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4301"/>
        <w:gridCol w:w="5167"/>
      </w:tblGrid>
      <w:tr>
        <w:trPr>
          <w:trHeight w:val="1" w:hRule="atLeast"/>
          <w:jc w:val="left"/>
        </w:trPr>
        <w:tc>
          <w:tcPr>
            <w:tcW w:w="43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78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ĐẢNG BỘ TỈNH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ÌNH PH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ƯỚC</w:t>
            </w:r>
          </w:p>
          <w:p>
            <w:pPr>
              <w:tabs>
                <w:tab w:val="center" w:pos="78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THÀNH ỦY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ĐỒNG XO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ÀI</w:t>
            </w:r>
          </w:p>
          <w:p>
            <w:pPr>
              <w:tabs>
                <w:tab w:val="center" w:pos="784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✶</w:t>
            </w:r>
          </w:p>
        </w:tc>
        <w:tc>
          <w:tcPr>
            <w:tcW w:w="51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7840" w:leader="none"/>
              </w:tabs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ĐẢNG CỘNG SẢN VIỆT NAM</w:t>
            </w:r>
          </w:p>
          <w:p>
            <w:pPr>
              <w:tabs>
                <w:tab w:val="center" w:pos="7840" w:leader="none"/>
              </w:tabs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Đồng Xo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ài, ngày  07 tháng 5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ăm 2023</w:t>
            </w:r>
          </w:p>
        </w:tc>
      </w:tr>
    </w:tbl>
    <w:p>
      <w:pPr>
        <w:tabs>
          <w:tab w:val="left" w:pos="19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LỊCH LÀM VIỆC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CỦA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ƯỜNG TRỰC VÀ BAN THƯỜNG VỤ THÀNH ỦY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Tuần thứ 19 (từ ngày 08/5/2023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đến 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ày 12/5/2023)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-----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Thứ Hai (08/5)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2"/>
          <w:sz w:val="28"/>
          <w:shd w:fill="auto" w:val="clear"/>
        </w:rPr>
        <w:t xml:space="preserve">Đ/c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2"/>
          <w:sz w:val="28"/>
          <w:shd w:fill="auto" w:val="clear"/>
        </w:rPr>
        <w:t xml:space="preserve">à Anh Dũng, 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UVBTV Tỉnh uỷ - Bí th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ư Thành uỷ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2"/>
          <w:sz w:val="28"/>
          <w:shd w:fill="auto" w:val="clear"/>
        </w:rPr>
        <w:t xml:space="preserve"> </w:t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công tác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2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tại huyện đảo Trường Sa đến hết ngày10/5/2023 </w:t>
        <w:tab/>
        <w:tab/>
        <w:tab/>
        <w:t xml:space="preserve">theo kế hoạch số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2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139 ngày 28/4/2023 UBND tỉnh.</w:t>
      </w:r>
    </w:p>
    <w:p>
      <w:pPr>
        <w:spacing w:before="120" w:after="120" w:line="240"/>
        <w:ind w:right="0" w:left="2127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-2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-2"/>
          <w:sz w:val="28"/>
          <w:u w:val="single"/>
          <w:shd w:fill="auto" w:val="clear"/>
        </w:rPr>
        <w:t xml:space="preserve">Chiều:</w:t>
      </w:r>
    </w:p>
    <w:p>
      <w:pPr>
        <w:spacing w:before="120" w:after="120" w:line="240"/>
        <w:ind w:right="0" w:left="2127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- 14h30': </w:t>
        <w:tab/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Đ/c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Đăng Khoa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Phó Bí thư Thường trực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uỷ làm việc với lãnh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đạo, kế toán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Thành uỷ</w:t>
      </w:r>
    </w:p>
    <w:p>
      <w:pPr>
        <w:spacing w:before="120" w:after="120" w:line="240"/>
        <w:ind w:right="0" w:left="2127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Nội dung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Triển khai thực hiện nhiệm vụ trong thời gian tới.</w:t>
      </w:r>
    </w:p>
    <w:p>
      <w:pPr>
        <w:spacing w:before="120" w:after="120" w:line="240"/>
        <w:ind w:right="0" w:left="2127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Địa điểm: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làm việc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chí Phó Bí thư Thường trực.</w:t>
      </w:r>
    </w:p>
    <w:p>
      <w:pPr>
        <w:spacing w:before="120" w:after="120" w:line="240"/>
        <w:ind w:right="0" w:left="2127" w:hanging="15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- 16h30': </w:t>
        <w:tab/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Đ/c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Đăng Khoa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Phó Bí thư Thường trực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uỷ;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Đ/c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Nguyễn Minh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ình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Phó Bí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Thành uỷ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Chủ tịch UBND </w:t>
        <w:tab/>
        <w:t xml:space="preserve">thành phố dự cơm thân mật nhân kỷ niệm 70 năm Truyền thống lực lượng An ninh kinh tế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(Văn ph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òng 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ĐND&amp;UBND chuẩn bị lẵng hoa chúc mừng).</w:t>
      </w:r>
    </w:p>
    <w:p>
      <w:pPr>
        <w:spacing w:before="120" w:after="12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Địa điểm: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Tại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gỗ Công an tỉnh.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Thứ Ba (09/5)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: </w:t>
      </w:r>
    </w:p>
    <w:p>
      <w:pPr>
        <w:spacing w:before="120" w:after="120" w:line="240"/>
        <w:ind w:right="0" w:left="2127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Sáng:</w:t>
      </w:r>
    </w:p>
    <w:p>
      <w:pPr>
        <w:spacing w:before="120" w:after="120" w:line="240"/>
        <w:ind w:right="0" w:left="2127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07h30’: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Đ/c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Đăng Khoa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Phó Bí thư Thường trực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ủy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dự Hội nghị tôn vinh, khen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ưởng phong trào Hiến máu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ình nguyện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ăm 2022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à Hiến máu tình nguyện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đợt 2 năm 2023.</w:t>
      </w:r>
    </w:p>
    <w:p>
      <w:pPr>
        <w:spacing w:before="120" w:after="120" w:line="240"/>
        <w:ind w:right="0" w:left="2127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Địa điểm: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Khuôn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ên Khối Vận thành phố.</w:t>
      </w:r>
    </w:p>
    <w:p>
      <w:pPr>
        <w:spacing w:before="120" w:after="120" w:line="240"/>
        <w:ind w:right="0" w:left="2127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Chiều:</w:t>
      </w:r>
    </w:p>
    <w:p>
      <w:pPr>
        <w:spacing w:before="120" w:after="120" w:line="240"/>
        <w:ind w:right="0" w:left="2127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2"/>
          <w:sz w:val="28"/>
          <w:shd w:fill="auto" w:val="clear"/>
        </w:rPr>
        <w:t xml:space="preserve">14h00’: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2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Đ/c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2"/>
          <w:sz w:val="28"/>
          <w:shd w:fill="auto" w:val="clear"/>
        </w:rPr>
        <w:t xml:space="preserve">Nguyễn Văn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2"/>
          <w:sz w:val="28"/>
          <w:shd w:fill="auto" w:val="clear"/>
        </w:rPr>
        <w:t xml:space="preserve">ào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, UVBTV – Tr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ưởng Ban Dân vận Thành uỷ - Chủ tịch UBMTTQVN thành phố chủ tr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ì họp 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àn 919. </w:t>
      </w:r>
    </w:p>
    <w:p>
      <w:pPr>
        <w:spacing w:before="120" w:after="120" w:line="240"/>
        <w:ind w:right="0" w:left="2127" w:hanging="1560"/>
        <w:jc w:val="both"/>
        <w:rPr>
          <w:rFonts w:ascii="Times New Roman" w:hAnsi="Times New Roman" w:cs="Times New Roman" w:eastAsia="Times New Roman"/>
          <w:color w:val="auto"/>
          <w:spacing w:val="-2"/>
          <w:position w:val="-2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-2"/>
          <w:sz w:val="28"/>
          <w:shd w:fill="auto" w:val="clear"/>
        </w:rPr>
        <w:t xml:space="preserve">Thành phần: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 Theo Quyết 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định số 919 -QĐ/TU ng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ày 17/4/2023 của Ban Th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ường vụ Thành uỷ gồm: Đ/c  Lê Văn Quân, TUV – Chánh Văn ph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òng Thành uỷ; 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Đ/c Mai Thị Nhi, TUV- Phó Trưởng BTC Th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ành uỷ; 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Đ/c Nguyễn Đức Sơn – Phó Trưởng Công an th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ành phố; 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Đ/c Trần Vũ Khương – UV. UBKT Th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ành uỷ - Phó Chánh Thanh tra thành phố; 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Đ/c Nguyễn Thị Thanh – Chuy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ên viên phòng T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ư pháp thành phố; Đ/c Vũ Tiến Dương – Phó Chánh Văn ph</w:t>
      </w:r>
      <w:r>
        <w:rPr>
          <w:rFonts w:ascii="Times New Roman" w:hAnsi="Times New Roman" w:cs="Times New Roman" w:eastAsia="Times New Roman"/>
          <w:color w:val="auto"/>
          <w:spacing w:val="0"/>
          <w:position w:val="-2"/>
          <w:sz w:val="28"/>
          <w:shd w:fill="auto" w:val="clear"/>
        </w:rPr>
        <w:t xml:space="preserve">òng Thành uỷ.</w:t>
      </w:r>
    </w:p>
    <w:p>
      <w:pPr>
        <w:spacing w:before="120" w:after="120" w:line="240"/>
        <w:ind w:right="0" w:left="2127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Địa điểm: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Tại Hội trường Th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ành ủy.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Thứ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ư (10/5):</w:t>
      </w:r>
    </w:p>
    <w:p>
      <w:pPr>
        <w:spacing w:before="120" w:after="120" w:line="240"/>
        <w:ind w:right="0" w:left="2127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Sáng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120" w:after="120" w:line="240"/>
        <w:ind w:right="0" w:left="2127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08h00’: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Đ/c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Đăng Khoa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Phó Bí thư Thường trực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ủy chủ trì họp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TĐ-KT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ủy.</w:t>
      </w:r>
    </w:p>
    <w:p>
      <w:pPr>
        <w:spacing w:before="120" w:after="120" w:line="240"/>
        <w:ind w:right="0" w:left="2127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Nội dung: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xét khen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ưởng tập thể, cá nhân điển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học tập và làm theo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tưởng, đạo đức, phong cách Hồ Chí Minh đề nghị UBND thành phố tặng giấy khen Nhân Kỷ niệm 133 năm ngày sinh Chủ tịch Hồ Chí Minh (19/5/1890 -19/5/2023).</w:t>
      </w:r>
    </w:p>
    <w:p>
      <w:pPr>
        <w:spacing w:before="120" w:after="200" w:line="276"/>
        <w:ind w:right="0" w:left="2127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Thành phần: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Thành viên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TĐ-KT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ủy theo Quyết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định </w:t>
        <w:tab/>
        <w:t xml:space="preserve">số 47-QĐ/TU,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30/9/2020 của Thành ủy gồm: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Đ/c UVBTV-</w:t>
        <w:tab/>
        <w:t xml:space="preserve">Trưởng BTC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ủy;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Đ/c UVBTV- Chủ </w:t>
        <w:tab/>
        <w:t xml:space="preserve">nhiệm UBKT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ủy;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Đ/cUVBTV-Trưởng BTG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ủy – Giám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đốc Trung tâm Chính trị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phố;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Đ/c UVBTV- Trưởng BDV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ủy – CT. UBMTTQVN thành phố;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Đ/c TUV- Chánh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Thành ủy;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Đ/c Phó trưởng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ủy;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Đ/c Chuy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viên BTC Thành ủy (phụ trách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ĐKT). </w:t>
      </w:r>
    </w:p>
    <w:p>
      <w:pPr>
        <w:spacing w:before="120" w:after="120" w:line="240"/>
        <w:ind w:right="0" w:left="2127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Địa điểm: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Hội trường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ành uỷ.</w:t>
      </w:r>
    </w:p>
    <w:p>
      <w:pPr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-2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-2"/>
          <w:sz w:val="28"/>
          <w:u w:val="single"/>
          <w:shd w:fill="auto" w:val="clear"/>
        </w:rPr>
        <w:t xml:space="preserve">Chiều:</w:t>
      </w:r>
    </w:p>
    <w:p>
      <w:pPr>
        <w:spacing w:before="120" w:after="120" w:line="240"/>
        <w:ind w:right="0" w:left="2160" w:hanging="15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13h30’: </w:t>
        <w:tab/>
        <w:t xml:space="preserve"> 1.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ường trực Thành uỷ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uỷ quyền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Thường trực HĐND thành phố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dự tiếp xúc cử tri với Đoàn Đại biểu Quốc hội tỉnh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trước kỳ họp thứ 5, Quốc hội khoá XV.</w:t>
      </w:r>
    </w:p>
    <w:p>
      <w:pPr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Thành phần cùng dự: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Đại diện Lãnh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UBND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</w:t>
        <w:tab/>
        <w:tab/>
        <w:tab/>
        <w:tab/>
        <w:t xml:space="preserve">phố.</w:t>
      </w:r>
    </w:p>
    <w:p>
      <w:pPr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Thành phần khác: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Theo Thông báo số 04/TB-MTTQ-</w:t>
        <w:tab/>
        <w:tab/>
        <w:tab/>
        <w:tab/>
        <w:t xml:space="preserve">BTT, ngày 21/4/2023 của UBMTTQVN thành phố.</w:t>
      </w:r>
    </w:p>
    <w:p>
      <w:pPr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Địa điểm: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Hội trường Trung tâm Chính trị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phố.</w:t>
      </w:r>
    </w:p>
    <w:p>
      <w:pPr>
        <w:spacing w:before="120" w:after="120" w:line="240"/>
        <w:ind w:right="0" w:left="2157" w:hanging="159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- 14h00': </w:t>
        <w:tab/>
        <w:t xml:space="preserve">2. Các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đồng chí Thường trực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ành uỷ, UVBTV Thành ủy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dự Hội nghị trực tuyến triển khai các nghị quyết, chỉ thị, kết luận của Ban Chấp hành Trung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Đảng (khóa XIII):</w:t>
      </w:r>
    </w:p>
    <w:p>
      <w:pPr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* Điểm cầu thứ nhất:Tại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Hội Trường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ành uỷ</w:t>
      </w:r>
    </w:p>
    <w:p>
      <w:pPr>
        <w:spacing w:before="120" w:after="120" w:line="276"/>
        <w:ind w:right="0" w:left="144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Chủ trì: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trực Thành uỷ</w:t>
      </w:r>
    </w:p>
    <w:p>
      <w:pPr>
        <w:spacing w:before="120" w:after="0" w:line="240"/>
        <w:ind w:right="0" w:left="21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Thành phần: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chí ủy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Ban Chấp hành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Đảng bộ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phố, báo cáo viên cấp tỉnh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đang công tác tại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phố;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các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đồng chí báo cáo vi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ên thành phố;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đội ngũ giảng vi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ên lý luận chính trị kiêm chức giảng dạy tại Trung tâm Chính trị thành phố;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lãnh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các Ban Xây dựng Đảng, Văn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 Thành uỷ; lãnh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các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òng, ban, MTTQ, các tổ chức chính trị - xã hội; Cấp uỷ các chi bộ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sở trực thuộc Thành uỷ; Đảng uỷ Công an, Quân sự.</w:t>
      </w:r>
    </w:p>
    <w:p>
      <w:pPr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* Điểm cầu thứ hai: Tại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hội trường trụ sở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các 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ã, </w:t>
        <w:tab/>
        <w:tab/>
        <w:tab/>
        <w:tab/>
        <w:t xml:space="preserve">phường </w:t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ab/>
        <w:tab/>
        <w:t xml:space="preserve">Chủ trì: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trực Đảng uỷ các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ã,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ường. </w:t>
      </w:r>
    </w:p>
    <w:p>
      <w:pPr>
        <w:spacing w:before="80" w:after="80" w:line="276"/>
        <w:ind w:right="0" w:left="21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Thành phần tham dự: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chí Đảng ủy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ên; lãnh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Mặt trận Tổ quốc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các tổ chức chính trị - xã hội xã,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ường. Thành phần khác do Thường trực Đảng ủy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ã,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bố trí.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Thứ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ăm (11/5):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Sáng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  <w:tab/>
        <w:tab/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ường trực Thành ủy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làm việc tại trụ sở Thành ủy</w:t>
      </w:r>
    </w:p>
    <w:p>
      <w:pPr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-2"/>
          <w:position w:val="-2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-2"/>
          <w:sz w:val="28"/>
          <w:u w:val="single"/>
          <w:shd w:fill="FFFFFF" w:val="clear"/>
        </w:rPr>
        <w:t xml:space="preserve">Chiều:</w:t>
      </w:r>
    </w:p>
    <w:p>
      <w:pPr>
        <w:spacing w:before="0" w:after="120" w:line="340"/>
        <w:ind w:right="0" w:left="2160" w:hanging="14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14h00’: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Đ/c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ùi Quang Phan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UVBTV, Chủ nhiệm UBKT Thành ủy,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Đ/c Trần Hữu Hiền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UVBTV, Trưởng Ban Tổ chức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ủy họp UBKT Thành ủy.</w:t>
      </w:r>
    </w:p>
    <w:p>
      <w:pPr>
        <w:spacing w:before="0" w:after="120" w:line="340"/>
        <w:ind w:right="0" w:left="0" w:firstLine="709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Thành phần: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đồng chí Ủy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UBKT Thành ủy </w:t>
        <w:tab/>
        <w:tab/>
        <w:tab/>
        <w:tab/>
        <w:t xml:space="preserve">khóa V</w:t>
      </w:r>
    </w:p>
    <w:p>
      <w:pPr>
        <w:spacing w:before="0" w:after="120" w:line="3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-2"/>
          <w:position w:val="-2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Địa điểm: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tại Cơ quan UBKT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ủy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907" w:leader="none"/>
        </w:tabs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Thứ Sáu (12/5)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: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907" w:leader="none"/>
        </w:tabs>
        <w:spacing w:before="120" w:after="12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Sáng:</w:t>
      </w:r>
    </w:p>
    <w:p>
      <w:pPr>
        <w:spacing w:before="120" w:after="120" w:line="240"/>
        <w:ind w:right="0" w:left="2126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08h00’: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Họp lãnh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đạo các Ban xây dựng Đảng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ành uỷ.</w:t>
      </w:r>
    </w:p>
    <w:p>
      <w:pPr>
        <w:spacing w:before="120" w:after="120" w:line="240"/>
        <w:ind w:right="0" w:left="2126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Nội dung: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Xét công nhận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đảng chính thức cho đảng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dự bị và xét kết nạp quần chúng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ưu tú vào Đảng.</w:t>
      </w:r>
    </w:p>
    <w:p>
      <w:pPr>
        <w:spacing w:before="120" w:after="120" w:line="240"/>
        <w:ind w:right="0" w:left="2126" w:hanging="1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Thành phần dự họp: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ưởng hoặc Phó các Ban xây dựng Đảng Thành ủy.</w:t>
      </w:r>
    </w:p>
    <w:p>
      <w:pPr>
        <w:spacing w:before="120" w:after="120" w:line="240"/>
        <w:ind w:right="0" w:left="2126" w:hanging="15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Địa điểm: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Hội trường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uỷ.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Chiều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ường trực Thành ủy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làm việc tại trụ sở Thành ủy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Thứ bảy (13/5):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Sáng:</w:t>
      </w:r>
    </w:p>
    <w:p>
      <w:pPr>
        <w:spacing w:before="120" w:after="120" w:line="240"/>
        <w:ind w:right="0" w:left="2160" w:hanging="14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07h30':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Đ/c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Đăng Khoa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Phó Bí thư Thường trực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uỷ dự Lễ phát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động tháng Nhân đạo năm 2023, chủ đề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"Từ trái tim mỗi chúng ta- Chung sức xây dựng cộng đồng nhân ái"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khám, chữa bệnh nhân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đạo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tặng quà miễn phí tại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Tân Xuân.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Địa điểm: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ùa Sraysonsa, Khu phố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ước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ình, </w:t>
        <w:tab/>
        <w:tab/>
        <w:tab/>
        <w:tab/>
        <w:tab/>
        <w:t xml:space="preserve">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Tân Xuân, thành phố Đồng Xoài.</w:t>
      </w:r>
    </w:p>
    <w:p>
      <w:pPr>
        <w:spacing w:before="120" w:after="120" w:line="240"/>
        <w:ind w:right="0" w:left="1407" w:firstLine="72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ƯU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Ý: </w:t>
      </w:r>
    </w:p>
    <w:p>
      <w:pPr>
        <w:spacing w:before="120" w:after="120" w:line="240"/>
        <w:ind w:right="0" w:left="2127" w:firstLine="33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Các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đơn vị được giao nhiệm vụ chuẩn bị nội dung cuộc họp gửi 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ài liệu cho V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ăn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òng Thành ủy tối thiểu tr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ước 01 ngày để đăng tải trên phần mềm họp không giấy E-cabinet (trừ văn bản mật). </w:t>
      </w:r>
    </w:p>
    <w:p>
      <w:pPr>
        <w:spacing w:before="120" w:after="120" w:line="240"/>
        <w:ind w:right="0" w:left="21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Mọi thông tin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đăng ký lịch tuần gửi về Văn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òng Thành uỷ tr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ước 09h ngày Thứ 6 hàng tuần(Thực hiện theo Quy chế số 27- QC/TU ngày 20/3/2023 của Thành ủy)</w:t>
      </w:r>
    </w:p>
    <w:p>
      <w:pPr>
        <w:spacing w:before="120" w:after="120" w:line="240"/>
        <w:ind w:right="0" w:left="14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tbl>
      <w:tblPr>
        <w:tblInd w:w="108" w:type="dxa"/>
      </w:tblPr>
      <w:tblGrid>
        <w:gridCol w:w="4431"/>
        <w:gridCol w:w="5037"/>
      </w:tblGrid>
      <w:tr>
        <w:trPr>
          <w:trHeight w:val="1" w:hRule="atLeast"/>
          <w:jc w:val="left"/>
        </w:trPr>
        <w:tc>
          <w:tcPr>
            <w:tcW w:w="44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T/L BAN TH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ƯỜNG VỤ</w:t>
            </w:r>
          </w:p>
          <w:p>
            <w:pPr>
              <w:spacing w:before="0" w:after="0" w:line="240"/>
              <w:ind w:right="0" w:left="0" w:firstLine="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CHÁNH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ĂN PH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ÒNG</w:t>
            </w:r>
          </w:p>
          <w:p>
            <w:pPr>
              <w:spacing w:before="0" w:after="0" w:line="240"/>
              <w:ind w:right="0" w:left="0" w:firstLine="6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( Đã ký)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Lê 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ăn Quân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