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32"/>
      </w:tblGrid>
      <w:tr w:rsidR="000D5EE9" w:rsidRPr="000D5EE9" w:rsidTr="00692FE5">
        <w:tc>
          <w:tcPr>
            <w:tcW w:w="3369" w:type="dxa"/>
          </w:tcPr>
          <w:p w:rsidR="00270D2C" w:rsidRPr="000D5EE9" w:rsidRDefault="00270D2C" w:rsidP="00270D2C">
            <w:pPr>
              <w:pStyle w:val="Heading1"/>
              <w:ind w:left="0" w:right="-108"/>
              <w:rPr>
                <w:color w:val="000000" w:themeColor="text1"/>
                <w:sz w:val="26"/>
                <w:szCs w:val="26"/>
              </w:rPr>
            </w:pPr>
            <w:r w:rsidRPr="000D5EE9">
              <w:rPr>
                <w:color w:val="000000" w:themeColor="text1"/>
                <w:sz w:val="26"/>
                <w:szCs w:val="26"/>
              </w:rPr>
              <w:t>HỘI ĐỒNG NHÂN DÂN TỈNH CAO BẰNG</w:t>
            </w:r>
          </w:p>
        </w:tc>
        <w:tc>
          <w:tcPr>
            <w:tcW w:w="5953" w:type="dxa"/>
          </w:tcPr>
          <w:p w:rsidR="00270D2C" w:rsidRPr="000D5EE9" w:rsidRDefault="00AA52E0" w:rsidP="00AA52E0">
            <w:pPr>
              <w:pStyle w:val="Heading1"/>
              <w:ind w:left="0" w:right="-46"/>
              <w:rPr>
                <w:color w:val="000000" w:themeColor="text1"/>
                <w:sz w:val="26"/>
              </w:rPr>
            </w:pPr>
            <w:r w:rsidRPr="000D5EE9">
              <w:rPr>
                <w:color w:val="000000" w:themeColor="text1"/>
                <w:sz w:val="26"/>
              </w:rPr>
              <w:t>CỘNG HOÀ XÃ HỘI CHỦ NGHĨA VIỆT NAM</w:t>
            </w:r>
          </w:p>
          <w:p w:rsidR="00AA52E0" w:rsidRPr="000D5EE9" w:rsidRDefault="00AA52E0" w:rsidP="00AA52E0">
            <w:pPr>
              <w:pStyle w:val="Heading1"/>
              <w:ind w:left="0" w:right="-46"/>
              <w:rPr>
                <w:color w:val="000000" w:themeColor="text1"/>
              </w:rPr>
            </w:pPr>
            <w:r w:rsidRPr="000D5EE9">
              <w:rPr>
                <w:color w:val="000000" w:themeColor="text1"/>
              </w:rPr>
              <w:t>Độc lập – Tự do – Hạnh Phúc</w:t>
            </w:r>
          </w:p>
        </w:tc>
      </w:tr>
      <w:tr w:rsidR="00270D2C" w:rsidRPr="000D5EE9" w:rsidTr="00692FE5">
        <w:tc>
          <w:tcPr>
            <w:tcW w:w="3369" w:type="dxa"/>
          </w:tcPr>
          <w:p w:rsidR="00270D2C" w:rsidRPr="000D5EE9" w:rsidRDefault="00925B79" w:rsidP="00AA52E0">
            <w:pPr>
              <w:pStyle w:val="Heading1"/>
              <w:spacing w:before="120"/>
              <w:ind w:left="0" w:right="-108"/>
              <w:rPr>
                <w:b w:val="0"/>
                <w:color w:val="000000" w:themeColor="text1"/>
                <w:sz w:val="26"/>
                <w:szCs w:val="26"/>
              </w:rPr>
            </w:pPr>
            <w:r>
              <w:rPr>
                <w:b w:val="0"/>
                <w:noProof/>
                <w:color w:val="000000" w:themeColor="text1"/>
                <w:sz w:val="26"/>
                <w:szCs w:val="26"/>
              </w:rPr>
              <mc:AlternateContent>
                <mc:Choice Requires="wps">
                  <w:drawing>
                    <wp:anchor distT="4294967294" distB="4294967294" distL="114300" distR="114300" simplePos="0" relativeHeight="487595008" behindDoc="0" locked="0" layoutInCell="1" allowOverlap="1">
                      <wp:simplePos x="0" y="0"/>
                      <wp:positionH relativeFrom="column">
                        <wp:posOffset>742950</wp:posOffset>
                      </wp:positionH>
                      <wp:positionV relativeFrom="paragraph">
                        <wp:posOffset>7619</wp:posOffset>
                      </wp:positionV>
                      <wp:extent cx="669925" cy="0"/>
                      <wp:effectExtent l="0" t="0" r="1587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8.5pt;margin-top:.6pt;width:52.75pt;height:0;z-index:48759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"/>
                  </w:pict>
                </mc:Fallback>
              </mc:AlternateContent>
            </w:r>
            <w:r w:rsidR="000D5EE9">
              <w:rPr>
                <w:b w:val="0"/>
                <w:color w:val="000000" w:themeColor="text1"/>
                <w:sz w:val="26"/>
                <w:szCs w:val="26"/>
              </w:rPr>
              <w:t>Số:         /2023</w:t>
            </w:r>
            <w:r w:rsidR="00AA52E0" w:rsidRPr="000D5EE9">
              <w:rPr>
                <w:b w:val="0"/>
                <w:color w:val="000000" w:themeColor="text1"/>
                <w:sz w:val="26"/>
                <w:szCs w:val="26"/>
              </w:rPr>
              <w:t>/NQ-HĐND</w:t>
            </w:r>
          </w:p>
        </w:tc>
        <w:tc>
          <w:tcPr>
            <w:tcW w:w="5953" w:type="dxa"/>
          </w:tcPr>
          <w:p w:rsidR="00270D2C" w:rsidRPr="000D5EE9" w:rsidRDefault="00925B79" w:rsidP="00AA52E0">
            <w:pPr>
              <w:pStyle w:val="Heading1"/>
              <w:spacing w:before="120"/>
              <w:ind w:left="0"/>
              <w:rPr>
                <w:b w:val="0"/>
                <w:i/>
                <w:color w:val="000000" w:themeColor="text1"/>
                <w:sz w:val="26"/>
                <w:szCs w:val="26"/>
              </w:rPr>
            </w:pPr>
            <w:r>
              <w:rPr>
                <w:b w:val="0"/>
                <w:i/>
                <w:noProof/>
                <w:color w:val="000000" w:themeColor="text1"/>
                <w:sz w:val="26"/>
                <w:szCs w:val="26"/>
              </w:rPr>
              <mc:AlternateContent>
                <mc:Choice Requires="wps">
                  <w:drawing>
                    <wp:anchor distT="4294967294" distB="4294967294" distL="114300" distR="114300" simplePos="0" relativeHeight="487593984" behindDoc="0" locked="0" layoutInCell="1" allowOverlap="1">
                      <wp:simplePos x="0" y="0"/>
                      <wp:positionH relativeFrom="column">
                        <wp:posOffset>711200</wp:posOffset>
                      </wp:positionH>
                      <wp:positionV relativeFrom="paragraph">
                        <wp:posOffset>7619</wp:posOffset>
                      </wp:positionV>
                      <wp:extent cx="2253615" cy="0"/>
                      <wp:effectExtent l="0" t="0" r="1333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6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6pt;margin-top:.6pt;width:177.45pt;height:0;z-index:48759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"/>
                  </w:pict>
                </mc:Fallback>
              </mc:AlternateContent>
            </w:r>
            <w:r w:rsidR="00052085">
              <w:rPr>
                <w:b w:val="0"/>
                <w:i/>
                <w:color w:val="000000" w:themeColor="text1"/>
                <w:sz w:val="26"/>
                <w:szCs w:val="26"/>
              </w:rPr>
              <w:t xml:space="preserve">      </w:t>
            </w:r>
            <w:r w:rsidR="00AA52E0" w:rsidRPr="000D5EE9">
              <w:rPr>
                <w:b w:val="0"/>
                <w:i/>
                <w:color w:val="000000" w:themeColor="text1"/>
                <w:sz w:val="26"/>
                <w:szCs w:val="26"/>
              </w:rPr>
              <w:t>Cao B</w:t>
            </w:r>
            <w:r w:rsidR="000D5EE9">
              <w:rPr>
                <w:b w:val="0"/>
                <w:i/>
                <w:color w:val="000000" w:themeColor="text1"/>
                <w:sz w:val="26"/>
                <w:szCs w:val="26"/>
              </w:rPr>
              <w:t>ằng, ngày      tháng    năm 2023</w:t>
            </w:r>
          </w:p>
        </w:tc>
      </w:tr>
    </w:tbl>
    <w:p w:rsidR="00270D2C" w:rsidRPr="000D5EE9" w:rsidRDefault="00270D2C" w:rsidP="00270D2C">
      <w:pPr>
        <w:pStyle w:val="Heading1"/>
        <w:ind w:left="0"/>
        <w:rPr>
          <w:color w:val="000000" w:themeColor="text1"/>
        </w:rPr>
      </w:pPr>
    </w:p>
    <w:tbl>
      <w:tblPr>
        <w:tblStyle w:val="TableGrid"/>
        <w:tblW w:w="0" w:type="auto"/>
        <w:tblInd w:w="250" w:type="dxa"/>
        <w:tblLook w:val="04A0" w:firstRow="1" w:lastRow="0" w:firstColumn="1" w:lastColumn="0" w:noHBand="0" w:noVBand="1"/>
      </w:tblPr>
      <w:tblGrid>
        <w:gridCol w:w="1559"/>
      </w:tblGrid>
      <w:tr w:rsidR="000D5EE9" w:rsidRPr="000D5EE9" w:rsidTr="00AA52E0">
        <w:trPr>
          <w:trHeight w:val="473"/>
        </w:trPr>
        <w:tc>
          <w:tcPr>
            <w:tcW w:w="1559" w:type="dxa"/>
            <w:vAlign w:val="center"/>
          </w:tcPr>
          <w:p w:rsidR="00AA52E0" w:rsidRPr="000D5EE9" w:rsidRDefault="00AA52E0" w:rsidP="00AA52E0">
            <w:pPr>
              <w:pStyle w:val="Heading1"/>
              <w:ind w:left="0" w:right="-108"/>
              <w:rPr>
                <w:color w:val="000000" w:themeColor="text1"/>
              </w:rPr>
            </w:pPr>
            <w:r w:rsidRPr="000D5EE9">
              <w:rPr>
                <w:color w:val="000000" w:themeColor="text1"/>
              </w:rPr>
              <w:t>DỰ THẢO</w:t>
            </w:r>
          </w:p>
        </w:tc>
      </w:tr>
    </w:tbl>
    <w:p w:rsidR="003C42E8" w:rsidRPr="000D5EE9" w:rsidRDefault="00DE203C" w:rsidP="00270D2C">
      <w:pPr>
        <w:pStyle w:val="Heading1"/>
        <w:ind w:left="0"/>
        <w:rPr>
          <w:color w:val="000000" w:themeColor="text1"/>
        </w:rPr>
      </w:pPr>
      <w:r w:rsidRPr="000D5EE9">
        <w:rPr>
          <w:color w:val="000000" w:themeColor="text1"/>
        </w:rPr>
        <w:t>NGHỊ QUYẾT</w:t>
      </w:r>
    </w:p>
    <w:p w:rsidR="003C42E8" w:rsidRPr="000D5EE9" w:rsidRDefault="00DE203C" w:rsidP="004243A8">
      <w:pPr>
        <w:ind w:right="380"/>
        <w:jc w:val="center"/>
        <w:rPr>
          <w:b/>
          <w:color w:val="000000" w:themeColor="text1"/>
          <w:sz w:val="28"/>
          <w:szCs w:val="28"/>
        </w:rPr>
      </w:pPr>
      <w:r w:rsidRPr="000D5EE9">
        <w:rPr>
          <w:b/>
          <w:color w:val="000000" w:themeColor="text1"/>
          <w:sz w:val="28"/>
          <w:szCs w:val="28"/>
        </w:rPr>
        <w:t xml:space="preserve">Ban hành </w:t>
      </w:r>
      <w:r w:rsidR="00E850D9" w:rsidRPr="00CB5E24">
        <w:rPr>
          <w:b/>
          <w:color w:val="000000" w:themeColor="text1"/>
          <w:sz w:val="28"/>
          <w:szCs w:val="28"/>
        </w:rPr>
        <w:t>Quy định</w:t>
      </w:r>
      <w:r w:rsidR="00E850D9">
        <w:rPr>
          <w:b/>
          <w:color w:val="000000" w:themeColor="text1"/>
          <w:sz w:val="28"/>
          <w:szCs w:val="28"/>
        </w:rPr>
        <w:t xml:space="preserve"> </w:t>
      </w:r>
      <w:r w:rsidRPr="000D5EE9">
        <w:rPr>
          <w:b/>
          <w:color w:val="000000" w:themeColor="text1"/>
          <w:sz w:val="28"/>
          <w:szCs w:val="28"/>
        </w:rPr>
        <w:t>chính sách hỗ trợ</w:t>
      </w:r>
      <w:r w:rsidR="007F032B" w:rsidRPr="000D5EE9">
        <w:rPr>
          <w:b/>
          <w:color w:val="000000" w:themeColor="text1"/>
          <w:sz w:val="28"/>
          <w:szCs w:val="28"/>
        </w:rPr>
        <w:t xml:space="preserve"> trong </w:t>
      </w:r>
      <w:r w:rsidRPr="000D5EE9">
        <w:rPr>
          <w:b/>
          <w:color w:val="000000" w:themeColor="text1"/>
          <w:sz w:val="28"/>
          <w:szCs w:val="28"/>
        </w:rPr>
        <w:t xml:space="preserve">công tác phòng, chống dịch bệnh </w:t>
      </w:r>
      <w:r w:rsidR="00052085">
        <w:rPr>
          <w:b/>
          <w:color w:val="000000" w:themeColor="text1"/>
          <w:sz w:val="28"/>
          <w:szCs w:val="28"/>
        </w:rPr>
        <w:t>g</w:t>
      </w:r>
      <w:r w:rsidR="007978FD" w:rsidRPr="000D5EE9">
        <w:rPr>
          <w:b/>
          <w:color w:val="000000" w:themeColor="text1"/>
          <w:sz w:val="28"/>
          <w:szCs w:val="28"/>
        </w:rPr>
        <w:t>ia súc, gia cầm</w:t>
      </w:r>
      <w:r w:rsidR="007F032B" w:rsidRPr="000D5EE9">
        <w:rPr>
          <w:b/>
          <w:color w:val="000000" w:themeColor="text1"/>
          <w:sz w:val="28"/>
          <w:szCs w:val="28"/>
        </w:rPr>
        <w:t xml:space="preserve"> trên địa bàn tỉnh Cao Bằng</w:t>
      </w:r>
    </w:p>
    <w:p w:rsidR="003C42E8" w:rsidRPr="00CB5E24" w:rsidRDefault="00925B79">
      <w:pPr>
        <w:pStyle w:val="BodyText"/>
        <w:spacing w:before="7"/>
        <w:ind w:left="0"/>
        <w:rPr>
          <w:b/>
          <w:color w:val="000000" w:themeColor="text1"/>
        </w:rPr>
      </w:pPr>
      <w:r>
        <w:rPr>
          <w:noProof/>
          <w:color w:val="000000" w:themeColor="text1"/>
        </w:rPr>
        <mc:AlternateContent>
          <mc:Choice Requires="wps">
            <w:drawing>
              <wp:anchor distT="0" distB="0" distL="0" distR="0" simplePos="0" relativeHeight="487588352" behindDoc="1" locked="0" layoutInCell="1" allowOverlap="1">
                <wp:simplePos x="0" y="0"/>
                <wp:positionH relativeFrom="page">
                  <wp:posOffset>3264535</wp:posOffset>
                </wp:positionH>
                <wp:positionV relativeFrom="paragraph">
                  <wp:posOffset>15240</wp:posOffset>
                </wp:positionV>
                <wp:extent cx="1152525" cy="1270"/>
                <wp:effectExtent l="0" t="0" r="28575" b="1778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1270"/>
                        </a:xfrm>
                        <a:custGeom>
                          <a:avLst/>
                          <a:gdLst>
                            <a:gd name="T0" fmla="+- 0 5311 5311"/>
                            <a:gd name="T1" fmla="*/ T0 w 1815"/>
                            <a:gd name="T2" fmla="+- 0 7126 5311"/>
                            <a:gd name="T3" fmla="*/ T2 w 1815"/>
                          </a:gdLst>
                          <a:ahLst/>
                          <a:cxnLst>
                            <a:cxn ang="0">
                              <a:pos x="T1" y="0"/>
                            </a:cxn>
                            <a:cxn ang="0">
                              <a:pos x="T3" y="0"/>
                            </a:cxn>
                          </a:cxnLst>
                          <a:rect l="0" t="0" r="r" b="b"/>
                          <a:pathLst>
                            <a:path w="1815">
                              <a:moveTo>
                                <a:pt x="0" y="0"/>
                              </a:moveTo>
                              <a:lnTo>
                                <a:pt x="181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57.05pt;margin-top:1.2pt;width:90.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" path="m,l1815,e" filled="f">
                <v:path arrowok="t" o:connecttype="custom" o:connectlocs="0,0;1152525,0" o:connectangles="0,0"/>
                <w10:wrap type="topAndBottom" anchorx="page"/>
              </v:shape>
            </w:pict>
          </mc:Fallback>
        </mc:AlternateContent>
      </w:r>
    </w:p>
    <w:p w:rsidR="007F032B" w:rsidRPr="00CB5E24" w:rsidRDefault="00DE203C" w:rsidP="007F032B">
      <w:pPr>
        <w:spacing w:before="1"/>
        <w:ind w:right="-46"/>
        <w:jc w:val="center"/>
        <w:rPr>
          <w:b/>
          <w:color w:val="000000" w:themeColor="text1"/>
          <w:sz w:val="28"/>
          <w:szCs w:val="28"/>
        </w:rPr>
      </w:pPr>
      <w:r w:rsidRPr="00CB5E24">
        <w:rPr>
          <w:b/>
          <w:color w:val="000000" w:themeColor="text1"/>
          <w:sz w:val="28"/>
          <w:szCs w:val="28"/>
        </w:rPr>
        <w:t>HỘI ĐỒNG NHÂN DÂN TỈNH CAO BẰNG</w:t>
      </w:r>
    </w:p>
    <w:p w:rsidR="003C42E8" w:rsidRPr="00CB5E24" w:rsidRDefault="00DE203C" w:rsidP="007F032B">
      <w:pPr>
        <w:spacing w:before="1"/>
        <w:ind w:right="-46"/>
        <w:jc w:val="center"/>
        <w:rPr>
          <w:b/>
          <w:color w:val="000000" w:themeColor="text1"/>
          <w:sz w:val="28"/>
          <w:szCs w:val="28"/>
        </w:rPr>
      </w:pPr>
      <w:r w:rsidRPr="00CB5E24">
        <w:rPr>
          <w:b/>
          <w:color w:val="000000" w:themeColor="text1"/>
          <w:sz w:val="28"/>
          <w:szCs w:val="28"/>
        </w:rPr>
        <w:t xml:space="preserve">KHOÁ </w:t>
      </w:r>
      <w:r w:rsidR="00E850D9" w:rsidRPr="00CB5E24">
        <w:rPr>
          <w:b/>
          <w:color w:val="000000" w:themeColor="text1"/>
          <w:sz w:val="28"/>
          <w:szCs w:val="28"/>
        </w:rPr>
        <w:t>XVII</w:t>
      </w:r>
      <w:r w:rsidR="007F032B" w:rsidRPr="00CB5E24">
        <w:rPr>
          <w:b/>
          <w:color w:val="000000" w:themeColor="text1"/>
          <w:sz w:val="28"/>
          <w:szCs w:val="28"/>
        </w:rPr>
        <w:t xml:space="preserve"> </w:t>
      </w:r>
      <w:r w:rsidR="00E850D9" w:rsidRPr="00CB5E24">
        <w:rPr>
          <w:b/>
          <w:color w:val="000000" w:themeColor="text1"/>
          <w:sz w:val="28"/>
          <w:szCs w:val="28"/>
        </w:rPr>
        <w:t>KỲ HỌP THỨ…</w:t>
      </w:r>
    </w:p>
    <w:p w:rsidR="003C42E8" w:rsidRPr="00CB5E24" w:rsidRDefault="003C42E8">
      <w:pPr>
        <w:pStyle w:val="BodyText"/>
        <w:spacing w:before="11"/>
        <w:ind w:left="0"/>
        <w:rPr>
          <w:b/>
          <w:color w:val="000000" w:themeColor="text1"/>
        </w:rPr>
      </w:pPr>
    </w:p>
    <w:p w:rsidR="002979C0" w:rsidRPr="00CB5E24" w:rsidRDefault="002979C0" w:rsidP="00CE35DD">
      <w:pPr>
        <w:pStyle w:val="BodyText"/>
        <w:spacing w:before="120"/>
        <w:ind w:left="0" w:right="-21" w:firstLine="720"/>
        <w:jc w:val="both"/>
        <w:rPr>
          <w:i/>
          <w:color w:val="000000" w:themeColor="text1"/>
        </w:rPr>
      </w:pPr>
      <w:r w:rsidRPr="00CB5E24">
        <w:rPr>
          <w:i/>
          <w:color w:val="000000" w:themeColor="text1"/>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E6212" w:rsidRPr="00CB5E24" w:rsidRDefault="00BE6212" w:rsidP="00E850D9">
      <w:pPr>
        <w:shd w:val="clear" w:color="auto" w:fill="FFFFFF"/>
        <w:spacing w:before="120"/>
        <w:jc w:val="both"/>
        <w:rPr>
          <w:i/>
          <w:iCs/>
          <w:color w:val="000000" w:themeColor="text1"/>
          <w:sz w:val="28"/>
          <w:szCs w:val="28"/>
        </w:rPr>
      </w:pPr>
      <w:r w:rsidRPr="00CB5E24">
        <w:rPr>
          <w:i/>
          <w:iCs/>
          <w:color w:val="000000" w:themeColor="text1"/>
          <w:sz w:val="28"/>
          <w:szCs w:val="28"/>
        </w:rPr>
        <w:tab/>
        <w:t>Căn cứ Luật Ban hành văn bản quy phạm pháp luật ngày 22 tháng 6 năm 2015;</w:t>
      </w:r>
      <w:r w:rsidRPr="00CB5E24">
        <w:rPr>
          <w:i/>
          <w:color w:val="000000" w:themeColor="text1"/>
          <w:sz w:val="28"/>
          <w:szCs w:val="28"/>
          <w:shd w:val="clear" w:color="auto" w:fill="FFFFFF"/>
        </w:rPr>
        <w:t xml:space="preserve">Luật sửa đổi, bổ sung một số điều của Luật Ban hành văn bản quy phạm pháp luật ngày 18 tháng 6 năm 2020; </w:t>
      </w:r>
    </w:p>
    <w:p w:rsidR="00BE6212" w:rsidRPr="00CB5E24" w:rsidRDefault="00BE6212" w:rsidP="00BE6212">
      <w:pPr>
        <w:shd w:val="clear" w:color="auto" w:fill="FFFFFF"/>
        <w:spacing w:before="120"/>
        <w:jc w:val="both"/>
        <w:rPr>
          <w:i/>
          <w:iCs/>
          <w:color w:val="000000" w:themeColor="text1"/>
          <w:sz w:val="28"/>
          <w:szCs w:val="28"/>
        </w:rPr>
      </w:pPr>
      <w:r w:rsidRPr="00CB5E24">
        <w:rPr>
          <w:i/>
          <w:iCs/>
          <w:color w:val="000000" w:themeColor="text1"/>
          <w:sz w:val="28"/>
          <w:szCs w:val="28"/>
        </w:rPr>
        <w:tab/>
        <w:t>Căn cứ Luật Ngân sách Nhà nước ngày 25 tháng 6 năm 2015;</w:t>
      </w:r>
    </w:p>
    <w:p w:rsidR="00E850D9" w:rsidRPr="00CB5E24" w:rsidRDefault="002979C0" w:rsidP="00CE35DD">
      <w:pPr>
        <w:pStyle w:val="BodyText"/>
        <w:spacing w:before="120"/>
        <w:ind w:left="0" w:right="-21" w:firstLine="720"/>
        <w:jc w:val="both"/>
        <w:rPr>
          <w:i/>
          <w:color w:val="000000" w:themeColor="text1"/>
        </w:rPr>
      </w:pPr>
      <w:r w:rsidRPr="00CB5E24">
        <w:rPr>
          <w:i/>
          <w:color w:val="000000" w:themeColor="text1"/>
        </w:rPr>
        <w:t>Căn cứ Luật</w:t>
      </w:r>
      <w:r w:rsidR="00E850D9" w:rsidRPr="00CB5E24">
        <w:rPr>
          <w:i/>
          <w:color w:val="000000" w:themeColor="text1"/>
        </w:rPr>
        <w:t xml:space="preserve"> Thú y ngày 19 tháng 6 năm 2015;</w:t>
      </w:r>
    </w:p>
    <w:p w:rsidR="00CB5E24" w:rsidRPr="00CB5E24" w:rsidRDefault="002979C0" w:rsidP="00CE35DD">
      <w:pPr>
        <w:pStyle w:val="BodyText"/>
        <w:spacing w:before="120"/>
        <w:ind w:left="0" w:right="-21" w:firstLine="720"/>
        <w:jc w:val="both"/>
        <w:rPr>
          <w:rFonts w:eastAsiaTheme="minorEastAsia"/>
          <w:i/>
          <w:color w:val="000000" w:themeColor="text1"/>
          <w:lang w:eastAsia="zh-CN"/>
        </w:rPr>
      </w:pPr>
      <w:r w:rsidRPr="00CB5E24">
        <w:rPr>
          <w:i/>
          <w:color w:val="000000" w:themeColor="text1"/>
        </w:rPr>
        <w:t>Căn cứ Luật Chăn</w:t>
      </w:r>
      <w:r w:rsidR="00E850D9" w:rsidRPr="00CB5E24">
        <w:rPr>
          <w:i/>
          <w:color w:val="000000" w:themeColor="text1"/>
        </w:rPr>
        <w:t xml:space="preserve"> nuôi ngày 19 tháng 11 năm 2018;</w:t>
      </w:r>
    </w:p>
    <w:p w:rsidR="00E850D9" w:rsidRPr="00CB5E24" w:rsidRDefault="00CB5E24" w:rsidP="00CE35DD">
      <w:pPr>
        <w:pStyle w:val="BodyText"/>
        <w:spacing w:before="120"/>
        <w:ind w:left="0" w:right="-21" w:firstLine="720"/>
        <w:jc w:val="both"/>
        <w:rPr>
          <w:i/>
          <w:color w:val="000000" w:themeColor="text1"/>
        </w:rPr>
      </w:pPr>
      <w:r w:rsidRPr="00CB5E24">
        <w:rPr>
          <w:rFonts w:eastAsiaTheme="minorEastAsia"/>
          <w:i/>
          <w:color w:val="000000" w:themeColor="text1"/>
          <w:lang w:eastAsia="zh-CN"/>
        </w:rPr>
        <w:t>Nghị định số 35/2016/NĐ-CP ngày 15/5/2016 của Chính phủ Quy định chi tiết một số điều của Luật thú y năm 2015;</w:t>
      </w:r>
      <w:r w:rsidR="00E850D9" w:rsidRPr="00CB5E24">
        <w:rPr>
          <w:i/>
          <w:color w:val="000000" w:themeColor="text1"/>
        </w:rPr>
        <w:t xml:space="preserve"> </w:t>
      </w:r>
    </w:p>
    <w:p w:rsidR="009E7A8C" w:rsidRPr="00CB5E24" w:rsidRDefault="009E7A8C" w:rsidP="00CE35DD">
      <w:pPr>
        <w:pStyle w:val="BodyText"/>
        <w:spacing w:before="120"/>
        <w:ind w:left="0" w:right="-21" w:firstLine="720"/>
        <w:jc w:val="both"/>
        <w:rPr>
          <w:i/>
          <w:color w:val="000000" w:themeColor="text1"/>
        </w:rPr>
      </w:pPr>
      <w:r w:rsidRPr="00CB5E24">
        <w:rPr>
          <w:i/>
          <w:color w:val="000000" w:themeColor="text1"/>
        </w:rPr>
        <w:t xml:space="preserve">Căn cứ Thông tư số 283/2016/TT-BNNPTNT ngày 14 tháng 11 năm 2016 của </w:t>
      </w:r>
      <w:r w:rsidR="00E850D9" w:rsidRPr="00CB5E24">
        <w:rPr>
          <w:i/>
          <w:color w:val="000000" w:themeColor="text1"/>
        </w:rPr>
        <w:t xml:space="preserve">Bộ trưởng </w:t>
      </w:r>
      <w:r w:rsidRPr="00CB5E24">
        <w:rPr>
          <w:i/>
          <w:color w:val="000000" w:themeColor="text1"/>
        </w:rPr>
        <w:t>Bộ Tài chính quy định khung giá dịch vụ tiêm phòng, tiêu độc, khử trùng cho động vật, chẩn đoán thú y</w:t>
      </w:r>
      <w:r w:rsidR="00C55A99" w:rsidRPr="00CB5E24">
        <w:rPr>
          <w:i/>
          <w:color w:val="000000" w:themeColor="text1"/>
        </w:rPr>
        <w:t xml:space="preserve"> và dịch vụ kiểm nghiệm thuốc dùng cho động vật;</w:t>
      </w:r>
    </w:p>
    <w:p w:rsidR="003C42E8" w:rsidRPr="00CB5E24" w:rsidRDefault="00207944" w:rsidP="00E850D9">
      <w:pPr>
        <w:pStyle w:val="BodyText"/>
        <w:spacing w:before="120"/>
        <w:ind w:left="0" w:right="-21" w:firstLine="720"/>
        <w:jc w:val="both"/>
        <w:rPr>
          <w:i/>
          <w:color w:val="000000" w:themeColor="text1"/>
        </w:rPr>
      </w:pPr>
      <w:r w:rsidRPr="00CB5E24">
        <w:rPr>
          <w:i/>
          <w:color w:val="000000" w:themeColor="text1"/>
        </w:rPr>
        <w:t xml:space="preserve">Xét Tờ trình số      /TTr-UBND ngày    tháng      năm 2022 của Ủy ban nhân dân tỉnh về </w:t>
      </w:r>
      <w:r w:rsidR="00E850D9" w:rsidRPr="00CB5E24">
        <w:rPr>
          <w:i/>
          <w:color w:val="000000" w:themeColor="text1"/>
        </w:rPr>
        <w:t>d</w:t>
      </w:r>
      <w:r w:rsidRPr="00CB5E24">
        <w:rPr>
          <w:i/>
          <w:color w:val="000000" w:themeColor="text1"/>
        </w:rPr>
        <w:t xml:space="preserve">ự thảo Nghị quyết của Hội đồng nhân dân tỉnh về việc Ban hành </w:t>
      </w:r>
      <w:r w:rsidR="00CB5E24">
        <w:rPr>
          <w:i/>
          <w:color w:val="000000" w:themeColor="text1"/>
        </w:rPr>
        <w:t xml:space="preserve">Quy định </w:t>
      </w:r>
      <w:r w:rsidRPr="00CB5E24">
        <w:rPr>
          <w:i/>
          <w:color w:val="000000" w:themeColor="text1"/>
        </w:rPr>
        <w:t xml:space="preserve">chính sách hỗ trợ trong công tác phòng, chống dịch bệnh động vật trên địa bàn tỉnh Cao Bằng; Báo cáo thẩm tra của .......  HĐND tỉnh; ý kiến thảo luận của đại biểu Hội đồng nhân dân </w:t>
      </w:r>
      <w:r w:rsidR="00E850D9" w:rsidRPr="00CB5E24">
        <w:rPr>
          <w:i/>
          <w:color w:val="000000" w:themeColor="text1"/>
        </w:rPr>
        <w:t xml:space="preserve">tỉnh </w:t>
      </w:r>
      <w:r w:rsidRPr="00CB5E24">
        <w:rPr>
          <w:i/>
          <w:color w:val="000000" w:themeColor="text1"/>
        </w:rPr>
        <w:t>tại kỳ họp</w:t>
      </w:r>
      <w:r w:rsidR="00E850D9" w:rsidRPr="00CB5E24">
        <w:rPr>
          <w:i/>
          <w:color w:val="000000" w:themeColor="text1"/>
        </w:rPr>
        <w:t>.</w:t>
      </w:r>
    </w:p>
    <w:p w:rsidR="003C42E8" w:rsidRPr="00CB5E24" w:rsidRDefault="00DE203C" w:rsidP="000D5EE9">
      <w:pPr>
        <w:pStyle w:val="Heading1"/>
        <w:spacing w:before="240" w:after="240"/>
        <w:ind w:left="0" w:right="-21"/>
        <w:rPr>
          <w:color w:val="000000" w:themeColor="text1"/>
        </w:rPr>
      </w:pPr>
      <w:r w:rsidRPr="00CB5E24">
        <w:rPr>
          <w:color w:val="000000" w:themeColor="text1"/>
        </w:rPr>
        <w:t>QUYẾT NGHỊ:</w:t>
      </w:r>
    </w:p>
    <w:p w:rsidR="003C42E8" w:rsidRPr="00CB5E24" w:rsidRDefault="00DE203C" w:rsidP="00E850D9">
      <w:pPr>
        <w:pStyle w:val="BodyText"/>
        <w:spacing w:before="120"/>
        <w:ind w:left="0" w:right="-21" w:firstLine="701"/>
        <w:jc w:val="both"/>
        <w:rPr>
          <w:color w:val="000000" w:themeColor="text1"/>
        </w:rPr>
      </w:pPr>
      <w:r w:rsidRPr="00CB5E24">
        <w:rPr>
          <w:b/>
          <w:color w:val="000000" w:themeColor="text1"/>
        </w:rPr>
        <w:t xml:space="preserve">Điều 1. </w:t>
      </w:r>
      <w:r w:rsidR="00E850D9" w:rsidRPr="00CB5E24">
        <w:rPr>
          <w:color w:val="000000" w:themeColor="text1"/>
        </w:rPr>
        <w:t>B</w:t>
      </w:r>
      <w:r w:rsidRPr="00CB5E24">
        <w:rPr>
          <w:color w:val="000000" w:themeColor="text1"/>
        </w:rPr>
        <w:t xml:space="preserve">an hành </w:t>
      </w:r>
      <w:r w:rsidR="00E850D9" w:rsidRPr="00CB5E24">
        <w:rPr>
          <w:color w:val="000000" w:themeColor="text1"/>
        </w:rPr>
        <w:t xml:space="preserve">kèm theo Nghị quyết này Quy định </w:t>
      </w:r>
      <w:r w:rsidR="00207944" w:rsidRPr="00CB5E24">
        <w:rPr>
          <w:color w:val="000000" w:themeColor="text1"/>
        </w:rPr>
        <w:t>chính sách hỗ trợ trong công tác</w:t>
      </w:r>
      <w:r w:rsidR="007978FD" w:rsidRPr="00CB5E24">
        <w:rPr>
          <w:color w:val="000000" w:themeColor="text1"/>
        </w:rPr>
        <w:t xml:space="preserve"> phòng, chống dịch bệnh gia súc, gia cầm</w:t>
      </w:r>
      <w:r w:rsidR="00207944" w:rsidRPr="00CB5E24">
        <w:rPr>
          <w:color w:val="000000" w:themeColor="text1"/>
        </w:rPr>
        <w:t xml:space="preserve"> trên địa bàn tỉnh Cao Bằng </w:t>
      </w:r>
      <w:r w:rsidRPr="00CB5E24">
        <w:rPr>
          <w:i/>
          <w:color w:val="000000" w:themeColor="text1"/>
        </w:rPr>
        <w:t>(có</w:t>
      </w:r>
      <w:r w:rsidR="00207944" w:rsidRPr="00CB5E24">
        <w:rPr>
          <w:i/>
          <w:color w:val="000000" w:themeColor="text1"/>
        </w:rPr>
        <w:t xml:space="preserve"> </w:t>
      </w:r>
      <w:r w:rsidRPr="00CB5E24">
        <w:rPr>
          <w:i/>
          <w:color w:val="000000" w:themeColor="text1"/>
        </w:rPr>
        <w:t>nội dung chính sách kèm theo).</w:t>
      </w:r>
    </w:p>
    <w:p w:rsidR="003C42E8" w:rsidRPr="00CB5E24" w:rsidRDefault="00DE203C" w:rsidP="00CE35DD">
      <w:pPr>
        <w:pStyle w:val="BodyText"/>
        <w:spacing w:before="120"/>
        <w:ind w:left="0" w:right="-21" w:firstLine="667"/>
        <w:jc w:val="both"/>
        <w:rPr>
          <w:color w:val="000000" w:themeColor="text1"/>
        </w:rPr>
      </w:pPr>
      <w:r w:rsidRPr="00CB5E24">
        <w:rPr>
          <w:b/>
          <w:color w:val="000000" w:themeColor="text1"/>
        </w:rPr>
        <w:t xml:space="preserve">Điều 2. </w:t>
      </w:r>
      <w:r w:rsidRPr="00CB5E24">
        <w:rPr>
          <w:color w:val="000000" w:themeColor="text1"/>
        </w:rPr>
        <w:t>Hộ</w:t>
      </w:r>
      <w:r w:rsidR="00207944" w:rsidRPr="00CB5E24">
        <w:rPr>
          <w:color w:val="000000" w:themeColor="text1"/>
        </w:rPr>
        <w:t>i đồng nhân dân tỉnh giao cho Ủy</w:t>
      </w:r>
      <w:r w:rsidRPr="00CB5E24">
        <w:rPr>
          <w:color w:val="000000" w:themeColor="text1"/>
        </w:rPr>
        <w:t xml:space="preserve"> ban nhân dân tỉnh tổ chức triển khai thực hiện Nghị quyết này và định </w:t>
      </w:r>
      <w:r w:rsidRPr="00CB5E24">
        <w:rPr>
          <w:color w:val="000000" w:themeColor="text1"/>
          <w:spacing w:val="2"/>
        </w:rPr>
        <w:t xml:space="preserve">kỳ </w:t>
      </w:r>
      <w:r w:rsidRPr="00CB5E24">
        <w:rPr>
          <w:color w:val="000000" w:themeColor="text1"/>
        </w:rPr>
        <w:t xml:space="preserve">báo cáo kết quả thực hiện với Hội đồng nhân dân tỉnh theo quy định. Trong quá trình thực hiện Nghị quyết nếu </w:t>
      </w:r>
      <w:r w:rsidRPr="00CB5E24">
        <w:rPr>
          <w:color w:val="000000" w:themeColor="text1"/>
        </w:rPr>
        <w:lastRenderedPageBreak/>
        <w:t xml:space="preserve">có sự thay </w:t>
      </w:r>
      <w:r w:rsidRPr="00CB5E24">
        <w:rPr>
          <w:color w:val="000000" w:themeColor="text1"/>
          <w:spacing w:val="2"/>
        </w:rPr>
        <w:t xml:space="preserve">đổi </w:t>
      </w:r>
      <w:r w:rsidRPr="00CB5E24">
        <w:rPr>
          <w:color w:val="000000" w:themeColor="text1"/>
        </w:rPr>
        <w:t xml:space="preserve">về định mức hỗ trợ công tác phòng, chống dịch bệnh gia súc, gia cầm theo hướng dẫn của Chính phủ, giao cho </w:t>
      </w:r>
      <w:r w:rsidR="00207944" w:rsidRPr="00CB5E24">
        <w:rPr>
          <w:color w:val="000000" w:themeColor="text1"/>
        </w:rPr>
        <w:t>Ủy</w:t>
      </w:r>
      <w:r w:rsidRPr="00CB5E24">
        <w:rPr>
          <w:color w:val="000000" w:themeColor="text1"/>
          <w:spacing w:val="2"/>
        </w:rPr>
        <w:t xml:space="preserve"> </w:t>
      </w:r>
      <w:r w:rsidRPr="00CB5E24">
        <w:rPr>
          <w:color w:val="000000" w:themeColor="text1"/>
        </w:rPr>
        <w:t xml:space="preserve">ban nhân dân tỉnh thống nhất với Thường trực Hội đồng nhân dân tỉnh quyết định </w:t>
      </w:r>
      <w:r w:rsidRPr="00CB5E24">
        <w:rPr>
          <w:color w:val="000000" w:themeColor="text1"/>
          <w:spacing w:val="-3"/>
        </w:rPr>
        <w:t xml:space="preserve">và </w:t>
      </w:r>
      <w:r w:rsidRPr="00CB5E24">
        <w:rPr>
          <w:color w:val="000000" w:themeColor="text1"/>
        </w:rPr>
        <w:t>báo cáo với Hội đồng nhân dân tỉnh tại kỳ họp gần</w:t>
      </w:r>
      <w:r w:rsidRPr="00CB5E24">
        <w:rPr>
          <w:color w:val="000000" w:themeColor="text1"/>
          <w:spacing w:val="-5"/>
        </w:rPr>
        <w:t xml:space="preserve"> </w:t>
      </w:r>
      <w:r w:rsidRPr="00CB5E24">
        <w:rPr>
          <w:color w:val="000000" w:themeColor="text1"/>
        </w:rPr>
        <w:t>nhất.</w:t>
      </w:r>
    </w:p>
    <w:p w:rsidR="003C42E8" w:rsidRPr="00CB5E24" w:rsidRDefault="00DE203C" w:rsidP="00CE35DD">
      <w:pPr>
        <w:pStyle w:val="BodyText"/>
        <w:spacing w:before="120"/>
        <w:ind w:left="0" w:right="-21" w:firstLine="672"/>
        <w:jc w:val="both"/>
        <w:rPr>
          <w:color w:val="000000" w:themeColor="text1"/>
        </w:rPr>
      </w:pPr>
      <w:r w:rsidRPr="00CB5E24">
        <w:rPr>
          <w:b/>
          <w:color w:val="000000" w:themeColor="text1"/>
        </w:rPr>
        <w:t xml:space="preserve">Điều 3. </w:t>
      </w:r>
      <w:r w:rsidRPr="00CB5E24">
        <w:rPr>
          <w:color w:val="000000" w:themeColor="text1"/>
        </w:rPr>
        <w:t>Thường trực Hội đồng nhân dân, các Ban của Hội đồng nhân dân</w:t>
      </w:r>
      <w:r w:rsidR="004243A8" w:rsidRPr="00CB5E24">
        <w:rPr>
          <w:color w:val="000000" w:themeColor="text1"/>
        </w:rPr>
        <w:t>, các Tổ đại biểu</w:t>
      </w:r>
      <w:r w:rsidRPr="00CB5E24">
        <w:rPr>
          <w:color w:val="000000" w:themeColor="text1"/>
        </w:rPr>
        <w:t xml:space="preserve"> và các đại biểu Hội đồng nhân dân tỉnh giám sát việc thực hiện Nghị quyết này.</w:t>
      </w:r>
    </w:p>
    <w:p w:rsidR="003C42E8" w:rsidRPr="00CB5E24" w:rsidRDefault="00DE203C" w:rsidP="00CE35DD">
      <w:pPr>
        <w:pStyle w:val="BodyText"/>
        <w:spacing w:before="120"/>
        <w:ind w:left="0" w:right="-21" w:firstLine="720"/>
        <w:jc w:val="both"/>
        <w:rPr>
          <w:color w:val="000000" w:themeColor="text1"/>
        </w:rPr>
      </w:pPr>
      <w:r w:rsidRPr="00CB5E24">
        <w:rPr>
          <w:b/>
          <w:color w:val="000000" w:themeColor="text1"/>
        </w:rPr>
        <w:t>Điều 4</w:t>
      </w:r>
      <w:r w:rsidRPr="00CB5E24">
        <w:rPr>
          <w:color w:val="000000" w:themeColor="text1"/>
        </w:rPr>
        <w:t>. Nghị quyết có hiệu lực sau 10 ngày kể từ ngày thông qua</w:t>
      </w:r>
      <w:r w:rsidR="00207944" w:rsidRPr="00CB5E24">
        <w:rPr>
          <w:color w:val="000000" w:themeColor="text1"/>
        </w:rPr>
        <w:t xml:space="preserve"> và thay thế Nghị quyết số 22/2012</w:t>
      </w:r>
      <w:r w:rsidRPr="00CB5E24">
        <w:rPr>
          <w:color w:val="000000" w:themeColor="text1"/>
        </w:rPr>
        <w:t>/NQ-H</w:t>
      </w:r>
      <w:r w:rsidR="00207944" w:rsidRPr="00CB5E24">
        <w:rPr>
          <w:color w:val="000000" w:themeColor="text1"/>
        </w:rPr>
        <w:t>ĐND ngày 05 tháng 7 năm 2012</w:t>
      </w:r>
      <w:r w:rsidRPr="00CB5E24">
        <w:rPr>
          <w:color w:val="000000" w:themeColor="text1"/>
        </w:rPr>
        <w:t xml:space="preserve"> về việc </w:t>
      </w:r>
      <w:r w:rsidR="00207944" w:rsidRPr="00CB5E24">
        <w:rPr>
          <w:color w:val="000000" w:themeColor="text1"/>
        </w:rPr>
        <w:t>Ban hành chính sách hỗ trợ công tác phòng, chống dịch bệnh gia súc, gia cầm</w:t>
      </w:r>
      <w:r w:rsidRPr="00CB5E24">
        <w:rPr>
          <w:color w:val="000000" w:themeColor="text1"/>
        </w:rPr>
        <w:t>.</w:t>
      </w:r>
    </w:p>
    <w:p w:rsidR="003C42E8" w:rsidRPr="00CB5E24" w:rsidRDefault="00DE203C" w:rsidP="00F26D9D">
      <w:pPr>
        <w:pStyle w:val="BodyText"/>
        <w:spacing w:before="120" w:after="240"/>
        <w:ind w:left="0" w:right="-21" w:firstLine="672"/>
        <w:jc w:val="both"/>
        <w:rPr>
          <w:color w:val="000000" w:themeColor="text1"/>
        </w:rPr>
      </w:pPr>
      <w:r w:rsidRPr="00CB5E24">
        <w:rPr>
          <w:color w:val="000000" w:themeColor="text1"/>
        </w:rPr>
        <w:t>Nghị quyết này đã được Hội đồng nhân dân tỉnh Cao Bằng khoá XV</w:t>
      </w:r>
      <w:r w:rsidR="00CD48B0" w:rsidRPr="00CB5E24">
        <w:rPr>
          <w:color w:val="000000" w:themeColor="text1"/>
        </w:rPr>
        <w:t>II</w:t>
      </w:r>
      <w:r w:rsidRPr="00CB5E24">
        <w:rPr>
          <w:color w:val="000000" w:themeColor="text1"/>
        </w:rPr>
        <w:t>, kỳ họp thứ</w:t>
      </w:r>
      <w:r w:rsidR="004243A8" w:rsidRPr="00CB5E24">
        <w:rPr>
          <w:color w:val="000000" w:themeColor="text1"/>
        </w:rPr>
        <w:t>…</w:t>
      </w:r>
      <w:r w:rsidRPr="00CB5E24">
        <w:rPr>
          <w:color w:val="000000" w:themeColor="text1"/>
        </w:rPr>
        <w:t>thông qua</w:t>
      </w:r>
      <w:r w:rsidR="004243A8" w:rsidRPr="00CB5E24">
        <w:rPr>
          <w:color w:val="000000" w:themeColor="text1"/>
        </w:rPr>
        <w:t xml:space="preserve"> và có hiệu lực kể từ ngày… tháng… năm 2023</w:t>
      </w:r>
      <w:r w:rsidRPr="00CB5E24">
        <w:rPr>
          <w:color w:val="000000" w:themeColor="text1"/>
        </w:rPr>
        <w:t>./.</w:t>
      </w:r>
    </w:p>
    <w:tbl>
      <w:tblPr>
        <w:tblStyle w:val="TableGrid"/>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6"/>
      </w:tblGrid>
      <w:tr w:rsidR="00BE6212" w:rsidRPr="000D5EE9" w:rsidTr="0086171C">
        <w:tc>
          <w:tcPr>
            <w:tcW w:w="4645" w:type="dxa"/>
          </w:tcPr>
          <w:p w:rsidR="00BE6212" w:rsidRPr="000D5EE9" w:rsidRDefault="00BE6212" w:rsidP="00BE6212">
            <w:pPr>
              <w:spacing w:before="60" w:after="60"/>
              <w:jc w:val="both"/>
              <w:rPr>
                <w:b/>
                <w:i/>
                <w:color w:val="000000" w:themeColor="text1"/>
                <w:sz w:val="24"/>
              </w:rPr>
            </w:pPr>
            <w:r w:rsidRPr="000D5EE9">
              <w:rPr>
                <w:b/>
                <w:i/>
                <w:color w:val="000000" w:themeColor="text1"/>
                <w:sz w:val="24"/>
              </w:rPr>
              <w:t>Nơi nhận:</w:t>
            </w:r>
          </w:p>
          <w:p w:rsidR="00BE6212" w:rsidRPr="000D5EE9" w:rsidRDefault="00BE6212" w:rsidP="00BE6212">
            <w:pPr>
              <w:jc w:val="both"/>
              <w:rPr>
                <w:color w:val="000000" w:themeColor="text1"/>
              </w:rPr>
            </w:pPr>
            <w:r w:rsidRPr="000D5EE9">
              <w:rPr>
                <w:color w:val="000000" w:themeColor="text1"/>
              </w:rPr>
              <w:t>- Ủy ban thường vụ Quốc hội;</w:t>
            </w:r>
          </w:p>
          <w:p w:rsidR="00BE6212" w:rsidRPr="000D5EE9" w:rsidRDefault="00BE6212" w:rsidP="00BE6212">
            <w:pPr>
              <w:jc w:val="both"/>
              <w:rPr>
                <w:color w:val="000000" w:themeColor="text1"/>
              </w:rPr>
            </w:pPr>
            <w:r w:rsidRPr="000D5EE9">
              <w:rPr>
                <w:color w:val="000000" w:themeColor="text1"/>
              </w:rPr>
              <w:t>- Chính phủ;</w:t>
            </w:r>
          </w:p>
          <w:p w:rsidR="00BE6212" w:rsidRPr="000D5EE9" w:rsidRDefault="00BE6212" w:rsidP="00BE6212">
            <w:pPr>
              <w:jc w:val="both"/>
              <w:rPr>
                <w:color w:val="000000" w:themeColor="text1"/>
              </w:rPr>
            </w:pPr>
            <w:r w:rsidRPr="000D5EE9">
              <w:rPr>
                <w:color w:val="000000" w:themeColor="text1"/>
              </w:rPr>
              <w:t>- Các Bộ: NN và PTNT, Tài chính;</w:t>
            </w:r>
          </w:p>
          <w:p w:rsidR="00BE6212" w:rsidRPr="000D5EE9" w:rsidRDefault="00BE6212" w:rsidP="00BE6212">
            <w:pPr>
              <w:jc w:val="both"/>
              <w:rPr>
                <w:color w:val="000000" w:themeColor="text1"/>
              </w:rPr>
            </w:pPr>
            <w:r w:rsidRPr="000D5EE9">
              <w:rPr>
                <w:color w:val="000000" w:themeColor="text1"/>
              </w:rPr>
              <w:t>- Cục kiểm tra VBQPPL- Bộ tư pháp;</w:t>
            </w:r>
          </w:p>
          <w:p w:rsidR="00BE6212" w:rsidRPr="000D5EE9" w:rsidRDefault="00BE6212" w:rsidP="00BE6212">
            <w:pPr>
              <w:jc w:val="both"/>
              <w:rPr>
                <w:color w:val="000000" w:themeColor="text1"/>
              </w:rPr>
            </w:pPr>
            <w:r w:rsidRPr="000D5EE9">
              <w:rPr>
                <w:color w:val="000000" w:themeColor="text1"/>
              </w:rPr>
              <w:t>- Thường trực tỉnh ủy, HĐND, UBND tỉnh;</w:t>
            </w:r>
          </w:p>
          <w:p w:rsidR="00BE6212" w:rsidRPr="000D5EE9" w:rsidRDefault="00BE6212" w:rsidP="00BE6212">
            <w:pPr>
              <w:jc w:val="both"/>
              <w:rPr>
                <w:color w:val="000000" w:themeColor="text1"/>
              </w:rPr>
            </w:pPr>
            <w:r w:rsidRPr="000D5EE9">
              <w:rPr>
                <w:color w:val="000000" w:themeColor="text1"/>
              </w:rPr>
              <w:t>- Ủy ban MTTQVN tỉnh;</w:t>
            </w:r>
          </w:p>
          <w:p w:rsidR="00BE6212" w:rsidRPr="000D5EE9" w:rsidRDefault="00BE6212" w:rsidP="00BE6212">
            <w:pPr>
              <w:jc w:val="both"/>
              <w:rPr>
                <w:color w:val="000000" w:themeColor="text1"/>
              </w:rPr>
            </w:pPr>
            <w:r w:rsidRPr="000D5EE9">
              <w:rPr>
                <w:color w:val="000000" w:themeColor="text1"/>
              </w:rPr>
              <w:t>- Đoàn đại biểu Quốc hội tỉnh;</w:t>
            </w:r>
          </w:p>
          <w:p w:rsidR="00BE6212" w:rsidRPr="000D5EE9" w:rsidRDefault="00BE6212" w:rsidP="00BE6212">
            <w:pPr>
              <w:jc w:val="both"/>
              <w:rPr>
                <w:color w:val="000000" w:themeColor="text1"/>
              </w:rPr>
            </w:pPr>
            <w:r w:rsidRPr="000D5EE9">
              <w:rPr>
                <w:color w:val="000000" w:themeColor="text1"/>
              </w:rPr>
              <w:t>- Các đại biểu HĐND tỉnh;</w:t>
            </w:r>
          </w:p>
          <w:p w:rsidR="00BE6212" w:rsidRPr="000D5EE9" w:rsidRDefault="00BE6212" w:rsidP="00BE6212">
            <w:pPr>
              <w:jc w:val="both"/>
              <w:rPr>
                <w:color w:val="000000" w:themeColor="text1"/>
              </w:rPr>
            </w:pPr>
            <w:r w:rsidRPr="000D5EE9">
              <w:rPr>
                <w:color w:val="000000" w:themeColor="text1"/>
              </w:rPr>
              <w:t>- Các sở, ban, ngành, đoàn thể tỉnh;</w:t>
            </w:r>
          </w:p>
          <w:p w:rsidR="00BE6212" w:rsidRPr="000D5EE9" w:rsidRDefault="00BE6212" w:rsidP="00BE6212">
            <w:pPr>
              <w:jc w:val="both"/>
              <w:rPr>
                <w:color w:val="000000" w:themeColor="text1"/>
              </w:rPr>
            </w:pPr>
            <w:r w:rsidRPr="000D5EE9">
              <w:rPr>
                <w:color w:val="000000" w:themeColor="text1"/>
              </w:rPr>
              <w:t>- Huyện ủy, Thành ủy, UBND các huyện, TP;</w:t>
            </w:r>
          </w:p>
          <w:p w:rsidR="00BE6212" w:rsidRPr="000D5EE9" w:rsidRDefault="00BE6212" w:rsidP="00BE6212">
            <w:pPr>
              <w:jc w:val="both"/>
              <w:rPr>
                <w:color w:val="000000" w:themeColor="text1"/>
              </w:rPr>
            </w:pPr>
            <w:r w:rsidRPr="000D5EE9">
              <w:rPr>
                <w:color w:val="000000" w:themeColor="text1"/>
              </w:rPr>
              <w:t>- Trung tâm thông tin – VP UBND tỉnh;</w:t>
            </w:r>
          </w:p>
          <w:p w:rsidR="00BE6212" w:rsidRPr="000D5EE9" w:rsidRDefault="00BE6212" w:rsidP="00BE6212">
            <w:pPr>
              <w:jc w:val="both"/>
              <w:rPr>
                <w:color w:val="000000" w:themeColor="text1"/>
              </w:rPr>
            </w:pPr>
            <w:r w:rsidRPr="000D5EE9">
              <w:rPr>
                <w:color w:val="000000" w:themeColor="text1"/>
              </w:rPr>
              <w:t>- Lưu: VT.</w:t>
            </w:r>
          </w:p>
        </w:tc>
        <w:tc>
          <w:tcPr>
            <w:tcW w:w="4646" w:type="dxa"/>
          </w:tcPr>
          <w:p w:rsidR="00BE6212" w:rsidRPr="000D5EE9" w:rsidRDefault="00BE6212" w:rsidP="00BE6212">
            <w:pPr>
              <w:pStyle w:val="Heading1"/>
              <w:spacing w:before="1"/>
              <w:ind w:left="4819" w:hanging="4855"/>
              <w:rPr>
                <w:color w:val="000000" w:themeColor="text1"/>
              </w:rPr>
            </w:pPr>
            <w:r w:rsidRPr="000D5EE9">
              <w:rPr>
                <w:color w:val="000000" w:themeColor="text1"/>
              </w:rPr>
              <w:t>CHỦ TỊCH</w:t>
            </w:r>
          </w:p>
          <w:p w:rsidR="00BE6212" w:rsidRPr="000D5EE9" w:rsidRDefault="00BE6212" w:rsidP="00BE6212">
            <w:pPr>
              <w:pStyle w:val="Heading1"/>
              <w:spacing w:before="1"/>
              <w:ind w:left="4819" w:hanging="4855"/>
              <w:rPr>
                <w:color w:val="000000" w:themeColor="text1"/>
              </w:rPr>
            </w:pPr>
          </w:p>
          <w:p w:rsidR="00BE6212" w:rsidRPr="000D5EE9" w:rsidRDefault="00BE6212" w:rsidP="00BE6212">
            <w:pPr>
              <w:pStyle w:val="Heading1"/>
              <w:spacing w:before="1"/>
              <w:ind w:left="4819" w:hanging="4855"/>
              <w:rPr>
                <w:color w:val="000000" w:themeColor="text1"/>
              </w:rPr>
            </w:pPr>
          </w:p>
          <w:p w:rsidR="00BE6212" w:rsidRPr="000D5EE9" w:rsidRDefault="00BE6212" w:rsidP="00BE6212">
            <w:pPr>
              <w:pStyle w:val="Heading1"/>
              <w:spacing w:before="1"/>
              <w:ind w:left="4819" w:hanging="4855"/>
              <w:rPr>
                <w:color w:val="000000" w:themeColor="text1"/>
              </w:rPr>
            </w:pPr>
          </w:p>
          <w:p w:rsidR="00BE6212" w:rsidRPr="000D5EE9" w:rsidRDefault="00BE6212" w:rsidP="00BE6212">
            <w:pPr>
              <w:pStyle w:val="Heading1"/>
              <w:spacing w:before="1"/>
              <w:ind w:left="4819" w:hanging="4855"/>
              <w:rPr>
                <w:color w:val="000000" w:themeColor="text1"/>
              </w:rPr>
            </w:pPr>
          </w:p>
          <w:p w:rsidR="00BE6212" w:rsidRPr="000D5EE9" w:rsidRDefault="00BE6212" w:rsidP="00BE6212">
            <w:pPr>
              <w:pStyle w:val="Heading1"/>
              <w:spacing w:before="1"/>
              <w:ind w:left="4819" w:hanging="4855"/>
              <w:rPr>
                <w:color w:val="000000" w:themeColor="text1"/>
              </w:rPr>
            </w:pPr>
          </w:p>
          <w:p w:rsidR="00BE6212" w:rsidRPr="000D5EE9" w:rsidRDefault="00BE6212" w:rsidP="00BE6212">
            <w:pPr>
              <w:pStyle w:val="Heading1"/>
              <w:spacing w:before="1"/>
              <w:ind w:left="4819" w:hanging="4855"/>
              <w:rPr>
                <w:color w:val="000000" w:themeColor="text1"/>
              </w:rPr>
            </w:pPr>
          </w:p>
          <w:p w:rsidR="00BE6212" w:rsidRPr="000D5EE9" w:rsidRDefault="00BE6212" w:rsidP="00BE6212">
            <w:pPr>
              <w:pStyle w:val="Heading1"/>
              <w:spacing w:before="1"/>
              <w:ind w:left="4819" w:hanging="4855"/>
              <w:rPr>
                <w:color w:val="000000" w:themeColor="text1"/>
              </w:rPr>
            </w:pPr>
            <w:r w:rsidRPr="000D5EE9">
              <w:rPr>
                <w:color w:val="000000" w:themeColor="text1"/>
              </w:rPr>
              <w:t>Triệu Đình Lê</w:t>
            </w:r>
          </w:p>
          <w:p w:rsidR="00BE6212" w:rsidRPr="000D5EE9" w:rsidRDefault="00BE6212" w:rsidP="00BE6212">
            <w:pPr>
              <w:pStyle w:val="BodyText"/>
              <w:spacing w:before="120"/>
              <w:ind w:left="0" w:right="-21"/>
              <w:jc w:val="center"/>
              <w:rPr>
                <w:color w:val="000000" w:themeColor="text1"/>
              </w:rPr>
            </w:pPr>
          </w:p>
        </w:tc>
      </w:tr>
    </w:tbl>
    <w:p w:rsidR="00F26D9D" w:rsidRPr="000D5EE9" w:rsidRDefault="00F26D9D" w:rsidP="00CE35DD">
      <w:pPr>
        <w:pStyle w:val="BodyText"/>
        <w:spacing w:before="120"/>
        <w:ind w:left="0" w:right="-21" w:firstLine="672"/>
        <w:jc w:val="both"/>
        <w:rPr>
          <w:color w:val="000000" w:themeColor="text1"/>
        </w:rPr>
      </w:pPr>
    </w:p>
    <w:p w:rsidR="003C42E8" w:rsidRPr="000D5EE9" w:rsidRDefault="003C42E8">
      <w:pPr>
        <w:pStyle w:val="BodyText"/>
        <w:spacing w:before="2"/>
        <w:ind w:left="0"/>
        <w:rPr>
          <w:color w:val="000000" w:themeColor="text1"/>
          <w:sz w:val="39"/>
        </w:rPr>
      </w:pPr>
    </w:p>
    <w:p w:rsidR="003C42E8" w:rsidRPr="000D5EE9" w:rsidRDefault="003C42E8">
      <w:pPr>
        <w:pStyle w:val="BodyText"/>
        <w:spacing w:before="10"/>
        <w:ind w:left="0"/>
        <w:rPr>
          <w:b/>
          <w:color w:val="000000" w:themeColor="text1"/>
          <w:sz w:val="25"/>
        </w:rPr>
      </w:pPr>
    </w:p>
    <w:p w:rsidR="003C42E8" w:rsidRPr="000D5EE9" w:rsidRDefault="003C42E8">
      <w:pPr>
        <w:jc w:val="center"/>
        <w:rPr>
          <w:color w:val="000000" w:themeColor="text1"/>
          <w:sz w:val="28"/>
        </w:rPr>
        <w:sectPr w:rsidR="003C42E8" w:rsidRPr="000D5EE9" w:rsidSect="000D5EE9">
          <w:headerReference w:type="default" r:id="rId9"/>
          <w:footerReference w:type="default" r:id="rId10"/>
          <w:pgSz w:w="11910" w:h="16840"/>
          <w:pgMar w:top="1134" w:right="1134" w:bottom="1134" w:left="1701" w:header="970" w:footer="686" w:gutter="0"/>
          <w:pgNumType w:start="1"/>
          <w:cols w:space="720"/>
          <w:titlePg/>
          <w:docGrid w:linePitch="299"/>
        </w:sectPr>
      </w:pPr>
    </w:p>
    <w:p w:rsidR="003C42E8" w:rsidRPr="00CB5E24" w:rsidRDefault="00E850D9" w:rsidP="00CE35DD">
      <w:pPr>
        <w:pStyle w:val="Heading1"/>
        <w:ind w:left="0" w:right="-20"/>
        <w:rPr>
          <w:color w:val="000000" w:themeColor="text1"/>
          <w:lang w:val="nb-NO"/>
        </w:rPr>
      </w:pPr>
      <w:r w:rsidRPr="00CB5E24">
        <w:rPr>
          <w:color w:val="000000" w:themeColor="text1"/>
          <w:lang w:val="nb-NO"/>
        </w:rPr>
        <w:lastRenderedPageBreak/>
        <w:t xml:space="preserve">QUY ĐỊNH </w:t>
      </w:r>
    </w:p>
    <w:p w:rsidR="006D690A" w:rsidRDefault="00E850D9" w:rsidP="000977D0">
      <w:pPr>
        <w:tabs>
          <w:tab w:val="left" w:pos="9310"/>
        </w:tabs>
        <w:ind w:right="-20"/>
        <w:jc w:val="center"/>
        <w:rPr>
          <w:b/>
          <w:color w:val="000000" w:themeColor="text1"/>
          <w:sz w:val="28"/>
          <w:lang w:val="nb-NO"/>
        </w:rPr>
      </w:pPr>
      <w:r w:rsidRPr="00CB5E24">
        <w:rPr>
          <w:b/>
          <w:color w:val="000000" w:themeColor="text1"/>
          <w:sz w:val="28"/>
          <w:lang w:val="nb-NO"/>
        </w:rPr>
        <w:t>Chính sách h</w:t>
      </w:r>
      <w:r w:rsidR="009B7701" w:rsidRPr="00CB5E24">
        <w:rPr>
          <w:b/>
          <w:color w:val="000000" w:themeColor="text1"/>
          <w:sz w:val="28"/>
          <w:lang w:val="nb-NO"/>
        </w:rPr>
        <w:t xml:space="preserve">ỗ trợ trong công tác phòng, chống </w:t>
      </w:r>
    </w:p>
    <w:p w:rsidR="009B7701" w:rsidRPr="00CB5E24" w:rsidRDefault="009B7701" w:rsidP="000977D0">
      <w:pPr>
        <w:tabs>
          <w:tab w:val="left" w:pos="9310"/>
        </w:tabs>
        <w:ind w:right="-20"/>
        <w:jc w:val="center"/>
        <w:rPr>
          <w:b/>
          <w:color w:val="000000" w:themeColor="text1"/>
          <w:sz w:val="28"/>
          <w:lang w:val="nb-NO"/>
        </w:rPr>
      </w:pPr>
      <w:r w:rsidRPr="00CB5E24">
        <w:rPr>
          <w:b/>
          <w:color w:val="000000" w:themeColor="text1"/>
          <w:sz w:val="28"/>
          <w:lang w:val="nb-NO"/>
        </w:rPr>
        <w:t xml:space="preserve">dịch bệnh động vật trên địa bàn tỉnh Cao Bằng </w:t>
      </w:r>
    </w:p>
    <w:p w:rsidR="00E850D9" w:rsidRPr="00CB5E24" w:rsidRDefault="00DE203C" w:rsidP="000977D0">
      <w:pPr>
        <w:tabs>
          <w:tab w:val="left" w:pos="9310"/>
        </w:tabs>
        <w:ind w:right="-20"/>
        <w:jc w:val="center"/>
        <w:rPr>
          <w:i/>
          <w:color w:val="000000" w:themeColor="text1"/>
          <w:sz w:val="28"/>
          <w:szCs w:val="28"/>
          <w:lang w:val="nb-NO"/>
        </w:rPr>
      </w:pPr>
      <w:r w:rsidRPr="00CB5E24">
        <w:rPr>
          <w:i/>
          <w:color w:val="000000" w:themeColor="text1"/>
          <w:sz w:val="28"/>
          <w:lang w:val="nb-NO"/>
        </w:rPr>
        <w:t>(</w:t>
      </w:r>
      <w:r w:rsidR="00E850D9" w:rsidRPr="00CB5E24">
        <w:rPr>
          <w:i/>
          <w:color w:val="000000" w:themeColor="text1"/>
          <w:sz w:val="28"/>
          <w:lang w:val="nb-NO"/>
        </w:rPr>
        <w:t>K</w:t>
      </w:r>
      <w:r w:rsidRPr="00CB5E24">
        <w:rPr>
          <w:i/>
          <w:color w:val="000000" w:themeColor="text1"/>
          <w:sz w:val="28"/>
          <w:lang w:val="nb-NO"/>
        </w:rPr>
        <w:t xml:space="preserve">èm theo Nghị quyết số </w:t>
      </w:r>
      <w:r w:rsidR="009B7701" w:rsidRPr="00CB5E24">
        <w:rPr>
          <w:i/>
          <w:color w:val="000000" w:themeColor="text1"/>
          <w:sz w:val="28"/>
          <w:lang w:val="nb-NO"/>
        </w:rPr>
        <w:t xml:space="preserve">        /202</w:t>
      </w:r>
      <w:r w:rsidR="00052085" w:rsidRPr="00CB5E24">
        <w:rPr>
          <w:i/>
          <w:color w:val="000000" w:themeColor="text1"/>
          <w:sz w:val="28"/>
          <w:lang w:val="nb-NO"/>
        </w:rPr>
        <w:t>3</w:t>
      </w:r>
      <w:r w:rsidRPr="00CB5E24">
        <w:rPr>
          <w:i/>
          <w:color w:val="000000" w:themeColor="text1"/>
          <w:sz w:val="28"/>
          <w:lang w:val="nb-NO"/>
        </w:rPr>
        <w:t>/NQ-HĐND</w:t>
      </w:r>
      <w:r w:rsidR="006D690A">
        <w:rPr>
          <w:i/>
          <w:color w:val="000000" w:themeColor="text1"/>
          <w:sz w:val="28"/>
          <w:lang w:val="nb-NO"/>
        </w:rPr>
        <w:t>,</w:t>
      </w:r>
      <w:r w:rsidR="00F26D9D" w:rsidRPr="00CB5E24">
        <w:rPr>
          <w:i/>
          <w:color w:val="000000" w:themeColor="text1"/>
          <w:sz w:val="28"/>
          <w:lang w:val="nb-NO"/>
        </w:rPr>
        <w:t xml:space="preserve"> </w:t>
      </w:r>
      <w:r w:rsidRPr="00CB5E24">
        <w:rPr>
          <w:i/>
          <w:color w:val="000000" w:themeColor="text1"/>
          <w:sz w:val="28"/>
          <w:szCs w:val="28"/>
          <w:lang w:val="nb-NO"/>
        </w:rPr>
        <w:t xml:space="preserve">ngày </w:t>
      </w:r>
      <w:r w:rsidR="009B7701" w:rsidRPr="00CB5E24">
        <w:rPr>
          <w:i/>
          <w:color w:val="000000" w:themeColor="text1"/>
          <w:sz w:val="28"/>
          <w:szCs w:val="28"/>
          <w:lang w:val="nb-NO"/>
        </w:rPr>
        <w:t xml:space="preserve"> </w:t>
      </w:r>
      <w:r w:rsidRPr="00CB5E24">
        <w:rPr>
          <w:i/>
          <w:color w:val="000000" w:themeColor="text1"/>
          <w:sz w:val="28"/>
          <w:szCs w:val="28"/>
          <w:lang w:val="nb-NO"/>
        </w:rPr>
        <w:t xml:space="preserve"> tháng </w:t>
      </w:r>
      <w:r w:rsidR="00052085" w:rsidRPr="00CB5E24">
        <w:rPr>
          <w:i/>
          <w:color w:val="000000" w:themeColor="text1"/>
          <w:sz w:val="28"/>
          <w:szCs w:val="28"/>
          <w:lang w:val="nb-NO"/>
        </w:rPr>
        <w:t>7</w:t>
      </w:r>
      <w:r w:rsidR="009B7701" w:rsidRPr="00CB5E24">
        <w:rPr>
          <w:i/>
          <w:color w:val="000000" w:themeColor="text1"/>
          <w:sz w:val="28"/>
          <w:szCs w:val="28"/>
          <w:lang w:val="nb-NO"/>
        </w:rPr>
        <w:t xml:space="preserve"> năm 202</w:t>
      </w:r>
      <w:r w:rsidR="00052085" w:rsidRPr="00CB5E24">
        <w:rPr>
          <w:i/>
          <w:color w:val="000000" w:themeColor="text1"/>
          <w:sz w:val="28"/>
          <w:szCs w:val="28"/>
          <w:lang w:val="nb-NO"/>
        </w:rPr>
        <w:t>3</w:t>
      </w:r>
      <w:r w:rsidRPr="00CB5E24">
        <w:rPr>
          <w:i/>
          <w:color w:val="000000" w:themeColor="text1"/>
          <w:sz w:val="28"/>
          <w:szCs w:val="28"/>
          <w:lang w:val="nb-NO"/>
        </w:rPr>
        <w:t xml:space="preserve"> </w:t>
      </w:r>
    </w:p>
    <w:p w:rsidR="003C42E8" w:rsidRPr="00CB5E24" w:rsidRDefault="00DE203C" w:rsidP="000977D0">
      <w:pPr>
        <w:tabs>
          <w:tab w:val="left" w:pos="9310"/>
        </w:tabs>
        <w:ind w:right="-20"/>
        <w:jc w:val="center"/>
        <w:rPr>
          <w:i/>
          <w:color w:val="000000" w:themeColor="text1"/>
          <w:sz w:val="28"/>
          <w:szCs w:val="28"/>
          <w:lang w:val="nb-NO"/>
        </w:rPr>
      </w:pPr>
      <w:r w:rsidRPr="00CB5E24">
        <w:rPr>
          <w:i/>
          <w:color w:val="000000" w:themeColor="text1"/>
          <w:sz w:val="28"/>
          <w:szCs w:val="28"/>
          <w:lang w:val="nb-NO"/>
        </w:rPr>
        <w:t>của Hội đồng nhân dân tỉnh Cao Bằng)</w:t>
      </w:r>
    </w:p>
    <w:p w:rsidR="007978FD" w:rsidRPr="00CB5E24" w:rsidRDefault="00925B79" w:rsidP="00CE35DD">
      <w:pPr>
        <w:pStyle w:val="BodyText"/>
        <w:spacing w:before="2"/>
        <w:ind w:left="0"/>
        <w:jc w:val="both"/>
        <w:rPr>
          <w:color w:val="000000" w:themeColor="text1"/>
          <w:lang w:val="nb-NO"/>
        </w:rPr>
      </w:pPr>
      <w:r>
        <w:rPr>
          <w:noProof/>
          <w:color w:val="000000" w:themeColor="text1"/>
        </w:rPr>
        <mc:AlternateContent>
          <mc:Choice Requires="wps">
            <w:drawing>
              <wp:anchor distT="4294967294" distB="4294967294" distL="114300" distR="114300" simplePos="0" relativeHeight="487596032" behindDoc="0" locked="0" layoutInCell="1" allowOverlap="1">
                <wp:simplePos x="0" y="0"/>
                <wp:positionH relativeFrom="column">
                  <wp:posOffset>2193290</wp:posOffset>
                </wp:positionH>
                <wp:positionV relativeFrom="paragraph">
                  <wp:posOffset>38734</wp:posOffset>
                </wp:positionV>
                <wp:extent cx="15824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2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487596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7pt,3.05pt" to="29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" strokecolor="#4579b8 [3044]">
                <o:lock v:ext="edit" shapetype="f"/>
              </v:line>
            </w:pict>
          </mc:Fallback>
        </mc:AlternateContent>
      </w:r>
    </w:p>
    <w:p w:rsidR="003C42E8" w:rsidRPr="00CB5E24" w:rsidRDefault="003C42E8" w:rsidP="00CE35DD">
      <w:pPr>
        <w:pStyle w:val="BodyText"/>
        <w:spacing w:before="2"/>
        <w:ind w:left="0"/>
        <w:jc w:val="both"/>
        <w:rPr>
          <w:color w:val="000000" w:themeColor="text1"/>
          <w:lang w:val="nb-NO"/>
        </w:rPr>
      </w:pPr>
    </w:p>
    <w:p w:rsidR="003C42E8" w:rsidRPr="00CB5E24" w:rsidRDefault="00DE203C" w:rsidP="007978FD">
      <w:pPr>
        <w:pStyle w:val="Heading1"/>
        <w:ind w:left="0" w:right="-20"/>
        <w:rPr>
          <w:color w:val="000000" w:themeColor="text1"/>
          <w:lang w:val="nb-NO"/>
        </w:rPr>
      </w:pPr>
      <w:r w:rsidRPr="00CB5E24">
        <w:rPr>
          <w:color w:val="000000" w:themeColor="text1"/>
          <w:lang w:val="nb-NO"/>
        </w:rPr>
        <w:t>Chương I</w:t>
      </w:r>
    </w:p>
    <w:p w:rsidR="003C42E8" w:rsidRPr="00CB5E24" w:rsidRDefault="00DE203C" w:rsidP="007978FD">
      <w:pPr>
        <w:ind w:right="-20"/>
        <w:jc w:val="center"/>
        <w:rPr>
          <w:b/>
          <w:color w:val="000000" w:themeColor="text1"/>
          <w:sz w:val="28"/>
          <w:szCs w:val="28"/>
          <w:lang w:val="nb-NO"/>
        </w:rPr>
      </w:pPr>
      <w:r w:rsidRPr="00CB5E24">
        <w:rPr>
          <w:b/>
          <w:color w:val="000000" w:themeColor="text1"/>
          <w:sz w:val="28"/>
          <w:szCs w:val="28"/>
          <w:lang w:val="nb-NO"/>
        </w:rPr>
        <w:t>QUY ĐỊNH CHUNG</w:t>
      </w:r>
    </w:p>
    <w:p w:rsidR="003C42E8" w:rsidRPr="00CB5E24" w:rsidRDefault="00DE203C" w:rsidP="006D690A">
      <w:pPr>
        <w:spacing w:before="120"/>
        <w:ind w:firstLine="567"/>
        <w:jc w:val="both"/>
        <w:rPr>
          <w:b/>
          <w:color w:val="000000" w:themeColor="text1"/>
          <w:sz w:val="28"/>
          <w:szCs w:val="28"/>
          <w:lang w:val="nb-NO"/>
        </w:rPr>
      </w:pPr>
      <w:r w:rsidRPr="00CB5E24">
        <w:rPr>
          <w:b/>
          <w:color w:val="000000" w:themeColor="text1"/>
          <w:sz w:val="28"/>
          <w:szCs w:val="28"/>
          <w:lang w:val="nb-NO"/>
        </w:rPr>
        <w:t>Điều 1. Phạm vi điều chỉnh</w:t>
      </w:r>
    </w:p>
    <w:p w:rsidR="003C42E8" w:rsidRPr="00CB5E24" w:rsidRDefault="004243A8" w:rsidP="006D690A">
      <w:pPr>
        <w:pStyle w:val="BodyText"/>
        <w:spacing w:before="120"/>
        <w:ind w:left="0" w:right="-20" w:firstLine="567"/>
        <w:jc w:val="both"/>
        <w:rPr>
          <w:color w:val="000000" w:themeColor="text1"/>
          <w:lang w:val="nb-NO"/>
        </w:rPr>
      </w:pPr>
      <w:r w:rsidRPr="00CB5E24">
        <w:rPr>
          <w:bCs/>
          <w:color w:val="000000" w:themeColor="text1"/>
          <w:lang w:val="nb-NO"/>
        </w:rPr>
        <w:t>Quy định này quy định c</w:t>
      </w:r>
      <w:r w:rsidR="007978FD" w:rsidRPr="00CB5E24">
        <w:rPr>
          <w:bCs/>
          <w:color w:val="000000" w:themeColor="text1"/>
          <w:lang w:val="nb-NO"/>
        </w:rPr>
        <w:t>hính sách hỗ trợ cho công tác phòng, chống dịch bệnh gia súc, gia cầm trên địa bàn tỉnh Cao Bằng</w:t>
      </w:r>
      <w:r w:rsidR="00DE203C" w:rsidRPr="00CB5E24">
        <w:rPr>
          <w:color w:val="000000" w:themeColor="text1"/>
          <w:lang w:val="nb-NO"/>
        </w:rPr>
        <w:t>.</w:t>
      </w:r>
    </w:p>
    <w:p w:rsidR="002F195E" w:rsidRPr="00CB5E24" w:rsidRDefault="00DE203C" w:rsidP="006D690A">
      <w:pPr>
        <w:pStyle w:val="Heading1"/>
        <w:spacing w:before="120"/>
        <w:ind w:left="0" w:right="0" w:firstLine="567"/>
        <w:jc w:val="both"/>
        <w:rPr>
          <w:color w:val="000000" w:themeColor="text1"/>
          <w:lang w:val="nb-NO"/>
        </w:rPr>
      </w:pPr>
      <w:r w:rsidRPr="00CB5E24">
        <w:rPr>
          <w:color w:val="000000" w:themeColor="text1"/>
          <w:lang w:val="nb-NO"/>
        </w:rPr>
        <w:t>Điều 2. Đối tượng áp dụng</w:t>
      </w:r>
    </w:p>
    <w:p w:rsidR="007978FD" w:rsidRPr="00CB5E24" w:rsidRDefault="004243A8" w:rsidP="006D690A">
      <w:pPr>
        <w:spacing w:before="120" w:after="120"/>
        <w:ind w:firstLine="567"/>
        <w:jc w:val="both"/>
        <w:rPr>
          <w:color w:val="000000" w:themeColor="text1"/>
          <w:sz w:val="28"/>
          <w:szCs w:val="28"/>
          <w:lang w:val="nl-NL"/>
        </w:rPr>
      </w:pPr>
      <w:r w:rsidRPr="00CB5E24">
        <w:rPr>
          <w:color w:val="000000" w:themeColor="text1"/>
          <w:sz w:val="28"/>
          <w:szCs w:val="28"/>
          <w:lang w:val="nl-NL"/>
        </w:rPr>
        <w:t>1.</w:t>
      </w:r>
      <w:r w:rsidR="007978FD" w:rsidRPr="00CB5E24">
        <w:rPr>
          <w:color w:val="000000" w:themeColor="text1"/>
          <w:sz w:val="28"/>
          <w:szCs w:val="28"/>
          <w:lang w:val="nl-NL"/>
        </w:rPr>
        <w:t xml:space="preserve"> Chủ chăn nuôi </w:t>
      </w:r>
      <w:r w:rsidR="00B2795E" w:rsidRPr="00CB5E24">
        <w:rPr>
          <w:color w:val="000000" w:themeColor="text1"/>
          <w:sz w:val="28"/>
          <w:szCs w:val="28"/>
          <w:lang w:val="nl-NL"/>
        </w:rPr>
        <w:t xml:space="preserve">gia súc, gia cầm bao gồm: </w:t>
      </w:r>
      <w:r w:rsidR="00E60A0F" w:rsidRPr="00CB5E24">
        <w:rPr>
          <w:color w:val="000000" w:themeColor="text1"/>
          <w:sz w:val="28"/>
          <w:szCs w:val="28"/>
          <w:lang w:val="nl-NL"/>
        </w:rPr>
        <w:t>Cá nhân, hộ gia đình, Hợp tác xã</w:t>
      </w:r>
      <w:r w:rsidR="00B2795E" w:rsidRPr="00CB5E24">
        <w:rPr>
          <w:color w:val="000000" w:themeColor="text1"/>
          <w:sz w:val="28"/>
          <w:szCs w:val="28"/>
          <w:lang w:val="nl-NL"/>
        </w:rPr>
        <w:t>,</w:t>
      </w:r>
      <w:r w:rsidR="000977D0" w:rsidRPr="00CB5E24">
        <w:rPr>
          <w:color w:val="000000" w:themeColor="text1"/>
          <w:sz w:val="28"/>
          <w:szCs w:val="28"/>
          <w:lang w:val="nl-NL"/>
        </w:rPr>
        <w:t xml:space="preserve"> </w:t>
      </w:r>
      <w:r w:rsidR="00E60A0F" w:rsidRPr="00CB5E24">
        <w:rPr>
          <w:color w:val="000000" w:themeColor="text1"/>
          <w:sz w:val="28"/>
          <w:szCs w:val="28"/>
          <w:lang w:val="nl-NL"/>
        </w:rPr>
        <w:t>cơ sở</w:t>
      </w:r>
      <w:r w:rsidR="007978FD" w:rsidRPr="00CB5E24">
        <w:rPr>
          <w:color w:val="000000" w:themeColor="text1"/>
          <w:sz w:val="28"/>
          <w:szCs w:val="28"/>
          <w:lang w:val="nl-NL"/>
        </w:rPr>
        <w:t xml:space="preserve"> chăn nuôi</w:t>
      </w:r>
      <w:r w:rsidR="00B2795E" w:rsidRPr="00CB5E24">
        <w:rPr>
          <w:color w:val="000000" w:themeColor="text1"/>
          <w:sz w:val="28"/>
          <w:szCs w:val="28"/>
          <w:lang w:val="nl-NL"/>
        </w:rPr>
        <w:t xml:space="preserve"> quy mô nhỏ </w:t>
      </w:r>
      <w:r w:rsidR="007978FD" w:rsidRPr="00CB5E24">
        <w:rPr>
          <w:color w:val="000000" w:themeColor="text1"/>
          <w:sz w:val="28"/>
          <w:szCs w:val="28"/>
          <w:lang w:val="nl-NL"/>
        </w:rPr>
        <w:t xml:space="preserve">trên địa bàn tỉnh Cao Bằng. </w:t>
      </w:r>
    </w:p>
    <w:p w:rsidR="007978FD" w:rsidRPr="00CB5E24" w:rsidRDefault="004243A8" w:rsidP="006D690A">
      <w:pPr>
        <w:spacing w:before="120" w:after="120"/>
        <w:ind w:firstLine="567"/>
        <w:jc w:val="both"/>
        <w:rPr>
          <w:color w:val="000000" w:themeColor="text1"/>
          <w:sz w:val="28"/>
          <w:szCs w:val="28"/>
          <w:lang w:val="nl-NL"/>
        </w:rPr>
      </w:pPr>
      <w:r w:rsidRPr="00CB5E24">
        <w:rPr>
          <w:color w:val="000000" w:themeColor="text1"/>
          <w:sz w:val="28"/>
          <w:szCs w:val="28"/>
          <w:lang w:val="nl-NL"/>
        </w:rPr>
        <w:t>3.</w:t>
      </w:r>
      <w:r w:rsidR="007978FD" w:rsidRPr="00CB5E24">
        <w:rPr>
          <w:color w:val="000000" w:themeColor="text1"/>
          <w:sz w:val="28"/>
          <w:szCs w:val="28"/>
          <w:lang w:val="nl-NL"/>
        </w:rPr>
        <w:t xml:space="preserve"> Người trực tiếp tham gia thực hiện công tác phòng</w:t>
      </w:r>
      <w:r w:rsidR="00F26D9D" w:rsidRPr="00CB5E24">
        <w:rPr>
          <w:color w:val="000000" w:themeColor="text1"/>
          <w:sz w:val="28"/>
          <w:szCs w:val="28"/>
          <w:lang w:val="nl-NL"/>
        </w:rPr>
        <w:t>,</w:t>
      </w:r>
      <w:r w:rsidR="007978FD" w:rsidRPr="00CB5E24">
        <w:rPr>
          <w:color w:val="000000" w:themeColor="text1"/>
          <w:sz w:val="28"/>
          <w:szCs w:val="28"/>
          <w:lang w:val="nl-NL"/>
        </w:rPr>
        <w:t xml:space="preserve"> chống dịch bệnh gia súc</w:t>
      </w:r>
      <w:r w:rsidR="006D690A">
        <w:rPr>
          <w:color w:val="000000" w:themeColor="text1"/>
          <w:sz w:val="28"/>
          <w:szCs w:val="28"/>
          <w:lang w:val="nl-NL"/>
        </w:rPr>
        <w:t>,</w:t>
      </w:r>
      <w:r w:rsidR="007978FD" w:rsidRPr="00CB5E24">
        <w:rPr>
          <w:color w:val="000000" w:themeColor="text1"/>
          <w:sz w:val="28"/>
          <w:szCs w:val="28"/>
          <w:lang w:val="nl-NL"/>
        </w:rPr>
        <w:t xml:space="preserve"> gia cầm.</w:t>
      </w:r>
    </w:p>
    <w:p w:rsidR="00B2795E" w:rsidRPr="00CB5E24" w:rsidRDefault="00B2795E" w:rsidP="006D690A">
      <w:pPr>
        <w:pStyle w:val="Heading1"/>
        <w:tabs>
          <w:tab w:val="left" w:pos="9052"/>
        </w:tabs>
        <w:spacing w:before="120"/>
        <w:ind w:left="0" w:right="-20" w:firstLine="567"/>
        <w:rPr>
          <w:b w:val="0"/>
          <w:color w:val="000000" w:themeColor="text1"/>
          <w:lang w:val="nl-NL"/>
        </w:rPr>
      </w:pPr>
    </w:p>
    <w:p w:rsidR="003C42E8" w:rsidRPr="00CB5E24" w:rsidRDefault="00DE203C" w:rsidP="006D690A">
      <w:pPr>
        <w:pStyle w:val="Heading1"/>
        <w:tabs>
          <w:tab w:val="left" w:pos="9052"/>
        </w:tabs>
        <w:ind w:left="0" w:right="-20" w:firstLine="567"/>
        <w:rPr>
          <w:color w:val="000000" w:themeColor="text1"/>
          <w:lang w:val="nl-NL"/>
        </w:rPr>
      </w:pPr>
      <w:r w:rsidRPr="00CB5E24">
        <w:rPr>
          <w:color w:val="000000" w:themeColor="text1"/>
          <w:lang w:val="nl-NL"/>
        </w:rPr>
        <w:t>Chương II</w:t>
      </w:r>
    </w:p>
    <w:p w:rsidR="006D690A" w:rsidRDefault="00DE203C" w:rsidP="006D690A">
      <w:pPr>
        <w:tabs>
          <w:tab w:val="left" w:pos="9052"/>
        </w:tabs>
        <w:ind w:right="-20" w:firstLine="567"/>
        <w:jc w:val="center"/>
        <w:rPr>
          <w:b/>
          <w:color w:val="000000" w:themeColor="text1"/>
          <w:sz w:val="28"/>
          <w:szCs w:val="28"/>
          <w:lang w:val="nl-NL"/>
        </w:rPr>
      </w:pPr>
      <w:r w:rsidRPr="00CB5E24">
        <w:rPr>
          <w:b/>
          <w:color w:val="000000" w:themeColor="text1"/>
          <w:sz w:val="28"/>
          <w:szCs w:val="28"/>
          <w:lang w:val="nl-NL"/>
        </w:rPr>
        <w:t>CHÍNH SÁCH HỖ TRỢ PHÒNG</w:t>
      </w:r>
      <w:r w:rsidR="006D690A">
        <w:rPr>
          <w:b/>
          <w:color w:val="000000" w:themeColor="text1"/>
          <w:sz w:val="28"/>
          <w:szCs w:val="28"/>
          <w:lang w:val="nl-NL"/>
        </w:rPr>
        <w:t>, CHỐNG</w:t>
      </w:r>
      <w:r w:rsidRPr="00CB5E24">
        <w:rPr>
          <w:b/>
          <w:color w:val="000000" w:themeColor="text1"/>
          <w:sz w:val="28"/>
          <w:szCs w:val="28"/>
          <w:lang w:val="nl-NL"/>
        </w:rPr>
        <w:t xml:space="preserve"> DỊCH </w:t>
      </w:r>
    </w:p>
    <w:p w:rsidR="003C42E8" w:rsidRPr="00CB5E24" w:rsidRDefault="00DE203C" w:rsidP="006D690A">
      <w:pPr>
        <w:tabs>
          <w:tab w:val="left" w:pos="9052"/>
        </w:tabs>
        <w:ind w:right="-20" w:firstLine="567"/>
        <w:jc w:val="center"/>
        <w:rPr>
          <w:b/>
          <w:color w:val="000000" w:themeColor="text1"/>
          <w:sz w:val="28"/>
          <w:szCs w:val="28"/>
          <w:lang w:val="nl-NL"/>
        </w:rPr>
      </w:pPr>
      <w:r w:rsidRPr="00CB5E24">
        <w:rPr>
          <w:b/>
          <w:color w:val="000000" w:themeColor="text1"/>
          <w:sz w:val="28"/>
          <w:szCs w:val="28"/>
          <w:lang w:val="nl-NL"/>
        </w:rPr>
        <w:t>CHO GIA SÚC, GIA CẦM</w:t>
      </w:r>
    </w:p>
    <w:p w:rsidR="002F195E" w:rsidRPr="00CB5E24" w:rsidRDefault="00DE203C" w:rsidP="006D690A">
      <w:pPr>
        <w:spacing w:before="120"/>
        <w:ind w:firstLine="567"/>
        <w:jc w:val="both"/>
        <w:rPr>
          <w:b/>
          <w:color w:val="000000" w:themeColor="text1"/>
          <w:sz w:val="28"/>
          <w:szCs w:val="28"/>
          <w:lang w:val="nl-NL"/>
        </w:rPr>
      </w:pPr>
      <w:r w:rsidRPr="00CB5E24">
        <w:rPr>
          <w:b/>
          <w:color w:val="000000" w:themeColor="text1"/>
          <w:sz w:val="28"/>
          <w:szCs w:val="28"/>
          <w:lang w:val="nl-NL"/>
        </w:rPr>
        <w:t>Điều 3. Hỗ trợ vắc xin tiêm phòng</w:t>
      </w:r>
      <w:r w:rsidR="00F26D9D" w:rsidRPr="00CB5E24">
        <w:rPr>
          <w:b/>
          <w:color w:val="000000" w:themeColor="text1"/>
          <w:sz w:val="28"/>
          <w:szCs w:val="28"/>
          <w:lang w:val="nl-NL"/>
        </w:rPr>
        <w:t xml:space="preserve">, vật tư, chất sát trùng </w:t>
      </w:r>
      <w:r w:rsidR="006D690A">
        <w:rPr>
          <w:b/>
          <w:color w:val="000000" w:themeColor="text1"/>
          <w:sz w:val="28"/>
          <w:szCs w:val="28"/>
          <w:lang w:val="nl-NL"/>
        </w:rPr>
        <w:t xml:space="preserve">để </w:t>
      </w:r>
      <w:r w:rsidR="00F26D9D" w:rsidRPr="00CB5E24">
        <w:rPr>
          <w:b/>
          <w:color w:val="000000" w:themeColor="text1"/>
          <w:sz w:val="28"/>
          <w:szCs w:val="28"/>
          <w:lang w:val="nl-NL"/>
        </w:rPr>
        <w:t>phòng</w:t>
      </w:r>
      <w:r w:rsidR="00052085" w:rsidRPr="00CB5E24">
        <w:rPr>
          <w:b/>
          <w:color w:val="000000" w:themeColor="text1"/>
          <w:sz w:val="28"/>
          <w:szCs w:val="28"/>
          <w:lang w:val="nl-NL"/>
        </w:rPr>
        <w:t>, chống dịch bệnh</w:t>
      </w:r>
    </w:p>
    <w:p w:rsidR="00D821F7" w:rsidRPr="00CB5E24" w:rsidRDefault="004243A8" w:rsidP="006D690A">
      <w:pPr>
        <w:widowControl/>
        <w:adjustRightInd w:val="0"/>
        <w:spacing w:before="120"/>
        <w:ind w:firstLine="567"/>
        <w:jc w:val="both"/>
        <w:rPr>
          <w:color w:val="000000" w:themeColor="text1"/>
          <w:sz w:val="28"/>
          <w:szCs w:val="28"/>
          <w:lang w:val="nl-NL"/>
        </w:rPr>
      </w:pPr>
      <w:r w:rsidRPr="00CB5E24">
        <w:rPr>
          <w:color w:val="000000" w:themeColor="text1"/>
          <w:sz w:val="28"/>
          <w:szCs w:val="28"/>
          <w:lang w:val="nl-NL"/>
        </w:rPr>
        <w:t>1.</w:t>
      </w:r>
      <w:r w:rsidR="00F26D9D" w:rsidRPr="00CB5E24">
        <w:rPr>
          <w:color w:val="000000" w:themeColor="text1"/>
          <w:sz w:val="28"/>
          <w:szCs w:val="28"/>
          <w:lang w:val="nl-NL"/>
        </w:rPr>
        <w:t xml:space="preserve"> </w:t>
      </w:r>
      <w:r w:rsidR="00003AA1" w:rsidRPr="00CB5E24">
        <w:rPr>
          <w:color w:val="000000" w:themeColor="text1"/>
          <w:sz w:val="28"/>
          <w:szCs w:val="28"/>
          <w:lang w:val="nl-NL"/>
        </w:rPr>
        <w:t xml:space="preserve">Ngân sách nhà nước Hỗ trợ 100% </w:t>
      </w:r>
      <w:r w:rsidR="000977D0" w:rsidRPr="00CB5E24">
        <w:rPr>
          <w:color w:val="000000" w:themeColor="text1"/>
          <w:sz w:val="28"/>
          <w:szCs w:val="28"/>
          <w:lang w:val="nl-NL"/>
        </w:rPr>
        <w:t>vắc xin</w:t>
      </w:r>
      <w:r w:rsidR="00DE203C" w:rsidRPr="00CB5E24">
        <w:rPr>
          <w:color w:val="000000" w:themeColor="text1"/>
          <w:sz w:val="28"/>
          <w:szCs w:val="28"/>
          <w:lang w:val="nl-NL"/>
        </w:rPr>
        <w:t xml:space="preserve"> tiêm phòng </w:t>
      </w:r>
      <w:r w:rsidR="00BD07EC" w:rsidRPr="00CB5E24">
        <w:rPr>
          <w:color w:val="000000" w:themeColor="text1"/>
          <w:sz w:val="28"/>
          <w:szCs w:val="28"/>
          <w:lang w:val="nl-NL"/>
        </w:rPr>
        <w:t>đối với</w:t>
      </w:r>
      <w:r w:rsidR="00003AA1" w:rsidRPr="00CB5E24">
        <w:rPr>
          <w:color w:val="000000" w:themeColor="text1"/>
          <w:sz w:val="28"/>
          <w:szCs w:val="28"/>
          <w:lang w:val="nl-NL"/>
        </w:rPr>
        <w:t xml:space="preserve"> các bệnh truyền nhiễm nguy hiểm phải áp dụng biện pháp phòng bệnh bắt buộc bằng vác xin cho động vật nuôi theo quy định của</w:t>
      </w:r>
      <w:r w:rsidR="00B47B18" w:rsidRPr="00CB5E24">
        <w:rPr>
          <w:color w:val="000000" w:themeColor="text1"/>
          <w:sz w:val="28"/>
          <w:szCs w:val="28"/>
          <w:lang w:val="nl-NL"/>
        </w:rPr>
        <w:t xml:space="preserve"> Luật Thú y và </w:t>
      </w:r>
      <w:r w:rsidR="001D03C2" w:rsidRPr="00CB5E24">
        <w:rPr>
          <w:color w:val="000000" w:themeColor="text1"/>
          <w:sz w:val="28"/>
          <w:szCs w:val="28"/>
          <w:lang w:val="nl-NL"/>
        </w:rPr>
        <w:t xml:space="preserve">các </w:t>
      </w:r>
      <w:r w:rsidR="00003AA1" w:rsidRPr="00CB5E24">
        <w:rPr>
          <w:color w:val="000000" w:themeColor="text1"/>
          <w:sz w:val="28"/>
          <w:szCs w:val="28"/>
          <w:lang w:val="nl-NL"/>
        </w:rPr>
        <w:t xml:space="preserve">văn bản hướng dẫn, </w:t>
      </w:r>
      <w:r w:rsidR="001D03C2" w:rsidRPr="00CB5E24">
        <w:rPr>
          <w:color w:val="000000" w:themeColor="text1"/>
          <w:sz w:val="28"/>
          <w:szCs w:val="28"/>
          <w:lang w:val="nl-NL"/>
        </w:rPr>
        <w:t>quy định về</w:t>
      </w:r>
      <w:r w:rsidR="00D821F7" w:rsidRPr="00CB5E24">
        <w:rPr>
          <w:color w:val="000000" w:themeColor="text1"/>
          <w:sz w:val="28"/>
          <w:szCs w:val="28"/>
          <w:lang w:val="nl-NL"/>
        </w:rPr>
        <w:t xml:space="preserve"> phòng, chống dịch bệnh động vật trên cạn do Bộ Nông nghiệp và P</w:t>
      </w:r>
      <w:r w:rsidR="00003AA1" w:rsidRPr="00CB5E24">
        <w:rPr>
          <w:color w:val="000000" w:themeColor="text1"/>
          <w:sz w:val="28"/>
          <w:szCs w:val="28"/>
          <w:lang w:val="nl-NL"/>
        </w:rPr>
        <w:t>TNT</w:t>
      </w:r>
      <w:r w:rsidR="00D821F7" w:rsidRPr="00CB5E24">
        <w:rPr>
          <w:color w:val="000000" w:themeColor="text1"/>
          <w:sz w:val="28"/>
          <w:szCs w:val="28"/>
          <w:lang w:val="nl-NL"/>
        </w:rPr>
        <w:t xml:space="preserve"> ban hành.</w:t>
      </w:r>
    </w:p>
    <w:p w:rsidR="00F26D9D" w:rsidRPr="00CB5E24" w:rsidRDefault="004243A8" w:rsidP="006D690A">
      <w:pPr>
        <w:widowControl/>
        <w:adjustRightInd w:val="0"/>
        <w:spacing w:before="120"/>
        <w:ind w:firstLine="567"/>
        <w:jc w:val="both"/>
        <w:rPr>
          <w:color w:val="000000" w:themeColor="text1"/>
          <w:sz w:val="28"/>
          <w:szCs w:val="28"/>
          <w:lang w:val="nl-NL"/>
        </w:rPr>
      </w:pPr>
      <w:r w:rsidRPr="00CB5E24">
        <w:rPr>
          <w:color w:val="000000" w:themeColor="text1"/>
          <w:sz w:val="28"/>
          <w:szCs w:val="28"/>
          <w:lang w:val="nl-NL"/>
        </w:rPr>
        <w:t>2.</w:t>
      </w:r>
      <w:r w:rsidR="002D724D" w:rsidRPr="00CB5E24">
        <w:rPr>
          <w:color w:val="000000" w:themeColor="text1"/>
          <w:sz w:val="28"/>
          <w:szCs w:val="28"/>
          <w:lang w:val="nl-NL"/>
        </w:rPr>
        <w:t xml:space="preserve"> Ngân sách nhà nước hỗ trợ kinh phí mua vật tư, chất sát trùng để thực hiện công tác phòng, chống dịch bệnh gia súc</w:t>
      </w:r>
      <w:r w:rsidR="006D690A">
        <w:rPr>
          <w:color w:val="000000" w:themeColor="text1"/>
          <w:sz w:val="28"/>
          <w:szCs w:val="28"/>
          <w:lang w:val="nl-NL"/>
        </w:rPr>
        <w:t>,</w:t>
      </w:r>
      <w:r w:rsidR="002D724D" w:rsidRPr="00CB5E24">
        <w:rPr>
          <w:color w:val="000000" w:themeColor="text1"/>
          <w:sz w:val="28"/>
          <w:szCs w:val="28"/>
          <w:lang w:val="nl-NL"/>
        </w:rPr>
        <w:t xml:space="preserve"> gia cầm trên địa bàn tỉnh.</w:t>
      </w:r>
    </w:p>
    <w:p w:rsidR="002F195E" w:rsidRPr="00CB5E24" w:rsidRDefault="00DE203C" w:rsidP="006D690A">
      <w:pPr>
        <w:pStyle w:val="Heading1"/>
        <w:spacing w:before="120"/>
        <w:ind w:left="0" w:right="0" w:firstLine="567"/>
        <w:jc w:val="both"/>
        <w:rPr>
          <w:color w:val="000000" w:themeColor="text1"/>
          <w:lang w:val="nl-NL"/>
        </w:rPr>
      </w:pPr>
      <w:r w:rsidRPr="00CB5E24">
        <w:rPr>
          <w:color w:val="000000" w:themeColor="text1"/>
          <w:lang w:val="nl-NL"/>
        </w:rPr>
        <w:t>Điều 4. Ngân sách hỗ trợ công tiêm phòng</w:t>
      </w:r>
      <w:r w:rsidR="002D724D" w:rsidRPr="00CB5E24">
        <w:rPr>
          <w:color w:val="000000" w:themeColor="text1"/>
          <w:lang w:val="nl-NL"/>
        </w:rPr>
        <w:t>, bảo quản, vận chuyển vác xin</w:t>
      </w:r>
    </w:p>
    <w:p w:rsidR="00FA441F" w:rsidRPr="00CB5E24" w:rsidRDefault="002F195E" w:rsidP="006D690A">
      <w:pPr>
        <w:pStyle w:val="Heading1"/>
        <w:spacing w:before="120"/>
        <w:ind w:left="0" w:right="0" w:firstLine="567"/>
        <w:jc w:val="both"/>
        <w:rPr>
          <w:b w:val="0"/>
          <w:color w:val="000000" w:themeColor="text1"/>
          <w:lang w:val="nl-NL"/>
        </w:rPr>
      </w:pPr>
      <w:r w:rsidRPr="00CB5E24">
        <w:rPr>
          <w:b w:val="0"/>
          <w:color w:val="000000" w:themeColor="text1"/>
          <w:lang w:val="nl-NL"/>
        </w:rPr>
        <w:t xml:space="preserve">1. </w:t>
      </w:r>
      <w:r w:rsidR="00DE203C" w:rsidRPr="00CB5E24">
        <w:rPr>
          <w:b w:val="0"/>
          <w:color w:val="000000" w:themeColor="text1"/>
          <w:lang w:val="nl-NL"/>
        </w:rPr>
        <w:t>Hỗ trợ tiền công cho tiêm phòng</w:t>
      </w:r>
      <w:r w:rsidR="00BE6212" w:rsidRPr="00CB5E24">
        <w:rPr>
          <w:b w:val="0"/>
          <w:color w:val="000000" w:themeColor="text1"/>
          <w:lang w:val="nl-NL"/>
        </w:rPr>
        <w:t>:</w:t>
      </w:r>
      <w:r w:rsidR="00DE203C" w:rsidRPr="00CB5E24">
        <w:rPr>
          <w:b w:val="0"/>
          <w:color w:val="000000" w:themeColor="text1"/>
          <w:lang w:val="nl-NL"/>
        </w:rPr>
        <w:t xml:space="preserve"> </w:t>
      </w:r>
    </w:p>
    <w:p w:rsidR="002F195E" w:rsidRPr="00CB5E24" w:rsidRDefault="00FA441F" w:rsidP="006D690A">
      <w:pPr>
        <w:pStyle w:val="Heading1"/>
        <w:spacing w:before="120"/>
        <w:ind w:left="0" w:right="0" w:firstLine="567"/>
        <w:jc w:val="both"/>
        <w:rPr>
          <w:b w:val="0"/>
          <w:color w:val="000000" w:themeColor="text1"/>
          <w:lang w:val="nl-NL"/>
        </w:rPr>
      </w:pPr>
      <w:r w:rsidRPr="00CB5E24">
        <w:rPr>
          <w:b w:val="0"/>
          <w:color w:val="000000" w:themeColor="text1"/>
          <w:lang w:val="nl-NL"/>
        </w:rPr>
        <w:t>Ngân sách nhà nước hỗ trợ cho người tham gia tiêm phòng</w:t>
      </w:r>
      <w:r w:rsidR="00BE6212" w:rsidRPr="00CB5E24">
        <w:rPr>
          <w:b w:val="0"/>
          <w:color w:val="000000" w:themeColor="text1"/>
          <w:lang w:val="nl-NL"/>
        </w:rPr>
        <w:t xml:space="preserve"> </w:t>
      </w:r>
      <w:r w:rsidRPr="00CB5E24">
        <w:rPr>
          <w:b w:val="0"/>
          <w:color w:val="000000" w:themeColor="text1"/>
          <w:lang w:val="nl-NL"/>
        </w:rPr>
        <w:t>các loại vắc xin trong</w:t>
      </w:r>
      <w:r w:rsidR="00BE6212" w:rsidRPr="00CB5E24">
        <w:rPr>
          <w:b w:val="0"/>
          <w:color w:val="000000" w:themeColor="text1"/>
          <w:lang w:val="nl-NL"/>
        </w:rPr>
        <w:t xml:space="preserve"> C</w:t>
      </w:r>
      <w:r w:rsidR="00DE203C" w:rsidRPr="00CB5E24">
        <w:rPr>
          <w:b w:val="0"/>
          <w:color w:val="000000" w:themeColor="text1"/>
          <w:lang w:val="nl-NL"/>
        </w:rPr>
        <w:t>hương trình</w:t>
      </w:r>
      <w:r w:rsidR="00BE6212" w:rsidRPr="00CB5E24">
        <w:rPr>
          <w:b w:val="0"/>
          <w:color w:val="000000" w:themeColor="text1"/>
          <w:lang w:val="nl-NL"/>
        </w:rPr>
        <w:t>, Kế hoạch</w:t>
      </w:r>
      <w:r w:rsidR="00DE203C" w:rsidRPr="00CB5E24">
        <w:rPr>
          <w:b w:val="0"/>
          <w:color w:val="000000" w:themeColor="text1"/>
          <w:lang w:val="nl-NL"/>
        </w:rPr>
        <w:t xml:space="preserve"> phòng, chống dịch </w:t>
      </w:r>
      <w:r w:rsidR="00D821F7" w:rsidRPr="00CB5E24">
        <w:rPr>
          <w:b w:val="0"/>
          <w:color w:val="000000" w:themeColor="text1"/>
          <w:lang w:val="nl-NL"/>
        </w:rPr>
        <w:t xml:space="preserve">bệnh </w:t>
      </w:r>
      <w:r w:rsidRPr="00CB5E24">
        <w:rPr>
          <w:b w:val="0"/>
          <w:color w:val="000000" w:themeColor="text1"/>
          <w:lang w:val="nl-NL"/>
        </w:rPr>
        <w:t xml:space="preserve">gia súc, gia cầm của Trung ương, </w:t>
      </w:r>
      <w:r w:rsidR="00DE203C" w:rsidRPr="00CB5E24">
        <w:rPr>
          <w:b w:val="0"/>
          <w:color w:val="000000" w:themeColor="text1"/>
          <w:lang w:val="nl-NL"/>
        </w:rPr>
        <w:t>của tỉnh.</w:t>
      </w:r>
    </w:p>
    <w:p w:rsidR="002F195E" w:rsidRPr="00CB5E24" w:rsidRDefault="007E4EB1" w:rsidP="006D690A">
      <w:pPr>
        <w:pStyle w:val="Heading1"/>
        <w:spacing w:before="120"/>
        <w:ind w:left="0" w:right="0" w:firstLine="567"/>
        <w:jc w:val="both"/>
        <w:rPr>
          <w:b w:val="0"/>
          <w:color w:val="000000" w:themeColor="text1"/>
          <w:lang w:val="nl-NL"/>
        </w:rPr>
      </w:pPr>
      <w:r w:rsidRPr="00CB5E24">
        <w:rPr>
          <w:b w:val="0"/>
          <w:color w:val="000000" w:themeColor="text1"/>
          <w:lang w:val="nl-NL"/>
        </w:rPr>
        <w:t xml:space="preserve">2. </w:t>
      </w:r>
      <w:r w:rsidR="000977D0" w:rsidRPr="00CB5E24">
        <w:rPr>
          <w:b w:val="0"/>
          <w:color w:val="000000" w:themeColor="text1"/>
          <w:lang w:val="nl-NL"/>
        </w:rPr>
        <w:t>Định mức hỗ trợ công tiêm</w:t>
      </w:r>
      <w:r w:rsidR="002F195E" w:rsidRPr="00CB5E24">
        <w:rPr>
          <w:b w:val="0"/>
          <w:color w:val="000000" w:themeColor="text1"/>
          <w:lang w:val="nl-NL"/>
        </w:rPr>
        <w:t xml:space="preserve"> </w:t>
      </w:r>
      <w:r w:rsidR="00DE203C" w:rsidRPr="00CB5E24">
        <w:rPr>
          <w:b w:val="0"/>
          <w:color w:val="000000" w:themeColor="text1"/>
          <w:lang w:val="nl-NL"/>
        </w:rPr>
        <w:t xml:space="preserve">phòng </w:t>
      </w:r>
      <w:r w:rsidR="006C4DDC" w:rsidRPr="00CB5E24">
        <w:rPr>
          <w:b w:val="0"/>
          <w:color w:val="000000" w:themeColor="text1"/>
          <w:lang w:val="nl-NL"/>
        </w:rPr>
        <w:t xml:space="preserve">vác xin </w:t>
      </w:r>
      <w:r w:rsidR="00DE203C" w:rsidRPr="00CB5E24">
        <w:rPr>
          <w:b w:val="0"/>
          <w:color w:val="000000" w:themeColor="text1"/>
          <w:lang w:val="nl-NL"/>
        </w:rPr>
        <w:t>như sau:</w:t>
      </w:r>
    </w:p>
    <w:p w:rsidR="00003AA1" w:rsidRPr="00CB5E24" w:rsidRDefault="007E4EB1" w:rsidP="006D690A">
      <w:pPr>
        <w:pStyle w:val="Heading1"/>
        <w:spacing w:before="120"/>
        <w:ind w:left="0" w:right="0" w:firstLine="567"/>
        <w:jc w:val="both"/>
        <w:rPr>
          <w:b w:val="0"/>
          <w:color w:val="000000" w:themeColor="text1"/>
          <w:lang w:val="nl-NL"/>
        </w:rPr>
      </w:pPr>
      <w:r w:rsidRPr="00CB5E24">
        <w:rPr>
          <w:b w:val="0"/>
          <w:color w:val="000000" w:themeColor="text1"/>
          <w:lang w:val="nl-NL"/>
        </w:rPr>
        <w:t xml:space="preserve">a) </w:t>
      </w:r>
      <w:r w:rsidR="00DE203C" w:rsidRPr="00CB5E24">
        <w:rPr>
          <w:b w:val="0"/>
          <w:color w:val="000000" w:themeColor="text1"/>
          <w:lang w:val="nl-NL"/>
        </w:rPr>
        <w:t>Trâu, bò, ngựa:</w:t>
      </w:r>
    </w:p>
    <w:p w:rsidR="00003AA1" w:rsidRPr="00CB5E24" w:rsidRDefault="00003AA1" w:rsidP="006D690A">
      <w:pPr>
        <w:pStyle w:val="Heading1"/>
        <w:spacing w:before="120"/>
        <w:ind w:left="0" w:right="0" w:firstLine="567"/>
        <w:jc w:val="both"/>
        <w:rPr>
          <w:b w:val="0"/>
          <w:color w:val="000000" w:themeColor="text1"/>
          <w:lang w:val="nl-NL"/>
        </w:rPr>
      </w:pPr>
      <w:r w:rsidRPr="00CB5E24">
        <w:rPr>
          <w:b w:val="0"/>
          <w:color w:val="000000" w:themeColor="text1"/>
          <w:lang w:val="nl-NL"/>
        </w:rPr>
        <w:t>-</w:t>
      </w:r>
      <w:r w:rsidR="00DE203C" w:rsidRPr="00CB5E24">
        <w:rPr>
          <w:b w:val="0"/>
          <w:color w:val="000000" w:themeColor="text1"/>
          <w:lang w:val="nl-NL"/>
        </w:rPr>
        <w:t xml:space="preserve"> </w:t>
      </w:r>
      <w:r w:rsidRPr="00CB5E24">
        <w:rPr>
          <w:b w:val="0"/>
          <w:color w:val="000000" w:themeColor="text1"/>
          <w:lang w:val="nl-NL"/>
        </w:rPr>
        <w:t>T</w:t>
      </w:r>
      <w:r w:rsidR="00DE203C" w:rsidRPr="00CB5E24">
        <w:rPr>
          <w:b w:val="0"/>
          <w:color w:val="000000" w:themeColor="text1"/>
          <w:lang w:val="nl-NL"/>
        </w:rPr>
        <w:t>iêm một mũi</w:t>
      </w:r>
      <w:r w:rsidRPr="00CB5E24">
        <w:rPr>
          <w:b w:val="0"/>
          <w:color w:val="000000" w:themeColor="text1"/>
          <w:lang w:val="nl-NL"/>
        </w:rPr>
        <w:t xml:space="preserve"> vác xin</w:t>
      </w:r>
      <w:r w:rsidR="00DE203C" w:rsidRPr="00CB5E24">
        <w:rPr>
          <w:b w:val="0"/>
          <w:color w:val="000000" w:themeColor="text1"/>
          <w:lang w:val="nl-NL"/>
        </w:rPr>
        <w:t xml:space="preserve">: </w:t>
      </w:r>
      <w:r w:rsidR="00CB7BFA" w:rsidRPr="00CB5E24">
        <w:rPr>
          <w:b w:val="0"/>
          <w:color w:val="000000" w:themeColor="text1"/>
          <w:lang w:val="nl-NL"/>
        </w:rPr>
        <w:t>10</w:t>
      </w:r>
      <w:r w:rsidR="00DE203C" w:rsidRPr="00CB5E24">
        <w:rPr>
          <w:b w:val="0"/>
          <w:color w:val="000000" w:themeColor="text1"/>
          <w:lang w:val="nl-NL"/>
        </w:rPr>
        <w:t>.</w:t>
      </w:r>
      <w:r w:rsidRPr="00CB5E24">
        <w:rPr>
          <w:b w:val="0"/>
          <w:color w:val="000000" w:themeColor="text1"/>
          <w:lang w:val="nl-NL"/>
        </w:rPr>
        <w:t>0</w:t>
      </w:r>
      <w:r w:rsidR="00DE203C" w:rsidRPr="00CB5E24">
        <w:rPr>
          <w:b w:val="0"/>
          <w:color w:val="000000" w:themeColor="text1"/>
          <w:lang w:val="nl-NL"/>
        </w:rPr>
        <w:t>00 đồng/con;</w:t>
      </w:r>
    </w:p>
    <w:p w:rsidR="002F195E" w:rsidRPr="00CB5E24" w:rsidRDefault="00003AA1" w:rsidP="006D690A">
      <w:pPr>
        <w:pStyle w:val="Heading1"/>
        <w:spacing w:before="120"/>
        <w:ind w:left="0" w:right="0" w:firstLine="567"/>
        <w:jc w:val="both"/>
        <w:rPr>
          <w:b w:val="0"/>
          <w:color w:val="000000" w:themeColor="text1"/>
          <w:lang w:val="nl-NL"/>
        </w:rPr>
      </w:pPr>
      <w:r w:rsidRPr="00CB5E24">
        <w:rPr>
          <w:b w:val="0"/>
          <w:color w:val="000000" w:themeColor="text1"/>
          <w:lang w:val="nl-NL"/>
        </w:rPr>
        <w:t>-</w:t>
      </w:r>
      <w:r w:rsidR="00DE203C" w:rsidRPr="00CB5E24">
        <w:rPr>
          <w:b w:val="0"/>
          <w:color w:val="000000" w:themeColor="text1"/>
          <w:lang w:val="nl-NL"/>
        </w:rPr>
        <w:t xml:space="preserve"> </w:t>
      </w:r>
      <w:r w:rsidRPr="00CB5E24">
        <w:rPr>
          <w:b w:val="0"/>
          <w:color w:val="000000" w:themeColor="text1"/>
          <w:lang w:val="nl-NL"/>
        </w:rPr>
        <w:t>T</w:t>
      </w:r>
      <w:r w:rsidR="00DE203C" w:rsidRPr="00CB5E24">
        <w:rPr>
          <w:b w:val="0"/>
          <w:color w:val="000000" w:themeColor="text1"/>
          <w:lang w:val="nl-NL"/>
        </w:rPr>
        <w:t>iêm hai mũi</w:t>
      </w:r>
      <w:r w:rsidR="00CB7BFA" w:rsidRPr="00CB5E24">
        <w:rPr>
          <w:b w:val="0"/>
          <w:color w:val="000000" w:themeColor="text1"/>
          <w:lang w:val="nl-NL"/>
        </w:rPr>
        <w:t xml:space="preserve"> vác xin cho 01 gia súc cùng một thời điểm</w:t>
      </w:r>
      <w:r w:rsidR="00DE203C" w:rsidRPr="00CB5E24">
        <w:rPr>
          <w:b w:val="0"/>
          <w:color w:val="000000" w:themeColor="text1"/>
          <w:lang w:val="nl-NL"/>
        </w:rPr>
        <w:t xml:space="preserve">: </w:t>
      </w:r>
      <w:r w:rsidR="00CB7BFA" w:rsidRPr="00CB5E24">
        <w:rPr>
          <w:b w:val="0"/>
          <w:color w:val="000000" w:themeColor="text1"/>
          <w:lang w:val="nl-NL"/>
        </w:rPr>
        <w:t>12</w:t>
      </w:r>
      <w:r w:rsidR="006C4DDC" w:rsidRPr="00CB5E24">
        <w:rPr>
          <w:b w:val="0"/>
          <w:color w:val="000000" w:themeColor="text1"/>
          <w:lang w:val="nl-NL"/>
        </w:rPr>
        <w:t>.0</w:t>
      </w:r>
      <w:r w:rsidR="00DE203C" w:rsidRPr="00CB5E24">
        <w:rPr>
          <w:b w:val="0"/>
          <w:color w:val="000000" w:themeColor="text1"/>
          <w:lang w:val="nl-NL"/>
        </w:rPr>
        <w:t>00 đồng/con</w:t>
      </w:r>
      <w:r w:rsidR="006D690A">
        <w:rPr>
          <w:b w:val="0"/>
          <w:color w:val="000000" w:themeColor="text1"/>
          <w:lang w:val="nl-NL"/>
        </w:rPr>
        <w:t>.</w:t>
      </w:r>
    </w:p>
    <w:p w:rsidR="006C4DDC" w:rsidRPr="00CB5E24" w:rsidRDefault="007E4EB1" w:rsidP="006D690A">
      <w:pPr>
        <w:pStyle w:val="Heading1"/>
        <w:spacing w:before="120"/>
        <w:ind w:left="0" w:right="0" w:firstLine="567"/>
        <w:jc w:val="both"/>
        <w:rPr>
          <w:b w:val="0"/>
          <w:color w:val="000000" w:themeColor="text1"/>
          <w:lang w:val="nl-NL"/>
        </w:rPr>
      </w:pPr>
      <w:r w:rsidRPr="00CB5E24">
        <w:rPr>
          <w:b w:val="0"/>
          <w:color w:val="000000" w:themeColor="text1"/>
          <w:lang w:val="nl-NL"/>
        </w:rPr>
        <w:lastRenderedPageBreak/>
        <w:t xml:space="preserve">b)  </w:t>
      </w:r>
      <w:r w:rsidR="00DE203C" w:rsidRPr="00CB5E24">
        <w:rPr>
          <w:b w:val="0"/>
          <w:color w:val="000000" w:themeColor="text1"/>
          <w:lang w:val="nl-NL"/>
        </w:rPr>
        <w:t>Lợn, dê:</w:t>
      </w:r>
    </w:p>
    <w:p w:rsidR="006C4DDC" w:rsidRPr="00CB5E24" w:rsidRDefault="006C4DDC" w:rsidP="006D690A">
      <w:pPr>
        <w:pStyle w:val="Heading1"/>
        <w:spacing w:before="120"/>
        <w:ind w:left="0" w:right="0" w:firstLine="567"/>
        <w:jc w:val="both"/>
        <w:rPr>
          <w:b w:val="0"/>
          <w:color w:val="000000" w:themeColor="text1"/>
          <w:lang w:val="nl-NL"/>
        </w:rPr>
      </w:pPr>
      <w:r w:rsidRPr="00CB5E24">
        <w:rPr>
          <w:b w:val="0"/>
          <w:color w:val="000000" w:themeColor="text1"/>
          <w:lang w:val="nl-NL"/>
        </w:rPr>
        <w:t>-</w:t>
      </w:r>
      <w:r w:rsidR="00DE203C" w:rsidRPr="00CB5E24">
        <w:rPr>
          <w:b w:val="0"/>
          <w:color w:val="000000" w:themeColor="text1"/>
          <w:lang w:val="nl-NL"/>
        </w:rPr>
        <w:t xml:space="preserve"> Tiêm một mũi</w:t>
      </w:r>
      <w:r w:rsidRPr="00CB5E24">
        <w:rPr>
          <w:b w:val="0"/>
          <w:color w:val="000000" w:themeColor="text1"/>
          <w:lang w:val="nl-NL"/>
        </w:rPr>
        <w:t xml:space="preserve"> vác xin</w:t>
      </w:r>
      <w:r w:rsidR="00DE203C" w:rsidRPr="00CB5E24">
        <w:rPr>
          <w:b w:val="0"/>
          <w:color w:val="000000" w:themeColor="text1"/>
          <w:lang w:val="nl-NL"/>
        </w:rPr>
        <w:t xml:space="preserve">: </w:t>
      </w:r>
      <w:r w:rsidR="00CB7BFA" w:rsidRPr="00CB5E24">
        <w:rPr>
          <w:b w:val="0"/>
          <w:color w:val="000000" w:themeColor="text1"/>
          <w:lang w:val="nl-NL"/>
        </w:rPr>
        <w:t>5</w:t>
      </w:r>
      <w:r w:rsidRPr="00CB5E24">
        <w:rPr>
          <w:b w:val="0"/>
          <w:color w:val="000000" w:themeColor="text1"/>
          <w:lang w:val="nl-NL"/>
        </w:rPr>
        <w:t>.0</w:t>
      </w:r>
      <w:r w:rsidR="00DE203C" w:rsidRPr="00CB5E24">
        <w:rPr>
          <w:b w:val="0"/>
          <w:color w:val="000000" w:themeColor="text1"/>
          <w:lang w:val="nl-NL"/>
        </w:rPr>
        <w:t>00 đồng/con;</w:t>
      </w:r>
    </w:p>
    <w:p w:rsidR="002F195E" w:rsidRPr="00CB5E24" w:rsidRDefault="006C4DDC" w:rsidP="006D690A">
      <w:pPr>
        <w:pStyle w:val="Heading1"/>
        <w:spacing w:before="120"/>
        <w:ind w:left="0" w:right="0" w:firstLine="567"/>
        <w:jc w:val="both"/>
        <w:rPr>
          <w:b w:val="0"/>
          <w:color w:val="000000" w:themeColor="text1"/>
          <w:lang w:val="nl-NL"/>
        </w:rPr>
      </w:pPr>
      <w:r w:rsidRPr="00CB5E24">
        <w:rPr>
          <w:b w:val="0"/>
          <w:color w:val="000000" w:themeColor="text1"/>
          <w:lang w:val="nl-NL"/>
        </w:rPr>
        <w:t>-</w:t>
      </w:r>
      <w:r w:rsidR="00DE203C" w:rsidRPr="00CB5E24">
        <w:rPr>
          <w:b w:val="0"/>
          <w:color w:val="000000" w:themeColor="text1"/>
          <w:lang w:val="nl-NL"/>
        </w:rPr>
        <w:t xml:space="preserve"> </w:t>
      </w:r>
      <w:r w:rsidRPr="00CB5E24">
        <w:rPr>
          <w:b w:val="0"/>
          <w:color w:val="000000" w:themeColor="text1"/>
          <w:lang w:val="nl-NL"/>
        </w:rPr>
        <w:t>T</w:t>
      </w:r>
      <w:r w:rsidR="00DE203C" w:rsidRPr="00CB5E24">
        <w:rPr>
          <w:b w:val="0"/>
          <w:color w:val="000000" w:themeColor="text1"/>
          <w:lang w:val="nl-NL"/>
        </w:rPr>
        <w:t>iêm hai mũi</w:t>
      </w:r>
      <w:r w:rsidRPr="00CB5E24">
        <w:rPr>
          <w:b w:val="0"/>
          <w:color w:val="000000" w:themeColor="text1"/>
          <w:lang w:val="nl-NL"/>
        </w:rPr>
        <w:t xml:space="preserve"> vác xin cùng một thời điểm trên 01 gia súc</w:t>
      </w:r>
      <w:r w:rsidR="00DE203C" w:rsidRPr="00CB5E24">
        <w:rPr>
          <w:b w:val="0"/>
          <w:color w:val="000000" w:themeColor="text1"/>
          <w:lang w:val="nl-NL"/>
        </w:rPr>
        <w:t xml:space="preserve">: </w:t>
      </w:r>
      <w:r w:rsidR="00CB7BFA" w:rsidRPr="00CB5E24">
        <w:rPr>
          <w:b w:val="0"/>
          <w:color w:val="000000" w:themeColor="text1"/>
          <w:lang w:val="nl-NL"/>
        </w:rPr>
        <w:t>6</w:t>
      </w:r>
      <w:r w:rsidR="0043541F" w:rsidRPr="00CB5E24">
        <w:rPr>
          <w:b w:val="0"/>
          <w:color w:val="000000" w:themeColor="text1"/>
          <w:lang w:val="nl-NL"/>
        </w:rPr>
        <w:t>.</w:t>
      </w:r>
      <w:r w:rsidRPr="00CB5E24">
        <w:rPr>
          <w:b w:val="0"/>
          <w:color w:val="000000" w:themeColor="text1"/>
          <w:lang w:val="nl-NL"/>
        </w:rPr>
        <w:t>0</w:t>
      </w:r>
      <w:r w:rsidR="00DE203C" w:rsidRPr="00CB5E24">
        <w:rPr>
          <w:b w:val="0"/>
          <w:color w:val="000000" w:themeColor="text1"/>
          <w:lang w:val="nl-NL"/>
        </w:rPr>
        <w:t>00 đồng/con</w:t>
      </w:r>
      <w:r w:rsidR="006D690A">
        <w:rPr>
          <w:b w:val="0"/>
          <w:color w:val="000000" w:themeColor="text1"/>
          <w:lang w:val="nl-NL"/>
        </w:rPr>
        <w:t>.</w:t>
      </w:r>
    </w:p>
    <w:p w:rsidR="00B30D1D" w:rsidRPr="00CB5E24" w:rsidRDefault="007E4EB1" w:rsidP="006D690A">
      <w:pPr>
        <w:pStyle w:val="Heading1"/>
        <w:spacing w:before="120"/>
        <w:ind w:left="0" w:right="0" w:firstLine="567"/>
        <w:jc w:val="both"/>
        <w:rPr>
          <w:b w:val="0"/>
          <w:color w:val="000000" w:themeColor="text1"/>
        </w:rPr>
      </w:pPr>
      <w:r w:rsidRPr="00CB5E24">
        <w:rPr>
          <w:b w:val="0"/>
          <w:color w:val="000000" w:themeColor="text1"/>
        </w:rPr>
        <w:t xml:space="preserve">c)  </w:t>
      </w:r>
      <w:r w:rsidR="00B30D1D" w:rsidRPr="00CB5E24">
        <w:rPr>
          <w:b w:val="0"/>
          <w:color w:val="000000" w:themeColor="text1"/>
        </w:rPr>
        <w:t xml:space="preserve">Chó, mèo: </w:t>
      </w:r>
      <w:r w:rsidR="006C4DDC" w:rsidRPr="00CB5E24">
        <w:rPr>
          <w:b w:val="0"/>
          <w:color w:val="000000" w:themeColor="text1"/>
        </w:rPr>
        <w:t>10.0</w:t>
      </w:r>
      <w:r w:rsidR="00B30D1D" w:rsidRPr="00CB5E24">
        <w:rPr>
          <w:b w:val="0"/>
          <w:color w:val="000000" w:themeColor="text1"/>
        </w:rPr>
        <w:t>00 đồng/con</w:t>
      </w:r>
      <w:r w:rsidR="006D690A">
        <w:rPr>
          <w:b w:val="0"/>
          <w:color w:val="000000" w:themeColor="text1"/>
        </w:rPr>
        <w:t>.</w:t>
      </w:r>
    </w:p>
    <w:p w:rsidR="002F195E" w:rsidRPr="00CB5E24" w:rsidRDefault="00B30D1D" w:rsidP="006D690A">
      <w:pPr>
        <w:pStyle w:val="Heading1"/>
        <w:spacing w:before="120"/>
        <w:ind w:left="0" w:right="0" w:firstLine="567"/>
        <w:jc w:val="both"/>
        <w:rPr>
          <w:b w:val="0"/>
          <w:color w:val="000000" w:themeColor="text1"/>
        </w:rPr>
      </w:pPr>
      <w:r w:rsidRPr="00CB5E24">
        <w:rPr>
          <w:b w:val="0"/>
          <w:color w:val="000000" w:themeColor="text1"/>
        </w:rPr>
        <w:t xml:space="preserve">d) </w:t>
      </w:r>
      <w:r w:rsidR="00DE203C" w:rsidRPr="00CB5E24">
        <w:rPr>
          <w:b w:val="0"/>
          <w:color w:val="000000" w:themeColor="text1"/>
        </w:rPr>
        <w:t xml:space="preserve">Gia cầm: </w:t>
      </w:r>
      <w:r w:rsidR="006C4DDC" w:rsidRPr="00CB5E24">
        <w:rPr>
          <w:b w:val="0"/>
          <w:color w:val="000000" w:themeColor="text1"/>
        </w:rPr>
        <w:t>50</w:t>
      </w:r>
      <w:r w:rsidR="00DE203C" w:rsidRPr="00CB5E24">
        <w:rPr>
          <w:b w:val="0"/>
          <w:color w:val="000000" w:themeColor="text1"/>
        </w:rPr>
        <w:t>0 đồng /con</w:t>
      </w:r>
      <w:r w:rsidR="006D690A">
        <w:rPr>
          <w:b w:val="0"/>
          <w:color w:val="000000" w:themeColor="text1"/>
        </w:rPr>
        <w:t>.</w:t>
      </w:r>
    </w:p>
    <w:p w:rsidR="003C42E8" w:rsidRPr="00CB5E24" w:rsidRDefault="00DE203C" w:rsidP="006D690A">
      <w:pPr>
        <w:pStyle w:val="Heading1"/>
        <w:spacing w:before="120"/>
        <w:ind w:left="0" w:right="0" w:firstLine="567"/>
        <w:jc w:val="both"/>
        <w:rPr>
          <w:b w:val="0"/>
          <w:color w:val="000000" w:themeColor="text1"/>
        </w:rPr>
      </w:pPr>
      <w:r w:rsidRPr="00CB5E24">
        <w:rPr>
          <w:b w:val="0"/>
          <w:color w:val="000000" w:themeColor="text1"/>
        </w:rPr>
        <w:t xml:space="preserve">e) Trường hợp </w:t>
      </w:r>
      <w:r w:rsidR="00F122BA" w:rsidRPr="00CB5E24">
        <w:rPr>
          <w:b w:val="0"/>
          <w:color w:val="000000" w:themeColor="text1"/>
        </w:rPr>
        <w:t>người trực tiếp đi</w:t>
      </w:r>
      <w:r w:rsidR="006C4DDC" w:rsidRPr="00CB5E24">
        <w:rPr>
          <w:b w:val="0"/>
          <w:color w:val="000000" w:themeColor="text1"/>
        </w:rPr>
        <w:t xml:space="preserve"> tiêm phòng</w:t>
      </w:r>
      <w:r w:rsidR="00F122BA" w:rsidRPr="00CB5E24">
        <w:rPr>
          <w:b w:val="0"/>
          <w:color w:val="000000" w:themeColor="text1"/>
        </w:rPr>
        <w:t xml:space="preserve"> vác xin trong thời gian 1 buổi (</w:t>
      </w:r>
      <w:r w:rsidR="006C4DDC" w:rsidRPr="00CB5E24">
        <w:rPr>
          <w:b w:val="0"/>
          <w:color w:val="000000" w:themeColor="text1"/>
        </w:rPr>
        <w:t xml:space="preserve">4 </w:t>
      </w:r>
      <w:r w:rsidR="00F122BA" w:rsidRPr="00CB5E24">
        <w:rPr>
          <w:b w:val="0"/>
          <w:color w:val="000000" w:themeColor="text1"/>
        </w:rPr>
        <w:t>giờ</w:t>
      </w:r>
      <w:r w:rsidRPr="00CB5E24">
        <w:rPr>
          <w:b w:val="0"/>
          <w:color w:val="000000" w:themeColor="text1"/>
        </w:rPr>
        <w:t xml:space="preserve">) </w:t>
      </w:r>
      <w:r w:rsidR="00F122BA" w:rsidRPr="00CB5E24">
        <w:rPr>
          <w:b w:val="0"/>
          <w:color w:val="000000" w:themeColor="text1"/>
        </w:rPr>
        <w:t xml:space="preserve">tiền công hỗ trợ đạt </w:t>
      </w:r>
      <w:r w:rsidRPr="00CB5E24">
        <w:rPr>
          <w:b w:val="0"/>
          <w:color w:val="000000" w:themeColor="text1"/>
        </w:rPr>
        <w:t>dưới</w:t>
      </w:r>
      <w:r w:rsidR="00E126F0" w:rsidRPr="00CB5E24">
        <w:rPr>
          <w:b w:val="0"/>
          <w:color w:val="000000" w:themeColor="text1"/>
        </w:rPr>
        <w:t xml:space="preserve"> </w:t>
      </w:r>
      <w:r w:rsidR="00F122BA" w:rsidRPr="00CB5E24">
        <w:rPr>
          <w:b w:val="0"/>
          <w:color w:val="000000" w:themeColor="text1"/>
        </w:rPr>
        <w:t>15</w:t>
      </w:r>
      <w:r w:rsidR="000E0B41" w:rsidRPr="00CB5E24">
        <w:rPr>
          <w:b w:val="0"/>
          <w:color w:val="000000" w:themeColor="text1"/>
        </w:rPr>
        <w:t xml:space="preserve">0.000 </w:t>
      </w:r>
      <w:r w:rsidR="00F122BA" w:rsidRPr="00CB5E24">
        <w:rPr>
          <w:b w:val="0"/>
          <w:color w:val="000000" w:themeColor="text1"/>
        </w:rPr>
        <w:t>đồng,</w:t>
      </w:r>
      <w:r w:rsidRPr="00CB5E24">
        <w:rPr>
          <w:b w:val="0"/>
          <w:color w:val="000000" w:themeColor="text1"/>
        </w:rPr>
        <w:t xml:space="preserve"> thì được thanh toán bằng </w:t>
      </w:r>
      <w:r w:rsidR="00F122BA" w:rsidRPr="00CB5E24">
        <w:rPr>
          <w:b w:val="0"/>
          <w:color w:val="000000" w:themeColor="text1"/>
        </w:rPr>
        <w:t>mức hỗ trợ là</w:t>
      </w:r>
      <w:r w:rsidRPr="00CB5E24">
        <w:rPr>
          <w:b w:val="0"/>
          <w:color w:val="000000" w:themeColor="text1"/>
        </w:rPr>
        <w:t xml:space="preserve"> </w:t>
      </w:r>
      <w:r w:rsidR="00F122BA" w:rsidRPr="00CB5E24">
        <w:rPr>
          <w:b w:val="0"/>
          <w:color w:val="000000" w:themeColor="text1"/>
        </w:rPr>
        <w:t>15</w:t>
      </w:r>
      <w:r w:rsidRPr="00CB5E24">
        <w:rPr>
          <w:b w:val="0"/>
          <w:color w:val="000000" w:themeColor="text1"/>
        </w:rPr>
        <w:t>0.000</w:t>
      </w:r>
      <w:r w:rsidR="00F122BA" w:rsidRPr="00CB5E24">
        <w:rPr>
          <w:b w:val="0"/>
          <w:color w:val="000000" w:themeColor="text1"/>
        </w:rPr>
        <w:t xml:space="preserve"> đồng</w:t>
      </w:r>
      <w:r w:rsidRPr="00CB5E24">
        <w:rPr>
          <w:b w:val="0"/>
          <w:color w:val="000000" w:themeColor="text1"/>
        </w:rPr>
        <w:t>.</w:t>
      </w:r>
      <w:r w:rsidR="00F91CA5" w:rsidRPr="00CB5E24">
        <w:rPr>
          <w:b w:val="0"/>
          <w:color w:val="000000" w:themeColor="text1"/>
        </w:rPr>
        <w:t xml:space="preserve"> </w:t>
      </w:r>
    </w:p>
    <w:p w:rsidR="00FA441F" w:rsidRPr="00CB5E24" w:rsidRDefault="005B6A12" w:rsidP="006D690A">
      <w:pPr>
        <w:pStyle w:val="Heading1"/>
        <w:spacing w:before="120"/>
        <w:ind w:left="0" w:right="0" w:firstLine="567"/>
        <w:jc w:val="both"/>
        <w:rPr>
          <w:b w:val="0"/>
          <w:color w:val="000000" w:themeColor="text1"/>
        </w:rPr>
      </w:pPr>
      <w:r w:rsidRPr="00CB5E24">
        <w:rPr>
          <w:b w:val="0"/>
          <w:color w:val="000000" w:themeColor="text1"/>
        </w:rPr>
        <w:t>3.</w:t>
      </w:r>
      <w:r w:rsidR="00FA441F" w:rsidRPr="00CB5E24">
        <w:rPr>
          <w:b w:val="0"/>
          <w:color w:val="000000" w:themeColor="text1"/>
        </w:rPr>
        <w:t xml:space="preserve"> Định mức</w:t>
      </w:r>
      <w:r w:rsidRPr="00CB5E24">
        <w:rPr>
          <w:b w:val="0"/>
          <w:color w:val="000000" w:themeColor="text1"/>
        </w:rPr>
        <w:t xml:space="preserve"> tiền công cho người dẫn đường</w:t>
      </w:r>
      <w:r w:rsidR="00F122BA" w:rsidRPr="00CB5E24">
        <w:rPr>
          <w:b w:val="0"/>
          <w:color w:val="000000" w:themeColor="text1"/>
        </w:rPr>
        <w:t>, hỗ trợ</w:t>
      </w:r>
      <w:r w:rsidRPr="00CB5E24">
        <w:rPr>
          <w:b w:val="0"/>
          <w:color w:val="000000" w:themeColor="text1"/>
        </w:rPr>
        <w:t xml:space="preserve"> để thực hiện tiêm phòng (trưởng xóm, khuyến nông viên xóm...)</w:t>
      </w:r>
      <w:r w:rsidR="00FA441F" w:rsidRPr="00CB5E24">
        <w:rPr>
          <w:b w:val="0"/>
          <w:color w:val="000000" w:themeColor="text1"/>
        </w:rPr>
        <w:t>:</w:t>
      </w:r>
    </w:p>
    <w:p w:rsidR="005B6A12" w:rsidRPr="00CB5E24" w:rsidRDefault="00FA441F" w:rsidP="006D690A">
      <w:pPr>
        <w:pStyle w:val="Heading1"/>
        <w:spacing w:before="120"/>
        <w:ind w:left="0" w:right="0" w:firstLine="567"/>
        <w:jc w:val="both"/>
        <w:rPr>
          <w:b w:val="0"/>
          <w:color w:val="000000" w:themeColor="text1"/>
        </w:rPr>
      </w:pPr>
      <w:r w:rsidRPr="00CB5E24">
        <w:rPr>
          <w:b w:val="0"/>
          <w:color w:val="000000" w:themeColor="text1"/>
        </w:rPr>
        <w:t>M</w:t>
      </w:r>
      <w:r w:rsidR="005B6A12" w:rsidRPr="00CB5E24">
        <w:rPr>
          <w:b w:val="0"/>
          <w:color w:val="000000" w:themeColor="text1"/>
        </w:rPr>
        <w:t xml:space="preserve">ức </w:t>
      </w:r>
      <w:r w:rsidR="00F122BA" w:rsidRPr="00CB5E24">
        <w:rPr>
          <w:b w:val="0"/>
          <w:color w:val="000000" w:themeColor="text1"/>
        </w:rPr>
        <w:t xml:space="preserve">hỗ trợ là 20.000 đồng/01 giờ; </w:t>
      </w:r>
      <w:r w:rsidRPr="00CB5E24">
        <w:rPr>
          <w:b w:val="0"/>
          <w:color w:val="000000" w:themeColor="text1"/>
        </w:rPr>
        <w:t xml:space="preserve">được tính theo thời gian thực tế làm việc </w:t>
      </w:r>
      <w:r w:rsidR="00F122BA" w:rsidRPr="00CB5E24">
        <w:rPr>
          <w:b w:val="0"/>
          <w:color w:val="000000" w:themeColor="text1"/>
        </w:rPr>
        <w:t xml:space="preserve">mức </w:t>
      </w:r>
      <w:r w:rsidR="0039692E" w:rsidRPr="00CB5E24">
        <w:rPr>
          <w:b w:val="0"/>
          <w:color w:val="000000" w:themeColor="text1"/>
        </w:rPr>
        <w:t>hỗ trợ tối đa</w:t>
      </w:r>
      <w:r w:rsidRPr="00CB5E24">
        <w:rPr>
          <w:b w:val="0"/>
          <w:color w:val="000000" w:themeColor="text1"/>
        </w:rPr>
        <w:t xml:space="preserve"> không quá</w:t>
      </w:r>
      <w:r w:rsidR="0039692E" w:rsidRPr="00CB5E24">
        <w:rPr>
          <w:b w:val="0"/>
          <w:color w:val="000000" w:themeColor="text1"/>
        </w:rPr>
        <w:t>:</w:t>
      </w:r>
      <w:r w:rsidR="00F122BA" w:rsidRPr="00CB5E24">
        <w:rPr>
          <w:b w:val="0"/>
          <w:color w:val="000000" w:themeColor="text1"/>
        </w:rPr>
        <w:t xml:space="preserve"> </w:t>
      </w:r>
      <w:r w:rsidRPr="00CB5E24">
        <w:rPr>
          <w:b w:val="0"/>
          <w:color w:val="000000" w:themeColor="text1"/>
        </w:rPr>
        <w:t>80.000 đồng</w:t>
      </w:r>
      <w:r w:rsidR="00052085" w:rsidRPr="00CB5E24">
        <w:rPr>
          <w:b w:val="0"/>
          <w:color w:val="000000" w:themeColor="text1"/>
        </w:rPr>
        <w:t>/buổi</w:t>
      </w:r>
      <w:r w:rsidR="0039692E" w:rsidRPr="00CB5E24">
        <w:rPr>
          <w:b w:val="0"/>
          <w:color w:val="000000" w:themeColor="text1"/>
        </w:rPr>
        <w:t>.</w:t>
      </w:r>
    </w:p>
    <w:p w:rsidR="002D724D" w:rsidRPr="00CB5E24" w:rsidRDefault="002D724D" w:rsidP="006D690A">
      <w:pPr>
        <w:pStyle w:val="Heading1"/>
        <w:spacing w:before="120"/>
        <w:ind w:left="0" w:right="0" w:firstLine="567"/>
        <w:jc w:val="both"/>
        <w:rPr>
          <w:b w:val="0"/>
          <w:color w:val="000000" w:themeColor="text1"/>
        </w:rPr>
      </w:pPr>
      <w:r w:rsidRPr="00CB5E24">
        <w:rPr>
          <w:b w:val="0"/>
          <w:color w:val="000000" w:themeColor="text1"/>
        </w:rPr>
        <w:t>4. Hỗ trợ bảo quản</w:t>
      </w:r>
      <w:r w:rsidR="001C6E71" w:rsidRPr="00CB5E24">
        <w:rPr>
          <w:b w:val="0"/>
          <w:color w:val="000000" w:themeColor="text1"/>
        </w:rPr>
        <w:t>,</w:t>
      </w:r>
      <w:r w:rsidRPr="00CB5E24">
        <w:rPr>
          <w:b w:val="0"/>
          <w:color w:val="000000" w:themeColor="text1"/>
        </w:rPr>
        <w:t xml:space="preserve"> </w:t>
      </w:r>
      <w:r w:rsidR="001C6E71" w:rsidRPr="00CB5E24">
        <w:rPr>
          <w:b w:val="0"/>
          <w:color w:val="000000" w:themeColor="text1"/>
        </w:rPr>
        <w:t xml:space="preserve">vận chuyển </w:t>
      </w:r>
      <w:r w:rsidRPr="00CB5E24">
        <w:rPr>
          <w:b w:val="0"/>
          <w:color w:val="000000" w:themeColor="text1"/>
        </w:rPr>
        <w:t>vác xin</w:t>
      </w:r>
      <w:r w:rsidR="001C6E71" w:rsidRPr="00CB5E24">
        <w:rPr>
          <w:b w:val="0"/>
          <w:color w:val="000000" w:themeColor="text1"/>
        </w:rPr>
        <w:t>, vận chuyển chất sát trùng</w:t>
      </w:r>
    </w:p>
    <w:p w:rsidR="001C6E71" w:rsidRPr="00CB5E24" w:rsidRDefault="004243A8" w:rsidP="006D690A">
      <w:pPr>
        <w:pStyle w:val="Heading1"/>
        <w:spacing w:before="120"/>
        <w:ind w:left="0" w:right="0" w:firstLine="567"/>
        <w:jc w:val="both"/>
        <w:rPr>
          <w:b w:val="0"/>
          <w:color w:val="000000" w:themeColor="text1"/>
        </w:rPr>
      </w:pPr>
      <w:r w:rsidRPr="00CB5E24">
        <w:rPr>
          <w:b w:val="0"/>
          <w:color w:val="000000" w:themeColor="text1"/>
        </w:rPr>
        <w:t>a)</w:t>
      </w:r>
      <w:r w:rsidR="001C6E71" w:rsidRPr="00CB5E24">
        <w:rPr>
          <w:b w:val="0"/>
          <w:color w:val="000000" w:themeColor="text1"/>
        </w:rPr>
        <w:t xml:space="preserve"> Ngân sách tỉnh hỗ trợ việc bảo quản vận chuyển vác xin, vận chuyển chất sát trùng, vật tư chống dịch từ tỉnh đến huyện.</w:t>
      </w:r>
    </w:p>
    <w:p w:rsidR="001C6E71" w:rsidRPr="00CB5E24" w:rsidRDefault="004243A8" w:rsidP="006D690A">
      <w:pPr>
        <w:pStyle w:val="Heading1"/>
        <w:spacing w:before="120"/>
        <w:ind w:left="0" w:right="0" w:firstLine="567"/>
        <w:jc w:val="both"/>
        <w:rPr>
          <w:b w:val="0"/>
          <w:color w:val="000000" w:themeColor="text1"/>
        </w:rPr>
      </w:pPr>
      <w:r w:rsidRPr="00CB5E24">
        <w:rPr>
          <w:b w:val="0"/>
          <w:color w:val="000000" w:themeColor="text1"/>
        </w:rPr>
        <w:t>b)</w:t>
      </w:r>
      <w:r w:rsidR="001C6E71" w:rsidRPr="00CB5E24">
        <w:rPr>
          <w:b w:val="0"/>
          <w:color w:val="000000" w:themeColor="text1"/>
        </w:rPr>
        <w:t xml:space="preserve"> Ngân sách cấp huyện hỗ trợ việc bảo quản, vận chuyển vác xin từ huyện xuống xã, xóm.</w:t>
      </w:r>
    </w:p>
    <w:p w:rsidR="00E126F0" w:rsidRPr="00CB5E24" w:rsidRDefault="00DE203C" w:rsidP="006D690A">
      <w:pPr>
        <w:pStyle w:val="Heading1"/>
        <w:spacing w:before="120"/>
        <w:ind w:left="0" w:right="0" w:firstLine="567"/>
        <w:jc w:val="both"/>
        <w:rPr>
          <w:color w:val="000000" w:themeColor="text1"/>
        </w:rPr>
      </w:pPr>
      <w:r w:rsidRPr="00CB5E24">
        <w:rPr>
          <w:color w:val="000000" w:themeColor="text1"/>
        </w:rPr>
        <w:t xml:space="preserve">Điều 5. Hỗ trợ cho người </w:t>
      </w:r>
      <w:r w:rsidR="0039692E" w:rsidRPr="00CB5E24">
        <w:rPr>
          <w:color w:val="000000" w:themeColor="text1"/>
        </w:rPr>
        <w:t xml:space="preserve">tham gia </w:t>
      </w:r>
      <w:r w:rsidRPr="00CB5E24">
        <w:rPr>
          <w:color w:val="000000" w:themeColor="text1"/>
        </w:rPr>
        <w:t>tiêm phòng</w:t>
      </w:r>
      <w:r w:rsidR="0039692E" w:rsidRPr="00CB5E24">
        <w:rPr>
          <w:color w:val="000000" w:themeColor="text1"/>
        </w:rPr>
        <w:t>,</w:t>
      </w:r>
      <w:r w:rsidR="00594443" w:rsidRPr="00CB5E24">
        <w:rPr>
          <w:color w:val="000000" w:themeColor="text1"/>
        </w:rPr>
        <w:t xml:space="preserve"> tham gia chống dịch</w:t>
      </w:r>
      <w:r w:rsidR="0039692E" w:rsidRPr="00CB5E24">
        <w:rPr>
          <w:color w:val="000000" w:themeColor="text1"/>
        </w:rPr>
        <w:t xml:space="preserve"> bệnh gia súc gia cầm</w:t>
      </w:r>
      <w:r w:rsidR="00594443" w:rsidRPr="00CB5E24">
        <w:rPr>
          <w:color w:val="000000" w:themeColor="text1"/>
        </w:rPr>
        <w:t xml:space="preserve"> </w:t>
      </w:r>
      <w:r w:rsidRPr="00CB5E24">
        <w:rPr>
          <w:color w:val="000000" w:themeColor="text1"/>
        </w:rPr>
        <w:t>bị tai nạn lao động</w:t>
      </w:r>
    </w:p>
    <w:p w:rsidR="00E126F0" w:rsidRPr="00CB5E24" w:rsidRDefault="00594443" w:rsidP="006D690A">
      <w:pPr>
        <w:pStyle w:val="Heading1"/>
        <w:spacing w:before="120"/>
        <w:ind w:left="0" w:right="0" w:firstLine="567"/>
        <w:jc w:val="both"/>
        <w:rPr>
          <w:b w:val="0"/>
          <w:color w:val="000000" w:themeColor="text1"/>
        </w:rPr>
      </w:pPr>
      <w:r w:rsidRPr="00CB5E24">
        <w:rPr>
          <w:b w:val="0"/>
          <w:color w:val="000000" w:themeColor="text1"/>
        </w:rPr>
        <w:t xml:space="preserve">1. </w:t>
      </w:r>
      <w:r w:rsidR="0039692E" w:rsidRPr="00CB5E24">
        <w:rPr>
          <w:b w:val="0"/>
          <w:color w:val="000000" w:themeColor="text1"/>
        </w:rPr>
        <w:t>Người tham gia tiêm phòng bệnh D</w:t>
      </w:r>
      <w:r w:rsidR="00DE203C" w:rsidRPr="00CB5E24">
        <w:rPr>
          <w:b w:val="0"/>
          <w:color w:val="000000" w:themeColor="text1"/>
        </w:rPr>
        <w:t xml:space="preserve">ại bị chó, mèo cắn, phải tiêm phòng dại, được hỗ trợ 100% chi phí </w:t>
      </w:r>
      <w:r w:rsidRPr="00CB5E24">
        <w:rPr>
          <w:b w:val="0"/>
          <w:color w:val="000000" w:themeColor="text1"/>
        </w:rPr>
        <w:t>điều trị dự phòng đối với</w:t>
      </w:r>
      <w:r w:rsidR="00DE203C" w:rsidRPr="00CB5E24">
        <w:rPr>
          <w:b w:val="0"/>
          <w:color w:val="000000" w:themeColor="text1"/>
        </w:rPr>
        <w:t xml:space="preserve"> bệnh dại.</w:t>
      </w:r>
    </w:p>
    <w:p w:rsidR="00E126F0" w:rsidRPr="00CB5E24" w:rsidRDefault="00594443" w:rsidP="006D690A">
      <w:pPr>
        <w:pStyle w:val="Heading1"/>
        <w:spacing w:before="120"/>
        <w:ind w:left="0" w:right="0" w:firstLine="567"/>
        <w:jc w:val="both"/>
        <w:rPr>
          <w:b w:val="0"/>
          <w:color w:val="000000" w:themeColor="text1"/>
        </w:rPr>
      </w:pPr>
      <w:r w:rsidRPr="00CB5E24">
        <w:rPr>
          <w:b w:val="0"/>
          <w:color w:val="000000" w:themeColor="text1"/>
        </w:rPr>
        <w:t xml:space="preserve">2. </w:t>
      </w:r>
      <w:r w:rsidR="00DE203C" w:rsidRPr="00CB5E24">
        <w:rPr>
          <w:b w:val="0"/>
          <w:color w:val="000000" w:themeColor="text1"/>
        </w:rPr>
        <w:t xml:space="preserve">Người </w:t>
      </w:r>
      <w:r w:rsidR="0039692E" w:rsidRPr="00CB5E24">
        <w:rPr>
          <w:b w:val="0"/>
          <w:color w:val="000000" w:themeColor="text1"/>
        </w:rPr>
        <w:t xml:space="preserve">tham gia </w:t>
      </w:r>
      <w:r w:rsidR="00DE203C" w:rsidRPr="00CB5E24">
        <w:rPr>
          <w:b w:val="0"/>
          <w:color w:val="000000" w:themeColor="text1"/>
        </w:rPr>
        <w:t>tiêm phòng</w:t>
      </w:r>
      <w:r w:rsidR="0049287A" w:rsidRPr="00CB5E24">
        <w:rPr>
          <w:b w:val="0"/>
          <w:color w:val="000000" w:themeColor="text1"/>
        </w:rPr>
        <w:t xml:space="preserve"> vác xin</w:t>
      </w:r>
      <w:r w:rsidR="00DE203C" w:rsidRPr="00CB5E24">
        <w:rPr>
          <w:b w:val="0"/>
          <w:color w:val="000000" w:themeColor="text1"/>
        </w:rPr>
        <w:t xml:space="preserve"> </w:t>
      </w:r>
      <w:r w:rsidRPr="00CB5E24">
        <w:rPr>
          <w:b w:val="0"/>
          <w:color w:val="000000" w:themeColor="text1"/>
        </w:rPr>
        <w:t>hoặc tham gia chống dịch</w:t>
      </w:r>
      <w:r w:rsidR="0039692E" w:rsidRPr="00CB5E24">
        <w:rPr>
          <w:b w:val="0"/>
          <w:color w:val="000000" w:themeColor="text1"/>
        </w:rPr>
        <w:t xml:space="preserve"> bệnh cho gia súc</w:t>
      </w:r>
      <w:r w:rsidR="00052085" w:rsidRPr="00CB5E24">
        <w:rPr>
          <w:b w:val="0"/>
          <w:color w:val="000000" w:themeColor="text1"/>
        </w:rPr>
        <w:t>,</w:t>
      </w:r>
      <w:r w:rsidR="0039692E" w:rsidRPr="00CB5E24">
        <w:rPr>
          <w:b w:val="0"/>
          <w:color w:val="000000" w:themeColor="text1"/>
        </w:rPr>
        <w:t xml:space="preserve"> gia cầm</w:t>
      </w:r>
      <w:r w:rsidRPr="00CB5E24">
        <w:rPr>
          <w:b w:val="0"/>
          <w:color w:val="000000" w:themeColor="text1"/>
        </w:rPr>
        <w:t xml:space="preserve"> </w:t>
      </w:r>
      <w:r w:rsidR="00DE203C" w:rsidRPr="00CB5E24">
        <w:rPr>
          <w:b w:val="0"/>
          <w:color w:val="000000" w:themeColor="text1"/>
        </w:rPr>
        <w:t>bị tai nạn lao động trong khi tiêm phòng</w:t>
      </w:r>
      <w:r w:rsidR="0039692E" w:rsidRPr="00CB5E24">
        <w:rPr>
          <w:b w:val="0"/>
          <w:color w:val="000000" w:themeColor="text1"/>
        </w:rPr>
        <w:t>, chống dịch</w:t>
      </w:r>
      <w:r w:rsidR="00DE203C" w:rsidRPr="00CB5E24">
        <w:rPr>
          <w:b w:val="0"/>
          <w:color w:val="000000" w:themeColor="text1"/>
        </w:rPr>
        <w:t xml:space="preserve"> được hưởng các chế độ quy định trong Bộ Luật lao động.</w:t>
      </w:r>
    </w:p>
    <w:p w:rsidR="003663B6" w:rsidRPr="00CB5E24" w:rsidRDefault="00594443" w:rsidP="006D690A">
      <w:pPr>
        <w:pStyle w:val="Heading1"/>
        <w:spacing w:before="120"/>
        <w:ind w:left="0" w:right="0" w:firstLine="567"/>
        <w:jc w:val="both"/>
        <w:rPr>
          <w:b w:val="0"/>
          <w:color w:val="000000" w:themeColor="text1"/>
        </w:rPr>
      </w:pPr>
      <w:r w:rsidRPr="00CB5E24">
        <w:rPr>
          <w:b w:val="0"/>
          <w:color w:val="000000" w:themeColor="text1"/>
        </w:rPr>
        <w:t xml:space="preserve">3. </w:t>
      </w:r>
      <w:r w:rsidR="00DE203C" w:rsidRPr="00CB5E24">
        <w:rPr>
          <w:b w:val="0"/>
          <w:color w:val="000000" w:themeColor="text1"/>
        </w:rPr>
        <w:t xml:space="preserve">Chi phí cho người tiêm phòng </w:t>
      </w:r>
      <w:r w:rsidRPr="00CB5E24">
        <w:rPr>
          <w:b w:val="0"/>
          <w:color w:val="000000" w:themeColor="text1"/>
        </w:rPr>
        <w:t xml:space="preserve">hoặc tham gia chống dịch </w:t>
      </w:r>
      <w:r w:rsidR="00DE203C" w:rsidRPr="00CB5E24">
        <w:rPr>
          <w:b w:val="0"/>
          <w:color w:val="000000" w:themeColor="text1"/>
        </w:rPr>
        <w:t>tại Khoản 1 và 2 Điều này được chi trong nguồn kinh phí phòng</w:t>
      </w:r>
      <w:r w:rsidR="006D690A">
        <w:rPr>
          <w:b w:val="0"/>
          <w:color w:val="000000" w:themeColor="text1"/>
        </w:rPr>
        <w:t>,</w:t>
      </w:r>
      <w:r w:rsidR="00DE203C" w:rsidRPr="00CB5E24">
        <w:rPr>
          <w:b w:val="0"/>
          <w:color w:val="000000" w:themeColor="text1"/>
        </w:rPr>
        <w:t xml:space="preserve"> chống dịch bệnh gia súc, gia cầm của huyện, </w:t>
      </w:r>
      <w:r w:rsidR="00E126F0" w:rsidRPr="00CB5E24">
        <w:rPr>
          <w:b w:val="0"/>
          <w:color w:val="000000" w:themeColor="text1"/>
        </w:rPr>
        <w:t>thành phố</w:t>
      </w:r>
      <w:r w:rsidR="00DE203C" w:rsidRPr="00CB5E24">
        <w:rPr>
          <w:b w:val="0"/>
          <w:color w:val="000000" w:themeColor="text1"/>
        </w:rPr>
        <w:t>.</w:t>
      </w:r>
    </w:p>
    <w:p w:rsidR="003663B6" w:rsidRPr="00CB5E24" w:rsidRDefault="00DE203C" w:rsidP="006D690A">
      <w:pPr>
        <w:pStyle w:val="Heading1"/>
        <w:spacing w:before="120"/>
        <w:ind w:left="0" w:right="0" w:firstLine="567"/>
        <w:jc w:val="both"/>
        <w:rPr>
          <w:color w:val="000000" w:themeColor="text1"/>
        </w:rPr>
      </w:pPr>
      <w:r w:rsidRPr="00CB5E24">
        <w:rPr>
          <w:color w:val="000000" w:themeColor="text1"/>
        </w:rPr>
        <w:t xml:space="preserve">Điều </w:t>
      </w:r>
      <w:r w:rsidR="00594443" w:rsidRPr="00CB5E24">
        <w:rPr>
          <w:color w:val="000000" w:themeColor="text1"/>
        </w:rPr>
        <w:t>6</w:t>
      </w:r>
      <w:r w:rsidRPr="00CB5E24">
        <w:rPr>
          <w:color w:val="000000" w:themeColor="text1"/>
        </w:rPr>
        <w:t>. Hỗ trợ chủ hộ có gia súc (trâu, bò, dê, ngựa, lợn) bị phản ứng do tiêm phòng</w:t>
      </w:r>
    </w:p>
    <w:p w:rsidR="003663B6" w:rsidRPr="00CB5E24" w:rsidRDefault="00594443" w:rsidP="006D690A">
      <w:pPr>
        <w:pStyle w:val="Heading1"/>
        <w:spacing w:before="120"/>
        <w:ind w:left="0" w:right="0" w:firstLine="567"/>
        <w:jc w:val="both"/>
        <w:rPr>
          <w:b w:val="0"/>
          <w:color w:val="000000" w:themeColor="text1"/>
        </w:rPr>
      </w:pPr>
      <w:r w:rsidRPr="00CB5E24">
        <w:rPr>
          <w:b w:val="0"/>
          <w:color w:val="000000" w:themeColor="text1"/>
        </w:rPr>
        <w:t xml:space="preserve">1. </w:t>
      </w:r>
      <w:r w:rsidR="00DE203C" w:rsidRPr="00CB5E24">
        <w:rPr>
          <w:b w:val="0"/>
          <w:color w:val="000000" w:themeColor="text1"/>
        </w:rPr>
        <w:t>Hỗ trợ kinh phí điều trị gia súc bị phản ứng do tiêm phòng</w:t>
      </w:r>
    </w:p>
    <w:p w:rsidR="003663B6"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a)</w:t>
      </w:r>
      <w:r w:rsidR="0049287A" w:rsidRPr="00CB5E24">
        <w:rPr>
          <w:b w:val="0"/>
          <w:color w:val="000000" w:themeColor="text1"/>
        </w:rPr>
        <w:t xml:space="preserve"> </w:t>
      </w:r>
      <w:r w:rsidR="00DE203C" w:rsidRPr="00CB5E24">
        <w:rPr>
          <w:b w:val="0"/>
          <w:color w:val="000000" w:themeColor="text1"/>
        </w:rPr>
        <w:t xml:space="preserve">Kinh phí mua thuốc chữa phản ứng </w:t>
      </w:r>
      <w:r w:rsidR="0049287A" w:rsidRPr="00CB5E24">
        <w:rPr>
          <w:b w:val="0"/>
          <w:color w:val="000000" w:themeColor="text1"/>
        </w:rPr>
        <w:t xml:space="preserve">sau tiêm phòng: </w:t>
      </w:r>
      <w:r w:rsidR="00FA441F" w:rsidRPr="00CB5E24">
        <w:rPr>
          <w:b w:val="0"/>
          <w:color w:val="000000" w:themeColor="text1"/>
        </w:rPr>
        <w:t>Theo thực tế, t</w:t>
      </w:r>
      <w:r w:rsidR="0049287A" w:rsidRPr="00CB5E24">
        <w:rPr>
          <w:b w:val="0"/>
          <w:color w:val="000000" w:themeColor="text1"/>
        </w:rPr>
        <w:t>ối đa không quá</w:t>
      </w:r>
      <w:r w:rsidR="00DE203C" w:rsidRPr="00CB5E24">
        <w:rPr>
          <w:b w:val="0"/>
          <w:color w:val="000000" w:themeColor="text1"/>
        </w:rPr>
        <w:t xml:space="preserve"> </w:t>
      </w:r>
      <w:r w:rsidR="00594443" w:rsidRPr="00CB5E24">
        <w:rPr>
          <w:b w:val="0"/>
          <w:color w:val="000000" w:themeColor="text1"/>
        </w:rPr>
        <w:t>3</w:t>
      </w:r>
      <w:r w:rsidR="00DE203C" w:rsidRPr="00CB5E24">
        <w:rPr>
          <w:b w:val="0"/>
          <w:color w:val="000000" w:themeColor="text1"/>
        </w:rPr>
        <w:t>00.000 đồng/con gia súc bị phản ứng.</w:t>
      </w:r>
    </w:p>
    <w:p w:rsidR="0049287A"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b)</w:t>
      </w:r>
      <w:r w:rsidR="0049287A" w:rsidRPr="00CB5E24">
        <w:rPr>
          <w:b w:val="0"/>
          <w:color w:val="000000" w:themeColor="text1"/>
        </w:rPr>
        <w:t xml:space="preserve"> Kinh phí hỗ trợ tiền công cho người trực tiếp điều trị gia súc bị phản ứng sau tiêm phòng: 50.000 đồng/lần/</w:t>
      </w:r>
      <w:r w:rsidR="00504858" w:rsidRPr="00CB5E24">
        <w:rPr>
          <w:b w:val="0"/>
          <w:color w:val="000000" w:themeColor="text1"/>
        </w:rPr>
        <w:t>con</w:t>
      </w:r>
      <w:r w:rsidR="0049287A" w:rsidRPr="00CB5E24">
        <w:rPr>
          <w:b w:val="0"/>
          <w:color w:val="000000" w:themeColor="text1"/>
        </w:rPr>
        <w:t>. Tối đa không quá 300.000 đồng/con gia súc</w:t>
      </w:r>
      <w:r w:rsidR="00504858" w:rsidRPr="00CB5E24">
        <w:rPr>
          <w:b w:val="0"/>
          <w:color w:val="000000" w:themeColor="text1"/>
        </w:rPr>
        <w:t xml:space="preserve"> bị phản ứng.</w:t>
      </w:r>
    </w:p>
    <w:p w:rsidR="003663B6" w:rsidRPr="00CB5E24" w:rsidRDefault="00594443" w:rsidP="006D690A">
      <w:pPr>
        <w:pStyle w:val="Heading1"/>
        <w:spacing w:before="120"/>
        <w:ind w:left="0" w:right="0" w:firstLine="567"/>
        <w:jc w:val="both"/>
        <w:rPr>
          <w:b w:val="0"/>
          <w:color w:val="000000" w:themeColor="text1"/>
        </w:rPr>
      </w:pPr>
      <w:r w:rsidRPr="00CB5E24">
        <w:rPr>
          <w:b w:val="0"/>
          <w:color w:val="000000" w:themeColor="text1"/>
        </w:rPr>
        <w:t xml:space="preserve">2. </w:t>
      </w:r>
      <w:r w:rsidR="00DE203C" w:rsidRPr="00CB5E24">
        <w:rPr>
          <w:b w:val="0"/>
          <w:color w:val="000000" w:themeColor="text1"/>
        </w:rPr>
        <w:t>Định mức hỗ trợ cho gia súc chết do phản ứng vắc xin tiêm phòng</w:t>
      </w:r>
    </w:p>
    <w:p w:rsidR="003663B6"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a)</w:t>
      </w:r>
      <w:r w:rsidR="00C96030" w:rsidRPr="00CB5E24">
        <w:rPr>
          <w:b w:val="0"/>
          <w:color w:val="000000" w:themeColor="text1"/>
        </w:rPr>
        <w:t xml:space="preserve"> </w:t>
      </w:r>
      <w:r w:rsidR="00504858" w:rsidRPr="00CB5E24">
        <w:rPr>
          <w:b w:val="0"/>
          <w:color w:val="000000" w:themeColor="text1"/>
        </w:rPr>
        <w:t>Mức hỗ trợ cho người chăn nuôi có gia súc bị chết do phản ứng vác xin sau tiêm phòng</w:t>
      </w:r>
      <w:r w:rsidR="00DE203C" w:rsidRPr="00CB5E24">
        <w:rPr>
          <w:b w:val="0"/>
          <w:color w:val="000000" w:themeColor="text1"/>
        </w:rPr>
        <w:t xml:space="preserve">: </w:t>
      </w:r>
      <w:r w:rsidR="001C6E71" w:rsidRPr="00CB5E24">
        <w:rPr>
          <w:b w:val="0"/>
          <w:color w:val="000000" w:themeColor="text1"/>
        </w:rPr>
        <w:t xml:space="preserve">Theo </w:t>
      </w:r>
      <w:r w:rsidR="00504858" w:rsidRPr="00CB5E24">
        <w:rPr>
          <w:b w:val="0"/>
          <w:color w:val="000000" w:themeColor="text1"/>
        </w:rPr>
        <w:t xml:space="preserve">quy định của Nhà nước về </w:t>
      </w:r>
      <w:r w:rsidR="001C6E71" w:rsidRPr="00CB5E24">
        <w:rPr>
          <w:b w:val="0"/>
          <w:color w:val="000000" w:themeColor="text1"/>
        </w:rPr>
        <w:t xml:space="preserve">mức </w:t>
      </w:r>
      <w:r w:rsidR="00504858" w:rsidRPr="00CB5E24">
        <w:rPr>
          <w:b w:val="0"/>
          <w:color w:val="000000" w:themeColor="text1"/>
        </w:rPr>
        <w:t xml:space="preserve">hỗ trợ gia súc gia cầm bị thiệt </w:t>
      </w:r>
      <w:r w:rsidR="00504858" w:rsidRPr="00CB5E24">
        <w:rPr>
          <w:b w:val="0"/>
          <w:color w:val="000000" w:themeColor="text1"/>
        </w:rPr>
        <w:lastRenderedPageBreak/>
        <w:t>hại do thiên tai, dịch bệnh</w:t>
      </w:r>
      <w:r w:rsidR="00DE203C" w:rsidRPr="00CB5E24">
        <w:rPr>
          <w:b w:val="0"/>
          <w:color w:val="000000" w:themeColor="text1"/>
        </w:rPr>
        <w:t>.</w:t>
      </w:r>
    </w:p>
    <w:p w:rsidR="003663B6"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b)</w:t>
      </w:r>
      <w:r w:rsidR="00C96030" w:rsidRPr="00CB5E24">
        <w:rPr>
          <w:b w:val="0"/>
          <w:color w:val="000000" w:themeColor="text1"/>
        </w:rPr>
        <w:t xml:space="preserve"> </w:t>
      </w:r>
      <w:r w:rsidR="00DE203C" w:rsidRPr="00CB5E24">
        <w:rPr>
          <w:b w:val="0"/>
          <w:color w:val="000000" w:themeColor="text1"/>
        </w:rPr>
        <w:t xml:space="preserve">Giá </w:t>
      </w:r>
      <w:r w:rsidR="00504858" w:rsidRPr="00CB5E24">
        <w:rPr>
          <w:b w:val="0"/>
          <w:color w:val="000000" w:themeColor="text1"/>
        </w:rPr>
        <w:t>trị của con gia súc chết do</w:t>
      </w:r>
      <w:r w:rsidR="00DE203C" w:rsidRPr="00CB5E24">
        <w:rPr>
          <w:b w:val="0"/>
          <w:color w:val="000000" w:themeColor="text1"/>
        </w:rPr>
        <w:t xml:space="preserve"> </w:t>
      </w:r>
      <w:r w:rsidR="00504858" w:rsidRPr="00CB5E24">
        <w:rPr>
          <w:b w:val="0"/>
          <w:color w:val="000000" w:themeColor="text1"/>
        </w:rPr>
        <w:t>phản ứng vắc xin sau tiêm phòng</w:t>
      </w:r>
      <w:r w:rsidR="00C96030" w:rsidRPr="00CB5E24">
        <w:rPr>
          <w:b w:val="0"/>
          <w:color w:val="000000" w:themeColor="text1"/>
        </w:rPr>
        <w:t>: Do</w:t>
      </w:r>
      <w:r w:rsidR="00DE203C" w:rsidRPr="00CB5E24">
        <w:rPr>
          <w:b w:val="0"/>
          <w:color w:val="000000" w:themeColor="text1"/>
        </w:rPr>
        <w:t xml:space="preserve"> đại diện </w:t>
      </w:r>
      <w:r w:rsidR="005B6A12" w:rsidRPr="00CB5E24">
        <w:rPr>
          <w:b w:val="0"/>
          <w:color w:val="000000" w:themeColor="text1"/>
        </w:rPr>
        <w:t>Ủy</w:t>
      </w:r>
      <w:r w:rsidR="00DE203C" w:rsidRPr="00CB5E24">
        <w:rPr>
          <w:b w:val="0"/>
          <w:color w:val="000000" w:themeColor="text1"/>
        </w:rPr>
        <w:t xml:space="preserve"> ban nhân dân </w:t>
      </w:r>
      <w:r w:rsidR="00504858" w:rsidRPr="00CB5E24">
        <w:rPr>
          <w:b w:val="0"/>
          <w:color w:val="000000" w:themeColor="text1"/>
        </w:rPr>
        <w:t xml:space="preserve">cấp </w:t>
      </w:r>
      <w:r w:rsidR="00DE203C" w:rsidRPr="00CB5E24">
        <w:rPr>
          <w:b w:val="0"/>
          <w:color w:val="000000" w:themeColor="text1"/>
        </w:rPr>
        <w:t>xã</w:t>
      </w:r>
      <w:r w:rsidR="00504858" w:rsidRPr="00CB5E24">
        <w:rPr>
          <w:b w:val="0"/>
          <w:color w:val="000000" w:themeColor="text1"/>
        </w:rPr>
        <w:t xml:space="preserve">, </w:t>
      </w:r>
      <w:r w:rsidR="004D46D1" w:rsidRPr="00CB5E24">
        <w:rPr>
          <w:b w:val="0"/>
          <w:color w:val="000000" w:themeColor="text1"/>
        </w:rPr>
        <w:t>trưởng xóm, người trực tiếp tiêm phòng</w:t>
      </w:r>
      <w:r w:rsidR="00DE203C" w:rsidRPr="00CB5E24">
        <w:rPr>
          <w:b w:val="0"/>
          <w:color w:val="000000" w:themeColor="text1"/>
        </w:rPr>
        <w:t xml:space="preserve"> và chủ hộ có gia súc chết </w:t>
      </w:r>
      <w:r w:rsidR="00C96030" w:rsidRPr="00CB5E24">
        <w:rPr>
          <w:b w:val="0"/>
          <w:color w:val="000000" w:themeColor="text1"/>
        </w:rPr>
        <w:t xml:space="preserve">lập biên bản </w:t>
      </w:r>
      <w:r w:rsidR="00DE203C" w:rsidRPr="00CB5E24">
        <w:rPr>
          <w:b w:val="0"/>
          <w:color w:val="000000" w:themeColor="text1"/>
        </w:rPr>
        <w:t>xác định</w:t>
      </w:r>
      <w:r w:rsidR="00052085" w:rsidRPr="00CB5E24">
        <w:rPr>
          <w:b w:val="0"/>
          <w:color w:val="000000" w:themeColor="text1"/>
        </w:rPr>
        <w:t xml:space="preserve"> về tuổi, tính biệt, khối</w:t>
      </w:r>
      <w:r w:rsidR="00C96030" w:rsidRPr="00CB5E24">
        <w:rPr>
          <w:b w:val="0"/>
          <w:color w:val="000000" w:themeColor="text1"/>
        </w:rPr>
        <w:t xml:space="preserve"> lượng, có xác nhận của</w:t>
      </w:r>
      <w:r w:rsidR="00DE203C" w:rsidRPr="00CB5E24">
        <w:rPr>
          <w:b w:val="0"/>
          <w:color w:val="000000" w:themeColor="text1"/>
        </w:rPr>
        <w:t xml:space="preserve"> </w:t>
      </w:r>
      <w:r w:rsidR="005B6A12" w:rsidRPr="00CB5E24">
        <w:rPr>
          <w:b w:val="0"/>
          <w:color w:val="000000" w:themeColor="text1"/>
        </w:rPr>
        <w:t>Ủy</w:t>
      </w:r>
      <w:r w:rsidR="004D46D1" w:rsidRPr="00CB5E24">
        <w:rPr>
          <w:b w:val="0"/>
          <w:color w:val="000000" w:themeColor="text1"/>
        </w:rPr>
        <w:t xml:space="preserve"> ban nhân dân</w:t>
      </w:r>
      <w:r w:rsidR="00C96030" w:rsidRPr="00CB5E24">
        <w:rPr>
          <w:b w:val="0"/>
          <w:color w:val="000000" w:themeColor="text1"/>
        </w:rPr>
        <w:t xml:space="preserve"> cấp xã. </w:t>
      </w:r>
      <w:r w:rsidR="00E718E4" w:rsidRPr="00CB5E24">
        <w:rPr>
          <w:b w:val="0"/>
          <w:color w:val="000000" w:themeColor="text1"/>
        </w:rPr>
        <w:t>Ủy ban nhân dân</w:t>
      </w:r>
      <w:r w:rsidR="00C96030" w:rsidRPr="00CB5E24">
        <w:rPr>
          <w:b w:val="0"/>
          <w:color w:val="000000" w:themeColor="text1"/>
        </w:rPr>
        <w:t xml:space="preserve"> cấp xã có văn bản trình</w:t>
      </w:r>
      <w:r w:rsidR="00DE203C" w:rsidRPr="00CB5E24">
        <w:rPr>
          <w:b w:val="0"/>
          <w:color w:val="000000" w:themeColor="text1"/>
        </w:rPr>
        <w:t xml:space="preserve"> </w:t>
      </w:r>
      <w:r w:rsidR="005B6A12" w:rsidRPr="00CB5E24">
        <w:rPr>
          <w:b w:val="0"/>
          <w:color w:val="000000" w:themeColor="text1"/>
        </w:rPr>
        <w:t>Ủy</w:t>
      </w:r>
      <w:r w:rsidR="008C5EB8" w:rsidRPr="00CB5E24">
        <w:rPr>
          <w:b w:val="0"/>
          <w:color w:val="000000" w:themeColor="text1"/>
        </w:rPr>
        <w:t xml:space="preserve"> ban nhân dân huyện, thành phố</w:t>
      </w:r>
      <w:r w:rsidR="00DE203C" w:rsidRPr="00CB5E24">
        <w:rPr>
          <w:b w:val="0"/>
          <w:color w:val="000000" w:themeColor="text1"/>
        </w:rPr>
        <w:t xml:space="preserve"> </w:t>
      </w:r>
      <w:r w:rsidR="004D46D1" w:rsidRPr="00CB5E24">
        <w:rPr>
          <w:b w:val="0"/>
          <w:color w:val="000000" w:themeColor="text1"/>
        </w:rPr>
        <w:t xml:space="preserve">xem xét, </w:t>
      </w:r>
      <w:r w:rsidR="00DE203C" w:rsidRPr="00CB5E24">
        <w:rPr>
          <w:b w:val="0"/>
          <w:color w:val="000000" w:themeColor="text1"/>
        </w:rPr>
        <w:t>ban hành quyết định hỗ trợ</w:t>
      </w:r>
      <w:r w:rsidR="004D46D1" w:rsidRPr="00CB5E24">
        <w:rPr>
          <w:b w:val="0"/>
          <w:color w:val="000000" w:themeColor="text1"/>
        </w:rPr>
        <w:t xml:space="preserve"> theo quy định</w:t>
      </w:r>
      <w:r w:rsidR="00DE203C" w:rsidRPr="00CB5E24">
        <w:rPr>
          <w:b w:val="0"/>
          <w:color w:val="000000" w:themeColor="text1"/>
        </w:rPr>
        <w:t>.</w:t>
      </w:r>
    </w:p>
    <w:p w:rsidR="003663B6" w:rsidRPr="00CB5E24" w:rsidRDefault="00DE203C" w:rsidP="006D690A">
      <w:pPr>
        <w:pStyle w:val="Heading1"/>
        <w:spacing w:before="120"/>
        <w:ind w:left="0" w:right="0" w:firstLine="567"/>
        <w:jc w:val="both"/>
        <w:rPr>
          <w:color w:val="000000" w:themeColor="text1"/>
        </w:rPr>
      </w:pPr>
      <w:r w:rsidRPr="00CB5E24">
        <w:rPr>
          <w:color w:val="000000" w:themeColor="text1"/>
        </w:rPr>
        <w:t xml:space="preserve">Điều </w:t>
      </w:r>
      <w:r w:rsidR="000E0B41" w:rsidRPr="00CB5E24">
        <w:rPr>
          <w:color w:val="000000" w:themeColor="text1"/>
        </w:rPr>
        <w:t>7</w:t>
      </w:r>
      <w:r w:rsidRPr="00CB5E24">
        <w:rPr>
          <w:color w:val="000000" w:themeColor="text1"/>
        </w:rPr>
        <w:t>. Hỗ trợ cho chủ hộ chăn nuôi khi lấy mẫu máu gia súc, gia cầm để giám sát hiệu giá kháng thể sau tiêm phòng và lấy mẫu các bệnh phẩm khác (trừ việc lấy mẫu phân để kiểm tra ký sinh trùng)</w:t>
      </w:r>
    </w:p>
    <w:p w:rsidR="003663B6"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 xml:space="preserve">1. </w:t>
      </w:r>
      <w:r w:rsidR="008C5EB8" w:rsidRPr="00CB5E24">
        <w:rPr>
          <w:b w:val="0"/>
          <w:color w:val="000000" w:themeColor="text1"/>
        </w:rPr>
        <w:t>Trâu, bò, ngựa: 3</w:t>
      </w:r>
      <w:r w:rsidR="00DE203C" w:rsidRPr="00CB5E24">
        <w:rPr>
          <w:b w:val="0"/>
          <w:color w:val="000000" w:themeColor="text1"/>
        </w:rPr>
        <w:t>0.000 đồng/con</w:t>
      </w:r>
      <w:r w:rsidR="00DD3090">
        <w:rPr>
          <w:b w:val="0"/>
          <w:color w:val="000000" w:themeColor="text1"/>
        </w:rPr>
        <w:t>.</w:t>
      </w:r>
    </w:p>
    <w:p w:rsidR="003663B6"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2.</w:t>
      </w:r>
      <w:r w:rsidR="001C6E71" w:rsidRPr="00CB5E24">
        <w:rPr>
          <w:b w:val="0"/>
          <w:color w:val="000000" w:themeColor="text1"/>
        </w:rPr>
        <w:t xml:space="preserve"> </w:t>
      </w:r>
      <w:r w:rsidR="000E0B41" w:rsidRPr="00CB5E24">
        <w:rPr>
          <w:b w:val="0"/>
          <w:color w:val="000000" w:themeColor="text1"/>
        </w:rPr>
        <w:t>Dê, lợn, chó, mèo: 18</w:t>
      </w:r>
      <w:r w:rsidR="00DE203C" w:rsidRPr="00CB5E24">
        <w:rPr>
          <w:b w:val="0"/>
          <w:color w:val="000000" w:themeColor="text1"/>
        </w:rPr>
        <w:t>.000 đồng/con</w:t>
      </w:r>
      <w:r w:rsidR="00DD3090">
        <w:rPr>
          <w:b w:val="0"/>
          <w:color w:val="000000" w:themeColor="text1"/>
        </w:rPr>
        <w:t>.</w:t>
      </w:r>
    </w:p>
    <w:p w:rsidR="003663B6"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3.</w:t>
      </w:r>
      <w:r w:rsidR="001C6E71" w:rsidRPr="00CB5E24">
        <w:rPr>
          <w:b w:val="0"/>
          <w:color w:val="000000" w:themeColor="text1"/>
        </w:rPr>
        <w:t xml:space="preserve"> </w:t>
      </w:r>
      <w:r w:rsidR="00DE203C" w:rsidRPr="00CB5E24">
        <w:rPr>
          <w:b w:val="0"/>
          <w:color w:val="000000" w:themeColor="text1"/>
        </w:rPr>
        <w:t xml:space="preserve">Gia cầm: </w:t>
      </w:r>
      <w:r w:rsidR="00C96030" w:rsidRPr="00CB5E24">
        <w:rPr>
          <w:b w:val="0"/>
          <w:color w:val="000000" w:themeColor="text1"/>
        </w:rPr>
        <w:t>5.0</w:t>
      </w:r>
      <w:r w:rsidR="00DE203C" w:rsidRPr="00CB5E24">
        <w:rPr>
          <w:b w:val="0"/>
          <w:color w:val="000000" w:themeColor="text1"/>
        </w:rPr>
        <w:t>00 đồng/con.</w:t>
      </w:r>
    </w:p>
    <w:p w:rsidR="008C5EB8" w:rsidRPr="00CB5E24" w:rsidRDefault="000E0B41" w:rsidP="006D690A">
      <w:pPr>
        <w:pStyle w:val="Heading1"/>
        <w:spacing w:before="120"/>
        <w:ind w:left="0" w:right="0" w:firstLine="567"/>
        <w:jc w:val="both"/>
        <w:rPr>
          <w:color w:val="000000" w:themeColor="text1"/>
        </w:rPr>
      </w:pPr>
      <w:r w:rsidRPr="00CB5E24">
        <w:rPr>
          <w:color w:val="000000" w:themeColor="text1"/>
        </w:rPr>
        <w:t xml:space="preserve">Điều 8. </w:t>
      </w:r>
      <w:r w:rsidR="008C5EB8" w:rsidRPr="00CB5E24">
        <w:rPr>
          <w:color w:val="000000" w:themeColor="text1"/>
        </w:rPr>
        <w:t>Hỗ trợ công cho người thực hiện lấy mẫu</w:t>
      </w:r>
      <w:r w:rsidRPr="00CB5E24">
        <w:rPr>
          <w:color w:val="000000" w:themeColor="text1"/>
        </w:rPr>
        <w:t xml:space="preserve"> máu và các bệnh phẩm khác để thực hiện giám sát sau tiêm phòng hoặc giám sát dịch bệnh</w:t>
      </w:r>
      <w:r w:rsidR="00C96030" w:rsidRPr="00CB5E24">
        <w:rPr>
          <w:color w:val="000000" w:themeColor="text1"/>
        </w:rPr>
        <w:t>.</w:t>
      </w:r>
    </w:p>
    <w:p w:rsidR="008C5EB8"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 xml:space="preserve">1. </w:t>
      </w:r>
      <w:r w:rsidR="00DD3090" w:rsidRPr="00CB5E24">
        <w:rPr>
          <w:b w:val="0"/>
          <w:color w:val="000000" w:themeColor="text1"/>
        </w:rPr>
        <w:t>Lấy</w:t>
      </w:r>
      <w:r w:rsidR="00C96030" w:rsidRPr="00CB5E24">
        <w:rPr>
          <w:b w:val="0"/>
          <w:color w:val="000000" w:themeColor="text1"/>
        </w:rPr>
        <w:t xml:space="preserve"> </w:t>
      </w:r>
      <w:r w:rsidR="0028137E" w:rsidRPr="00CB5E24">
        <w:rPr>
          <w:b w:val="0"/>
          <w:color w:val="000000" w:themeColor="text1"/>
        </w:rPr>
        <w:t xml:space="preserve">mẫu máu </w:t>
      </w:r>
      <w:r w:rsidR="00DD3090">
        <w:rPr>
          <w:b w:val="0"/>
          <w:color w:val="000000" w:themeColor="text1"/>
        </w:rPr>
        <w:t>t</w:t>
      </w:r>
      <w:r w:rsidR="0028137E" w:rsidRPr="00CB5E24">
        <w:rPr>
          <w:b w:val="0"/>
          <w:color w:val="000000" w:themeColor="text1"/>
        </w:rPr>
        <w:t>râu, bò, ngựa, dê, lợn</w:t>
      </w:r>
      <w:r w:rsidR="008C5EB8" w:rsidRPr="00CB5E24">
        <w:rPr>
          <w:b w:val="0"/>
          <w:color w:val="000000" w:themeColor="text1"/>
        </w:rPr>
        <w:t>: 30.000 đồng/mẫu</w:t>
      </w:r>
      <w:r w:rsidR="00DD3090">
        <w:rPr>
          <w:b w:val="0"/>
          <w:color w:val="000000" w:themeColor="text1"/>
        </w:rPr>
        <w:t>.</w:t>
      </w:r>
    </w:p>
    <w:p w:rsidR="008C5EB8"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2.</w:t>
      </w:r>
      <w:r w:rsidR="001C6E71" w:rsidRPr="00CB5E24">
        <w:rPr>
          <w:b w:val="0"/>
          <w:color w:val="000000" w:themeColor="text1"/>
        </w:rPr>
        <w:t xml:space="preserve"> </w:t>
      </w:r>
      <w:r w:rsidR="00C96030" w:rsidRPr="00CB5E24">
        <w:rPr>
          <w:b w:val="0"/>
          <w:color w:val="000000" w:themeColor="text1"/>
        </w:rPr>
        <w:t xml:space="preserve">Lấy mẫu máu </w:t>
      </w:r>
      <w:r w:rsidR="00C26214" w:rsidRPr="00CB5E24">
        <w:rPr>
          <w:b w:val="0"/>
          <w:color w:val="000000" w:themeColor="text1"/>
        </w:rPr>
        <w:t>chó, mèo, thỏ...</w:t>
      </w:r>
      <w:r w:rsidR="008C5EB8" w:rsidRPr="00CB5E24">
        <w:rPr>
          <w:b w:val="0"/>
          <w:color w:val="000000" w:themeColor="text1"/>
        </w:rPr>
        <w:t>: 18.000 đồng/mẫu</w:t>
      </w:r>
      <w:r w:rsidR="00DD3090">
        <w:rPr>
          <w:b w:val="0"/>
          <w:color w:val="000000" w:themeColor="text1"/>
        </w:rPr>
        <w:t>.</w:t>
      </w:r>
    </w:p>
    <w:p w:rsidR="008C5EB8"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3.</w:t>
      </w:r>
      <w:r w:rsidR="001C6E71" w:rsidRPr="00CB5E24">
        <w:rPr>
          <w:b w:val="0"/>
          <w:color w:val="000000" w:themeColor="text1"/>
        </w:rPr>
        <w:t xml:space="preserve"> </w:t>
      </w:r>
      <w:r w:rsidR="008C5EB8" w:rsidRPr="00CB5E24">
        <w:rPr>
          <w:b w:val="0"/>
          <w:color w:val="000000" w:themeColor="text1"/>
        </w:rPr>
        <w:t xml:space="preserve">Lấy mẫu máu gia cầm: </w:t>
      </w:r>
      <w:r w:rsidR="0028137E" w:rsidRPr="00CB5E24">
        <w:rPr>
          <w:b w:val="0"/>
          <w:color w:val="000000" w:themeColor="text1"/>
        </w:rPr>
        <w:t>10</w:t>
      </w:r>
      <w:r w:rsidR="00C96030" w:rsidRPr="00CB5E24">
        <w:rPr>
          <w:b w:val="0"/>
          <w:color w:val="000000" w:themeColor="text1"/>
        </w:rPr>
        <w:t>.0</w:t>
      </w:r>
      <w:r w:rsidR="008C5EB8" w:rsidRPr="00CB5E24">
        <w:rPr>
          <w:b w:val="0"/>
          <w:color w:val="000000" w:themeColor="text1"/>
        </w:rPr>
        <w:t>00 đồng/mẫu</w:t>
      </w:r>
      <w:r w:rsidR="00DD3090">
        <w:rPr>
          <w:b w:val="0"/>
          <w:color w:val="000000" w:themeColor="text1"/>
        </w:rPr>
        <w:t>.</w:t>
      </w:r>
    </w:p>
    <w:p w:rsidR="008C5EB8"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4.</w:t>
      </w:r>
      <w:r w:rsidR="001C6E71" w:rsidRPr="00CB5E24">
        <w:rPr>
          <w:b w:val="0"/>
          <w:color w:val="000000" w:themeColor="text1"/>
        </w:rPr>
        <w:t xml:space="preserve"> Lấy mẫu khác (swab, phân</w:t>
      </w:r>
      <w:r w:rsidR="008C5EB8" w:rsidRPr="00CB5E24">
        <w:rPr>
          <w:b w:val="0"/>
          <w:color w:val="000000" w:themeColor="text1"/>
        </w:rPr>
        <w:t>)</w:t>
      </w:r>
      <w:r w:rsidR="0028137E" w:rsidRPr="00CB5E24">
        <w:rPr>
          <w:b w:val="0"/>
          <w:color w:val="000000" w:themeColor="text1"/>
        </w:rPr>
        <w:t>: 5.0</w:t>
      </w:r>
      <w:r w:rsidR="008C5EB8" w:rsidRPr="00CB5E24">
        <w:rPr>
          <w:b w:val="0"/>
          <w:color w:val="000000" w:themeColor="text1"/>
        </w:rPr>
        <w:t>00 đồng/mẫu.</w:t>
      </w:r>
    </w:p>
    <w:p w:rsidR="003663B6" w:rsidRPr="00CB5E24" w:rsidRDefault="00DE203C" w:rsidP="006D690A">
      <w:pPr>
        <w:pStyle w:val="Heading1"/>
        <w:spacing w:before="120"/>
        <w:ind w:left="0" w:right="0" w:firstLine="567"/>
        <w:jc w:val="both"/>
        <w:rPr>
          <w:color w:val="000000" w:themeColor="text1"/>
        </w:rPr>
      </w:pPr>
      <w:r w:rsidRPr="00CB5E24">
        <w:rPr>
          <w:color w:val="000000" w:themeColor="text1"/>
        </w:rPr>
        <w:t xml:space="preserve">Điều 9. Hỗ trợ </w:t>
      </w:r>
      <w:r w:rsidR="00C26214" w:rsidRPr="00CB5E24">
        <w:rPr>
          <w:color w:val="000000" w:themeColor="text1"/>
        </w:rPr>
        <w:t xml:space="preserve">người tham gia </w:t>
      </w:r>
      <w:r w:rsidRPr="00CB5E24">
        <w:rPr>
          <w:color w:val="000000" w:themeColor="text1"/>
        </w:rPr>
        <w:t>phun khử trùng tiêu độc</w:t>
      </w:r>
      <w:r w:rsidR="0086171C" w:rsidRPr="00CB5E24">
        <w:rPr>
          <w:color w:val="000000" w:themeColor="text1"/>
        </w:rPr>
        <w:t>, vệ sinh phòng</w:t>
      </w:r>
      <w:r w:rsidR="00F378FA" w:rsidRPr="00CB5E24">
        <w:rPr>
          <w:color w:val="000000" w:themeColor="text1"/>
        </w:rPr>
        <w:t xml:space="preserve"> bệnh.</w:t>
      </w:r>
    </w:p>
    <w:p w:rsidR="003663B6" w:rsidRPr="00CB5E24" w:rsidRDefault="00E850D9" w:rsidP="006D690A">
      <w:pPr>
        <w:pStyle w:val="Heading1"/>
        <w:spacing w:before="120"/>
        <w:ind w:left="0" w:right="0" w:firstLine="567"/>
        <w:jc w:val="both"/>
        <w:rPr>
          <w:b w:val="0"/>
          <w:color w:val="000000" w:themeColor="text1"/>
        </w:rPr>
      </w:pPr>
      <w:r w:rsidRPr="00CB5E24">
        <w:rPr>
          <w:b w:val="0"/>
          <w:color w:val="000000" w:themeColor="text1"/>
        </w:rPr>
        <w:t xml:space="preserve">1. </w:t>
      </w:r>
      <w:r w:rsidR="00DE203C" w:rsidRPr="00CB5E24">
        <w:rPr>
          <w:b w:val="0"/>
          <w:color w:val="000000" w:themeColor="text1"/>
        </w:rPr>
        <w:t xml:space="preserve">Người </w:t>
      </w:r>
      <w:r w:rsidR="00FA441F" w:rsidRPr="00CB5E24">
        <w:rPr>
          <w:b w:val="0"/>
          <w:color w:val="000000" w:themeColor="text1"/>
        </w:rPr>
        <w:t>k</w:t>
      </w:r>
      <w:r w:rsidR="00052085" w:rsidRPr="00CB5E24">
        <w:rPr>
          <w:b w:val="0"/>
          <w:color w:val="000000" w:themeColor="text1"/>
        </w:rPr>
        <w:t>hông hưởng lương từ ngân sách N</w:t>
      </w:r>
      <w:r w:rsidR="00FA441F" w:rsidRPr="00CB5E24">
        <w:rPr>
          <w:b w:val="0"/>
          <w:color w:val="000000" w:themeColor="text1"/>
        </w:rPr>
        <w:t xml:space="preserve">hà nước khi </w:t>
      </w:r>
      <w:r w:rsidR="00C26214" w:rsidRPr="00CB5E24">
        <w:rPr>
          <w:b w:val="0"/>
          <w:color w:val="000000" w:themeColor="text1"/>
        </w:rPr>
        <w:t xml:space="preserve">tham gia </w:t>
      </w:r>
      <w:r w:rsidR="00DE203C" w:rsidRPr="00CB5E24">
        <w:rPr>
          <w:b w:val="0"/>
          <w:color w:val="000000" w:themeColor="text1"/>
        </w:rPr>
        <w:t>phun thuốc khử trùng tiêu độc</w:t>
      </w:r>
      <w:r w:rsidR="00C26214" w:rsidRPr="00CB5E24">
        <w:rPr>
          <w:b w:val="0"/>
          <w:color w:val="000000" w:themeColor="text1"/>
        </w:rPr>
        <w:t xml:space="preserve"> phòng, chống dịch bệnh</w:t>
      </w:r>
      <w:r w:rsidR="004B65A4" w:rsidRPr="00CB5E24">
        <w:rPr>
          <w:b w:val="0"/>
          <w:color w:val="000000" w:themeColor="text1"/>
        </w:rPr>
        <w:t xml:space="preserve"> được hỗ trợ</w:t>
      </w:r>
      <w:r w:rsidR="00DE203C" w:rsidRPr="00CB5E24">
        <w:rPr>
          <w:b w:val="0"/>
          <w:color w:val="000000" w:themeColor="text1"/>
        </w:rPr>
        <w:t xml:space="preserve"> </w:t>
      </w:r>
      <w:r w:rsidR="0028137E" w:rsidRPr="00CB5E24">
        <w:rPr>
          <w:b w:val="0"/>
          <w:color w:val="000000" w:themeColor="text1"/>
        </w:rPr>
        <w:t>40</w:t>
      </w:r>
      <w:r w:rsidR="00DE203C" w:rsidRPr="00CB5E24">
        <w:rPr>
          <w:b w:val="0"/>
          <w:color w:val="000000" w:themeColor="text1"/>
        </w:rPr>
        <w:t xml:space="preserve">.000 đồng/giờ, </w:t>
      </w:r>
      <w:r w:rsidR="00C26214" w:rsidRPr="00CB5E24">
        <w:rPr>
          <w:b w:val="0"/>
          <w:color w:val="000000" w:themeColor="text1"/>
        </w:rPr>
        <w:t xml:space="preserve">thời gian làm việc </w:t>
      </w:r>
      <w:r w:rsidR="004B65A4" w:rsidRPr="00CB5E24">
        <w:rPr>
          <w:b w:val="0"/>
          <w:color w:val="000000" w:themeColor="text1"/>
        </w:rPr>
        <w:t xml:space="preserve">được tính theo thực tế, nhưng </w:t>
      </w:r>
      <w:r w:rsidR="00C26214" w:rsidRPr="00CB5E24">
        <w:rPr>
          <w:b w:val="0"/>
          <w:color w:val="000000" w:themeColor="text1"/>
        </w:rPr>
        <w:t>không quá 4</w:t>
      </w:r>
      <w:r w:rsidR="00DE203C" w:rsidRPr="00CB5E24">
        <w:rPr>
          <w:b w:val="0"/>
          <w:color w:val="000000" w:themeColor="text1"/>
        </w:rPr>
        <w:t xml:space="preserve"> giờ/ngày.</w:t>
      </w:r>
    </w:p>
    <w:p w:rsidR="0028137E" w:rsidRPr="00CB5E24" w:rsidRDefault="00E850D9" w:rsidP="00DD3090">
      <w:pPr>
        <w:pStyle w:val="Heading1"/>
        <w:spacing w:before="120" w:after="240"/>
        <w:ind w:left="0" w:right="0" w:firstLine="567"/>
        <w:jc w:val="both"/>
        <w:rPr>
          <w:b w:val="0"/>
          <w:color w:val="000000" w:themeColor="text1"/>
        </w:rPr>
      </w:pPr>
      <w:r w:rsidRPr="00CB5E24">
        <w:rPr>
          <w:b w:val="0"/>
          <w:color w:val="000000" w:themeColor="text1"/>
        </w:rPr>
        <w:t>2.</w:t>
      </w:r>
      <w:r w:rsidR="0028137E" w:rsidRPr="00CB5E24">
        <w:rPr>
          <w:b w:val="0"/>
          <w:color w:val="000000" w:themeColor="text1"/>
        </w:rPr>
        <w:t xml:space="preserve"> Người hưởng lương từ ngân sách nhà nước khi tham gia phun thuốc khử trùng tiêu độc phòng, chống dịch bệnh được hỗ trợ 20.000 đồng/giờ, thời gian làm việc được tính theo thực tế, nhưng không quá 4 giờ/ngày.</w:t>
      </w:r>
    </w:p>
    <w:p w:rsidR="00C24162" w:rsidRPr="00CB5E24" w:rsidRDefault="004B65A4" w:rsidP="00DD3090">
      <w:pPr>
        <w:spacing w:before="120"/>
        <w:ind w:firstLine="567"/>
        <w:jc w:val="both"/>
        <w:rPr>
          <w:b/>
          <w:color w:val="000000" w:themeColor="text1"/>
          <w:sz w:val="28"/>
          <w:szCs w:val="28"/>
        </w:rPr>
      </w:pPr>
      <w:r w:rsidRPr="00CB5E24">
        <w:rPr>
          <w:b/>
          <w:color w:val="000000" w:themeColor="text1"/>
          <w:sz w:val="28"/>
          <w:szCs w:val="28"/>
        </w:rPr>
        <w:t>Điều 10</w:t>
      </w:r>
      <w:r w:rsidR="00DE203C" w:rsidRPr="00CB5E24">
        <w:rPr>
          <w:b/>
          <w:color w:val="000000" w:themeColor="text1"/>
          <w:sz w:val="28"/>
          <w:szCs w:val="28"/>
        </w:rPr>
        <w:t>. Hỗ trợ chống dịch trong trường hợp công bố dịch</w:t>
      </w:r>
    </w:p>
    <w:p w:rsidR="00185AD5" w:rsidRPr="00CB5E24" w:rsidRDefault="00767987" w:rsidP="00DD3090">
      <w:pPr>
        <w:spacing w:before="120"/>
        <w:ind w:firstLine="567"/>
        <w:jc w:val="both"/>
        <w:rPr>
          <w:color w:val="000000" w:themeColor="text1"/>
          <w:sz w:val="28"/>
          <w:szCs w:val="28"/>
        </w:rPr>
      </w:pPr>
      <w:r w:rsidRPr="00CB5E24">
        <w:rPr>
          <w:color w:val="000000" w:themeColor="text1"/>
          <w:sz w:val="28"/>
          <w:szCs w:val="28"/>
        </w:rPr>
        <w:t xml:space="preserve">1. </w:t>
      </w:r>
      <w:r w:rsidR="00DE203C" w:rsidRPr="00CB5E24">
        <w:rPr>
          <w:color w:val="000000" w:themeColor="text1"/>
          <w:sz w:val="28"/>
          <w:szCs w:val="28"/>
        </w:rPr>
        <w:t xml:space="preserve">Hỗ trợ trực tiếp cho chủ chăn nuôi có gia súc, gia cầm </w:t>
      </w:r>
      <w:r w:rsidR="00F378FA" w:rsidRPr="00CB5E24">
        <w:rPr>
          <w:color w:val="000000" w:themeColor="text1"/>
          <w:sz w:val="28"/>
          <w:szCs w:val="28"/>
        </w:rPr>
        <w:t xml:space="preserve">mắc bệnh </w:t>
      </w:r>
      <w:r w:rsidR="00DE203C" w:rsidRPr="00CB5E24">
        <w:rPr>
          <w:color w:val="000000" w:themeColor="text1"/>
          <w:sz w:val="28"/>
          <w:szCs w:val="28"/>
        </w:rPr>
        <w:t>thuộc diện tiêu h</w:t>
      </w:r>
      <w:r w:rsidR="00D67C3B" w:rsidRPr="00CB5E24">
        <w:rPr>
          <w:color w:val="000000" w:themeColor="text1"/>
          <w:sz w:val="28"/>
          <w:szCs w:val="28"/>
        </w:rPr>
        <w:t>ủ</w:t>
      </w:r>
      <w:r w:rsidR="005B6A12" w:rsidRPr="00CB5E24">
        <w:rPr>
          <w:color w:val="000000" w:themeColor="text1"/>
          <w:sz w:val="28"/>
          <w:szCs w:val="28"/>
        </w:rPr>
        <w:t>y</w:t>
      </w:r>
      <w:r w:rsidR="00DE203C" w:rsidRPr="00CB5E24">
        <w:rPr>
          <w:color w:val="000000" w:themeColor="text1"/>
          <w:sz w:val="28"/>
          <w:szCs w:val="28"/>
        </w:rPr>
        <w:t xml:space="preserve"> bắt buộc</w:t>
      </w:r>
      <w:r w:rsidR="00F378FA" w:rsidRPr="00CB5E24">
        <w:rPr>
          <w:color w:val="000000" w:themeColor="text1"/>
          <w:sz w:val="28"/>
          <w:szCs w:val="28"/>
        </w:rPr>
        <w:t>:</w:t>
      </w:r>
    </w:p>
    <w:p w:rsidR="00C24162" w:rsidRPr="00CB5E24" w:rsidRDefault="00F378FA" w:rsidP="00DD3090">
      <w:pPr>
        <w:spacing w:before="120"/>
        <w:ind w:firstLine="567"/>
        <w:jc w:val="both"/>
        <w:rPr>
          <w:b/>
          <w:color w:val="000000" w:themeColor="text1"/>
          <w:sz w:val="28"/>
          <w:szCs w:val="28"/>
        </w:rPr>
      </w:pPr>
      <w:r w:rsidRPr="00CB5E24">
        <w:rPr>
          <w:color w:val="000000" w:themeColor="text1"/>
          <w:sz w:val="28"/>
          <w:szCs w:val="28"/>
        </w:rPr>
        <w:t>Theo mức quy định của Nhà nước về hỗ trợ gia súc, gia cầm bị thiệt hại do thiên tai, dịch bệnh</w:t>
      </w:r>
      <w:r w:rsidR="00DE203C" w:rsidRPr="00CB5E24">
        <w:rPr>
          <w:color w:val="000000" w:themeColor="text1"/>
          <w:sz w:val="28"/>
          <w:szCs w:val="28"/>
        </w:rPr>
        <w:t xml:space="preserve">. </w:t>
      </w:r>
    </w:p>
    <w:p w:rsidR="00C24162" w:rsidRPr="00CB5E24" w:rsidRDefault="00767987" w:rsidP="006D690A">
      <w:pPr>
        <w:spacing w:before="120"/>
        <w:ind w:firstLine="567"/>
        <w:jc w:val="both"/>
        <w:rPr>
          <w:color w:val="000000" w:themeColor="text1"/>
          <w:sz w:val="28"/>
          <w:szCs w:val="28"/>
        </w:rPr>
      </w:pPr>
      <w:r w:rsidRPr="00CB5E24">
        <w:rPr>
          <w:color w:val="000000" w:themeColor="text1"/>
          <w:sz w:val="28"/>
          <w:szCs w:val="28"/>
        </w:rPr>
        <w:t xml:space="preserve">2. </w:t>
      </w:r>
      <w:r w:rsidR="00DE203C" w:rsidRPr="00CB5E24">
        <w:rPr>
          <w:color w:val="000000" w:themeColor="text1"/>
          <w:sz w:val="28"/>
          <w:szCs w:val="28"/>
        </w:rPr>
        <w:t>Hỗ trợ kinh phí tiêu hủy gia súc, gia cầm</w:t>
      </w:r>
      <w:r w:rsidR="00185AD5" w:rsidRPr="00CB5E24">
        <w:rPr>
          <w:color w:val="000000" w:themeColor="text1"/>
          <w:sz w:val="28"/>
          <w:szCs w:val="28"/>
        </w:rPr>
        <w:t xml:space="preserve"> mắc bệnh</w:t>
      </w:r>
    </w:p>
    <w:p w:rsidR="00185AD5" w:rsidRPr="00CB5E24" w:rsidRDefault="00185AD5" w:rsidP="006D690A">
      <w:pPr>
        <w:spacing w:before="120"/>
        <w:ind w:firstLine="567"/>
        <w:jc w:val="both"/>
        <w:rPr>
          <w:color w:val="000000" w:themeColor="text1"/>
          <w:sz w:val="28"/>
          <w:szCs w:val="28"/>
        </w:rPr>
      </w:pPr>
      <w:r w:rsidRPr="00CB5E24">
        <w:rPr>
          <w:color w:val="000000" w:themeColor="text1"/>
          <w:sz w:val="28"/>
          <w:szCs w:val="28"/>
        </w:rPr>
        <w:t>2.1. Tiêu hủy đối với trường hợp riêng lẻ</w:t>
      </w:r>
    </w:p>
    <w:p w:rsidR="00C24162" w:rsidRPr="00CB5E24" w:rsidRDefault="00767987" w:rsidP="006D690A">
      <w:pPr>
        <w:spacing w:before="120"/>
        <w:ind w:firstLine="567"/>
        <w:jc w:val="both"/>
        <w:rPr>
          <w:b/>
          <w:color w:val="000000" w:themeColor="text1"/>
          <w:sz w:val="28"/>
          <w:szCs w:val="28"/>
        </w:rPr>
      </w:pPr>
      <w:r w:rsidRPr="00CB5E24">
        <w:rPr>
          <w:color w:val="000000" w:themeColor="text1"/>
          <w:sz w:val="28"/>
          <w:szCs w:val="28"/>
        </w:rPr>
        <w:t>a) Đối với t</w:t>
      </w:r>
      <w:r w:rsidR="00DE203C" w:rsidRPr="00CB5E24">
        <w:rPr>
          <w:color w:val="000000" w:themeColor="text1"/>
          <w:sz w:val="28"/>
          <w:szCs w:val="28"/>
        </w:rPr>
        <w:t>râu, bò, ngựa trưởng thành (trên 130 kg)</w:t>
      </w:r>
    </w:p>
    <w:p w:rsidR="00C24162" w:rsidRPr="00CB5E24" w:rsidRDefault="00185AD5" w:rsidP="006D690A">
      <w:pPr>
        <w:spacing w:before="120"/>
        <w:ind w:firstLine="567"/>
        <w:jc w:val="both"/>
        <w:rPr>
          <w:b/>
          <w:color w:val="000000" w:themeColor="text1"/>
          <w:sz w:val="28"/>
          <w:szCs w:val="28"/>
        </w:rPr>
      </w:pPr>
      <w:r w:rsidRPr="00CB5E24">
        <w:rPr>
          <w:color w:val="000000" w:themeColor="text1"/>
          <w:sz w:val="28"/>
          <w:szCs w:val="28"/>
        </w:rPr>
        <w:t xml:space="preserve">- </w:t>
      </w:r>
      <w:r w:rsidR="00DE203C" w:rsidRPr="00CB5E24">
        <w:rPr>
          <w:color w:val="000000" w:themeColor="text1"/>
          <w:sz w:val="28"/>
          <w:szCs w:val="28"/>
        </w:rPr>
        <w:t>Vôi bột: 100</w:t>
      </w:r>
      <w:r w:rsidRPr="00CB5E24">
        <w:rPr>
          <w:color w:val="000000" w:themeColor="text1"/>
          <w:sz w:val="28"/>
          <w:szCs w:val="28"/>
        </w:rPr>
        <w:t xml:space="preserve"> </w:t>
      </w:r>
      <w:r w:rsidR="00DE203C" w:rsidRPr="00CB5E24">
        <w:rPr>
          <w:color w:val="000000" w:themeColor="text1"/>
          <w:sz w:val="28"/>
          <w:szCs w:val="28"/>
        </w:rPr>
        <w:t>kg/con</w:t>
      </w:r>
      <w:r w:rsidR="00DD3090">
        <w:rPr>
          <w:color w:val="000000" w:themeColor="text1"/>
          <w:sz w:val="28"/>
          <w:szCs w:val="28"/>
        </w:rPr>
        <w:t>.</w:t>
      </w:r>
    </w:p>
    <w:p w:rsidR="00C24162" w:rsidRPr="00CB5E24" w:rsidRDefault="00185AD5" w:rsidP="006D690A">
      <w:pPr>
        <w:spacing w:before="120"/>
        <w:ind w:firstLine="567"/>
        <w:jc w:val="both"/>
        <w:rPr>
          <w:b/>
          <w:color w:val="000000" w:themeColor="text1"/>
          <w:sz w:val="28"/>
          <w:szCs w:val="28"/>
        </w:rPr>
      </w:pPr>
      <w:r w:rsidRPr="00CB5E24">
        <w:rPr>
          <w:color w:val="000000" w:themeColor="text1"/>
          <w:sz w:val="28"/>
          <w:szCs w:val="28"/>
        </w:rPr>
        <w:t xml:space="preserve">- </w:t>
      </w:r>
      <w:r w:rsidR="00DE203C" w:rsidRPr="00CB5E24">
        <w:rPr>
          <w:color w:val="000000" w:themeColor="text1"/>
          <w:sz w:val="28"/>
          <w:szCs w:val="28"/>
        </w:rPr>
        <w:t xml:space="preserve">Công đào hố, vận chuyển, chôn lấp gia súc chết </w:t>
      </w:r>
      <w:r w:rsidR="00EB02DF" w:rsidRPr="00CB5E24">
        <w:rPr>
          <w:color w:val="000000" w:themeColor="text1"/>
          <w:sz w:val="28"/>
          <w:szCs w:val="28"/>
        </w:rPr>
        <w:t>2</w:t>
      </w:r>
      <w:r w:rsidR="00DE203C" w:rsidRPr="00CB5E24">
        <w:rPr>
          <w:color w:val="000000" w:themeColor="text1"/>
          <w:sz w:val="28"/>
          <w:szCs w:val="28"/>
        </w:rPr>
        <w:t>.000.000 đồng/con.</w:t>
      </w:r>
    </w:p>
    <w:p w:rsidR="00C24162" w:rsidRPr="00CB5E24" w:rsidRDefault="00767987" w:rsidP="006D690A">
      <w:pPr>
        <w:spacing w:before="120"/>
        <w:ind w:firstLine="567"/>
        <w:jc w:val="both"/>
        <w:rPr>
          <w:b/>
          <w:color w:val="000000" w:themeColor="text1"/>
          <w:sz w:val="28"/>
          <w:szCs w:val="28"/>
        </w:rPr>
      </w:pPr>
      <w:r w:rsidRPr="00CB5E24">
        <w:rPr>
          <w:color w:val="000000" w:themeColor="text1"/>
          <w:sz w:val="28"/>
          <w:szCs w:val="28"/>
        </w:rPr>
        <w:t>b) Đối với g</w:t>
      </w:r>
      <w:r w:rsidR="0028137E" w:rsidRPr="00CB5E24">
        <w:rPr>
          <w:color w:val="000000" w:themeColor="text1"/>
          <w:sz w:val="28"/>
          <w:szCs w:val="28"/>
        </w:rPr>
        <w:t>ia súc (bê, nghé, ngựa</w:t>
      </w:r>
      <w:r w:rsidR="00DE203C" w:rsidRPr="00CB5E24">
        <w:rPr>
          <w:color w:val="000000" w:themeColor="text1"/>
          <w:sz w:val="28"/>
          <w:szCs w:val="28"/>
        </w:rPr>
        <w:t>, lợn) từ 50</w:t>
      </w:r>
      <w:r w:rsidR="00185AD5" w:rsidRPr="00CB5E24">
        <w:rPr>
          <w:color w:val="000000" w:themeColor="text1"/>
          <w:sz w:val="28"/>
          <w:szCs w:val="28"/>
        </w:rPr>
        <w:t xml:space="preserve"> kg đến</w:t>
      </w:r>
      <w:r w:rsidR="00DE203C" w:rsidRPr="00CB5E24">
        <w:rPr>
          <w:color w:val="000000" w:themeColor="text1"/>
          <w:sz w:val="28"/>
          <w:szCs w:val="28"/>
        </w:rPr>
        <w:t xml:space="preserve"> 130 kg: Chi </w:t>
      </w:r>
      <w:r w:rsidR="0028137E" w:rsidRPr="00CB5E24">
        <w:rPr>
          <w:color w:val="000000" w:themeColor="text1"/>
          <w:sz w:val="28"/>
          <w:szCs w:val="28"/>
        </w:rPr>
        <w:t xml:space="preserve">phí vật tư và </w:t>
      </w:r>
      <w:r w:rsidR="0028137E" w:rsidRPr="00CB5E24">
        <w:rPr>
          <w:color w:val="000000" w:themeColor="text1"/>
          <w:sz w:val="28"/>
          <w:szCs w:val="28"/>
        </w:rPr>
        <w:lastRenderedPageBreak/>
        <w:t>nhân công</w:t>
      </w:r>
      <w:r w:rsidR="009D5DA8" w:rsidRPr="00CB5E24">
        <w:rPr>
          <w:color w:val="000000" w:themeColor="text1"/>
          <w:sz w:val="28"/>
          <w:szCs w:val="28"/>
        </w:rPr>
        <w:t xml:space="preserve"> tham gia tiêu</w:t>
      </w:r>
      <w:r w:rsidR="0028137E" w:rsidRPr="00CB5E24">
        <w:rPr>
          <w:color w:val="000000" w:themeColor="text1"/>
          <w:sz w:val="28"/>
          <w:szCs w:val="28"/>
        </w:rPr>
        <w:t xml:space="preserve"> </w:t>
      </w:r>
      <w:r w:rsidR="004421A5" w:rsidRPr="00CB5E24">
        <w:rPr>
          <w:color w:val="000000" w:themeColor="text1"/>
          <w:sz w:val="28"/>
          <w:szCs w:val="28"/>
        </w:rPr>
        <w:t xml:space="preserve">hiểu </w:t>
      </w:r>
      <w:r w:rsidR="0028137E" w:rsidRPr="00CB5E24">
        <w:rPr>
          <w:color w:val="000000" w:themeColor="text1"/>
          <w:sz w:val="28"/>
          <w:szCs w:val="28"/>
        </w:rPr>
        <w:t xml:space="preserve">bằng </w:t>
      </w:r>
      <w:r w:rsidR="009D5DA8" w:rsidRPr="00CB5E24">
        <w:rPr>
          <w:color w:val="000000" w:themeColor="text1"/>
          <w:sz w:val="28"/>
          <w:szCs w:val="28"/>
        </w:rPr>
        <w:t xml:space="preserve">30% đến </w:t>
      </w:r>
      <w:r w:rsidR="0028137E" w:rsidRPr="00CB5E24">
        <w:rPr>
          <w:color w:val="000000" w:themeColor="text1"/>
          <w:sz w:val="28"/>
          <w:szCs w:val="28"/>
        </w:rPr>
        <w:t>5</w:t>
      </w:r>
      <w:r w:rsidR="009D5DA8" w:rsidRPr="00CB5E24">
        <w:rPr>
          <w:color w:val="000000" w:themeColor="text1"/>
          <w:sz w:val="28"/>
          <w:szCs w:val="28"/>
        </w:rPr>
        <w:t>0% mức chi tiêu hủy</w:t>
      </w:r>
      <w:r w:rsidR="00DE203C" w:rsidRPr="00CB5E24">
        <w:rPr>
          <w:color w:val="000000" w:themeColor="text1"/>
          <w:sz w:val="28"/>
          <w:szCs w:val="28"/>
        </w:rPr>
        <w:t xml:space="preserve"> trâu</w:t>
      </w:r>
      <w:r w:rsidRPr="00CB5E24">
        <w:rPr>
          <w:color w:val="000000" w:themeColor="text1"/>
          <w:sz w:val="28"/>
          <w:szCs w:val="28"/>
        </w:rPr>
        <w:t>,</w:t>
      </w:r>
      <w:r w:rsidR="00DE203C" w:rsidRPr="00CB5E24">
        <w:rPr>
          <w:color w:val="000000" w:themeColor="text1"/>
          <w:sz w:val="28"/>
          <w:szCs w:val="28"/>
        </w:rPr>
        <w:t xml:space="preserve"> bò</w:t>
      </w:r>
      <w:r w:rsidRPr="00CB5E24">
        <w:rPr>
          <w:color w:val="000000" w:themeColor="text1"/>
          <w:sz w:val="28"/>
          <w:szCs w:val="28"/>
        </w:rPr>
        <w:t>,</w:t>
      </w:r>
      <w:r w:rsidR="00DE203C" w:rsidRPr="00CB5E24">
        <w:rPr>
          <w:color w:val="000000" w:themeColor="text1"/>
          <w:sz w:val="28"/>
          <w:szCs w:val="28"/>
        </w:rPr>
        <w:t xml:space="preserve"> ngựa trưởng thành.</w:t>
      </w:r>
    </w:p>
    <w:p w:rsidR="00C24162" w:rsidRPr="00CB5E24" w:rsidRDefault="00767987" w:rsidP="006D690A">
      <w:pPr>
        <w:spacing w:before="120"/>
        <w:ind w:firstLine="567"/>
        <w:jc w:val="both"/>
        <w:rPr>
          <w:b/>
          <w:color w:val="000000" w:themeColor="text1"/>
          <w:sz w:val="28"/>
          <w:szCs w:val="28"/>
        </w:rPr>
      </w:pPr>
      <w:r w:rsidRPr="00CB5E24">
        <w:rPr>
          <w:color w:val="000000" w:themeColor="text1"/>
          <w:sz w:val="28"/>
          <w:szCs w:val="28"/>
        </w:rPr>
        <w:t>c) Đối với g</w:t>
      </w:r>
      <w:r w:rsidR="00185AD5" w:rsidRPr="00CB5E24">
        <w:rPr>
          <w:color w:val="000000" w:themeColor="text1"/>
          <w:sz w:val="28"/>
          <w:szCs w:val="28"/>
        </w:rPr>
        <w:t xml:space="preserve">ia súc từ 20 kg đến dưới </w:t>
      </w:r>
      <w:r w:rsidR="00DE203C" w:rsidRPr="00CB5E24">
        <w:rPr>
          <w:color w:val="000000" w:themeColor="text1"/>
          <w:sz w:val="28"/>
          <w:szCs w:val="28"/>
        </w:rPr>
        <w:t>50 kg: Chi phí vật tư va</w:t>
      </w:r>
      <w:r w:rsidR="009D5DA8" w:rsidRPr="00CB5E24">
        <w:rPr>
          <w:color w:val="000000" w:themeColor="text1"/>
          <w:sz w:val="28"/>
          <w:szCs w:val="28"/>
        </w:rPr>
        <w:t>̀ nhân công tham gia tiêu hủy bằng 10% đến 30% mức chi tiêu hủy</w:t>
      </w:r>
      <w:r w:rsidR="00DE203C" w:rsidRPr="00CB5E24">
        <w:rPr>
          <w:color w:val="000000" w:themeColor="text1"/>
          <w:sz w:val="28"/>
          <w:szCs w:val="28"/>
        </w:rPr>
        <w:t xml:space="preserve"> trâu</w:t>
      </w:r>
      <w:r w:rsidR="009D5DA8" w:rsidRPr="00CB5E24">
        <w:rPr>
          <w:color w:val="000000" w:themeColor="text1"/>
          <w:sz w:val="28"/>
          <w:szCs w:val="28"/>
        </w:rPr>
        <w:t>,</w:t>
      </w:r>
      <w:r w:rsidR="00DE203C" w:rsidRPr="00CB5E24">
        <w:rPr>
          <w:color w:val="000000" w:themeColor="text1"/>
          <w:sz w:val="28"/>
          <w:szCs w:val="28"/>
        </w:rPr>
        <w:t xml:space="preserve"> bò</w:t>
      </w:r>
      <w:r w:rsidR="009D5DA8" w:rsidRPr="00CB5E24">
        <w:rPr>
          <w:color w:val="000000" w:themeColor="text1"/>
          <w:sz w:val="28"/>
          <w:szCs w:val="28"/>
        </w:rPr>
        <w:t>,</w:t>
      </w:r>
      <w:r w:rsidR="00DE203C" w:rsidRPr="00CB5E24">
        <w:rPr>
          <w:color w:val="000000" w:themeColor="text1"/>
          <w:sz w:val="28"/>
          <w:szCs w:val="28"/>
        </w:rPr>
        <w:t xml:space="preserve"> ngựa trưởng thành.</w:t>
      </w:r>
    </w:p>
    <w:p w:rsidR="00C24162" w:rsidRPr="00CB5E24" w:rsidRDefault="00767987" w:rsidP="006D690A">
      <w:pPr>
        <w:spacing w:before="120"/>
        <w:ind w:firstLine="567"/>
        <w:jc w:val="both"/>
        <w:rPr>
          <w:color w:val="000000" w:themeColor="text1"/>
          <w:sz w:val="28"/>
          <w:szCs w:val="28"/>
        </w:rPr>
      </w:pPr>
      <w:r w:rsidRPr="00CB5E24">
        <w:rPr>
          <w:color w:val="000000" w:themeColor="text1"/>
          <w:sz w:val="28"/>
          <w:szCs w:val="28"/>
        </w:rPr>
        <w:t>d) Đối với g</w:t>
      </w:r>
      <w:r w:rsidR="00DE203C" w:rsidRPr="00CB5E24">
        <w:rPr>
          <w:color w:val="000000" w:themeColor="text1"/>
          <w:sz w:val="28"/>
          <w:szCs w:val="28"/>
        </w:rPr>
        <w:t>ia súc dưới 20 kg: Chi phí vật tư va</w:t>
      </w:r>
      <w:r w:rsidR="009D5DA8" w:rsidRPr="00CB5E24">
        <w:rPr>
          <w:color w:val="000000" w:themeColor="text1"/>
          <w:sz w:val="28"/>
          <w:szCs w:val="28"/>
        </w:rPr>
        <w:t>̀ nhân công bằng 10% mức chi tiêu hủy</w:t>
      </w:r>
      <w:r w:rsidR="00DE203C" w:rsidRPr="00CB5E24">
        <w:rPr>
          <w:color w:val="000000" w:themeColor="text1"/>
          <w:sz w:val="28"/>
          <w:szCs w:val="28"/>
        </w:rPr>
        <w:t xml:space="preserve"> trâu</w:t>
      </w:r>
      <w:r w:rsidR="009D5DA8" w:rsidRPr="00CB5E24">
        <w:rPr>
          <w:color w:val="000000" w:themeColor="text1"/>
          <w:sz w:val="28"/>
          <w:szCs w:val="28"/>
        </w:rPr>
        <w:t>,</w:t>
      </w:r>
      <w:r w:rsidR="00DE203C" w:rsidRPr="00CB5E24">
        <w:rPr>
          <w:color w:val="000000" w:themeColor="text1"/>
          <w:sz w:val="28"/>
          <w:szCs w:val="28"/>
        </w:rPr>
        <w:t xml:space="preserve"> bò</w:t>
      </w:r>
      <w:r w:rsidR="009D5DA8" w:rsidRPr="00CB5E24">
        <w:rPr>
          <w:color w:val="000000" w:themeColor="text1"/>
          <w:sz w:val="28"/>
          <w:szCs w:val="28"/>
        </w:rPr>
        <w:t>,</w:t>
      </w:r>
      <w:r w:rsidR="00DE203C" w:rsidRPr="00CB5E24">
        <w:rPr>
          <w:color w:val="000000" w:themeColor="text1"/>
          <w:sz w:val="28"/>
          <w:szCs w:val="28"/>
        </w:rPr>
        <w:t xml:space="preserve"> ngựa trưởng thành.</w:t>
      </w:r>
    </w:p>
    <w:p w:rsidR="00C24162" w:rsidRPr="00CB5E24" w:rsidRDefault="00DE203C" w:rsidP="006D690A">
      <w:pPr>
        <w:spacing w:before="120"/>
        <w:ind w:firstLine="567"/>
        <w:jc w:val="both"/>
        <w:rPr>
          <w:b/>
          <w:color w:val="000000" w:themeColor="text1"/>
          <w:sz w:val="28"/>
          <w:szCs w:val="28"/>
        </w:rPr>
      </w:pPr>
      <w:r w:rsidRPr="00CB5E24">
        <w:rPr>
          <w:color w:val="000000" w:themeColor="text1"/>
          <w:sz w:val="28"/>
          <w:szCs w:val="28"/>
        </w:rPr>
        <w:t>đ) Gia cầm: Th</w:t>
      </w:r>
      <w:r w:rsidR="0028137E" w:rsidRPr="00CB5E24">
        <w:rPr>
          <w:color w:val="000000" w:themeColor="text1"/>
          <w:sz w:val="28"/>
          <w:szCs w:val="28"/>
        </w:rPr>
        <w:t xml:space="preserve">anh toán theo chi phí thực tế, nhưng tối đa không vượt quá </w:t>
      </w:r>
      <w:r w:rsidR="009D5DA8" w:rsidRPr="00CB5E24">
        <w:rPr>
          <w:color w:val="000000" w:themeColor="text1"/>
          <w:sz w:val="28"/>
          <w:szCs w:val="28"/>
        </w:rPr>
        <w:t xml:space="preserve">mức </w:t>
      </w:r>
      <w:r w:rsidR="0028137E" w:rsidRPr="00CB5E24">
        <w:rPr>
          <w:color w:val="000000" w:themeColor="text1"/>
          <w:sz w:val="28"/>
          <w:szCs w:val="28"/>
        </w:rPr>
        <w:t>chi phí tiêu hủy gia súc có khối lượng tương đương.</w:t>
      </w:r>
    </w:p>
    <w:p w:rsidR="00185AD5" w:rsidRPr="00CB5E24" w:rsidRDefault="00185AD5" w:rsidP="006D690A">
      <w:pPr>
        <w:spacing w:before="120"/>
        <w:ind w:firstLine="567"/>
        <w:jc w:val="both"/>
        <w:rPr>
          <w:color w:val="000000" w:themeColor="text1"/>
          <w:sz w:val="28"/>
          <w:szCs w:val="28"/>
        </w:rPr>
      </w:pPr>
      <w:r w:rsidRPr="00CB5E24">
        <w:rPr>
          <w:color w:val="000000" w:themeColor="text1"/>
          <w:sz w:val="28"/>
          <w:szCs w:val="28"/>
        </w:rPr>
        <w:t xml:space="preserve">2.2. </w:t>
      </w:r>
      <w:r w:rsidR="00DE203C" w:rsidRPr="00CB5E24">
        <w:rPr>
          <w:color w:val="000000" w:themeColor="text1"/>
          <w:sz w:val="28"/>
          <w:szCs w:val="28"/>
        </w:rPr>
        <w:t>Trường hợp</w:t>
      </w:r>
      <w:r w:rsidRPr="00CB5E24">
        <w:rPr>
          <w:color w:val="000000" w:themeColor="text1"/>
          <w:sz w:val="28"/>
          <w:szCs w:val="28"/>
        </w:rPr>
        <w:t xml:space="preserve"> khác</w:t>
      </w:r>
    </w:p>
    <w:p w:rsidR="004B65A4" w:rsidRPr="00CB5E24" w:rsidRDefault="00185AD5" w:rsidP="006D690A">
      <w:pPr>
        <w:spacing w:before="120"/>
        <w:ind w:firstLine="567"/>
        <w:jc w:val="both"/>
        <w:rPr>
          <w:color w:val="000000" w:themeColor="text1"/>
          <w:sz w:val="28"/>
          <w:szCs w:val="28"/>
        </w:rPr>
      </w:pPr>
      <w:r w:rsidRPr="00CB5E24">
        <w:rPr>
          <w:color w:val="000000" w:themeColor="text1"/>
          <w:sz w:val="28"/>
          <w:szCs w:val="28"/>
        </w:rPr>
        <w:t>Đối với trưởng hợp có nhiều gia súc gia cầm mắc bệnh buộc phải tiêu</w:t>
      </w:r>
      <w:r w:rsidR="00DE203C" w:rsidRPr="00CB5E24">
        <w:rPr>
          <w:color w:val="000000" w:themeColor="text1"/>
          <w:sz w:val="28"/>
          <w:szCs w:val="28"/>
        </w:rPr>
        <w:t xml:space="preserve"> hủy</w:t>
      </w:r>
      <w:r w:rsidRPr="00CB5E24">
        <w:rPr>
          <w:color w:val="000000" w:themeColor="text1"/>
          <w:sz w:val="28"/>
          <w:szCs w:val="28"/>
        </w:rPr>
        <w:t>,</w:t>
      </w:r>
      <w:r w:rsidR="00DE203C" w:rsidRPr="00CB5E24">
        <w:rPr>
          <w:color w:val="000000" w:themeColor="text1"/>
          <w:sz w:val="28"/>
          <w:szCs w:val="28"/>
        </w:rPr>
        <w:t xml:space="preserve"> </w:t>
      </w:r>
      <w:r w:rsidR="00F348D1" w:rsidRPr="00CB5E24">
        <w:rPr>
          <w:color w:val="000000" w:themeColor="text1"/>
          <w:sz w:val="28"/>
          <w:szCs w:val="28"/>
        </w:rPr>
        <w:t xml:space="preserve">sử dụng phương tiện vận chuyển, đào hố </w:t>
      </w:r>
      <w:r w:rsidR="004B65A4" w:rsidRPr="00CB5E24">
        <w:rPr>
          <w:color w:val="000000" w:themeColor="text1"/>
          <w:sz w:val="28"/>
          <w:szCs w:val="28"/>
        </w:rPr>
        <w:t xml:space="preserve">để </w:t>
      </w:r>
      <w:r w:rsidR="00F348D1" w:rsidRPr="00CB5E24">
        <w:rPr>
          <w:color w:val="000000" w:themeColor="text1"/>
          <w:sz w:val="28"/>
          <w:szCs w:val="28"/>
        </w:rPr>
        <w:t>tiêu hủy</w:t>
      </w:r>
      <w:r w:rsidR="000A329C">
        <w:rPr>
          <w:color w:val="000000" w:themeColor="text1"/>
          <w:sz w:val="28"/>
          <w:szCs w:val="28"/>
        </w:rPr>
        <w:t xml:space="preserve">, </w:t>
      </w:r>
      <w:r w:rsidR="00DE203C" w:rsidRPr="00CB5E24">
        <w:rPr>
          <w:color w:val="000000" w:themeColor="text1"/>
          <w:sz w:val="28"/>
          <w:szCs w:val="28"/>
        </w:rPr>
        <w:t>không</w:t>
      </w:r>
      <w:r w:rsidR="00EB02DF" w:rsidRPr="00CB5E24">
        <w:rPr>
          <w:color w:val="000000" w:themeColor="text1"/>
          <w:sz w:val="28"/>
          <w:szCs w:val="28"/>
        </w:rPr>
        <w:t xml:space="preserve"> áp dụng các định mức nêu trên</w:t>
      </w:r>
      <w:r w:rsidR="004B65A4" w:rsidRPr="00CB5E24">
        <w:rPr>
          <w:color w:val="000000" w:themeColor="text1"/>
          <w:sz w:val="28"/>
          <w:szCs w:val="28"/>
        </w:rPr>
        <w:t>,</w:t>
      </w:r>
      <w:r w:rsidR="00DE203C" w:rsidRPr="00CB5E24">
        <w:rPr>
          <w:color w:val="000000" w:themeColor="text1"/>
          <w:sz w:val="28"/>
          <w:szCs w:val="28"/>
        </w:rPr>
        <w:t xml:space="preserve"> việc tiêu h</w:t>
      </w:r>
      <w:r w:rsidR="00D67C3B" w:rsidRPr="00CB5E24">
        <w:rPr>
          <w:color w:val="000000" w:themeColor="text1"/>
          <w:sz w:val="28"/>
          <w:szCs w:val="28"/>
        </w:rPr>
        <w:t>ủ</w:t>
      </w:r>
      <w:r w:rsidR="005B6A12" w:rsidRPr="00CB5E24">
        <w:rPr>
          <w:color w:val="000000" w:themeColor="text1"/>
          <w:sz w:val="28"/>
          <w:szCs w:val="28"/>
        </w:rPr>
        <w:t>y</w:t>
      </w:r>
      <w:r w:rsidR="00DE203C" w:rsidRPr="00CB5E24">
        <w:rPr>
          <w:color w:val="000000" w:themeColor="text1"/>
          <w:sz w:val="28"/>
          <w:szCs w:val="28"/>
        </w:rPr>
        <w:t xml:space="preserve"> được thanh toán theo chi phí thực tế.</w:t>
      </w:r>
      <w:r w:rsidR="00F348D1" w:rsidRPr="00CB5E24">
        <w:rPr>
          <w:color w:val="000000" w:themeColor="text1"/>
          <w:sz w:val="28"/>
          <w:szCs w:val="28"/>
        </w:rPr>
        <w:t xml:space="preserve"> </w:t>
      </w:r>
    </w:p>
    <w:p w:rsidR="00C24162" w:rsidRPr="00CB5E24" w:rsidRDefault="00767987" w:rsidP="006D690A">
      <w:pPr>
        <w:spacing w:before="120"/>
        <w:ind w:firstLine="567"/>
        <w:jc w:val="both"/>
        <w:rPr>
          <w:color w:val="000000" w:themeColor="text1"/>
          <w:sz w:val="28"/>
          <w:szCs w:val="28"/>
        </w:rPr>
      </w:pPr>
      <w:r w:rsidRPr="00CB5E24">
        <w:rPr>
          <w:color w:val="000000" w:themeColor="text1"/>
          <w:sz w:val="28"/>
          <w:szCs w:val="28"/>
        </w:rPr>
        <w:t xml:space="preserve">3. </w:t>
      </w:r>
      <w:r w:rsidR="00EB02DF" w:rsidRPr="00CB5E24">
        <w:rPr>
          <w:color w:val="000000" w:themeColor="text1"/>
          <w:sz w:val="28"/>
          <w:szCs w:val="28"/>
        </w:rPr>
        <w:t xml:space="preserve">Hỗ trợ </w:t>
      </w:r>
      <w:r w:rsidR="00DE203C" w:rsidRPr="00CB5E24">
        <w:rPr>
          <w:color w:val="000000" w:themeColor="text1"/>
          <w:sz w:val="28"/>
          <w:szCs w:val="28"/>
        </w:rPr>
        <w:t>những người trực tiếp tham gia phòng, chống</w:t>
      </w:r>
      <w:r w:rsidR="00C24162" w:rsidRPr="00CB5E24">
        <w:rPr>
          <w:color w:val="000000" w:themeColor="text1"/>
          <w:sz w:val="28"/>
          <w:szCs w:val="28"/>
        </w:rPr>
        <w:t xml:space="preserve"> </w:t>
      </w:r>
      <w:r w:rsidR="00DE203C" w:rsidRPr="00CB5E24">
        <w:rPr>
          <w:color w:val="000000" w:themeColor="text1"/>
          <w:sz w:val="28"/>
          <w:szCs w:val="28"/>
        </w:rPr>
        <w:t>dịch</w:t>
      </w:r>
    </w:p>
    <w:p w:rsidR="00C24162" w:rsidRPr="00CB5E24" w:rsidRDefault="00767987" w:rsidP="006D690A">
      <w:pPr>
        <w:spacing w:before="120"/>
        <w:ind w:firstLine="567"/>
        <w:jc w:val="both"/>
        <w:rPr>
          <w:color w:val="000000" w:themeColor="text1"/>
          <w:sz w:val="28"/>
          <w:szCs w:val="28"/>
        </w:rPr>
      </w:pPr>
      <w:r w:rsidRPr="00CB5E24">
        <w:rPr>
          <w:color w:val="000000" w:themeColor="text1"/>
          <w:sz w:val="28"/>
          <w:szCs w:val="28"/>
        </w:rPr>
        <w:t xml:space="preserve">a) </w:t>
      </w:r>
      <w:r w:rsidR="00DE203C" w:rsidRPr="00CB5E24">
        <w:rPr>
          <w:color w:val="000000" w:themeColor="text1"/>
          <w:sz w:val="28"/>
          <w:szCs w:val="28"/>
        </w:rPr>
        <w:t>Lực lượng</w:t>
      </w:r>
      <w:r w:rsidR="004B65A4" w:rsidRPr="00CB5E24">
        <w:rPr>
          <w:color w:val="000000" w:themeColor="text1"/>
          <w:sz w:val="28"/>
          <w:szCs w:val="28"/>
        </w:rPr>
        <w:t xml:space="preserve"> chức năng, người tham gia</w:t>
      </w:r>
      <w:r w:rsidR="00DE203C" w:rsidRPr="00CB5E24">
        <w:rPr>
          <w:color w:val="000000" w:themeColor="text1"/>
          <w:sz w:val="28"/>
          <w:szCs w:val="28"/>
        </w:rPr>
        <w:t xml:space="preserve"> thực hiện nhiệm vụ tại chốt</w:t>
      </w:r>
      <w:r w:rsidR="00EB02DF" w:rsidRPr="00CB5E24">
        <w:rPr>
          <w:color w:val="000000" w:themeColor="text1"/>
          <w:sz w:val="28"/>
          <w:szCs w:val="28"/>
        </w:rPr>
        <w:t>, trạm chống dịch</w:t>
      </w:r>
      <w:r w:rsidR="00DE203C" w:rsidRPr="00CB5E24">
        <w:rPr>
          <w:color w:val="000000" w:themeColor="text1"/>
          <w:sz w:val="28"/>
          <w:szCs w:val="28"/>
        </w:rPr>
        <w:t xml:space="preserve">: </w:t>
      </w:r>
      <w:r w:rsidR="00F91CA5" w:rsidRPr="00CB5E24">
        <w:rPr>
          <w:color w:val="000000" w:themeColor="text1"/>
          <w:sz w:val="28"/>
          <w:szCs w:val="28"/>
        </w:rPr>
        <w:t xml:space="preserve">Được hỗ trợ </w:t>
      </w:r>
      <w:r w:rsidR="00EB02DF" w:rsidRPr="00CB5E24">
        <w:rPr>
          <w:color w:val="000000" w:themeColor="text1"/>
          <w:sz w:val="28"/>
          <w:szCs w:val="28"/>
        </w:rPr>
        <w:t>20</w:t>
      </w:r>
      <w:r w:rsidR="00F91CA5" w:rsidRPr="00CB5E24">
        <w:rPr>
          <w:color w:val="000000" w:themeColor="text1"/>
          <w:sz w:val="28"/>
          <w:szCs w:val="28"/>
        </w:rPr>
        <w:t>0.000</w:t>
      </w:r>
      <w:r w:rsidR="0086171C" w:rsidRPr="00CB5E24">
        <w:rPr>
          <w:color w:val="000000" w:themeColor="text1"/>
          <w:sz w:val="28"/>
          <w:szCs w:val="28"/>
        </w:rPr>
        <w:t xml:space="preserve"> </w:t>
      </w:r>
      <w:r w:rsidR="00F91CA5" w:rsidRPr="00CB5E24">
        <w:rPr>
          <w:color w:val="000000" w:themeColor="text1"/>
          <w:sz w:val="28"/>
          <w:szCs w:val="28"/>
        </w:rPr>
        <w:t>đồng/người</w:t>
      </w:r>
      <w:r w:rsidR="0086171C" w:rsidRPr="00CB5E24">
        <w:rPr>
          <w:color w:val="000000" w:themeColor="text1"/>
          <w:sz w:val="28"/>
          <w:szCs w:val="28"/>
        </w:rPr>
        <w:t>/ngày;</w:t>
      </w:r>
      <w:r w:rsidR="00EB02DF" w:rsidRPr="00CB5E24">
        <w:rPr>
          <w:color w:val="000000" w:themeColor="text1"/>
          <w:sz w:val="28"/>
          <w:szCs w:val="28"/>
        </w:rPr>
        <w:t xml:space="preserve"> </w:t>
      </w:r>
      <w:r w:rsidR="0086171C" w:rsidRPr="00CB5E24">
        <w:rPr>
          <w:color w:val="000000" w:themeColor="text1"/>
          <w:sz w:val="28"/>
          <w:szCs w:val="28"/>
        </w:rPr>
        <w:t xml:space="preserve">đối với ngày lễ, tết được hưởng </w:t>
      </w:r>
      <w:r w:rsidR="00EB02DF" w:rsidRPr="00CB5E24">
        <w:rPr>
          <w:color w:val="000000" w:themeColor="text1"/>
          <w:sz w:val="28"/>
          <w:szCs w:val="28"/>
        </w:rPr>
        <w:t>3</w:t>
      </w:r>
      <w:r w:rsidR="00F91CA5" w:rsidRPr="00CB5E24">
        <w:rPr>
          <w:color w:val="000000" w:themeColor="text1"/>
          <w:sz w:val="28"/>
          <w:szCs w:val="28"/>
        </w:rPr>
        <w:t>00.000 đồ</w:t>
      </w:r>
      <w:r w:rsidR="00EB02DF" w:rsidRPr="00CB5E24">
        <w:rPr>
          <w:color w:val="000000" w:themeColor="text1"/>
          <w:sz w:val="28"/>
          <w:szCs w:val="28"/>
        </w:rPr>
        <w:t>ng/người/ngày</w:t>
      </w:r>
      <w:r w:rsidR="00F91CA5" w:rsidRPr="00CB5E24">
        <w:rPr>
          <w:color w:val="000000" w:themeColor="text1"/>
          <w:sz w:val="28"/>
          <w:szCs w:val="28"/>
        </w:rPr>
        <w:t xml:space="preserve">. </w:t>
      </w:r>
      <w:r w:rsidR="00DE203C" w:rsidRPr="00CB5E24">
        <w:rPr>
          <w:color w:val="000000" w:themeColor="text1"/>
          <w:sz w:val="28"/>
          <w:szCs w:val="28"/>
        </w:rPr>
        <w:t>Không thanh toán tiền công tác phí và tiền làm thêm giờ.</w:t>
      </w:r>
    </w:p>
    <w:p w:rsidR="00C24162" w:rsidRPr="00CB5E24" w:rsidRDefault="000D3702" w:rsidP="006D690A">
      <w:pPr>
        <w:spacing w:before="120"/>
        <w:ind w:firstLine="567"/>
        <w:jc w:val="both"/>
        <w:rPr>
          <w:color w:val="000000" w:themeColor="text1"/>
          <w:sz w:val="28"/>
          <w:szCs w:val="28"/>
        </w:rPr>
      </w:pPr>
      <w:r w:rsidRPr="00CB5E24">
        <w:rPr>
          <w:color w:val="000000" w:themeColor="text1"/>
          <w:sz w:val="28"/>
          <w:szCs w:val="28"/>
        </w:rPr>
        <w:t>b</w:t>
      </w:r>
      <w:r w:rsidR="00767987" w:rsidRPr="00CB5E24">
        <w:rPr>
          <w:color w:val="000000" w:themeColor="text1"/>
          <w:sz w:val="28"/>
          <w:szCs w:val="28"/>
        </w:rPr>
        <w:t xml:space="preserve">) </w:t>
      </w:r>
      <w:r w:rsidRPr="00CB5E24">
        <w:rPr>
          <w:color w:val="000000" w:themeColor="text1"/>
          <w:sz w:val="28"/>
          <w:szCs w:val="28"/>
        </w:rPr>
        <w:t>Cán bộ chuyên môn, lực lượng chức năng</w:t>
      </w:r>
      <w:r w:rsidR="00DE203C" w:rsidRPr="00CB5E24">
        <w:rPr>
          <w:color w:val="000000" w:themeColor="text1"/>
          <w:sz w:val="28"/>
          <w:szCs w:val="28"/>
        </w:rPr>
        <w:t xml:space="preserve"> ở tỉnh, huyện tăng cường xuống cơ sở tham gia phòng, chống dịch bệnh</w:t>
      </w:r>
      <w:r w:rsidR="004F733F" w:rsidRPr="00CB5E24">
        <w:rPr>
          <w:color w:val="000000" w:themeColor="text1"/>
          <w:sz w:val="28"/>
          <w:szCs w:val="28"/>
        </w:rPr>
        <w:t>, thống kê số liệu gia súc</w:t>
      </w:r>
      <w:r w:rsidR="000A329C">
        <w:rPr>
          <w:color w:val="000000" w:themeColor="text1"/>
          <w:sz w:val="28"/>
          <w:szCs w:val="28"/>
        </w:rPr>
        <w:t>,</w:t>
      </w:r>
      <w:r w:rsidR="004F733F" w:rsidRPr="00CB5E24">
        <w:rPr>
          <w:color w:val="000000" w:themeColor="text1"/>
          <w:sz w:val="28"/>
          <w:szCs w:val="28"/>
        </w:rPr>
        <w:t xml:space="preserve"> gia cầm mắc bệnh, bị thiệt hại do dịch bệnh</w:t>
      </w:r>
      <w:r w:rsidR="00DE203C" w:rsidRPr="00CB5E24">
        <w:rPr>
          <w:color w:val="000000" w:themeColor="text1"/>
          <w:sz w:val="28"/>
          <w:szCs w:val="28"/>
        </w:rPr>
        <w:t xml:space="preserve"> được hưởng công tác phí theo quy định hiện hành.</w:t>
      </w:r>
    </w:p>
    <w:p w:rsidR="0086171C" w:rsidRPr="00CB5E24" w:rsidRDefault="0086171C" w:rsidP="006D690A">
      <w:pPr>
        <w:spacing w:before="120"/>
        <w:ind w:firstLine="567"/>
        <w:jc w:val="both"/>
        <w:rPr>
          <w:b/>
          <w:color w:val="000000" w:themeColor="text1"/>
          <w:sz w:val="28"/>
          <w:szCs w:val="28"/>
        </w:rPr>
      </w:pPr>
      <w:r w:rsidRPr="00CB5E24">
        <w:rPr>
          <w:color w:val="000000" w:themeColor="text1"/>
          <w:sz w:val="28"/>
          <w:szCs w:val="28"/>
        </w:rPr>
        <w:t>c) Người không hưởng lương từ ngân sách nhà nước tham gia tiêu hủy gia súc mắc bệnh được hỗ trợ theo mức 40.000 đồng/01 giờ, thời gian được tính theo giờ tham gia tiêu hủy thực tế, như</w:t>
      </w:r>
      <w:r w:rsidR="004F733F" w:rsidRPr="00CB5E24">
        <w:rPr>
          <w:color w:val="000000" w:themeColor="text1"/>
          <w:sz w:val="28"/>
          <w:szCs w:val="28"/>
        </w:rPr>
        <w:t>ng tối đa không quá 08 giờ/ngày; tham gia thống kê số liệu gia súc, gia cầm mắc bệnh, bị thiệt hại do dịch bệnh được hỗ trợ theo mức 20.000 đồng/01 giờ, thời gian được tính theo giờ tham gia tiêu hủy thực tế, nhưng tối đa không quá 08 giờ/ngày.</w:t>
      </w:r>
    </w:p>
    <w:p w:rsidR="00C24162" w:rsidRPr="00CB5E24" w:rsidRDefault="00767987" w:rsidP="006D690A">
      <w:pPr>
        <w:spacing w:before="120"/>
        <w:ind w:firstLine="567"/>
        <w:jc w:val="both"/>
        <w:rPr>
          <w:color w:val="000000" w:themeColor="text1"/>
          <w:sz w:val="28"/>
          <w:szCs w:val="28"/>
        </w:rPr>
      </w:pPr>
      <w:r w:rsidRPr="00CB5E24">
        <w:rPr>
          <w:color w:val="000000" w:themeColor="text1"/>
          <w:sz w:val="28"/>
          <w:szCs w:val="28"/>
        </w:rPr>
        <w:t xml:space="preserve">4. </w:t>
      </w:r>
      <w:r w:rsidR="00DE203C" w:rsidRPr="00CB5E24">
        <w:rPr>
          <w:color w:val="000000" w:themeColor="text1"/>
          <w:sz w:val="28"/>
          <w:szCs w:val="28"/>
        </w:rPr>
        <w:t>Các chi phí khác</w:t>
      </w:r>
    </w:p>
    <w:p w:rsidR="00C24162" w:rsidRPr="00CB5E24" w:rsidRDefault="00DE203C" w:rsidP="006D690A">
      <w:pPr>
        <w:spacing w:before="120"/>
        <w:ind w:firstLine="567"/>
        <w:jc w:val="both"/>
        <w:rPr>
          <w:color w:val="000000" w:themeColor="text1"/>
          <w:sz w:val="28"/>
          <w:szCs w:val="28"/>
        </w:rPr>
      </w:pPr>
      <w:r w:rsidRPr="00CB5E24">
        <w:rPr>
          <w:color w:val="000000" w:themeColor="text1"/>
          <w:sz w:val="28"/>
          <w:szCs w:val="28"/>
        </w:rPr>
        <w:t>Mua các loại vật tư, dụng cụ</w:t>
      </w:r>
      <w:r w:rsidR="00851F06" w:rsidRPr="00CB5E24">
        <w:rPr>
          <w:color w:val="000000" w:themeColor="text1"/>
          <w:sz w:val="28"/>
          <w:szCs w:val="28"/>
        </w:rPr>
        <w:t>, hóa chất</w:t>
      </w:r>
      <w:r w:rsidR="009E7A8C" w:rsidRPr="00CB5E24">
        <w:rPr>
          <w:color w:val="000000" w:themeColor="text1"/>
          <w:sz w:val="28"/>
          <w:szCs w:val="28"/>
        </w:rPr>
        <w:t xml:space="preserve"> </w:t>
      </w:r>
      <w:r w:rsidRPr="00CB5E24">
        <w:rPr>
          <w:color w:val="000000" w:themeColor="text1"/>
          <w:sz w:val="28"/>
          <w:szCs w:val="28"/>
        </w:rPr>
        <w:t xml:space="preserve">cần </w:t>
      </w:r>
      <w:r w:rsidR="000D3702" w:rsidRPr="00CB5E24">
        <w:rPr>
          <w:color w:val="000000" w:themeColor="text1"/>
          <w:sz w:val="28"/>
          <w:szCs w:val="28"/>
        </w:rPr>
        <w:t xml:space="preserve">thiết cho công tác chống dịch: </w:t>
      </w:r>
      <w:r w:rsidR="00851F06" w:rsidRPr="00CB5E24">
        <w:rPr>
          <w:color w:val="000000" w:themeColor="text1"/>
          <w:sz w:val="28"/>
          <w:szCs w:val="28"/>
        </w:rPr>
        <w:t xml:space="preserve">Căn cứ vào tình hình dịch bệnh tại địa phương, cơ quan chuyên môn xây dựng kế hoạch trình cấp có thẩm quyền </w:t>
      </w:r>
      <w:r w:rsidR="00A26160" w:rsidRPr="00CB5E24">
        <w:rPr>
          <w:color w:val="000000" w:themeColor="text1"/>
          <w:sz w:val="28"/>
          <w:szCs w:val="28"/>
        </w:rPr>
        <w:t xml:space="preserve">phê duyệt, </w:t>
      </w:r>
      <w:r w:rsidR="00851F06" w:rsidRPr="00CB5E24">
        <w:rPr>
          <w:color w:val="000000" w:themeColor="text1"/>
          <w:sz w:val="28"/>
          <w:szCs w:val="28"/>
        </w:rPr>
        <w:t>bố tr</w:t>
      </w:r>
      <w:r w:rsidR="0086171C" w:rsidRPr="00CB5E24">
        <w:rPr>
          <w:color w:val="000000" w:themeColor="text1"/>
          <w:sz w:val="28"/>
          <w:szCs w:val="28"/>
        </w:rPr>
        <w:t>í kinh phí mua sắm trang thiết b</w:t>
      </w:r>
      <w:r w:rsidR="00851F06" w:rsidRPr="00CB5E24">
        <w:rPr>
          <w:color w:val="000000" w:themeColor="text1"/>
          <w:sz w:val="28"/>
          <w:szCs w:val="28"/>
        </w:rPr>
        <w:t>ị, vật tư để tổ chức chống dịch đảm bảo</w:t>
      </w:r>
      <w:r w:rsidR="00A26160" w:rsidRPr="00CB5E24">
        <w:rPr>
          <w:color w:val="000000" w:themeColor="text1"/>
          <w:sz w:val="28"/>
          <w:szCs w:val="28"/>
        </w:rPr>
        <w:t xml:space="preserve"> kịp thời,</w:t>
      </w:r>
      <w:r w:rsidR="00851F06" w:rsidRPr="00CB5E24">
        <w:rPr>
          <w:color w:val="000000" w:themeColor="text1"/>
          <w:sz w:val="28"/>
          <w:szCs w:val="28"/>
        </w:rPr>
        <w:t xml:space="preserve"> hiệu quả</w:t>
      </w:r>
      <w:r w:rsidR="000D3702" w:rsidRPr="00CB5E24">
        <w:rPr>
          <w:color w:val="000000" w:themeColor="text1"/>
          <w:sz w:val="28"/>
          <w:szCs w:val="28"/>
        </w:rPr>
        <w:t>.</w:t>
      </w:r>
    </w:p>
    <w:p w:rsidR="00C24162" w:rsidRPr="00CB5E24" w:rsidRDefault="004B65A4" w:rsidP="006D690A">
      <w:pPr>
        <w:spacing w:before="120"/>
        <w:ind w:firstLine="567"/>
        <w:jc w:val="both"/>
        <w:rPr>
          <w:b/>
          <w:color w:val="000000" w:themeColor="text1"/>
          <w:sz w:val="28"/>
          <w:szCs w:val="28"/>
        </w:rPr>
      </w:pPr>
      <w:r w:rsidRPr="00CB5E24">
        <w:rPr>
          <w:b/>
          <w:color w:val="000000" w:themeColor="text1"/>
          <w:sz w:val="28"/>
          <w:szCs w:val="28"/>
        </w:rPr>
        <w:t>Điều 11</w:t>
      </w:r>
      <w:r w:rsidR="00DE203C" w:rsidRPr="00CB5E24">
        <w:rPr>
          <w:b/>
          <w:color w:val="000000" w:themeColor="text1"/>
          <w:sz w:val="28"/>
          <w:szCs w:val="28"/>
        </w:rPr>
        <w:t>. Hỗ trợ chống dịch trong trường hợp không công bố dịch</w:t>
      </w:r>
    </w:p>
    <w:p w:rsidR="00C24162" w:rsidRPr="00CB5E24" w:rsidRDefault="000E19ED" w:rsidP="006D690A">
      <w:pPr>
        <w:spacing w:before="120"/>
        <w:ind w:firstLine="567"/>
        <w:jc w:val="both"/>
        <w:rPr>
          <w:color w:val="000000" w:themeColor="text1"/>
          <w:sz w:val="28"/>
          <w:szCs w:val="28"/>
        </w:rPr>
      </w:pPr>
      <w:r w:rsidRPr="00CB5E24">
        <w:rPr>
          <w:color w:val="000000" w:themeColor="text1"/>
          <w:sz w:val="28"/>
          <w:szCs w:val="28"/>
        </w:rPr>
        <w:t xml:space="preserve">1. </w:t>
      </w:r>
      <w:r w:rsidR="00DE203C" w:rsidRPr="00CB5E24">
        <w:rPr>
          <w:color w:val="000000" w:themeColor="text1"/>
          <w:sz w:val="28"/>
          <w:szCs w:val="28"/>
        </w:rPr>
        <w:t>Khi phát hiện có dịch</w:t>
      </w:r>
      <w:r w:rsidR="00767987" w:rsidRPr="00CB5E24">
        <w:rPr>
          <w:color w:val="000000" w:themeColor="text1"/>
          <w:sz w:val="28"/>
          <w:szCs w:val="28"/>
        </w:rPr>
        <w:t xml:space="preserve"> bệnh</w:t>
      </w:r>
      <w:r w:rsidR="00DE203C" w:rsidRPr="00CB5E24">
        <w:rPr>
          <w:color w:val="000000" w:themeColor="text1"/>
          <w:sz w:val="28"/>
          <w:szCs w:val="28"/>
        </w:rPr>
        <w:t xml:space="preserve"> truyền nhiễm (gia súc, gia cầm ốm chết và có biểu hiện lây lan) </w:t>
      </w:r>
      <w:r w:rsidR="005B6A12" w:rsidRPr="00CB5E24">
        <w:rPr>
          <w:color w:val="000000" w:themeColor="text1"/>
          <w:sz w:val="28"/>
          <w:szCs w:val="28"/>
        </w:rPr>
        <w:t>Ủy</w:t>
      </w:r>
      <w:r w:rsidR="00DE203C" w:rsidRPr="00CB5E24">
        <w:rPr>
          <w:color w:val="000000" w:themeColor="text1"/>
          <w:sz w:val="28"/>
          <w:szCs w:val="28"/>
        </w:rPr>
        <w:t xml:space="preserve"> ban nhân dân </w:t>
      </w:r>
      <w:r w:rsidR="00851F06" w:rsidRPr="00CB5E24">
        <w:rPr>
          <w:color w:val="000000" w:themeColor="text1"/>
          <w:sz w:val="28"/>
          <w:szCs w:val="28"/>
        </w:rPr>
        <w:t>cấp huyện, cấp</w:t>
      </w:r>
      <w:r w:rsidR="00DE203C" w:rsidRPr="00CB5E24">
        <w:rPr>
          <w:color w:val="000000" w:themeColor="text1"/>
          <w:sz w:val="28"/>
          <w:szCs w:val="28"/>
        </w:rPr>
        <w:t xml:space="preserve"> xã khẩn trương tiến hành các biện pháp chống dịch trước khi có quyết định công bố dịch của </w:t>
      </w:r>
      <w:r w:rsidR="008F1F92" w:rsidRPr="00CB5E24">
        <w:rPr>
          <w:color w:val="000000" w:themeColor="text1"/>
          <w:sz w:val="28"/>
          <w:szCs w:val="28"/>
        </w:rPr>
        <w:t>cấp có thẩm quyền</w:t>
      </w:r>
      <w:r w:rsidR="00DE203C" w:rsidRPr="00CB5E24">
        <w:rPr>
          <w:color w:val="000000" w:themeColor="text1"/>
          <w:sz w:val="28"/>
          <w:szCs w:val="28"/>
        </w:rPr>
        <w:t>.</w:t>
      </w:r>
    </w:p>
    <w:p w:rsidR="00C24162" w:rsidRPr="00CB5E24" w:rsidRDefault="000E19ED" w:rsidP="006D690A">
      <w:pPr>
        <w:spacing w:before="120"/>
        <w:ind w:firstLine="567"/>
        <w:jc w:val="both"/>
        <w:rPr>
          <w:color w:val="000000" w:themeColor="text1"/>
          <w:sz w:val="28"/>
          <w:szCs w:val="28"/>
        </w:rPr>
      </w:pPr>
      <w:r w:rsidRPr="00CB5E24">
        <w:rPr>
          <w:color w:val="000000" w:themeColor="text1"/>
          <w:sz w:val="28"/>
          <w:szCs w:val="28"/>
        </w:rPr>
        <w:t>2. K</w:t>
      </w:r>
      <w:r w:rsidR="00DE203C" w:rsidRPr="00CB5E24">
        <w:rPr>
          <w:color w:val="000000" w:themeColor="text1"/>
          <w:sz w:val="28"/>
          <w:szCs w:val="28"/>
        </w:rPr>
        <w:t>hi dịch</w:t>
      </w:r>
      <w:r w:rsidR="00F770BF" w:rsidRPr="00CB5E24">
        <w:rPr>
          <w:color w:val="000000" w:themeColor="text1"/>
          <w:sz w:val="28"/>
          <w:szCs w:val="28"/>
        </w:rPr>
        <w:t xml:space="preserve"> bệnh</w:t>
      </w:r>
      <w:r w:rsidR="00DE203C" w:rsidRPr="00CB5E24">
        <w:rPr>
          <w:color w:val="000000" w:themeColor="text1"/>
          <w:sz w:val="28"/>
          <w:szCs w:val="28"/>
        </w:rPr>
        <w:t xml:space="preserve"> xảy ra trên phạm vi nhỏ, </w:t>
      </w:r>
      <w:r w:rsidR="00F770BF" w:rsidRPr="00CB5E24">
        <w:rPr>
          <w:color w:val="000000" w:themeColor="text1"/>
          <w:sz w:val="28"/>
          <w:szCs w:val="28"/>
        </w:rPr>
        <w:t xml:space="preserve">được khống chế kịp thời, không còn nguy cơ lây lan ra diện rộng, </w:t>
      </w:r>
      <w:r w:rsidR="005B6A12" w:rsidRPr="00CB5E24">
        <w:rPr>
          <w:color w:val="000000" w:themeColor="text1"/>
          <w:sz w:val="28"/>
          <w:szCs w:val="28"/>
        </w:rPr>
        <w:t>Ủy</w:t>
      </w:r>
      <w:r w:rsidR="00DE203C" w:rsidRPr="00CB5E24">
        <w:rPr>
          <w:color w:val="000000" w:themeColor="text1"/>
          <w:sz w:val="28"/>
          <w:szCs w:val="28"/>
        </w:rPr>
        <w:t xml:space="preserve"> ban nhân dân</w:t>
      </w:r>
      <w:r w:rsidR="00851F06" w:rsidRPr="00CB5E24">
        <w:rPr>
          <w:color w:val="000000" w:themeColor="text1"/>
          <w:sz w:val="28"/>
          <w:szCs w:val="28"/>
        </w:rPr>
        <w:t xml:space="preserve"> cấp</w:t>
      </w:r>
      <w:r w:rsidR="00F770BF" w:rsidRPr="00CB5E24">
        <w:rPr>
          <w:color w:val="000000" w:themeColor="text1"/>
          <w:sz w:val="28"/>
          <w:szCs w:val="28"/>
        </w:rPr>
        <w:t xml:space="preserve"> xã và cơ quan chuyên ngành môn</w:t>
      </w:r>
      <w:r w:rsidR="00DE203C" w:rsidRPr="00CB5E24">
        <w:rPr>
          <w:color w:val="000000" w:themeColor="text1"/>
          <w:sz w:val="28"/>
          <w:szCs w:val="28"/>
        </w:rPr>
        <w:t xml:space="preserve"> lập báo cáo trình </w:t>
      </w:r>
      <w:r w:rsidR="005B6A12" w:rsidRPr="00CB5E24">
        <w:rPr>
          <w:color w:val="000000" w:themeColor="text1"/>
          <w:sz w:val="28"/>
          <w:szCs w:val="28"/>
        </w:rPr>
        <w:t>Ủy</w:t>
      </w:r>
      <w:r w:rsidR="00DE203C" w:rsidRPr="00CB5E24">
        <w:rPr>
          <w:color w:val="000000" w:themeColor="text1"/>
          <w:sz w:val="28"/>
          <w:szCs w:val="28"/>
        </w:rPr>
        <w:t xml:space="preserve"> ban nhân dân </w:t>
      </w:r>
      <w:r w:rsidRPr="00CB5E24">
        <w:rPr>
          <w:color w:val="000000" w:themeColor="text1"/>
          <w:sz w:val="28"/>
          <w:szCs w:val="28"/>
        </w:rPr>
        <w:t>huyện để ban hành các văn bản</w:t>
      </w:r>
      <w:r w:rsidR="00DE203C" w:rsidRPr="00CB5E24">
        <w:rPr>
          <w:color w:val="000000" w:themeColor="text1"/>
          <w:sz w:val="28"/>
          <w:szCs w:val="28"/>
        </w:rPr>
        <w:t xml:space="preserve"> ngừng các biện pháp chống dịch</w:t>
      </w:r>
      <w:r w:rsidR="00F07B4A" w:rsidRPr="00CB5E24">
        <w:rPr>
          <w:color w:val="000000" w:themeColor="text1"/>
          <w:sz w:val="28"/>
          <w:szCs w:val="28"/>
        </w:rPr>
        <w:t xml:space="preserve"> và thông báo hết dịch tại địa phương</w:t>
      </w:r>
      <w:r w:rsidR="00DE203C" w:rsidRPr="00CB5E24">
        <w:rPr>
          <w:color w:val="000000" w:themeColor="text1"/>
          <w:sz w:val="28"/>
          <w:szCs w:val="28"/>
        </w:rPr>
        <w:t>.</w:t>
      </w:r>
    </w:p>
    <w:p w:rsidR="000E19ED" w:rsidRDefault="00F770BF" w:rsidP="000A329C">
      <w:pPr>
        <w:spacing w:before="120"/>
        <w:ind w:firstLine="567"/>
        <w:jc w:val="both"/>
        <w:rPr>
          <w:color w:val="000000" w:themeColor="text1"/>
          <w:sz w:val="28"/>
          <w:szCs w:val="28"/>
        </w:rPr>
      </w:pPr>
      <w:r w:rsidRPr="00CB5E24">
        <w:rPr>
          <w:color w:val="000000" w:themeColor="text1"/>
          <w:sz w:val="28"/>
          <w:szCs w:val="28"/>
        </w:rPr>
        <w:t>3.</w:t>
      </w:r>
      <w:r w:rsidR="000E19ED" w:rsidRPr="00CB5E24">
        <w:rPr>
          <w:color w:val="000000" w:themeColor="text1"/>
          <w:sz w:val="28"/>
          <w:szCs w:val="28"/>
        </w:rPr>
        <w:t xml:space="preserve"> Hỗ trợ </w:t>
      </w:r>
      <w:r w:rsidR="00F07B4A" w:rsidRPr="00CB5E24">
        <w:rPr>
          <w:color w:val="000000" w:themeColor="text1"/>
          <w:sz w:val="28"/>
          <w:szCs w:val="28"/>
        </w:rPr>
        <w:t xml:space="preserve">công tác chống dịch, hỗ trợ </w:t>
      </w:r>
      <w:r w:rsidR="000E19ED" w:rsidRPr="00CB5E24">
        <w:rPr>
          <w:color w:val="000000" w:themeColor="text1"/>
          <w:sz w:val="28"/>
          <w:szCs w:val="28"/>
        </w:rPr>
        <w:t xml:space="preserve">các lực lượng tham gia chống dịch, hỗ </w:t>
      </w:r>
      <w:r w:rsidR="000E19ED" w:rsidRPr="00CB5E24">
        <w:rPr>
          <w:color w:val="000000" w:themeColor="text1"/>
          <w:sz w:val="28"/>
          <w:szCs w:val="28"/>
        </w:rPr>
        <w:lastRenderedPageBreak/>
        <w:t xml:space="preserve">trợ chủ hộ có gia súc </w:t>
      </w:r>
      <w:r w:rsidRPr="00CB5E24">
        <w:rPr>
          <w:color w:val="000000" w:themeColor="text1"/>
          <w:sz w:val="28"/>
          <w:szCs w:val="28"/>
        </w:rPr>
        <w:t>mắc bệnh buộc phải tiêu hủy</w:t>
      </w:r>
      <w:r w:rsidR="000E19ED" w:rsidRPr="00CB5E24">
        <w:rPr>
          <w:color w:val="000000" w:themeColor="text1"/>
          <w:sz w:val="28"/>
          <w:szCs w:val="28"/>
        </w:rPr>
        <w:t xml:space="preserve"> theo quy định</w:t>
      </w:r>
      <w:r w:rsidR="00A26160" w:rsidRPr="00CB5E24">
        <w:rPr>
          <w:color w:val="000000" w:themeColor="text1"/>
          <w:sz w:val="28"/>
          <w:szCs w:val="28"/>
        </w:rPr>
        <w:t xml:space="preserve"> tại Điều 10</w:t>
      </w:r>
      <w:r w:rsidR="00F07B4A" w:rsidRPr="00CB5E24">
        <w:rPr>
          <w:color w:val="000000" w:themeColor="text1"/>
          <w:sz w:val="28"/>
          <w:szCs w:val="28"/>
        </w:rPr>
        <w:t xml:space="preserve"> Nghị quyết này</w:t>
      </w:r>
      <w:r w:rsidR="000E19ED" w:rsidRPr="00CB5E24">
        <w:rPr>
          <w:color w:val="000000" w:themeColor="text1"/>
          <w:sz w:val="28"/>
          <w:szCs w:val="28"/>
        </w:rPr>
        <w:t>.</w:t>
      </w:r>
    </w:p>
    <w:p w:rsidR="000A329C" w:rsidRPr="00CB5E24" w:rsidRDefault="000A329C" w:rsidP="000A329C">
      <w:pPr>
        <w:spacing w:before="120"/>
        <w:ind w:firstLine="567"/>
        <w:jc w:val="both"/>
        <w:rPr>
          <w:color w:val="000000" w:themeColor="text1"/>
          <w:sz w:val="28"/>
          <w:szCs w:val="28"/>
        </w:rPr>
      </w:pPr>
    </w:p>
    <w:p w:rsidR="00B47B18" w:rsidRPr="00CB5E24" w:rsidRDefault="00DE203C" w:rsidP="000A329C">
      <w:pPr>
        <w:ind w:firstLine="567"/>
        <w:jc w:val="center"/>
        <w:rPr>
          <w:b/>
          <w:color w:val="000000" w:themeColor="text1"/>
          <w:sz w:val="28"/>
          <w:szCs w:val="28"/>
        </w:rPr>
      </w:pPr>
      <w:r w:rsidRPr="00CB5E24">
        <w:rPr>
          <w:b/>
          <w:color w:val="000000" w:themeColor="text1"/>
          <w:sz w:val="28"/>
          <w:szCs w:val="28"/>
        </w:rPr>
        <w:t>Chương I</w:t>
      </w:r>
      <w:r w:rsidR="008C3607">
        <w:rPr>
          <w:b/>
          <w:color w:val="000000" w:themeColor="text1"/>
          <w:sz w:val="28"/>
          <w:szCs w:val="28"/>
        </w:rPr>
        <w:t>II</w:t>
      </w:r>
      <w:bookmarkStart w:id="0" w:name="_GoBack"/>
      <w:bookmarkEnd w:id="0"/>
    </w:p>
    <w:p w:rsidR="003C42E8" w:rsidRPr="00CB5E24" w:rsidRDefault="00DE203C" w:rsidP="000A329C">
      <w:pPr>
        <w:ind w:firstLine="567"/>
        <w:jc w:val="center"/>
        <w:rPr>
          <w:b/>
          <w:color w:val="000000" w:themeColor="text1"/>
          <w:sz w:val="28"/>
          <w:szCs w:val="28"/>
        </w:rPr>
      </w:pPr>
      <w:r w:rsidRPr="00CB5E24">
        <w:rPr>
          <w:b/>
          <w:color w:val="000000" w:themeColor="text1"/>
          <w:sz w:val="28"/>
          <w:szCs w:val="28"/>
        </w:rPr>
        <w:t>NGÂN SÁCH HỖ TRỢ PHÒNG, CHỐNG DỊCH</w:t>
      </w:r>
    </w:p>
    <w:p w:rsidR="009B7701" w:rsidRPr="00CB5E24" w:rsidRDefault="004B65A4" w:rsidP="000A329C">
      <w:pPr>
        <w:spacing w:before="120"/>
        <w:ind w:firstLine="567"/>
        <w:jc w:val="both"/>
        <w:rPr>
          <w:b/>
          <w:color w:val="000000" w:themeColor="text1"/>
          <w:sz w:val="28"/>
          <w:szCs w:val="28"/>
        </w:rPr>
      </w:pPr>
      <w:r w:rsidRPr="00CB5E24">
        <w:rPr>
          <w:b/>
          <w:color w:val="000000" w:themeColor="text1"/>
          <w:sz w:val="28"/>
          <w:szCs w:val="28"/>
        </w:rPr>
        <w:t>Điều 12</w:t>
      </w:r>
      <w:r w:rsidR="00DE203C" w:rsidRPr="00CB5E24">
        <w:rPr>
          <w:b/>
          <w:color w:val="000000" w:themeColor="text1"/>
          <w:sz w:val="28"/>
          <w:szCs w:val="28"/>
        </w:rPr>
        <w:t>. Ngân sách tỉnh</w:t>
      </w:r>
    </w:p>
    <w:p w:rsidR="003C42E8" w:rsidRPr="00CB5E24" w:rsidRDefault="00DE203C" w:rsidP="000A329C">
      <w:pPr>
        <w:spacing w:before="120"/>
        <w:ind w:firstLine="567"/>
        <w:jc w:val="both"/>
        <w:rPr>
          <w:b/>
          <w:color w:val="000000" w:themeColor="text1"/>
          <w:sz w:val="28"/>
          <w:szCs w:val="28"/>
        </w:rPr>
      </w:pPr>
      <w:r w:rsidRPr="00CB5E24">
        <w:rPr>
          <w:color w:val="000000" w:themeColor="text1"/>
          <w:sz w:val="28"/>
          <w:szCs w:val="28"/>
        </w:rPr>
        <w:t xml:space="preserve">Mua </w:t>
      </w:r>
      <w:r w:rsidR="00A26160" w:rsidRPr="00CB5E24">
        <w:rPr>
          <w:color w:val="000000" w:themeColor="text1"/>
          <w:sz w:val="28"/>
          <w:szCs w:val="28"/>
        </w:rPr>
        <w:t xml:space="preserve">trang thiết bị, </w:t>
      </w:r>
      <w:r w:rsidRPr="00CB5E24">
        <w:rPr>
          <w:color w:val="000000" w:themeColor="text1"/>
          <w:sz w:val="28"/>
          <w:szCs w:val="28"/>
        </w:rPr>
        <w:t xml:space="preserve">vắc xin, </w:t>
      </w:r>
      <w:r w:rsidR="00A26160" w:rsidRPr="00CB5E24">
        <w:rPr>
          <w:color w:val="000000" w:themeColor="text1"/>
          <w:sz w:val="28"/>
          <w:szCs w:val="28"/>
        </w:rPr>
        <w:t>chất sát trùng</w:t>
      </w:r>
      <w:r w:rsidRPr="00CB5E24">
        <w:rPr>
          <w:color w:val="000000" w:themeColor="text1"/>
          <w:sz w:val="28"/>
          <w:szCs w:val="28"/>
        </w:rPr>
        <w:t xml:space="preserve">, kinh phí cho các trạm </w:t>
      </w:r>
      <w:r w:rsidR="00D67C3B" w:rsidRPr="00CB5E24">
        <w:rPr>
          <w:color w:val="000000" w:themeColor="text1"/>
          <w:sz w:val="28"/>
          <w:szCs w:val="28"/>
        </w:rPr>
        <w:t xml:space="preserve">chốt </w:t>
      </w:r>
      <w:r w:rsidRPr="00CB5E24">
        <w:rPr>
          <w:color w:val="000000" w:themeColor="text1"/>
          <w:sz w:val="28"/>
          <w:szCs w:val="28"/>
        </w:rPr>
        <w:t>phòng</w:t>
      </w:r>
      <w:r w:rsidR="00D67C3B" w:rsidRPr="00CB5E24">
        <w:rPr>
          <w:color w:val="000000" w:themeColor="text1"/>
          <w:sz w:val="28"/>
          <w:szCs w:val="28"/>
        </w:rPr>
        <w:t>,</w:t>
      </w:r>
      <w:r w:rsidRPr="00CB5E24">
        <w:rPr>
          <w:color w:val="000000" w:themeColor="text1"/>
          <w:sz w:val="28"/>
          <w:szCs w:val="28"/>
        </w:rPr>
        <w:t xml:space="preserve"> chống dịch do Ủy ban nhân dân tỉnh thành lập và cán bộ các sở, ngành tham gia chống dịch.</w:t>
      </w:r>
    </w:p>
    <w:p w:rsidR="009B7701" w:rsidRPr="00CB5E24" w:rsidRDefault="004B65A4" w:rsidP="000A329C">
      <w:pPr>
        <w:pStyle w:val="Heading1"/>
        <w:spacing w:before="120"/>
        <w:ind w:left="0" w:right="0" w:firstLine="567"/>
        <w:jc w:val="both"/>
        <w:rPr>
          <w:color w:val="000000" w:themeColor="text1"/>
        </w:rPr>
      </w:pPr>
      <w:r w:rsidRPr="00CB5E24">
        <w:rPr>
          <w:color w:val="000000" w:themeColor="text1"/>
        </w:rPr>
        <w:t>Điều 13</w:t>
      </w:r>
      <w:r w:rsidR="00DE203C" w:rsidRPr="00CB5E24">
        <w:rPr>
          <w:color w:val="000000" w:themeColor="text1"/>
        </w:rPr>
        <w:t>. Ngân sách cấp huyện</w:t>
      </w:r>
    </w:p>
    <w:p w:rsidR="009B7701" w:rsidRPr="00CB5E24" w:rsidRDefault="009B7701" w:rsidP="006D690A">
      <w:pPr>
        <w:pStyle w:val="Heading1"/>
        <w:spacing w:before="120"/>
        <w:ind w:left="0" w:right="0" w:firstLine="567"/>
        <w:jc w:val="both"/>
        <w:rPr>
          <w:b w:val="0"/>
          <w:color w:val="000000" w:themeColor="text1"/>
        </w:rPr>
      </w:pPr>
      <w:r w:rsidRPr="00CB5E24">
        <w:rPr>
          <w:b w:val="0"/>
          <w:color w:val="000000" w:themeColor="text1"/>
        </w:rPr>
        <w:t xml:space="preserve">1. </w:t>
      </w:r>
      <w:r w:rsidR="00DE203C" w:rsidRPr="00CB5E24">
        <w:rPr>
          <w:b w:val="0"/>
          <w:color w:val="000000" w:themeColor="text1"/>
        </w:rPr>
        <w:t xml:space="preserve">Ngân sách </w:t>
      </w:r>
      <w:r w:rsidR="003425A9" w:rsidRPr="00CB5E24">
        <w:rPr>
          <w:b w:val="0"/>
          <w:color w:val="000000" w:themeColor="text1"/>
        </w:rPr>
        <w:t xml:space="preserve">cấp </w:t>
      </w:r>
      <w:r w:rsidR="00DE203C" w:rsidRPr="00CB5E24">
        <w:rPr>
          <w:b w:val="0"/>
          <w:color w:val="000000" w:themeColor="text1"/>
        </w:rPr>
        <w:t xml:space="preserve">huyện để thực hiện </w:t>
      </w:r>
      <w:r w:rsidR="003425A9" w:rsidRPr="00CB5E24">
        <w:rPr>
          <w:b w:val="0"/>
          <w:color w:val="000000" w:themeColor="text1"/>
        </w:rPr>
        <w:t xml:space="preserve">công tác </w:t>
      </w:r>
      <w:r w:rsidR="00DE203C" w:rsidRPr="00CB5E24">
        <w:rPr>
          <w:b w:val="0"/>
          <w:color w:val="000000" w:themeColor="text1"/>
        </w:rPr>
        <w:t>phòng</w:t>
      </w:r>
      <w:r w:rsidR="003425A9" w:rsidRPr="00CB5E24">
        <w:rPr>
          <w:b w:val="0"/>
          <w:color w:val="000000" w:themeColor="text1"/>
        </w:rPr>
        <w:t>, chống</w:t>
      </w:r>
      <w:r w:rsidR="00DE203C" w:rsidRPr="00CB5E24">
        <w:rPr>
          <w:b w:val="0"/>
          <w:color w:val="000000" w:themeColor="text1"/>
        </w:rPr>
        <w:t xml:space="preserve"> dịch: Phun khử trùng tiêu độc, tiền công tiêm phòng, </w:t>
      </w:r>
      <w:r w:rsidR="008724DF" w:rsidRPr="00CB5E24">
        <w:rPr>
          <w:b w:val="0"/>
          <w:color w:val="000000" w:themeColor="text1"/>
        </w:rPr>
        <w:t>mua các loại vật tư, hóa chất, dụng cụ cần thiết cho công tác chống dịch</w:t>
      </w:r>
      <w:r w:rsidR="003425A9" w:rsidRPr="00CB5E24">
        <w:rPr>
          <w:b w:val="0"/>
          <w:color w:val="000000" w:themeColor="text1"/>
        </w:rPr>
        <w:t>;</w:t>
      </w:r>
      <w:r w:rsidR="00DE203C" w:rsidRPr="00CB5E24">
        <w:rPr>
          <w:b w:val="0"/>
          <w:color w:val="000000" w:themeColor="text1"/>
        </w:rPr>
        <w:t xml:space="preserve"> chi trả chi phí đ</w:t>
      </w:r>
      <w:r w:rsidR="008724DF" w:rsidRPr="00CB5E24">
        <w:rPr>
          <w:b w:val="0"/>
          <w:color w:val="000000" w:themeColor="text1"/>
        </w:rPr>
        <w:t xml:space="preserve">iều trị cho người tiêm phòng, người tham gia chống dịch </w:t>
      </w:r>
      <w:r w:rsidR="00DE203C" w:rsidRPr="00CB5E24">
        <w:rPr>
          <w:b w:val="0"/>
          <w:color w:val="000000" w:themeColor="text1"/>
        </w:rPr>
        <w:t xml:space="preserve">bị tai nạn </w:t>
      </w:r>
      <w:r w:rsidR="008724DF" w:rsidRPr="00CB5E24">
        <w:rPr>
          <w:b w:val="0"/>
          <w:color w:val="000000" w:themeColor="text1"/>
        </w:rPr>
        <w:t xml:space="preserve">lao động </w:t>
      </w:r>
      <w:r w:rsidR="00DE203C" w:rsidRPr="00CB5E24">
        <w:rPr>
          <w:b w:val="0"/>
          <w:color w:val="000000" w:themeColor="text1"/>
        </w:rPr>
        <w:t>trong khi tiêm phòng</w:t>
      </w:r>
      <w:r w:rsidR="003425A9" w:rsidRPr="00CB5E24">
        <w:rPr>
          <w:b w:val="0"/>
          <w:color w:val="000000" w:themeColor="text1"/>
        </w:rPr>
        <w:t>;</w:t>
      </w:r>
      <w:r w:rsidR="00DE203C" w:rsidRPr="00CB5E24">
        <w:rPr>
          <w:b w:val="0"/>
          <w:color w:val="000000" w:themeColor="text1"/>
        </w:rPr>
        <w:t xml:space="preserve"> </w:t>
      </w:r>
      <w:r w:rsidR="003425A9" w:rsidRPr="00CB5E24">
        <w:rPr>
          <w:b w:val="0"/>
          <w:color w:val="000000" w:themeColor="text1"/>
        </w:rPr>
        <w:t>hỗ trợ người chữa gia súc bị phản ứng</w:t>
      </w:r>
      <w:r w:rsidR="00DE203C" w:rsidRPr="00CB5E24">
        <w:rPr>
          <w:b w:val="0"/>
          <w:color w:val="000000" w:themeColor="text1"/>
        </w:rPr>
        <w:t>, hỗ trợ chủ chăn nuôi có gia súc bị phản ứng vắc xin tiêm phòng</w:t>
      </w:r>
      <w:r w:rsidR="003425A9" w:rsidRPr="00CB5E24">
        <w:rPr>
          <w:b w:val="0"/>
          <w:color w:val="000000" w:themeColor="text1"/>
        </w:rPr>
        <w:t>;</w:t>
      </w:r>
      <w:r w:rsidR="008724DF" w:rsidRPr="00CB5E24">
        <w:rPr>
          <w:b w:val="0"/>
          <w:color w:val="000000" w:themeColor="text1"/>
        </w:rPr>
        <w:t xml:space="preserve"> tuyên truyền, phổ biến, tập huấn, tổ chức phòng, chống dịch bệnh</w:t>
      </w:r>
      <w:r w:rsidR="00DE203C" w:rsidRPr="00CB5E24">
        <w:rPr>
          <w:b w:val="0"/>
          <w:color w:val="000000" w:themeColor="text1"/>
        </w:rPr>
        <w:t>.</w:t>
      </w:r>
    </w:p>
    <w:p w:rsidR="009B7701" w:rsidRPr="00CB5E24" w:rsidRDefault="009B7701" w:rsidP="006D690A">
      <w:pPr>
        <w:pStyle w:val="Heading1"/>
        <w:spacing w:before="120"/>
        <w:ind w:left="0" w:right="0" w:firstLine="567"/>
        <w:jc w:val="both"/>
        <w:rPr>
          <w:b w:val="0"/>
          <w:color w:val="000000" w:themeColor="text1"/>
        </w:rPr>
      </w:pPr>
      <w:r w:rsidRPr="00CB5E24">
        <w:rPr>
          <w:b w:val="0"/>
          <w:color w:val="000000" w:themeColor="text1"/>
        </w:rPr>
        <w:t xml:space="preserve">2. </w:t>
      </w:r>
      <w:r w:rsidR="00DE203C" w:rsidRPr="00CB5E24">
        <w:rPr>
          <w:b w:val="0"/>
          <w:color w:val="000000" w:themeColor="text1"/>
        </w:rPr>
        <w:t>Chi cho các hoạt động chống dịch tại địa phương: Kinh phí tiêu hủy gia súc, gia cầm ốm chết; hỗ trợ cho người chăn nuôi có gia súc, gia cầm bắt buộc phải tiêu hủy; chi cho lực lượng tham gia chống dịch…</w:t>
      </w:r>
    </w:p>
    <w:p w:rsidR="003C42E8" w:rsidRPr="00CB5E24" w:rsidRDefault="009B7701" w:rsidP="000A329C">
      <w:pPr>
        <w:pStyle w:val="Heading1"/>
        <w:spacing w:before="120"/>
        <w:ind w:left="0" w:right="0" w:firstLine="567"/>
        <w:jc w:val="both"/>
        <w:rPr>
          <w:b w:val="0"/>
          <w:color w:val="000000" w:themeColor="text1"/>
        </w:rPr>
      </w:pPr>
      <w:r w:rsidRPr="00CB5E24">
        <w:rPr>
          <w:b w:val="0"/>
          <w:color w:val="000000" w:themeColor="text1"/>
        </w:rPr>
        <w:t xml:space="preserve">3. </w:t>
      </w:r>
      <w:r w:rsidR="00DE203C" w:rsidRPr="00CB5E24">
        <w:rPr>
          <w:b w:val="0"/>
          <w:color w:val="000000" w:themeColor="text1"/>
        </w:rPr>
        <w:t xml:space="preserve">Nguồn kinh phí dự phòng của huyện không đủ để thực hiện phòng, chống dịch, </w:t>
      </w:r>
      <w:r w:rsidRPr="00CB5E24">
        <w:rPr>
          <w:b w:val="0"/>
          <w:color w:val="000000" w:themeColor="text1"/>
        </w:rPr>
        <w:t>Ủy</w:t>
      </w:r>
      <w:r w:rsidR="00DE203C" w:rsidRPr="00CB5E24">
        <w:rPr>
          <w:b w:val="0"/>
          <w:color w:val="000000" w:themeColor="text1"/>
        </w:rPr>
        <w:t xml:space="preserve"> ban nhân dân </w:t>
      </w:r>
      <w:r w:rsidR="00E850D9" w:rsidRPr="00CB5E24">
        <w:rPr>
          <w:b w:val="0"/>
          <w:color w:val="000000" w:themeColor="text1"/>
        </w:rPr>
        <w:t xml:space="preserve">cấp </w:t>
      </w:r>
      <w:r w:rsidR="00DE203C" w:rsidRPr="00CB5E24">
        <w:rPr>
          <w:b w:val="0"/>
          <w:color w:val="000000" w:themeColor="text1"/>
        </w:rPr>
        <w:t xml:space="preserve">huyện lập dự toán đề nghị </w:t>
      </w:r>
      <w:r w:rsidRPr="00CB5E24">
        <w:rPr>
          <w:b w:val="0"/>
          <w:color w:val="000000" w:themeColor="text1"/>
        </w:rPr>
        <w:t>Ủy</w:t>
      </w:r>
      <w:r w:rsidR="00DE203C" w:rsidRPr="00CB5E24">
        <w:rPr>
          <w:b w:val="0"/>
          <w:color w:val="000000" w:themeColor="text1"/>
        </w:rPr>
        <w:t xml:space="preserve"> ban nhân dân tỉnh cấp bổ sung.</w:t>
      </w:r>
    </w:p>
    <w:p w:rsidR="003C42E8" w:rsidRPr="00CB5E24" w:rsidRDefault="004B65A4" w:rsidP="000A329C">
      <w:pPr>
        <w:pStyle w:val="Heading1"/>
        <w:spacing w:before="120"/>
        <w:ind w:left="0" w:right="0" w:firstLine="567"/>
        <w:jc w:val="both"/>
        <w:rPr>
          <w:color w:val="000000" w:themeColor="text1"/>
        </w:rPr>
      </w:pPr>
      <w:r w:rsidRPr="00CB5E24">
        <w:rPr>
          <w:color w:val="000000" w:themeColor="text1"/>
        </w:rPr>
        <w:t>Điều 14</w:t>
      </w:r>
      <w:r w:rsidR="00DE203C" w:rsidRPr="00CB5E24">
        <w:rPr>
          <w:color w:val="000000" w:themeColor="text1"/>
        </w:rPr>
        <w:t xml:space="preserve">. Ngân sách </w:t>
      </w:r>
      <w:r w:rsidR="003425A9" w:rsidRPr="00CB5E24">
        <w:rPr>
          <w:color w:val="000000" w:themeColor="text1"/>
        </w:rPr>
        <w:t xml:space="preserve">cấp </w:t>
      </w:r>
      <w:r w:rsidR="00DE203C" w:rsidRPr="00CB5E24">
        <w:rPr>
          <w:color w:val="000000" w:themeColor="text1"/>
        </w:rPr>
        <w:t>xã</w:t>
      </w:r>
    </w:p>
    <w:p w:rsidR="003425A9" w:rsidRPr="00CB5E24" w:rsidRDefault="003425A9" w:rsidP="000A329C">
      <w:pPr>
        <w:pStyle w:val="BodyText"/>
        <w:spacing w:before="120"/>
        <w:ind w:left="0" w:right="123" w:firstLine="567"/>
        <w:jc w:val="both"/>
        <w:rPr>
          <w:color w:val="000000" w:themeColor="text1"/>
        </w:rPr>
      </w:pPr>
      <w:r w:rsidRPr="00CB5E24">
        <w:rPr>
          <w:color w:val="000000" w:themeColor="text1"/>
        </w:rPr>
        <w:t>1. Cấp x</w:t>
      </w:r>
      <w:r w:rsidR="00DE203C" w:rsidRPr="00CB5E24">
        <w:rPr>
          <w:color w:val="000000" w:themeColor="text1"/>
        </w:rPr>
        <w:t xml:space="preserve">ã được sử dụng ngân sách dự phòng chi cho các hoạt động chống dịch tại xã: Lập chốt kiểm dịch, phun khử trùng tiêu độc, chi trả công cho người do </w:t>
      </w:r>
      <w:r w:rsidR="005B6A12" w:rsidRPr="00CB5E24">
        <w:rPr>
          <w:color w:val="000000" w:themeColor="text1"/>
        </w:rPr>
        <w:t>Ủy</w:t>
      </w:r>
      <w:r w:rsidR="00DE203C" w:rsidRPr="00CB5E24">
        <w:rPr>
          <w:color w:val="000000" w:themeColor="text1"/>
        </w:rPr>
        <w:t xml:space="preserve"> ban nhân dân xã giao nhiệm vụ trực tiếp chống dịch</w:t>
      </w:r>
      <w:r w:rsidR="00E60A0F" w:rsidRPr="00CB5E24">
        <w:rPr>
          <w:color w:val="000000" w:themeColor="text1"/>
        </w:rPr>
        <w:t>, thống kê gia súc, gia cầm bị thiệt hại do dịch bệnh</w:t>
      </w:r>
      <w:r w:rsidRPr="00CB5E24">
        <w:rPr>
          <w:color w:val="000000" w:themeColor="text1"/>
        </w:rPr>
        <w:t>.</w:t>
      </w:r>
    </w:p>
    <w:p w:rsidR="003C42E8" w:rsidRPr="000A329C" w:rsidRDefault="003425A9" w:rsidP="006D690A">
      <w:pPr>
        <w:pStyle w:val="Heading1"/>
        <w:spacing w:before="120"/>
        <w:ind w:left="0" w:right="0" w:firstLine="567"/>
        <w:jc w:val="both"/>
        <w:rPr>
          <w:b w:val="0"/>
          <w:color w:val="000000" w:themeColor="text1"/>
        </w:rPr>
      </w:pPr>
      <w:r w:rsidRPr="00CB5E24">
        <w:rPr>
          <w:b w:val="0"/>
          <w:color w:val="000000" w:themeColor="text1"/>
        </w:rPr>
        <w:t xml:space="preserve">2. Nguồn kinh phí dự phòng của xã không đủ để thực hiện phòng, chống dịch, </w:t>
      </w:r>
      <w:r w:rsidR="000A329C" w:rsidRPr="000A329C">
        <w:rPr>
          <w:b w:val="0"/>
          <w:color w:val="000000" w:themeColor="text1"/>
        </w:rPr>
        <w:t>Ủy ban nhân dân</w:t>
      </w:r>
      <w:r w:rsidRPr="000A329C">
        <w:rPr>
          <w:b w:val="0"/>
          <w:color w:val="000000" w:themeColor="text1"/>
        </w:rPr>
        <w:t xml:space="preserve"> cấp xã lập dự toán đề nghị Ủy ban nhân dân </w:t>
      </w:r>
      <w:r w:rsidR="00E850D9" w:rsidRPr="000A329C">
        <w:rPr>
          <w:b w:val="0"/>
          <w:color w:val="000000" w:themeColor="text1"/>
        </w:rPr>
        <w:t xml:space="preserve">cấp </w:t>
      </w:r>
      <w:r w:rsidRPr="000A329C">
        <w:rPr>
          <w:b w:val="0"/>
          <w:color w:val="000000" w:themeColor="text1"/>
        </w:rPr>
        <w:t>huyện cấp bổ</w:t>
      </w:r>
      <w:r w:rsidRPr="00CB5E24">
        <w:rPr>
          <w:b w:val="0"/>
          <w:color w:val="000000" w:themeColor="text1"/>
        </w:rPr>
        <w:t xml:space="preserve"> </w:t>
      </w:r>
      <w:r w:rsidRPr="000A329C">
        <w:rPr>
          <w:b w:val="0"/>
          <w:color w:val="000000" w:themeColor="text1"/>
        </w:rPr>
        <w:t>sung.</w:t>
      </w:r>
      <w:r w:rsidR="00DE203C" w:rsidRPr="000A329C">
        <w:rPr>
          <w:b w:val="0"/>
          <w:color w:val="000000" w:themeColor="text1"/>
        </w:rPr>
        <w:t>/.</w:t>
      </w:r>
    </w:p>
    <w:sectPr w:rsidR="003C42E8" w:rsidRPr="000A329C" w:rsidSect="006D690A">
      <w:pgSz w:w="11910" w:h="16840" w:code="9"/>
      <w:pgMar w:top="1134" w:right="851" w:bottom="851" w:left="1701" w:header="567" w:footer="6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C4" w:rsidRDefault="00264BC4">
      <w:r>
        <w:separator/>
      </w:r>
    </w:p>
  </w:endnote>
  <w:endnote w:type="continuationSeparator" w:id="0">
    <w:p w:rsidR="00264BC4" w:rsidRDefault="0026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8" w:rsidRDefault="003C42E8">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C4" w:rsidRDefault="00264BC4">
      <w:r>
        <w:separator/>
      </w:r>
    </w:p>
  </w:footnote>
  <w:footnote w:type="continuationSeparator" w:id="0">
    <w:p w:rsidR="00264BC4" w:rsidRDefault="0026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26236"/>
      <w:docPartObj>
        <w:docPartGallery w:val="Page Numbers (Top of Page)"/>
        <w:docPartUnique/>
      </w:docPartObj>
    </w:sdtPr>
    <w:sdtEndPr>
      <w:rPr>
        <w:noProof/>
        <w:sz w:val="28"/>
        <w:szCs w:val="28"/>
      </w:rPr>
    </w:sdtEndPr>
    <w:sdtContent>
      <w:p w:rsidR="000D5EE9" w:rsidRPr="006D690A" w:rsidRDefault="00AE7C1D">
        <w:pPr>
          <w:pStyle w:val="Header"/>
          <w:jc w:val="center"/>
          <w:rPr>
            <w:sz w:val="28"/>
            <w:szCs w:val="28"/>
          </w:rPr>
        </w:pPr>
        <w:r w:rsidRPr="006D690A">
          <w:rPr>
            <w:sz w:val="28"/>
            <w:szCs w:val="28"/>
          </w:rPr>
          <w:fldChar w:fldCharType="begin"/>
        </w:r>
        <w:r w:rsidR="000D5EE9" w:rsidRPr="006D690A">
          <w:rPr>
            <w:sz w:val="28"/>
            <w:szCs w:val="28"/>
          </w:rPr>
          <w:instrText xml:space="preserve"> PAGE   \* MERGEFORMAT </w:instrText>
        </w:r>
        <w:r w:rsidRPr="006D690A">
          <w:rPr>
            <w:sz w:val="28"/>
            <w:szCs w:val="28"/>
          </w:rPr>
          <w:fldChar w:fldCharType="separate"/>
        </w:r>
        <w:r w:rsidR="008C3607">
          <w:rPr>
            <w:noProof/>
            <w:sz w:val="28"/>
            <w:szCs w:val="28"/>
          </w:rPr>
          <w:t>7</w:t>
        </w:r>
        <w:r w:rsidRPr="006D690A">
          <w:rPr>
            <w:noProof/>
            <w:sz w:val="28"/>
            <w:szCs w:val="28"/>
          </w:rPr>
          <w:fldChar w:fldCharType="end"/>
        </w:r>
      </w:p>
    </w:sdtContent>
  </w:sdt>
  <w:p w:rsidR="003C42E8" w:rsidRDefault="003C42E8">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004"/>
    <w:multiLevelType w:val="hybridMultilevel"/>
    <w:tmpl w:val="3D742022"/>
    <w:lvl w:ilvl="0" w:tplc="FD64B1FE">
      <w:numFmt w:val="bullet"/>
      <w:lvlText w:val="-"/>
      <w:lvlJc w:val="left"/>
      <w:pPr>
        <w:ind w:left="119" w:hanging="164"/>
      </w:pPr>
      <w:rPr>
        <w:rFonts w:ascii="Times New Roman" w:eastAsia="Times New Roman" w:hAnsi="Times New Roman" w:cs="Times New Roman" w:hint="default"/>
        <w:w w:val="99"/>
        <w:sz w:val="28"/>
        <w:szCs w:val="28"/>
        <w:lang w:eastAsia="en-US" w:bidi="ar-SA"/>
      </w:rPr>
    </w:lvl>
    <w:lvl w:ilvl="1" w:tplc="D654DEFE">
      <w:numFmt w:val="bullet"/>
      <w:lvlText w:val="•"/>
      <w:lvlJc w:val="left"/>
      <w:pPr>
        <w:ind w:left="1038" w:hanging="164"/>
      </w:pPr>
      <w:rPr>
        <w:rFonts w:hint="default"/>
        <w:lang w:eastAsia="en-US" w:bidi="ar-SA"/>
      </w:rPr>
    </w:lvl>
    <w:lvl w:ilvl="2" w:tplc="5A747194">
      <w:numFmt w:val="bullet"/>
      <w:lvlText w:val="•"/>
      <w:lvlJc w:val="left"/>
      <w:pPr>
        <w:ind w:left="1957" w:hanging="164"/>
      </w:pPr>
      <w:rPr>
        <w:rFonts w:hint="default"/>
        <w:lang w:eastAsia="en-US" w:bidi="ar-SA"/>
      </w:rPr>
    </w:lvl>
    <w:lvl w:ilvl="3" w:tplc="93B62B88">
      <w:numFmt w:val="bullet"/>
      <w:lvlText w:val="•"/>
      <w:lvlJc w:val="left"/>
      <w:pPr>
        <w:ind w:left="2876" w:hanging="164"/>
      </w:pPr>
      <w:rPr>
        <w:rFonts w:hint="default"/>
        <w:lang w:eastAsia="en-US" w:bidi="ar-SA"/>
      </w:rPr>
    </w:lvl>
    <w:lvl w:ilvl="4" w:tplc="43B4C048">
      <w:numFmt w:val="bullet"/>
      <w:lvlText w:val="•"/>
      <w:lvlJc w:val="left"/>
      <w:pPr>
        <w:ind w:left="3795" w:hanging="164"/>
      </w:pPr>
      <w:rPr>
        <w:rFonts w:hint="default"/>
        <w:lang w:eastAsia="en-US" w:bidi="ar-SA"/>
      </w:rPr>
    </w:lvl>
    <w:lvl w:ilvl="5" w:tplc="0B924E3E">
      <w:numFmt w:val="bullet"/>
      <w:lvlText w:val="•"/>
      <w:lvlJc w:val="left"/>
      <w:pPr>
        <w:ind w:left="4714" w:hanging="164"/>
      </w:pPr>
      <w:rPr>
        <w:rFonts w:hint="default"/>
        <w:lang w:eastAsia="en-US" w:bidi="ar-SA"/>
      </w:rPr>
    </w:lvl>
    <w:lvl w:ilvl="6" w:tplc="F3D841D8">
      <w:numFmt w:val="bullet"/>
      <w:lvlText w:val="•"/>
      <w:lvlJc w:val="left"/>
      <w:pPr>
        <w:ind w:left="5633" w:hanging="164"/>
      </w:pPr>
      <w:rPr>
        <w:rFonts w:hint="default"/>
        <w:lang w:eastAsia="en-US" w:bidi="ar-SA"/>
      </w:rPr>
    </w:lvl>
    <w:lvl w:ilvl="7" w:tplc="553692F4">
      <w:numFmt w:val="bullet"/>
      <w:lvlText w:val="•"/>
      <w:lvlJc w:val="left"/>
      <w:pPr>
        <w:ind w:left="6552" w:hanging="164"/>
      </w:pPr>
      <w:rPr>
        <w:rFonts w:hint="default"/>
        <w:lang w:eastAsia="en-US" w:bidi="ar-SA"/>
      </w:rPr>
    </w:lvl>
    <w:lvl w:ilvl="8" w:tplc="39A49A28">
      <w:numFmt w:val="bullet"/>
      <w:lvlText w:val="•"/>
      <w:lvlJc w:val="left"/>
      <w:pPr>
        <w:ind w:left="7471" w:hanging="164"/>
      </w:pPr>
      <w:rPr>
        <w:rFonts w:hint="default"/>
        <w:lang w:eastAsia="en-US" w:bidi="ar-SA"/>
      </w:rPr>
    </w:lvl>
  </w:abstractNum>
  <w:abstractNum w:abstractNumId="1">
    <w:nsid w:val="0EC71808"/>
    <w:multiLevelType w:val="hybridMultilevel"/>
    <w:tmpl w:val="58F658D4"/>
    <w:lvl w:ilvl="0" w:tplc="2B42CFA6">
      <w:start w:val="1"/>
      <w:numFmt w:val="decimal"/>
      <w:lvlText w:val="%1."/>
      <w:lvlJc w:val="left"/>
      <w:pPr>
        <w:ind w:left="119" w:hanging="279"/>
        <w:jc w:val="left"/>
      </w:pPr>
      <w:rPr>
        <w:rFonts w:ascii="Times New Roman" w:eastAsia="Times New Roman" w:hAnsi="Times New Roman" w:cs="Times New Roman" w:hint="default"/>
        <w:spacing w:val="-5"/>
        <w:w w:val="99"/>
        <w:sz w:val="28"/>
        <w:szCs w:val="28"/>
        <w:lang w:eastAsia="en-US" w:bidi="ar-SA"/>
      </w:rPr>
    </w:lvl>
    <w:lvl w:ilvl="1" w:tplc="BAC48078">
      <w:numFmt w:val="bullet"/>
      <w:lvlText w:val="•"/>
      <w:lvlJc w:val="left"/>
      <w:pPr>
        <w:ind w:left="1038" w:hanging="279"/>
      </w:pPr>
      <w:rPr>
        <w:rFonts w:hint="default"/>
        <w:lang w:eastAsia="en-US" w:bidi="ar-SA"/>
      </w:rPr>
    </w:lvl>
    <w:lvl w:ilvl="2" w:tplc="DB1E9BF2">
      <w:numFmt w:val="bullet"/>
      <w:lvlText w:val="•"/>
      <w:lvlJc w:val="left"/>
      <w:pPr>
        <w:ind w:left="1957" w:hanging="279"/>
      </w:pPr>
      <w:rPr>
        <w:rFonts w:hint="default"/>
        <w:lang w:eastAsia="en-US" w:bidi="ar-SA"/>
      </w:rPr>
    </w:lvl>
    <w:lvl w:ilvl="3" w:tplc="2B62C784">
      <w:numFmt w:val="bullet"/>
      <w:lvlText w:val="•"/>
      <w:lvlJc w:val="left"/>
      <w:pPr>
        <w:ind w:left="2876" w:hanging="279"/>
      </w:pPr>
      <w:rPr>
        <w:rFonts w:hint="default"/>
        <w:lang w:eastAsia="en-US" w:bidi="ar-SA"/>
      </w:rPr>
    </w:lvl>
    <w:lvl w:ilvl="4" w:tplc="C402177C">
      <w:numFmt w:val="bullet"/>
      <w:lvlText w:val="•"/>
      <w:lvlJc w:val="left"/>
      <w:pPr>
        <w:ind w:left="3795" w:hanging="279"/>
      </w:pPr>
      <w:rPr>
        <w:rFonts w:hint="default"/>
        <w:lang w:eastAsia="en-US" w:bidi="ar-SA"/>
      </w:rPr>
    </w:lvl>
    <w:lvl w:ilvl="5" w:tplc="70E20102">
      <w:numFmt w:val="bullet"/>
      <w:lvlText w:val="•"/>
      <w:lvlJc w:val="left"/>
      <w:pPr>
        <w:ind w:left="4714" w:hanging="279"/>
      </w:pPr>
      <w:rPr>
        <w:rFonts w:hint="default"/>
        <w:lang w:eastAsia="en-US" w:bidi="ar-SA"/>
      </w:rPr>
    </w:lvl>
    <w:lvl w:ilvl="6" w:tplc="FC804A74">
      <w:numFmt w:val="bullet"/>
      <w:lvlText w:val="•"/>
      <w:lvlJc w:val="left"/>
      <w:pPr>
        <w:ind w:left="5633" w:hanging="279"/>
      </w:pPr>
      <w:rPr>
        <w:rFonts w:hint="default"/>
        <w:lang w:eastAsia="en-US" w:bidi="ar-SA"/>
      </w:rPr>
    </w:lvl>
    <w:lvl w:ilvl="7" w:tplc="C240CCE6">
      <w:numFmt w:val="bullet"/>
      <w:lvlText w:val="•"/>
      <w:lvlJc w:val="left"/>
      <w:pPr>
        <w:ind w:left="6552" w:hanging="279"/>
      </w:pPr>
      <w:rPr>
        <w:rFonts w:hint="default"/>
        <w:lang w:eastAsia="en-US" w:bidi="ar-SA"/>
      </w:rPr>
    </w:lvl>
    <w:lvl w:ilvl="8" w:tplc="31F8782A">
      <w:numFmt w:val="bullet"/>
      <w:lvlText w:val="•"/>
      <w:lvlJc w:val="left"/>
      <w:pPr>
        <w:ind w:left="7471" w:hanging="279"/>
      </w:pPr>
      <w:rPr>
        <w:rFonts w:hint="default"/>
        <w:lang w:eastAsia="en-US" w:bidi="ar-SA"/>
      </w:rPr>
    </w:lvl>
  </w:abstractNum>
  <w:abstractNum w:abstractNumId="2">
    <w:nsid w:val="0F3A6830"/>
    <w:multiLevelType w:val="hybridMultilevel"/>
    <w:tmpl w:val="8D28A4E6"/>
    <w:lvl w:ilvl="0" w:tplc="A5E4AB76">
      <w:start w:val="1"/>
      <w:numFmt w:val="lowerLetter"/>
      <w:lvlText w:val="%1)"/>
      <w:lvlJc w:val="left"/>
      <w:pPr>
        <w:ind w:left="993" w:hanging="274"/>
        <w:jc w:val="left"/>
      </w:pPr>
      <w:rPr>
        <w:rFonts w:ascii="Times New Roman" w:eastAsia="Times New Roman" w:hAnsi="Times New Roman" w:cs="Times New Roman" w:hint="default"/>
        <w:spacing w:val="-4"/>
        <w:w w:val="99"/>
        <w:sz w:val="28"/>
        <w:szCs w:val="28"/>
        <w:lang w:eastAsia="en-US" w:bidi="ar-SA"/>
      </w:rPr>
    </w:lvl>
    <w:lvl w:ilvl="1" w:tplc="6052A352">
      <w:numFmt w:val="bullet"/>
      <w:lvlText w:val="•"/>
      <w:lvlJc w:val="left"/>
      <w:pPr>
        <w:ind w:left="1830" w:hanging="274"/>
      </w:pPr>
      <w:rPr>
        <w:rFonts w:hint="default"/>
        <w:lang w:eastAsia="en-US" w:bidi="ar-SA"/>
      </w:rPr>
    </w:lvl>
    <w:lvl w:ilvl="2" w:tplc="0218CA72">
      <w:numFmt w:val="bullet"/>
      <w:lvlText w:val="•"/>
      <w:lvlJc w:val="left"/>
      <w:pPr>
        <w:ind w:left="2661" w:hanging="274"/>
      </w:pPr>
      <w:rPr>
        <w:rFonts w:hint="default"/>
        <w:lang w:eastAsia="en-US" w:bidi="ar-SA"/>
      </w:rPr>
    </w:lvl>
    <w:lvl w:ilvl="3" w:tplc="13981A78">
      <w:numFmt w:val="bullet"/>
      <w:lvlText w:val="•"/>
      <w:lvlJc w:val="left"/>
      <w:pPr>
        <w:ind w:left="3492" w:hanging="274"/>
      </w:pPr>
      <w:rPr>
        <w:rFonts w:hint="default"/>
        <w:lang w:eastAsia="en-US" w:bidi="ar-SA"/>
      </w:rPr>
    </w:lvl>
    <w:lvl w:ilvl="4" w:tplc="ED50BC06">
      <w:numFmt w:val="bullet"/>
      <w:lvlText w:val="•"/>
      <w:lvlJc w:val="left"/>
      <w:pPr>
        <w:ind w:left="4323" w:hanging="274"/>
      </w:pPr>
      <w:rPr>
        <w:rFonts w:hint="default"/>
        <w:lang w:eastAsia="en-US" w:bidi="ar-SA"/>
      </w:rPr>
    </w:lvl>
    <w:lvl w:ilvl="5" w:tplc="DE9EEB56">
      <w:numFmt w:val="bullet"/>
      <w:lvlText w:val="•"/>
      <w:lvlJc w:val="left"/>
      <w:pPr>
        <w:ind w:left="5154" w:hanging="274"/>
      </w:pPr>
      <w:rPr>
        <w:rFonts w:hint="default"/>
        <w:lang w:eastAsia="en-US" w:bidi="ar-SA"/>
      </w:rPr>
    </w:lvl>
    <w:lvl w:ilvl="6" w:tplc="FF6C800A">
      <w:numFmt w:val="bullet"/>
      <w:lvlText w:val="•"/>
      <w:lvlJc w:val="left"/>
      <w:pPr>
        <w:ind w:left="5985" w:hanging="274"/>
      </w:pPr>
      <w:rPr>
        <w:rFonts w:hint="default"/>
        <w:lang w:eastAsia="en-US" w:bidi="ar-SA"/>
      </w:rPr>
    </w:lvl>
    <w:lvl w:ilvl="7" w:tplc="7F7A01A0">
      <w:numFmt w:val="bullet"/>
      <w:lvlText w:val="•"/>
      <w:lvlJc w:val="left"/>
      <w:pPr>
        <w:ind w:left="6816" w:hanging="274"/>
      </w:pPr>
      <w:rPr>
        <w:rFonts w:hint="default"/>
        <w:lang w:eastAsia="en-US" w:bidi="ar-SA"/>
      </w:rPr>
    </w:lvl>
    <w:lvl w:ilvl="8" w:tplc="A29E2516">
      <w:numFmt w:val="bullet"/>
      <w:lvlText w:val="•"/>
      <w:lvlJc w:val="left"/>
      <w:pPr>
        <w:ind w:left="7647" w:hanging="274"/>
      </w:pPr>
      <w:rPr>
        <w:rFonts w:hint="default"/>
        <w:lang w:eastAsia="en-US" w:bidi="ar-SA"/>
      </w:rPr>
    </w:lvl>
  </w:abstractNum>
  <w:abstractNum w:abstractNumId="3">
    <w:nsid w:val="169A36B8"/>
    <w:multiLevelType w:val="multilevel"/>
    <w:tmpl w:val="FE0CA770"/>
    <w:lvl w:ilvl="0">
      <w:start w:val="100"/>
      <w:numFmt w:val="decimal"/>
      <w:lvlText w:val="%1"/>
      <w:lvlJc w:val="left"/>
      <w:pPr>
        <w:ind w:left="1065" w:hanging="946"/>
        <w:jc w:val="left"/>
      </w:pPr>
      <w:rPr>
        <w:rFonts w:hint="default"/>
        <w:lang w:eastAsia="en-US" w:bidi="ar-SA"/>
      </w:rPr>
    </w:lvl>
    <w:lvl w:ilvl="1">
      <w:numFmt w:val="decimalZero"/>
      <w:lvlText w:val="%1.%2"/>
      <w:lvlJc w:val="left"/>
      <w:pPr>
        <w:ind w:left="1065" w:hanging="946"/>
        <w:jc w:val="left"/>
      </w:pPr>
      <w:rPr>
        <w:rFonts w:ascii="Times New Roman" w:eastAsia="Times New Roman" w:hAnsi="Times New Roman" w:cs="Times New Roman" w:hint="default"/>
        <w:spacing w:val="-5"/>
        <w:w w:val="99"/>
        <w:sz w:val="28"/>
        <w:szCs w:val="28"/>
        <w:lang w:eastAsia="en-US" w:bidi="ar-SA"/>
      </w:rPr>
    </w:lvl>
    <w:lvl w:ilvl="2">
      <w:numFmt w:val="bullet"/>
      <w:lvlText w:val="-"/>
      <w:lvlJc w:val="left"/>
      <w:pPr>
        <w:ind w:left="119" w:hanging="173"/>
      </w:pPr>
      <w:rPr>
        <w:rFonts w:ascii="Times New Roman" w:eastAsia="Times New Roman" w:hAnsi="Times New Roman" w:cs="Times New Roman" w:hint="default"/>
        <w:w w:val="99"/>
        <w:sz w:val="28"/>
        <w:szCs w:val="28"/>
        <w:lang w:eastAsia="en-US" w:bidi="ar-SA"/>
      </w:rPr>
    </w:lvl>
    <w:lvl w:ilvl="3">
      <w:numFmt w:val="bullet"/>
      <w:lvlText w:val="•"/>
      <w:lvlJc w:val="left"/>
      <w:pPr>
        <w:ind w:left="2893" w:hanging="173"/>
      </w:pPr>
      <w:rPr>
        <w:rFonts w:hint="default"/>
        <w:lang w:eastAsia="en-US" w:bidi="ar-SA"/>
      </w:rPr>
    </w:lvl>
    <w:lvl w:ilvl="4">
      <w:numFmt w:val="bullet"/>
      <w:lvlText w:val="•"/>
      <w:lvlJc w:val="left"/>
      <w:pPr>
        <w:ind w:left="3809" w:hanging="173"/>
      </w:pPr>
      <w:rPr>
        <w:rFonts w:hint="default"/>
        <w:lang w:eastAsia="en-US" w:bidi="ar-SA"/>
      </w:rPr>
    </w:lvl>
    <w:lvl w:ilvl="5">
      <w:numFmt w:val="bullet"/>
      <w:lvlText w:val="•"/>
      <w:lvlJc w:val="left"/>
      <w:pPr>
        <w:ind w:left="4726" w:hanging="173"/>
      </w:pPr>
      <w:rPr>
        <w:rFonts w:hint="default"/>
        <w:lang w:eastAsia="en-US" w:bidi="ar-SA"/>
      </w:rPr>
    </w:lvl>
    <w:lvl w:ilvl="6">
      <w:numFmt w:val="bullet"/>
      <w:lvlText w:val="•"/>
      <w:lvlJc w:val="left"/>
      <w:pPr>
        <w:ind w:left="5642" w:hanging="173"/>
      </w:pPr>
      <w:rPr>
        <w:rFonts w:hint="default"/>
        <w:lang w:eastAsia="en-US" w:bidi="ar-SA"/>
      </w:rPr>
    </w:lvl>
    <w:lvl w:ilvl="7">
      <w:numFmt w:val="bullet"/>
      <w:lvlText w:val="•"/>
      <w:lvlJc w:val="left"/>
      <w:pPr>
        <w:ind w:left="6559" w:hanging="173"/>
      </w:pPr>
      <w:rPr>
        <w:rFonts w:hint="default"/>
        <w:lang w:eastAsia="en-US" w:bidi="ar-SA"/>
      </w:rPr>
    </w:lvl>
    <w:lvl w:ilvl="8">
      <w:numFmt w:val="bullet"/>
      <w:lvlText w:val="•"/>
      <w:lvlJc w:val="left"/>
      <w:pPr>
        <w:ind w:left="7475" w:hanging="173"/>
      </w:pPr>
      <w:rPr>
        <w:rFonts w:hint="default"/>
        <w:lang w:eastAsia="en-US" w:bidi="ar-SA"/>
      </w:rPr>
    </w:lvl>
  </w:abstractNum>
  <w:abstractNum w:abstractNumId="4">
    <w:nsid w:val="29B1351E"/>
    <w:multiLevelType w:val="hybridMultilevel"/>
    <w:tmpl w:val="EA3EE7D6"/>
    <w:lvl w:ilvl="0" w:tplc="95FC8340">
      <w:start w:val="1"/>
      <w:numFmt w:val="lowerLetter"/>
      <w:lvlText w:val="%1)"/>
      <w:lvlJc w:val="left"/>
      <w:pPr>
        <w:ind w:left="1007" w:hanging="288"/>
        <w:jc w:val="left"/>
      </w:pPr>
      <w:rPr>
        <w:rFonts w:ascii="Times New Roman" w:eastAsia="Times New Roman" w:hAnsi="Times New Roman" w:cs="Times New Roman" w:hint="default"/>
        <w:w w:val="99"/>
        <w:sz w:val="28"/>
        <w:szCs w:val="28"/>
        <w:lang w:eastAsia="en-US" w:bidi="ar-SA"/>
      </w:rPr>
    </w:lvl>
    <w:lvl w:ilvl="1" w:tplc="BAFE503E">
      <w:numFmt w:val="bullet"/>
      <w:lvlText w:val="•"/>
      <w:lvlJc w:val="left"/>
      <w:pPr>
        <w:ind w:left="1830" w:hanging="288"/>
      </w:pPr>
      <w:rPr>
        <w:rFonts w:hint="default"/>
        <w:lang w:eastAsia="en-US" w:bidi="ar-SA"/>
      </w:rPr>
    </w:lvl>
    <w:lvl w:ilvl="2" w:tplc="B73CEC20">
      <w:numFmt w:val="bullet"/>
      <w:lvlText w:val="•"/>
      <w:lvlJc w:val="left"/>
      <w:pPr>
        <w:ind w:left="2661" w:hanging="288"/>
      </w:pPr>
      <w:rPr>
        <w:rFonts w:hint="default"/>
        <w:lang w:eastAsia="en-US" w:bidi="ar-SA"/>
      </w:rPr>
    </w:lvl>
    <w:lvl w:ilvl="3" w:tplc="09CC5BF0">
      <w:numFmt w:val="bullet"/>
      <w:lvlText w:val="•"/>
      <w:lvlJc w:val="left"/>
      <w:pPr>
        <w:ind w:left="3492" w:hanging="288"/>
      </w:pPr>
      <w:rPr>
        <w:rFonts w:hint="default"/>
        <w:lang w:eastAsia="en-US" w:bidi="ar-SA"/>
      </w:rPr>
    </w:lvl>
    <w:lvl w:ilvl="4" w:tplc="98602C00">
      <w:numFmt w:val="bullet"/>
      <w:lvlText w:val="•"/>
      <w:lvlJc w:val="left"/>
      <w:pPr>
        <w:ind w:left="4323" w:hanging="288"/>
      </w:pPr>
      <w:rPr>
        <w:rFonts w:hint="default"/>
        <w:lang w:eastAsia="en-US" w:bidi="ar-SA"/>
      </w:rPr>
    </w:lvl>
    <w:lvl w:ilvl="5" w:tplc="4F84E15C">
      <w:numFmt w:val="bullet"/>
      <w:lvlText w:val="•"/>
      <w:lvlJc w:val="left"/>
      <w:pPr>
        <w:ind w:left="5154" w:hanging="288"/>
      </w:pPr>
      <w:rPr>
        <w:rFonts w:hint="default"/>
        <w:lang w:eastAsia="en-US" w:bidi="ar-SA"/>
      </w:rPr>
    </w:lvl>
    <w:lvl w:ilvl="6" w:tplc="0B7297DE">
      <w:numFmt w:val="bullet"/>
      <w:lvlText w:val="•"/>
      <w:lvlJc w:val="left"/>
      <w:pPr>
        <w:ind w:left="5985" w:hanging="288"/>
      </w:pPr>
      <w:rPr>
        <w:rFonts w:hint="default"/>
        <w:lang w:eastAsia="en-US" w:bidi="ar-SA"/>
      </w:rPr>
    </w:lvl>
    <w:lvl w:ilvl="7" w:tplc="C854E448">
      <w:numFmt w:val="bullet"/>
      <w:lvlText w:val="•"/>
      <w:lvlJc w:val="left"/>
      <w:pPr>
        <w:ind w:left="6816" w:hanging="288"/>
      </w:pPr>
      <w:rPr>
        <w:rFonts w:hint="default"/>
        <w:lang w:eastAsia="en-US" w:bidi="ar-SA"/>
      </w:rPr>
    </w:lvl>
    <w:lvl w:ilvl="8" w:tplc="5CB2A66A">
      <w:numFmt w:val="bullet"/>
      <w:lvlText w:val="•"/>
      <w:lvlJc w:val="left"/>
      <w:pPr>
        <w:ind w:left="7647" w:hanging="288"/>
      </w:pPr>
      <w:rPr>
        <w:rFonts w:hint="default"/>
        <w:lang w:eastAsia="en-US" w:bidi="ar-SA"/>
      </w:rPr>
    </w:lvl>
  </w:abstractNum>
  <w:abstractNum w:abstractNumId="5">
    <w:nsid w:val="323733D3"/>
    <w:multiLevelType w:val="hybridMultilevel"/>
    <w:tmpl w:val="E4B8F10A"/>
    <w:lvl w:ilvl="0" w:tplc="988CB15C">
      <w:start w:val="1"/>
      <w:numFmt w:val="lowerLetter"/>
      <w:lvlText w:val="%1)"/>
      <w:lvlJc w:val="left"/>
      <w:pPr>
        <w:ind w:left="119" w:hanging="288"/>
        <w:jc w:val="left"/>
      </w:pPr>
      <w:rPr>
        <w:rFonts w:ascii="Times New Roman" w:eastAsia="Times New Roman" w:hAnsi="Times New Roman" w:cs="Times New Roman" w:hint="default"/>
        <w:w w:val="99"/>
        <w:sz w:val="28"/>
        <w:szCs w:val="28"/>
        <w:lang w:eastAsia="en-US" w:bidi="ar-SA"/>
      </w:rPr>
    </w:lvl>
    <w:lvl w:ilvl="1" w:tplc="CB3EAFE6">
      <w:start w:val="1"/>
      <w:numFmt w:val="decimal"/>
      <w:lvlText w:val="%2."/>
      <w:lvlJc w:val="left"/>
      <w:pPr>
        <w:ind w:left="119" w:hanging="283"/>
        <w:jc w:val="left"/>
      </w:pPr>
      <w:rPr>
        <w:rFonts w:ascii="Times New Roman" w:eastAsia="Times New Roman" w:hAnsi="Times New Roman" w:cs="Times New Roman" w:hint="default"/>
        <w:w w:val="99"/>
        <w:sz w:val="28"/>
        <w:szCs w:val="28"/>
        <w:lang w:eastAsia="en-US" w:bidi="ar-SA"/>
      </w:rPr>
    </w:lvl>
    <w:lvl w:ilvl="2" w:tplc="B8F4E218">
      <w:numFmt w:val="bullet"/>
      <w:lvlText w:val="•"/>
      <w:lvlJc w:val="left"/>
      <w:pPr>
        <w:ind w:left="1957" w:hanging="283"/>
      </w:pPr>
      <w:rPr>
        <w:rFonts w:hint="default"/>
        <w:lang w:eastAsia="en-US" w:bidi="ar-SA"/>
      </w:rPr>
    </w:lvl>
    <w:lvl w:ilvl="3" w:tplc="3CF6259E">
      <w:numFmt w:val="bullet"/>
      <w:lvlText w:val="•"/>
      <w:lvlJc w:val="left"/>
      <w:pPr>
        <w:ind w:left="2876" w:hanging="283"/>
      </w:pPr>
      <w:rPr>
        <w:rFonts w:hint="default"/>
        <w:lang w:eastAsia="en-US" w:bidi="ar-SA"/>
      </w:rPr>
    </w:lvl>
    <w:lvl w:ilvl="4" w:tplc="897E399C">
      <w:numFmt w:val="bullet"/>
      <w:lvlText w:val="•"/>
      <w:lvlJc w:val="left"/>
      <w:pPr>
        <w:ind w:left="3795" w:hanging="283"/>
      </w:pPr>
      <w:rPr>
        <w:rFonts w:hint="default"/>
        <w:lang w:eastAsia="en-US" w:bidi="ar-SA"/>
      </w:rPr>
    </w:lvl>
    <w:lvl w:ilvl="5" w:tplc="5D12F764">
      <w:numFmt w:val="bullet"/>
      <w:lvlText w:val="•"/>
      <w:lvlJc w:val="left"/>
      <w:pPr>
        <w:ind w:left="4714" w:hanging="283"/>
      </w:pPr>
      <w:rPr>
        <w:rFonts w:hint="default"/>
        <w:lang w:eastAsia="en-US" w:bidi="ar-SA"/>
      </w:rPr>
    </w:lvl>
    <w:lvl w:ilvl="6" w:tplc="657E26E8">
      <w:numFmt w:val="bullet"/>
      <w:lvlText w:val="•"/>
      <w:lvlJc w:val="left"/>
      <w:pPr>
        <w:ind w:left="5633" w:hanging="283"/>
      </w:pPr>
      <w:rPr>
        <w:rFonts w:hint="default"/>
        <w:lang w:eastAsia="en-US" w:bidi="ar-SA"/>
      </w:rPr>
    </w:lvl>
    <w:lvl w:ilvl="7" w:tplc="172E89CE">
      <w:numFmt w:val="bullet"/>
      <w:lvlText w:val="•"/>
      <w:lvlJc w:val="left"/>
      <w:pPr>
        <w:ind w:left="6552" w:hanging="283"/>
      </w:pPr>
      <w:rPr>
        <w:rFonts w:hint="default"/>
        <w:lang w:eastAsia="en-US" w:bidi="ar-SA"/>
      </w:rPr>
    </w:lvl>
    <w:lvl w:ilvl="8" w:tplc="1EEEEC0E">
      <w:numFmt w:val="bullet"/>
      <w:lvlText w:val="•"/>
      <w:lvlJc w:val="left"/>
      <w:pPr>
        <w:ind w:left="7471" w:hanging="283"/>
      </w:pPr>
      <w:rPr>
        <w:rFonts w:hint="default"/>
        <w:lang w:eastAsia="en-US" w:bidi="ar-SA"/>
      </w:rPr>
    </w:lvl>
  </w:abstractNum>
  <w:abstractNum w:abstractNumId="6">
    <w:nsid w:val="34DF1F65"/>
    <w:multiLevelType w:val="hybridMultilevel"/>
    <w:tmpl w:val="41B63836"/>
    <w:lvl w:ilvl="0" w:tplc="C31C867A">
      <w:start w:val="1"/>
      <w:numFmt w:val="decimal"/>
      <w:lvlText w:val="%1."/>
      <w:lvlJc w:val="left"/>
      <w:pPr>
        <w:ind w:left="119" w:hanging="279"/>
        <w:jc w:val="left"/>
      </w:pPr>
      <w:rPr>
        <w:rFonts w:ascii="Times New Roman" w:eastAsia="Times New Roman" w:hAnsi="Times New Roman" w:cs="Times New Roman" w:hint="default"/>
        <w:spacing w:val="-5"/>
        <w:w w:val="99"/>
        <w:sz w:val="28"/>
        <w:szCs w:val="28"/>
        <w:lang w:eastAsia="en-US" w:bidi="ar-SA"/>
      </w:rPr>
    </w:lvl>
    <w:lvl w:ilvl="1" w:tplc="9B04770E">
      <w:numFmt w:val="bullet"/>
      <w:lvlText w:val="•"/>
      <w:lvlJc w:val="left"/>
      <w:pPr>
        <w:ind w:left="1038" w:hanging="279"/>
      </w:pPr>
      <w:rPr>
        <w:rFonts w:hint="default"/>
        <w:lang w:eastAsia="en-US" w:bidi="ar-SA"/>
      </w:rPr>
    </w:lvl>
    <w:lvl w:ilvl="2" w:tplc="C81C8E76">
      <w:numFmt w:val="bullet"/>
      <w:lvlText w:val="•"/>
      <w:lvlJc w:val="left"/>
      <w:pPr>
        <w:ind w:left="1957" w:hanging="279"/>
      </w:pPr>
      <w:rPr>
        <w:rFonts w:hint="default"/>
        <w:lang w:eastAsia="en-US" w:bidi="ar-SA"/>
      </w:rPr>
    </w:lvl>
    <w:lvl w:ilvl="3" w:tplc="AD9E2B84">
      <w:numFmt w:val="bullet"/>
      <w:lvlText w:val="•"/>
      <w:lvlJc w:val="left"/>
      <w:pPr>
        <w:ind w:left="2876" w:hanging="279"/>
      </w:pPr>
      <w:rPr>
        <w:rFonts w:hint="default"/>
        <w:lang w:eastAsia="en-US" w:bidi="ar-SA"/>
      </w:rPr>
    </w:lvl>
    <w:lvl w:ilvl="4" w:tplc="B8E26670">
      <w:numFmt w:val="bullet"/>
      <w:lvlText w:val="•"/>
      <w:lvlJc w:val="left"/>
      <w:pPr>
        <w:ind w:left="3795" w:hanging="279"/>
      </w:pPr>
      <w:rPr>
        <w:rFonts w:hint="default"/>
        <w:lang w:eastAsia="en-US" w:bidi="ar-SA"/>
      </w:rPr>
    </w:lvl>
    <w:lvl w:ilvl="5" w:tplc="3298548E">
      <w:numFmt w:val="bullet"/>
      <w:lvlText w:val="•"/>
      <w:lvlJc w:val="left"/>
      <w:pPr>
        <w:ind w:left="4714" w:hanging="279"/>
      </w:pPr>
      <w:rPr>
        <w:rFonts w:hint="default"/>
        <w:lang w:eastAsia="en-US" w:bidi="ar-SA"/>
      </w:rPr>
    </w:lvl>
    <w:lvl w:ilvl="6" w:tplc="451CCC5E">
      <w:numFmt w:val="bullet"/>
      <w:lvlText w:val="•"/>
      <w:lvlJc w:val="left"/>
      <w:pPr>
        <w:ind w:left="5633" w:hanging="279"/>
      </w:pPr>
      <w:rPr>
        <w:rFonts w:hint="default"/>
        <w:lang w:eastAsia="en-US" w:bidi="ar-SA"/>
      </w:rPr>
    </w:lvl>
    <w:lvl w:ilvl="7" w:tplc="DD8AA33A">
      <w:numFmt w:val="bullet"/>
      <w:lvlText w:val="•"/>
      <w:lvlJc w:val="left"/>
      <w:pPr>
        <w:ind w:left="6552" w:hanging="279"/>
      </w:pPr>
      <w:rPr>
        <w:rFonts w:hint="default"/>
        <w:lang w:eastAsia="en-US" w:bidi="ar-SA"/>
      </w:rPr>
    </w:lvl>
    <w:lvl w:ilvl="8" w:tplc="8E9EE314">
      <w:numFmt w:val="bullet"/>
      <w:lvlText w:val="•"/>
      <w:lvlJc w:val="left"/>
      <w:pPr>
        <w:ind w:left="7471" w:hanging="279"/>
      </w:pPr>
      <w:rPr>
        <w:rFonts w:hint="default"/>
        <w:lang w:eastAsia="en-US" w:bidi="ar-SA"/>
      </w:rPr>
    </w:lvl>
  </w:abstractNum>
  <w:abstractNum w:abstractNumId="7">
    <w:nsid w:val="3A842247"/>
    <w:multiLevelType w:val="hybridMultilevel"/>
    <w:tmpl w:val="51ACBE8C"/>
    <w:lvl w:ilvl="0" w:tplc="B1D6D9DA">
      <w:start w:val="1"/>
      <w:numFmt w:val="decimal"/>
      <w:lvlText w:val="%1."/>
      <w:lvlJc w:val="left"/>
      <w:pPr>
        <w:ind w:left="119" w:hanging="283"/>
        <w:jc w:val="left"/>
      </w:pPr>
      <w:rPr>
        <w:rFonts w:ascii="Times New Roman" w:eastAsia="Times New Roman" w:hAnsi="Times New Roman" w:cs="Times New Roman" w:hint="default"/>
        <w:w w:val="99"/>
        <w:sz w:val="28"/>
        <w:szCs w:val="28"/>
        <w:lang w:eastAsia="en-US" w:bidi="ar-SA"/>
      </w:rPr>
    </w:lvl>
    <w:lvl w:ilvl="1" w:tplc="27ECD8EC">
      <w:numFmt w:val="bullet"/>
      <w:lvlText w:val="•"/>
      <w:lvlJc w:val="left"/>
      <w:pPr>
        <w:ind w:left="1038" w:hanging="283"/>
      </w:pPr>
      <w:rPr>
        <w:rFonts w:hint="default"/>
        <w:lang w:eastAsia="en-US" w:bidi="ar-SA"/>
      </w:rPr>
    </w:lvl>
    <w:lvl w:ilvl="2" w:tplc="940E5C14">
      <w:numFmt w:val="bullet"/>
      <w:lvlText w:val="•"/>
      <w:lvlJc w:val="left"/>
      <w:pPr>
        <w:ind w:left="1957" w:hanging="283"/>
      </w:pPr>
      <w:rPr>
        <w:rFonts w:hint="default"/>
        <w:lang w:eastAsia="en-US" w:bidi="ar-SA"/>
      </w:rPr>
    </w:lvl>
    <w:lvl w:ilvl="3" w:tplc="D2CC5C34">
      <w:numFmt w:val="bullet"/>
      <w:lvlText w:val="•"/>
      <w:lvlJc w:val="left"/>
      <w:pPr>
        <w:ind w:left="2876" w:hanging="283"/>
      </w:pPr>
      <w:rPr>
        <w:rFonts w:hint="default"/>
        <w:lang w:eastAsia="en-US" w:bidi="ar-SA"/>
      </w:rPr>
    </w:lvl>
    <w:lvl w:ilvl="4" w:tplc="C91E248A">
      <w:numFmt w:val="bullet"/>
      <w:lvlText w:val="•"/>
      <w:lvlJc w:val="left"/>
      <w:pPr>
        <w:ind w:left="3795" w:hanging="283"/>
      </w:pPr>
      <w:rPr>
        <w:rFonts w:hint="default"/>
        <w:lang w:eastAsia="en-US" w:bidi="ar-SA"/>
      </w:rPr>
    </w:lvl>
    <w:lvl w:ilvl="5" w:tplc="2A706DB2">
      <w:numFmt w:val="bullet"/>
      <w:lvlText w:val="•"/>
      <w:lvlJc w:val="left"/>
      <w:pPr>
        <w:ind w:left="4714" w:hanging="283"/>
      </w:pPr>
      <w:rPr>
        <w:rFonts w:hint="default"/>
        <w:lang w:eastAsia="en-US" w:bidi="ar-SA"/>
      </w:rPr>
    </w:lvl>
    <w:lvl w:ilvl="6" w:tplc="A0B83676">
      <w:numFmt w:val="bullet"/>
      <w:lvlText w:val="•"/>
      <w:lvlJc w:val="left"/>
      <w:pPr>
        <w:ind w:left="5633" w:hanging="283"/>
      </w:pPr>
      <w:rPr>
        <w:rFonts w:hint="default"/>
        <w:lang w:eastAsia="en-US" w:bidi="ar-SA"/>
      </w:rPr>
    </w:lvl>
    <w:lvl w:ilvl="7" w:tplc="BF48AAA4">
      <w:numFmt w:val="bullet"/>
      <w:lvlText w:val="•"/>
      <w:lvlJc w:val="left"/>
      <w:pPr>
        <w:ind w:left="6552" w:hanging="283"/>
      </w:pPr>
      <w:rPr>
        <w:rFonts w:hint="default"/>
        <w:lang w:eastAsia="en-US" w:bidi="ar-SA"/>
      </w:rPr>
    </w:lvl>
    <w:lvl w:ilvl="8" w:tplc="D46A80E8">
      <w:numFmt w:val="bullet"/>
      <w:lvlText w:val="•"/>
      <w:lvlJc w:val="left"/>
      <w:pPr>
        <w:ind w:left="7471" w:hanging="283"/>
      </w:pPr>
      <w:rPr>
        <w:rFonts w:hint="default"/>
        <w:lang w:eastAsia="en-US" w:bidi="ar-SA"/>
      </w:rPr>
    </w:lvl>
  </w:abstractNum>
  <w:abstractNum w:abstractNumId="8">
    <w:nsid w:val="43CB0844"/>
    <w:multiLevelType w:val="hybridMultilevel"/>
    <w:tmpl w:val="84FA04F2"/>
    <w:lvl w:ilvl="0" w:tplc="0D5A749C">
      <w:start w:val="1"/>
      <w:numFmt w:val="decimal"/>
      <w:lvlText w:val="%1."/>
      <w:lvlJc w:val="left"/>
      <w:pPr>
        <w:ind w:left="1286" w:hanging="283"/>
        <w:jc w:val="left"/>
      </w:pPr>
      <w:rPr>
        <w:rFonts w:ascii="Times New Roman" w:eastAsia="Times New Roman" w:hAnsi="Times New Roman" w:cs="Times New Roman" w:hint="default"/>
        <w:w w:val="99"/>
        <w:sz w:val="28"/>
        <w:szCs w:val="28"/>
        <w:lang w:eastAsia="en-US" w:bidi="ar-SA"/>
      </w:rPr>
    </w:lvl>
    <w:lvl w:ilvl="1" w:tplc="F044062A">
      <w:numFmt w:val="bullet"/>
      <w:lvlText w:val="•"/>
      <w:lvlJc w:val="left"/>
      <w:pPr>
        <w:ind w:left="2082" w:hanging="283"/>
      </w:pPr>
      <w:rPr>
        <w:rFonts w:hint="default"/>
        <w:lang w:eastAsia="en-US" w:bidi="ar-SA"/>
      </w:rPr>
    </w:lvl>
    <w:lvl w:ilvl="2" w:tplc="D46E37DC">
      <w:numFmt w:val="bullet"/>
      <w:lvlText w:val="•"/>
      <w:lvlJc w:val="left"/>
      <w:pPr>
        <w:ind w:left="2885" w:hanging="283"/>
      </w:pPr>
      <w:rPr>
        <w:rFonts w:hint="default"/>
        <w:lang w:eastAsia="en-US" w:bidi="ar-SA"/>
      </w:rPr>
    </w:lvl>
    <w:lvl w:ilvl="3" w:tplc="56B0EFFA">
      <w:numFmt w:val="bullet"/>
      <w:lvlText w:val="•"/>
      <w:lvlJc w:val="left"/>
      <w:pPr>
        <w:ind w:left="3688" w:hanging="283"/>
      </w:pPr>
      <w:rPr>
        <w:rFonts w:hint="default"/>
        <w:lang w:eastAsia="en-US" w:bidi="ar-SA"/>
      </w:rPr>
    </w:lvl>
    <w:lvl w:ilvl="4" w:tplc="FFC6113A">
      <w:numFmt w:val="bullet"/>
      <w:lvlText w:val="•"/>
      <w:lvlJc w:val="left"/>
      <w:pPr>
        <w:ind w:left="4491" w:hanging="283"/>
      </w:pPr>
      <w:rPr>
        <w:rFonts w:hint="default"/>
        <w:lang w:eastAsia="en-US" w:bidi="ar-SA"/>
      </w:rPr>
    </w:lvl>
    <w:lvl w:ilvl="5" w:tplc="347274A6">
      <w:numFmt w:val="bullet"/>
      <w:lvlText w:val="•"/>
      <w:lvlJc w:val="left"/>
      <w:pPr>
        <w:ind w:left="5294" w:hanging="283"/>
      </w:pPr>
      <w:rPr>
        <w:rFonts w:hint="default"/>
        <w:lang w:eastAsia="en-US" w:bidi="ar-SA"/>
      </w:rPr>
    </w:lvl>
    <w:lvl w:ilvl="6" w:tplc="5E8A37AE">
      <w:numFmt w:val="bullet"/>
      <w:lvlText w:val="•"/>
      <w:lvlJc w:val="left"/>
      <w:pPr>
        <w:ind w:left="6097" w:hanging="283"/>
      </w:pPr>
      <w:rPr>
        <w:rFonts w:hint="default"/>
        <w:lang w:eastAsia="en-US" w:bidi="ar-SA"/>
      </w:rPr>
    </w:lvl>
    <w:lvl w:ilvl="7" w:tplc="99A034C4">
      <w:numFmt w:val="bullet"/>
      <w:lvlText w:val="•"/>
      <w:lvlJc w:val="left"/>
      <w:pPr>
        <w:ind w:left="6900" w:hanging="283"/>
      </w:pPr>
      <w:rPr>
        <w:rFonts w:hint="default"/>
        <w:lang w:eastAsia="en-US" w:bidi="ar-SA"/>
      </w:rPr>
    </w:lvl>
    <w:lvl w:ilvl="8" w:tplc="8B523C10">
      <w:numFmt w:val="bullet"/>
      <w:lvlText w:val="•"/>
      <w:lvlJc w:val="left"/>
      <w:pPr>
        <w:ind w:left="7703" w:hanging="283"/>
      </w:pPr>
      <w:rPr>
        <w:rFonts w:hint="default"/>
        <w:lang w:eastAsia="en-US" w:bidi="ar-SA"/>
      </w:rPr>
    </w:lvl>
  </w:abstractNum>
  <w:abstractNum w:abstractNumId="9">
    <w:nsid w:val="4F746614"/>
    <w:multiLevelType w:val="hybridMultilevel"/>
    <w:tmpl w:val="B3AE9F46"/>
    <w:lvl w:ilvl="0" w:tplc="C6880646">
      <w:start w:val="1"/>
      <w:numFmt w:val="decimal"/>
      <w:lvlText w:val="%1."/>
      <w:lvlJc w:val="left"/>
      <w:pPr>
        <w:ind w:left="119" w:hanging="288"/>
        <w:jc w:val="left"/>
      </w:pPr>
      <w:rPr>
        <w:rFonts w:ascii="Times New Roman" w:eastAsia="Times New Roman" w:hAnsi="Times New Roman" w:cs="Times New Roman" w:hint="default"/>
        <w:spacing w:val="-5"/>
        <w:w w:val="99"/>
        <w:sz w:val="28"/>
        <w:szCs w:val="28"/>
        <w:lang w:eastAsia="en-US" w:bidi="ar-SA"/>
      </w:rPr>
    </w:lvl>
    <w:lvl w:ilvl="1" w:tplc="1354F7B8">
      <w:start w:val="1"/>
      <w:numFmt w:val="decimal"/>
      <w:lvlText w:val="%2."/>
      <w:lvlJc w:val="left"/>
      <w:pPr>
        <w:ind w:left="403" w:hanging="269"/>
        <w:jc w:val="right"/>
      </w:pPr>
      <w:rPr>
        <w:rFonts w:ascii="Times New Roman" w:eastAsia="Times New Roman" w:hAnsi="Times New Roman" w:cs="Times New Roman" w:hint="default"/>
        <w:spacing w:val="-5"/>
        <w:w w:val="99"/>
        <w:sz w:val="28"/>
        <w:szCs w:val="28"/>
        <w:lang w:eastAsia="en-US" w:bidi="ar-SA"/>
      </w:rPr>
    </w:lvl>
    <w:lvl w:ilvl="2" w:tplc="F4120D76">
      <w:numFmt w:val="bullet"/>
      <w:lvlText w:val="•"/>
      <w:lvlJc w:val="left"/>
      <w:pPr>
        <w:ind w:left="1389" w:hanging="269"/>
      </w:pPr>
      <w:rPr>
        <w:rFonts w:hint="default"/>
        <w:lang w:eastAsia="en-US" w:bidi="ar-SA"/>
      </w:rPr>
    </w:lvl>
    <w:lvl w:ilvl="3" w:tplc="A740AF64">
      <w:numFmt w:val="bullet"/>
      <w:lvlText w:val="•"/>
      <w:lvlJc w:val="left"/>
      <w:pPr>
        <w:ind w:left="2379" w:hanging="269"/>
      </w:pPr>
      <w:rPr>
        <w:rFonts w:hint="default"/>
        <w:lang w:eastAsia="en-US" w:bidi="ar-SA"/>
      </w:rPr>
    </w:lvl>
    <w:lvl w:ilvl="4" w:tplc="436A9740">
      <w:numFmt w:val="bullet"/>
      <w:lvlText w:val="•"/>
      <w:lvlJc w:val="left"/>
      <w:pPr>
        <w:ind w:left="3369" w:hanging="269"/>
      </w:pPr>
      <w:rPr>
        <w:rFonts w:hint="default"/>
        <w:lang w:eastAsia="en-US" w:bidi="ar-SA"/>
      </w:rPr>
    </w:lvl>
    <w:lvl w:ilvl="5" w:tplc="E74C011C">
      <w:numFmt w:val="bullet"/>
      <w:lvlText w:val="•"/>
      <w:lvlJc w:val="left"/>
      <w:pPr>
        <w:ind w:left="4359" w:hanging="269"/>
      </w:pPr>
      <w:rPr>
        <w:rFonts w:hint="default"/>
        <w:lang w:eastAsia="en-US" w:bidi="ar-SA"/>
      </w:rPr>
    </w:lvl>
    <w:lvl w:ilvl="6" w:tplc="FC84E7C6">
      <w:numFmt w:val="bullet"/>
      <w:lvlText w:val="•"/>
      <w:lvlJc w:val="left"/>
      <w:pPr>
        <w:ind w:left="5349" w:hanging="269"/>
      </w:pPr>
      <w:rPr>
        <w:rFonts w:hint="default"/>
        <w:lang w:eastAsia="en-US" w:bidi="ar-SA"/>
      </w:rPr>
    </w:lvl>
    <w:lvl w:ilvl="7" w:tplc="191CA60E">
      <w:numFmt w:val="bullet"/>
      <w:lvlText w:val="•"/>
      <w:lvlJc w:val="left"/>
      <w:pPr>
        <w:ind w:left="6339" w:hanging="269"/>
      </w:pPr>
      <w:rPr>
        <w:rFonts w:hint="default"/>
        <w:lang w:eastAsia="en-US" w:bidi="ar-SA"/>
      </w:rPr>
    </w:lvl>
    <w:lvl w:ilvl="8" w:tplc="0CAEC4B4">
      <w:numFmt w:val="bullet"/>
      <w:lvlText w:val="•"/>
      <w:lvlJc w:val="left"/>
      <w:pPr>
        <w:ind w:left="7329" w:hanging="269"/>
      </w:pPr>
      <w:rPr>
        <w:rFonts w:hint="default"/>
        <w:lang w:eastAsia="en-US" w:bidi="ar-SA"/>
      </w:rPr>
    </w:lvl>
  </w:abstractNum>
  <w:abstractNum w:abstractNumId="10">
    <w:nsid w:val="50D54E42"/>
    <w:multiLevelType w:val="hybridMultilevel"/>
    <w:tmpl w:val="0FE88236"/>
    <w:lvl w:ilvl="0" w:tplc="EEC477F2">
      <w:start w:val="1"/>
      <w:numFmt w:val="decimal"/>
      <w:lvlText w:val="%1."/>
      <w:lvlJc w:val="left"/>
      <w:pPr>
        <w:ind w:left="119" w:hanging="279"/>
        <w:jc w:val="left"/>
      </w:pPr>
      <w:rPr>
        <w:rFonts w:ascii="Times New Roman" w:eastAsia="Times New Roman" w:hAnsi="Times New Roman" w:cs="Times New Roman" w:hint="default"/>
        <w:spacing w:val="-5"/>
        <w:w w:val="99"/>
        <w:sz w:val="28"/>
        <w:szCs w:val="28"/>
        <w:lang w:eastAsia="en-US" w:bidi="ar-SA"/>
      </w:rPr>
    </w:lvl>
    <w:lvl w:ilvl="1" w:tplc="04DA7BBA">
      <w:numFmt w:val="bullet"/>
      <w:lvlText w:val="•"/>
      <w:lvlJc w:val="left"/>
      <w:pPr>
        <w:ind w:left="1038" w:hanging="279"/>
      </w:pPr>
      <w:rPr>
        <w:rFonts w:hint="default"/>
        <w:lang w:eastAsia="en-US" w:bidi="ar-SA"/>
      </w:rPr>
    </w:lvl>
    <w:lvl w:ilvl="2" w:tplc="2892B7A8">
      <w:numFmt w:val="bullet"/>
      <w:lvlText w:val="•"/>
      <w:lvlJc w:val="left"/>
      <w:pPr>
        <w:ind w:left="1957" w:hanging="279"/>
      </w:pPr>
      <w:rPr>
        <w:rFonts w:hint="default"/>
        <w:lang w:eastAsia="en-US" w:bidi="ar-SA"/>
      </w:rPr>
    </w:lvl>
    <w:lvl w:ilvl="3" w:tplc="3272C584">
      <w:numFmt w:val="bullet"/>
      <w:lvlText w:val="•"/>
      <w:lvlJc w:val="left"/>
      <w:pPr>
        <w:ind w:left="2876" w:hanging="279"/>
      </w:pPr>
      <w:rPr>
        <w:rFonts w:hint="default"/>
        <w:lang w:eastAsia="en-US" w:bidi="ar-SA"/>
      </w:rPr>
    </w:lvl>
    <w:lvl w:ilvl="4" w:tplc="DB84D5FC">
      <w:numFmt w:val="bullet"/>
      <w:lvlText w:val="•"/>
      <w:lvlJc w:val="left"/>
      <w:pPr>
        <w:ind w:left="3795" w:hanging="279"/>
      </w:pPr>
      <w:rPr>
        <w:rFonts w:hint="default"/>
        <w:lang w:eastAsia="en-US" w:bidi="ar-SA"/>
      </w:rPr>
    </w:lvl>
    <w:lvl w:ilvl="5" w:tplc="D018E946">
      <w:numFmt w:val="bullet"/>
      <w:lvlText w:val="•"/>
      <w:lvlJc w:val="left"/>
      <w:pPr>
        <w:ind w:left="4714" w:hanging="279"/>
      </w:pPr>
      <w:rPr>
        <w:rFonts w:hint="default"/>
        <w:lang w:eastAsia="en-US" w:bidi="ar-SA"/>
      </w:rPr>
    </w:lvl>
    <w:lvl w:ilvl="6" w:tplc="ADC0501C">
      <w:numFmt w:val="bullet"/>
      <w:lvlText w:val="•"/>
      <w:lvlJc w:val="left"/>
      <w:pPr>
        <w:ind w:left="5633" w:hanging="279"/>
      </w:pPr>
      <w:rPr>
        <w:rFonts w:hint="default"/>
        <w:lang w:eastAsia="en-US" w:bidi="ar-SA"/>
      </w:rPr>
    </w:lvl>
    <w:lvl w:ilvl="7" w:tplc="DCAA27F8">
      <w:numFmt w:val="bullet"/>
      <w:lvlText w:val="•"/>
      <w:lvlJc w:val="left"/>
      <w:pPr>
        <w:ind w:left="6552" w:hanging="279"/>
      </w:pPr>
      <w:rPr>
        <w:rFonts w:hint="default"/>
        <w:lang w:eastAsia="en-US" w:bidi="ar-SA"/>
      </w:rPr>
    </w:lvl>
    <w:lvl w:ilvl="8" w:tplc="B518D670">
      <w:numFmt w:val="bullet"/>
      <w:lvlText w:val="•"/>
      <w:lvlJc w:val="left"/>
      <w:pPr>
        <w:ind w:left="7471" w:hanging="279"/>
      </w:pPr>
      <w:rPr>
        <w:rFonts w:hint="default"/>
        <w:lang w:eastAsia="en-US" w:bidi="ar-SA"/>
      </w:rPr>
    </w:lvl>
  </w:abstractNum>
  <w:abstractNum w:abstractNumId="11">
    <w:nsid w:val="52721AC8"/>
    <w:multiLevelType w:val="hybridMultilevel"/>
    <w:tmpl w:val="1CD69EEE"/>
    <w:lvl w:ilvl="0" w:tplc="83DCF490">
      <w:start w:val="1"/>
      <w:numFmt w:val="decimal"/>
      <w:lvlText w:val="%1."/>
      <w:lvlJc w:val="left"/>
      <w:pPr>
        <w:ind w:left="993" w:hanging="274"/>
        <w:jc w:val="left"/>
      </w:pPr>
      <w:rPr>
        <w:rFonts w:ascii="Times New Roman" w:eastAsia="Times New Roman" w:hAnsi="Times New Roman" w:cs="Times New Roman" w:hint="default"/>
        <w:spacing w:val="-5"/>
        <w:w w:val="99"/>
        <w:sz w:val="28"/>
        <w:szCs w:val="28"/>
        <w:lang w:eastAsia="en-US" w:bidi="ar-SA"/>
      </w:rPr>
    </w:lvl>
    <w:lvl w:ilvl="1" w:tplc="CF00F000">
      <w:numFmt w:val="bullet"/>
      <w:lvlText w:val="•"/>
      <w:lvlJc w:val="left"/>
      <w:pPr>
        <w:ind w:left="1830" w:hanging="274"/>
      </w:pPr>
      <w:rPr>
        <w:rFonts w:hint="default"/>
        <w:lang w:eastAsia="en-US" w:bidi="ar-SA"/>
      </w:rPr>
    </w:lvl>
    <w:lvl w:ilvl="2" w:tplc="EA543844">
      <w:numFmt w:val="bullet"/>
      <w:lvlText w:val="•"/>
      <w:lvlJc w:val="left"/>
      <w:pPr>
        <w:ind w:left="2661" w:hanging="274"/>
      </w:pPr>
      <w:rPr>
        <w:rFonts w:hint="default"/>
        <w:lang w:eastAsia="en-US" w:bidi="ar-SA"/>
      </w:rPr>
    </w:lvl>
    <w:lvl w:ilvl="3" w:tplc="032ABA2A">
      <w:numFmt w:val="bullet"/>
      <w:lvlText w:val="•"/>
      <w:lvlJc w:val="left"/>
      <w:pPr>
        <w:ind w:left="3492" w:hanging="274"/>
      </w:pPr>
      <w:rPr>
        <w:rFonts w:hint="default"/>
        <w:lang w:eastAsia="en-US" w:bidi="ar-SA"/>
      </w:rPr>
    </w:lvl>
    <w:lvl w:ilvl="4" w:tplc="57E43A68">
      <w:numFmt w:val="bullet"/>
      <w:lvlText w:val="•"/>
      <w:lvlJc w:val="left"/>
      <w:pPr>
        <w:ind w:left="4323" w:hanging="274"/>
      </w:pPr>
      <w:rPr>
        <w:rFonts w:hint="default"/>
        <w:lang w:eastAsia="en-US" w:bidi="ar-SA"/>
      </w:rPr>
    </w:lvl>
    <w:lvl w:ilvl="5" w:tplc="301043E2">
      <w:numFmt w:val="bullet"/>
      <w:lvlText w:val="•"/>
      <w:lvlJc w:val="left"/>
      <w:pPr>
        <w:ind w:left="5154" w:hanging="274"/>
      </w:pPr>
      <w:rPr>
        <w:rFonts w:hint="default"/>
        <w:lang w:eastAsia="en-US" w:bidi="ar-SA"/>
      </w:rPr>
    </w:lvl>
    <w:lvl w:ilvl="6" w:tplc="B6B01E3C">
      <w:numFmt w:val="bullet"/>
      <w:lvlText w:val="•"/>
      <w:lvlJc w:val="left"/>
      <w:pPr>
        <w:ind w:left="5985" w:hanging="274"/>
      </w:pPr>
      <w:rPr>
        <w:rFonts w:hint="default"/>
        <w:lang w:eastAsia="en-US" w:bidi="ar-SA"/>
      </w:rPr>
    </w:lvl>
    <w:lvl w:ilvl="7" w:tplc="55E6DFE0">
      <w:numFmt w:val="bullet"/>
      <w:lvlText w:val="•"/>
      <w:lvlJc w:val="left"/>
      <w:pPr>
        <w:ind w:left="6816" w:hanging="274"/>
      </w:pPr>
      <w:rPr>
        <w:rFonts w:hint="default"/>
        <w:lang w:eastAsia="en-US" w:bidi="ar-SA"/>
      </w:rPr>
    </w:lvl>
    <w:lvl w:ilvl="8" w:tplc="187A55F0">
      <w:numFmt w:val="bullet"/>
      <w:lvlText w:val="•"/>
      <w:lvlJc w:val="left"/>
      <w:pPr>
        <w:ind w:left="7647" w:hanging="274"/>
      </w:pPr>
      <w:rPr>
        <w:rFonts w:hint="default"/>
        <w:lang w:eastAsia="en-US" w:bidi="ar-SA"/>
      </w:rPr>
    </w:lvl>
  </w:abstractNum>
  <w:abstractNum w:abstractNumId="12">
    <w:nsid w:val="589B04EB"/>
    <w:multiLevelType w:val="hybridMultilevel"/>
    <w:tmpl w:val="CCDC9428"/>
    <w:lvl w:ilvl="0" w:tplc="3CE0B888">
      <w:start w:val="1"/>
      <w:numFmt w:val="lowerLetter"/>
      <w:lvlText w:val="%1)"/>
      <w:lvlJc w:val="left"/>
      <w:pPr>
        <w:ind w:left="119" w:hanging="355"/>
        <w:jc w:val="left"/>
      </w:pPr>
      <w:rPr>
        <w:rFonts w:ascii="Times New Roman" w:eastAsia="Times New Roman" w:hAnsi="Times New Roman" w:cs="Times New Roman" w:hint="default"/>
        <w:spacing w:val="-4"/>
        <w:w w:val="99"/>
        <w:sz w:val="28"/>
        <w:szCs w:val="28"/>
        <w:lang w:eastAsia="en-US" w:bidi="ar-SA"/>
      </w:rPr>
    </w:lvl>
    <w:lvl w:ilvl="1" w:tplc="F2B23778">
      <w:numFmt w:val="bullet"/>
      <w:lvlText w:val="•"/>
      <w:lvlJc w:val="left"/>
      <w:pPr>
        <w:ind w:left="1038" w:hanging="355"/>
      </w:pPr>
      <w:rPr>
        <w:rFonts w:hint="default"/>
        <w:lang w:eastAsia="en-US" w:bidi="ar-SA"/>
      </w:rPr>
    </w:lvl>
    <w:lvl w:ilvl="2" w:tplc="56D23124">
      <w:numFmt w:val="bullet"/>
      <w:lvlText w:val="•"/>
      <w:lvlJc w:val="left"/>
      <w:pPr>
        <w:ind w:left="1957" w:hanging="355"/>
      </w:pPr>
      <w:rPr>
        <w:rFonts w:hint="default"/>
        <w:lang w:eastAsia="en-US" w:bidi="ar-SA"/>
      </w:rPr>
    </w:lvl>
    <w:lvl w:ilvl="3" w:tplc="8E8029F0">
      <w:numFmt w:val="bullet"/>
      <w:lvlText w:val="•"/>
      <w:lvlJc w:val="left"/>
      <w:pPr>
        <w:ind w:left="2876" w:hanging="355"/>
      </w:pPr>
      <w:rPr>
        <w:rFonts w:hint="default"/>
        <w:lang w:eastAsia="en-US" w:bidi="ar-SA"/>
      </w:rPr>
    </w:lvl>
    <w:lvl w:ilvl="4" w:tplc="289C52F2">
      <w:numFmt w:val="bullet"/>
      <w:lvlText w:val="•"/>
      <w:lvlJc w:val="left"/>
      <w:pPr>
        <w:ind w:left="3795" w:hanging="355"/>
      </w:pPr>
      <w:rPr>
        <w:rFonts w:hint="default"/>
        <w:lang w:eastAsia="en-US" w:bidi="ar-SA"/>
      </w:rPr>
    </w:lvl>
    <w:lvl w:ilvl="5" w:tplc="7F2081A8">
      <w:numFmt w:val="bullet"/>
      <w:lvlText w:val="•"/>
      <w:lvlJc w:val="left"/>
      <w:pPr>
        <w:ind w:left="4714" w:hanging="355"/>
      </w:pPr>
      <w:rPr>
        <w:rFonts w:hint="default"/>
        <w:lang w:eastAsia="en-US" w:bidi="ar-SA"/>
      </w:rPr>
    </w:lvl>
    <w:lvl w:ilvl="6" w:tplc="848A36F4">
      <w:numFmt w:val="bullet"/>
      <w:lvlText w:val="•"/>
      <w:lvlJc w:val="left"/>
      <w:pPr>
        <w:ind w:left="5633" w:hanging="355"/>
      </w:pPr>
      <w:rPr>
        <w:rFonts w:hint="default"/>
        <w:lang w:eastAsia="en-US" w:bidi="ar-SA"/>
      </w:rPr>
    </w:lvl>
    <w:lvl w:ilvl="7" w:tplc="97EA77FC">
      <w:numFmt w:val="bullet"/>
      <w:lvlText w:val="•"/>
      <w:lvlJc w:val="left"/>
      <w:pPr>
        <w:ind w:left="6552" w:hanging="355"/>
      </w:pPr>
      <w:rPr>
        <w:rFonts w:hint="default"/>
        <w:lang w:eastAsia="en-US" w:bidi="ar-SA"/>
      </w:rPr>
    </w:lvl>
    <w:lvl w:ilvl="8" w:tplc="8DC40EF2">
      <w:numFmt w:val="bullet"/>
      <w:lvlText w:val="•"/>
      <w:lvlJc w:val="left"/>
      <w:pPr>
        <w:ind w:left="7471" w:hanging="355"/>
      </w:pPr>
      <w:rPr>
        <w:rFonts w:hint="default"/>
        <w:lang w:eastAsia="en-US" w:bidi="ar-SA"/>
      </w:rPr>
    </w:lvl>
  </w:abstractNum>
  <w:abstractNum w:abstractNumId="13">
    <w:nsid w:val="589F224C"/>
    <w:multiLevelType w:val="hybridMultilevel"/>
    <w:tmpl w:val="076E610C"/>
    <w:lvl w:ilvl="0" w:tplc="799AA82E">
      <w:start w:val="1"/>
      <w:numFmt w:val="lowerLetter"/>
      <w:lvlText w:val="%1)"/>
      <w:lvlJc w:val="left"/>
      <w:pPr>
        <w:ind w:left="1281" w:hanging="279"/>
        <w:jc w:val="right"/>
      </w:pPr>
      <w:rPr>
        <w:rFonts w:ascii="Times New Roman" w:eastAsia="Times New Roman" w:hAnsi="Times New Roman" w:cs="Times New Roman" w:hint="default"/>
        <w:spacing w:val="-4"/>
        <w:w w:val="99"/>
        <w:sz w:val="28"/>
        <w:szCs w:val="28"/>
        <w:lang w:eastAsia="en-US" w:bidi="ar-SA"/>
      </w:rPr>
    </w:lvl>
    <w:lvl w:ilvl="1" w:tplc="70BA0A0A">
      <w:numFmt w:val="bullet"/>
      <w:lvlText w:val="•"/>
      <w:lvlJc w:val="left"/>
      <w:pPr>
        <w:ind w:left="2082" w:hanging="279"/>
      </w:pPr>
      <w:rPr>
        <w:rFonts w:hint="default"/>
        <w:lang w:eastAsia="en-US" w:bidi="ar-SA"/>
      </w:rPr>
    </w:lvl>
    <w:lvl w:ilvl="2" w:tplc="5F4C56D6">
      <w:numFmt w:val="bullet"/>
      <w:lvlText w:val="•"/>
      <w:lvlJc w:val="left"/>
      <w:pPr>
        <w:ind w:left="2885" w:hanging="279"/>
      </w:pPr>
      <w:rPr>
        <w:rFonts w:hint="default"/>
        <w:lang w:eastAsia="en-US" w:bidi="ar-SA"/>
      </w:rPr>
    </w:lvl>
    <w:lvl w:ilvl="3" w:tplc="B8FE82A4">
      <w:numFmt w:val="bullet"/>
      <w:lvlText w:val="•"/>
      <w:lvlJc w:val="left"/>
      <w:pPr>
        <w:ind w:left="3688" w:hanging="279"/>
      </w:pPr>
      <w:rPr>
        <w:rFonts w:hint="default"/>
        <w:lang w:eastAsia="en-US" w:bidi="ar-SA"/>
      </w:rPr>
    </w:lvl>
    <w:lvl w:ilvl="4" w:tplc="5B346D96">
      <w:numFmt w:val="bullet"/>
      <w:lvlText w:val="•"/>
      <w:lvlJc w:val="left"/>
      <w:pPr>
        <w:ind w:left="4491" w:hanging="279"/>
      </w:pPr>
      <w:rPr>
        <w:rFonts w:hint="default"/>
        <w:lang w:eastAsia="en-US" w:bidi="ar-SA"/>
      </w:rPr>
    </w:lvl>
    <w:lvl w:ilvl="5" w:tplc="877E4CCC">
      <w:numFmt w:val="bullet"/>
      <w:lvlText w:val="•"/>
      <w:lvlJc w:val="left"/>
      <w:pPr>
        <w:ind w:left="5294" w:hanging="279"/>
      </w:pPr>
      <w:rPr>
        <w:rFonts w:hint="default"/>
        <w:lang w:eastAsia="en-US" w:bidi="ar-SA"/>
      </w:rPr>
    </w:lvl>
    <w:lvl w:ilvl="6" w:tplc="AFB06096">
      <w:numFmt w:val="bullet"/>
      <w:lvlText w:val="•"/>
      <w:lvlJc w:val="left"/>
      <w:pPr>
        <w:ind w:left="6097" w:hanging="279"/>
      </w:pPr>
      <w:rPr>
        <w:rFonts w:hint="default"/>
        <w:lang w:eastAsia="en-US" w:bidi="ar-SA"/>
      </w:rPr>
    </w:lvl>
    <w:lvl w:ilvl="7" w:tplc="C2442748">
      <w:numFmt w:val="bullet"/>
      <w:lvlText w:val="•"/>
      <w:lvlJc w:val="left"/>
      <w:pPr>
        <w:ind w:left="6900" w:hanging="279"/>
      </w:pPr>
      <w:rPr>
        <w:rFonts w:hint="default"/>
        <w:lang w:eastAsia="en-US" w:bidi="ar-SA"/>
      </w:rPr>
    </w:lvl>
    <w:lvl w:ilvl="8" w:tplc="79D42156">
      <w:numFmt w:val="bullet"/>
      <w:lvlText w:val="•"/>
      <w:lvlJc w:val="left"/>
      <w:pPr>
        <w:ind w:left="7703" w:hanging="279"/>
      </w:pPr>
      <w:rPr>
        <w:rFonts w:hint="default"/>
        <w:lang w:eastAsia="en-US" w:bidi="ar-SA"/>
      </w:rPr>
    </w:lvl>
  </w:abstractNum>
  <w:num w:numId="1">
    <w:abstractNumId w:val="0"/>
  </w:num>
  <w:num w:numId="2">
    <w:abstractNumId w:val="5"/>
  </w:num>
  <w:num w:numId="3">
    <w:abstractNumId w:val="7"/>
  </w:num>
  <w:num w:numId="4">
    <w:abstractNumId w:val="13"/>
  </w:num>
  <w:num w:numId="5">
    <w:abstractNumId w:val="4"/>
  </w:num>
  <w:num w:numId="6">
    <w:abstractNumId w:val="9"/>
  </w:num>
  <w:num w:numId="7">
    <w:abstractNumId w:val="11"/>
  </w:num>
  <w:num w:numId="8">
    <w:abstractNumId w:val="6"/>
  </w:num>
  <w:num w:numId="9">
    <w:abstractNumId w:val="2"/>
  </w:num>
  <w:num w:numId="10">
    <w:abstractNumId w:val="3"/>
  </w:num>
  <w:num w:numId="11">
    <w:abstractNumId w:val="12"/>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8"/>
    <w:rsid w:val="00003AA1"/>
    <w:rsid w:val="00052085"/>
    <w:rsid w:val="00070FF2"/>
    <w:rsid w:val="000977D0"/>
    <w:rsid w:val="000A329C"/>
    <w:rsid w:val="000C129C"/>
    <w:rsid w:val="000D3702"/>
    <w:rsid w:val="000D5EE9"/>
    <w:rsid w:val="000E0B41"/>
    <w:rsid w:val="000E19ED"/>
    <w:rsid w:val="000F2F2C"/>
    <w:rsid w:val="001170E3"/>
    <w:rsid w:val="00185AD5"/>
    <w:rsid w:val="001971D5"/>
    <w:rsid w:val="001C6E71"/>
    <w:rsid w:val="001D03C2"/>
    <w:rsid w:val="00207944"/>
    <w:rsid w:val="00241C6F"/>
    <w:rsid w:val="00246F01"/>
    <w:rsid w:val="00264BC4"/>
    <w:rsid w:val="00270D2C"/>
    <w:rsid w:val="0028137E"/>
    <w:rsid w:val="002979C0"/>
    <w:rsid w:val="002A70A6"/>
    <w:rsid w:val="002D2BD4"/>
    <w:rsid w:val="002D724D"/>
    <w:rsid w:val="002F195E"/>
    <w:rsid w:val="003425A9"/>
    <w:rsid w:val="003663B6"/>
    <w:rsid w:val="00391FF3"/>
    <w:rsid w:val="0039692E"/>
    <w:rsid w:val="003B67B1"/>
    <w:rsid w:val="003C42E8"/>
    <w:rsid w:val="004243A8"/>
    <w:rsid w:val="00433DF2"/>
    <w:rsid w:val="0043541F"/>
    <w:rsid w:val="004421A5"/>
    <w:rsid w:val="0046477C"/>
    <w:rsid w:val="00477A2E"/>
    <w:rsid w:val="0049287A"/>
    <w:rsid w:val="00493608"/>
    <w:rsid w:val="004B2D28"/>
    <w:rsid w:val="004B65A4"/>
    <w:rsid w:val="004D46D1"/>
    <w:rsid w:val="004F733F"/>
    <w:rsid w:val="00504858"/>
    <w:rsid w:val="00523D62"/>
    <w:rsid w:val="00533E88"/>
    <w:rsid w:val="00580E66"/>
    <w:rsid w:val="00594443"/>
    <w:rsid w:val="005B6A12"/>
    <w:rsid w:val="006362AF"/>
    <w:rsid w:val="006872B9"/>
    <w:rsid w:val="0068769E"/>
    <w:rsid w:val="00691FED"/>
    <w:rsid w:val="00692FE5"/>
    <w:rsid w:val="006B648F"/>
    <w:rsid w:val="006C4DDC"/>
    <w:rsid w:val="006D690A"/>
    <w:rsid w:val="00767987"/>
    <w:rsid w:val="007978FD"/>
    <w:rsid w:val="007C75B1"/>
    <w:rsid w:val="007E4EB1"/>
    <w:rsid w:val="007F032B"/>
    <w:rsid w:val="00851F06"/>
    <w:rsid w:val="0086171C"/>
    <w:rsid w:val="008724DF"/>
    <w:rsid w:val="00886438"/>
    <w:rsid w:val="008C3607"/>
    <w:rsid w:val="008C5EB8"/>
    <w:rsid w:val="008F1F92"/>
    <w:rsid w:val="00925B79"/>
    <w:rsid w:val="0099645B"/>
    <w:rsid w:val="009A57C1"/>
    <w:rsid w:val="009B7701"/>
    <w:rsid w:val="009C3A0E"/>
    <w:rsid w:val="009D5DA8"/>
    <w:rsid w:val="009D7BDD"/>
    <w:rsid w:val="009E7A8C"/>
    <w:rsid w:val="00A26160"/>
    <w:rsid w:val="00A5052D"/>
    <w:rsid w:val="00A9512B"/>
    <w:rsid w:val="00AA52E0"/>
    <w:rsid w:val="00AB2CF3"/>
    <w:rsid w:val="00AD0604"/>
    <w:rsid w:val="00AE7C1D"/>
    <w:rsid w:val="00B2795E"/>
    <w:rsid w:val="00B30D1D"/>
    <w:rsid w:val="00B47B18"/>
    <w:rsid w:val="00BA2371"/>
    <w:rsid w:val="00BD07EC"/>
    <w:rsid w:val="00BE6212"/>
    <w:rsid w:val="00C24162"/>
    <w:rsid w:val="00C26214"/>
    <w:rsid w:val="00C55A99"/>
    <w:rsid w:val="00C62951"/>
    <w:rsid w:val="00C655E7"/>
    <w:rsid w:val="00C96030"/>
    <w:rsid w:val="00CB5E24"/>
    <w:rsid w:val="00CB7BFA"/>
    <w:rsid w:val="00CD48B0"/>
    <w:rsid w:val="00CE35DD"/>
    <w:rsid w:val="00D67C3B"/>
    <w:rsid w:val="00D821F7"/>
    <w:rsid w:val="00DC2F1D"/>
    <w:rsid w:val="00DD3090"/>
    <w:rsid w:val="00DE203C"/>
    <w:rsid w:val="00E122FA"/>
    <w:rsid w:val="00E126F0"/>
    <w:rsid w:val="00E42449"/>
    <w:rsid w:val="00E60A0F"/>
    <w:rsid w:val="00E718E4"/>
    <w:rsid w:val="00E850D9"/>
    <w:rsid w:val="00E94D83"/>
    <w:rsid w:val="00EB02DF"/>
    <w:rsid w:val="00EF3EFB"/>
    <w:rsid w:val="00F07B4A"/>
    <w:rsid w:val="00F122BA"/>
    <w:rsid w:val="00F26D9D"/>
    <w:rsid w:val="00F348D1"/>
    <w:rsid w:val="00F378FA"/>
    <w:rsid w:val="00F73800"/>
    <w:rsid w:val="00F770BF"/>
    <w:rsid w:val="00F91CA5"/>
    <w:rsid w:val="00FA4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55E7"/>
    <w:rPr>
      <w:rFonts w:ascii="Times New Roman" w:eastAsia="Times New Roman" w:hAnsi="Times New Roman" w:cs="Times New Roman"/>
    </w:rPr>
  </w:style>
  <w:style w:type="paragraph" w:styleId="Heading1">
    <w:name w:val="heading 1"/>
    <w:basedOn w:val="Normal"/>
    <w:uiPriority w:val="1"/>
    <w:qFormat/>
    <w:rsid w:val="00C655E7"/>
    <w:pPr>
      <w:ind w:left="720" w:right="38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55E7"/>
    <w:pPr>
      <w:ind w:left="119"/>
    </w:pPr>
    <w:rPr>
      <w:sz w:val="28"/>
      <w:szCs w:val="28"/>
    </w:rPr>
  </w:style>
  <w:style w:type="paragraph" w:styleId="ListParagraph">
    <w:name w:val="List Paragraph"/>
    <w:basedOn w:val="Normal"/>
    <w:uiPriority w:val="1"/>
    <w:qFormat/>
    <w:rsid w:val="00C655E7"/>
    <w:pPr>
      <w:ind w:left="119" w:firstLine="600"/>
    </w:pPr>
  </w:style>
  <w:style w:type="paragraph" w:customStyle="1" w:styleId="TableParagraph">
    <w:name w:val="Table Paragraph"/>
    <w:basedOn w:val="Normal"/>
    <w:uiPriority w:val="1"/>
    <w:qFormat/>
    <w:rsid w:val="00C655E7"/>
  </w:style>
  <w:style w:type="paragraph" w:styleId="Header">
    <w:name w:val="header"/>
    <w:basedOn w:val="Normal"/>
    <w:link w:val="HeaderChar"/>
    <w:uiPriority w:val="99"/>
    <w:unhideWhenUsed/>
    <w:rsid w:val="007F032B"/>
    <w:pPr>
      <w:tabs>
        <w:tab w:val="center" w:pos="4680"/>
        <w:tab w:val="right" w:pos="9360"/>
      </w:tabs>
    </w:pPr>
  </w:style>
  <w:style w:type="character" w:customStyle="1" w:styleId="HeaderChar">
    <w:name w:val="Header Char"/>
    <w:basedOn w:val="DefaultParagraphFont"/>
    <w:link w:val="Header"/>
    <w:uiPriority w:val="99"/>
    <w:rsid w:val="007F032B"/>
    <w:rPr>
      <w:rFonts w:ascii="Times New Roman" w:eastAsia="Times New Roman" w:hAnsi="Times New Roman" w:cs="Times New Roman"/>
    </w:rPr>
  </w:style>
  <w:style w:type="paragraph" w:styleId="Footer">
    <w:name w:val="footer"/>
    <w:basedOn w:val="Normal"/>
    <w:link w:val="FooterChar"/>
    <w:uiPriority w:val="99"/>
    <w:unhideWhenUsed/>
    <w:rsid w:val="007F032B"/>
    <w:pPr>
      <w:tabs>
        <w:tab w:val="center" w:pos="4680"/>
        <w:tab w:val="right" w:pos="9360"/>
      </w:tabs>
    </w:pPr>
  </w:style>
  <w:style w:type="character" w:customStyle="1" w:styleId="FooterChar">
    <w:name w:val="Footer Char"/>
    <w:basedOn w:val="DefaultParagraphFont"/>
    <w:link w:val="Footer"/>
    <w:uiPriority w:val="99"/>
    <w:rsid w:val="007F032B"/>
    <w:rPr>
      <w:rFonts w:ascii="Times New Roman" w:eastAsia="Times New Roman" w:hAnsi="Times New Roman" w:cs="Times New Roman"/>
    </w:rPr>
  </w:style>
  <w:style w:type="table" w:styleId="TableGrid">
    <w:name w:val="Table Grid"/>
    <w:basedOn w:val="TableNormal"/>
    <w:uiPriority w:val="59"/>
    <w:rsid w:val="00270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70E3"/>
    <w:rPr>
      <w:sz w:val="16"/>
      <w:szCs w:val="16"/>
    </w:rPr>
  </w:style>
  <w:style w:type="paragraph" w:styleId="CommentText">
    <w:name w:val="annotation text"/>
    <w:basedOn w:val="Normal"/>
    <w:link w:val="CommentTextChar"/>
    <w:uiPriority w:val="99"/>
    <w:semiHidden/>
    <w:unhideWhenUsed/>
    <w:rsid w:val="001170E3"/>
    <w:rPr>
      <w:sz w:val="20"/>
      <w:szCs w:val="20"/>
    </w:rPr>
  </w:style>
  <w:style w:type="character" w:customStyle="1" w:styleId="CommentTextChar">
    <w:name w:val="Comment Text Char"/>
    <w:basedOn w:val="DefaultParagraphFont"/>
    <w:link w:val="CommentText"/>
    <w:uiPriority w:val="99"/>
    <w:semiHidden/>
    <w:rsid w:val="001170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70E3"/>
    <w:rPr>
      <w:b/>
      <w:bCs/>
    </w:rPr>
  </w:style>
  <w:style w:type="character" w:customStyle="1" w:styleId="CommentSubjectChar">
    <w:name w:val="Comment Subject Char"/>
    <w:basedOn w:val="CommentTextChar"/>
    <w:link w:val="CommentSubject"/>
    <w:uiPriority w:val="99"/>
    <w:semiHidden/>
    <w:rsid w:val="001170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70E3"/>
    <w:rPr>
      <w:rFonts w:ascii="Tahoma" w:hAnsi="Tahoma" w:cs="Tahoma"/>
      <w:sz w:val="16"/>
      <w:szCs w:val="16"/>
    </w:rPr>
  </w:style>
  <w:style w:type="character" w:customStyle="1" w:styleId="BalloonTextChar">
    <w:name w:val="Balloon Text Char"/>
    <w:basedOn w:val="DefaultParagraphFont"/>
    <w:link w:val="BalloonText"/>
    <w:uiPriority w:val="99"/>
    <w:semiHidden/>
    <w:rsid w:val="001170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55E7"/>
    <w:rPr>
      <w:rFonts w:ascii="Times New Roman" w:eastAsia="Times New Roman" w:hAnsi="Times New Roman" w:cs="Times New Roman"/>
    </w:rPr>
  </w:style>
  <w:style w:type="paragraph" w:styleId="Heading1">
    <w:name w:val="heading 1"/>
    <w:basedOn w:val="Normal"/>
    <w:uiPriority w:val="1"/>
    <w:qFormat/>
    <w:rsid w:val="00C655E7"/>
    <w:pPr>
      <w:ind w:left="720" w:right="38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55E7"/>
    <w:pPr>
      <w:ind w:left="119"/>
    </w:pPr>
    <w:rPr>
      <w:sz w:val="28"/>
      <w:szCs w:val="28"/>
    </w:rPr>
  </w:style>
  <w:style w:type="paragraph" w:styleId="ListParagraph">
    <w:name w:val="List Paragraph"/>
    <w:basedOn w:val="Normal"/>
    <w:uiPriority w:val="1"/>
    <w:qFormat/>
    <w:rsid w:val="00C655E7"/>
    <w:pPr>
      <w:ind w:left="119" w:firstLine="600"/>
    </w:pPr>
  </w:style>
  <w:style w:type="paragraph" w:customStyle="1" w:styleId="TableParagraph">
    <w:name w:val="Table Paragraph"/>
    <w:basedOn w:val="Normal"/>
    <w:uiPriority w:val="1"/>
    <w:qFormat/>
    <w:rsid w:val="00C655E7"/>
  </w:style>
  <w:style w:type="paragraph" w:styleId="Header">
    <w:name w:val="header"/>
    <w:basedOn w:val="Normal"/>
    <w:link w:val="HeaderChar"/>
    <w:uiPriority w:val="99"/>
    <w:unhideWhenUsed/>
    <w:rsid w:val="007F032B"/>
    <w:pPr>
      <w:tabs>
        <w:tab w:val="center" w:pos="4680"/>
        <w:tab w:val="right" w:pos="9360"/>
      </w:tabs>
    </w:pPr>
  </w:style>
  <w:style w:type="character" w:customStyle="1" w:styleId="HeaderChar">
    <w:name w:val="Header Char"/>
    <w:basedOn w:val="DefaultParagraphFont"/>
    <w:link w:val="Header"/>
    <w:uiPriority w:val="99"/>
    <w:rsid w:val="007F032B"/>
    <w:rPr>
      <w:rFonts w:ascii="Times New Roman" w:eastAsia="Times New Roman" w:hAnsi="Times New Roman" w:cs="Times New Roman"/>
    </w:rPr>
  </w:style>
  <w:style w:type="paragraph" w:styleId="Footer">
    <w:name w:val="footer"/>
    <w:basedOn w:val="Normal"/>
    <w:link w:val="FooterChar"/>
    <w:uiPriority w:val="99"/>
    <w:unhideWhenUsed/>
    <w:rsid w:val="007F032B"/>
    <w:pPr>
      <w:tabs>
        <w:tab w:val="center" w:pos="4680"/>
        <w:tab w:val="right" w:pos="9360"/>
      </w:tabs>
    </w:pPr>
  </w:style>
  <w:style w:type="character" w:customStyle="1" w:styleId="FooterChar">
    <w:name w:val="Footer Char"/>
    <w:basedOn w:val="DefaultParagraphFont"/>
    <w:link w:val="Footer"/>
    <w:uiPriority w:val="99"/>
    <w:rsid w:val="007F032B"/>
    <w:rPr>
      <w:rFonts w:ascii="Times New Roman" w:eastAsia="Times New Roman" w:hAnsi="Times New Roman" w:cs="Times New Roman"/>
    </w:rPr>
  </w:style>
  <w:style w:type="table" w:styleId="TableGrid">
    <w:name w:val="Table Grid"/>
    <w:basedOn w:val="TableNormal"/>
    <w:uiPriority w:val="59"/>
    <w:rsid w:val="00270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70E3"/>
    <w:rPr>
      <w:sz w:val="16"/>
      <w:szCs w:val="16"/>
    </w:rPr>
  </w:style>
  <w:style w:type="paragraph" w:styleId="CommentText">
    <w:name w:val="annotation text"/>
    <w:basedOn w:val="Normal"/>
    <w:link w:val="CommentTextChar"/>
    <w:uiPriority w:val="99"/>
    <w:semiHidden/>
    <w:unhideWhenUsed/>
    <w:rsid w:val="001170E3"/>
    <w:rPr>
      <w:sz w:val="20"/>
      <w:szCs w:val="20"/>
    </w:rPr>
  </w:style>
  <w:style w:type="character" w:customStyle="1" w:styleId="CommentTextChar">
    <w:name w:val="Comment Text Char"/>
    <w:basedOn w:val="DefaultParagraphFont"/>
    <w:link w:val="CommentText"/>
    <w:uiPriority w:val="99"/>
    <w:semiHidden/>
    <w:rsid w:val="001170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70E3"/>
    <w:rPr>
      <w:b/>
      <w:bCs/>
    </w:rPr>
  </w:style>
  <w:style w:type="character" w:customStyle="1" w:styleId="CommentSubjectChar">
    <w:name w:val="Comment Subject Char"/>
    <w:basedOn w:val="CommentTextChar"/>
    <w:link w:val="CommentSubject"/>
    <w:uiPriority w:val="99"/>
    <w:semiHidden/>
    <w:rsid w:val="001170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70E3"/>
    <w:rPr>
      <w:rFonts w:ascii="Tahoma" w:hAnsi="Tahoma" w:cs="Tahoma"/>
      <w:sz w:val="16"/>
      <w:szCs w:val="16"/>
    </w:rPr>
  </w:style>
  <w:style w:type="character" w:customStyle="1" w:styleId="BalloonTextChar">
    <w:name w:val="Balloon Text Char"/>
    <w:basedOn w:val="DefaultParagraphFont"/>
    <w:link w:val="BalloonText"/>
    <w:uiPriority w:val="99"/>
    <w:semiHidden/>
    <w:rsid w:val="00117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75D3-B51F-4E0B-A827-79764A38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ThaiHa</dc:creator>
  <cp:lastModifiedBy>ismail - [2010]</cp:lastModifiedBy>
  <cp:revision>5</cp:revision>
  <dcterms:created xsi:type="dcterms:W3CDTF">2023-04-08T02:17:00Z</dcterms:created>
  <dcterms:modified xsi:type="dcterms:W3CDTF">2023-04-08T03:08:00Z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Creator">
    <vt:lpwstr>Microsoft® Word 2013</vt:lpwstr>
  </property>
  <property fmtid="{D5CDD505-2E9C-101B-9397-08002B2CF9AE}" pid="4" name="LastSaved">
    <vt:filetime>2022-10-15T00:00:00Z</vt:filetime>
  </property>
</Properties>
</file>