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5D0" w:rsidRPr="00E165D0" w:rsidRDefault="00E165D0" w:rsidP="00E165D0">
      <w:pPr>
        <w:pStyle w:val="Heading1"/>
        <w:spacing w:before="66" w:line="321" w:lineRule="exact"/>
        <w:ind w:left="2223" w:right="2029"/>
        <w:jc w:val="center"/>
        <w:rPr>
          <w:rFonts w:ascii="Times New Roman" w:hAnsi="Times New Roman" w:cs="Times New Roman"/>
          <w:color w:val="000000" w:themeColor="text1"/>
        </w:rPr>
      </w:pPr>
      <w:bookmarkStart w:id="0" w:name="_GoBack"/>
      <w:bookmarkEnd w:id="0"/>
      <w:r w:rsidRPr="00E165D0">
        <w:rPr>
          <w:rFonts w:ascii="Times New Roman" w:hAnsi="Times New Roman" w:cs="Times New Roman"/>
          <w:color w:val="000000" w:themeColor="text1"/>
        </w:rPr>
        <w:t>ĐỀ CƯƠNG BÁO CÁO</w:t>
      </w:r>
    </w:p>
    <w:p w:rsidR="000B622B" w:rsidRDefault="00E165D0" w:rsidP="000B622B">
      <w:pPr>
        <w:tabs>
          <w:tab w:val="left" w:pos="0"/>
        </w:tabs>
        <w:spacing w:after="0" w:line="240" w:lineRule="auto"/>
        <w:jc w:val="center"/>
        <w:rPr>
          <w:i/>
          <w:color w:val="000000" w:themeColor="text1"/>
        </w:rPr>
      </w:pPr>
      <w:r w:rsidRPr="00E165D0">
        <w:rPr>
          <w:i/>
          <w:color w:val="000000" w:themeColor="text1"/>
        </w:rPr>
        <w:t>(Theo Kế</w:t>
      </w:r>
      <w:r w:rsidRPr="00E165D0">
        <w:rPr>
          <w:i/>
          <w:color w:val="000000" w:themeColor="text1"/>
          <w:spacing w:val="-4"/>
        </w:rPr>
        <w:t xml:space="preserve"> </w:t>
      </w:r>
      <w:r w:rsidRPr="00E165D0">
        <w:rPr>
          <w:i/>
          <w:color w:val="000000" w:themeColor="text1"/>
        </w:rPr>
        <w:t>hoạch</w:t>
      </w:r>
      <w:r w:rsidRPr="00E165D0">
        <w:rPr>
          <w:i/>
          <w:color w:val="000000" w:themeColor="text1"/>
          <w:spacing w:val="-1"/>
        </w:rPr>
        <w:t xml:space="preserve"> </w:t>
      </w:r>
      <w:r w:rsidRPr="00E165D0">
        <w:rPr>
          <w:i/>
          <w:color w:val="000000" w:themeColor="text1"/>
        </w:rPr>
        <w:t>số</w:t>
      </w:r>
      <w:r w:rsidR="000B622B">
        <w:rPr>
          <w:i/>
          <w:color w:val="000000" w:themeColor="text1"/>
        </w:rPr>
        <w:t xml:space="preserve">     </w:t>
      </w:r>
      <w:r w:rsidRPr="00E165D0">
        <w:rPr>
          <w:i/>
          <w:color w:val="000000" w:themeColor="text1"/>
        </w:rPr>
        <w:t>/KH-</w:t>
      </w:r>
      <w:r w:rsidRPr="00E165D0">
        <w:rPr>
          <w:i/>
          <w:color w:val="000000" w:themeColor="text1"/>
          <w:spacing w:val="-2"/>
        </w:rPr>
        <w:t xml:space="preserve"> </w:t>
      </w:r>
      <w:r w:rsidRPr="00E165D0">
        <w:rPr>
          <w:i/>
          <w:color w:val="000000" w:themeColor="text1"/>
        </w:rPr>
        <w:t>SLĐTBXH</w:t>
      </w:r>
      <w:r w:rsidRPr="00E165D0">
        <w:rPr>
          <w:i/>
          <w:color w:val="000000" w:themeColor="text1"/>
          <w:spacing w:val="69"/>
        </w:rPr>
        <w:t xml:space="preserve"> </w:t>
      </w:r>
      <w:r w:rsidR="000B622B">
        <w:rPr>
          <w:i/>
          <w:color w:val="000000" w:themeColor="text1"/>
        </w:rPr>
        <w:t xml:space="preserve">ngày    </w:t>
      </w:r>
      <w:r w:rsidRPr="00E165D0">
        <w:rPr>
          <w:i/>
          <w:color w:val="000000" w:themeColor="text1"/>
        </w:rPr>
        <w:t>tháng 3 năm 2022 củ</w:t>
      </w:r>
      <w:r w:rsidR="000B622B">
        <w:rPr>
          <w:i/>
          <w:color w:val="000000" w:themeColor="text1"/>
        </w:rPr>
        <w:t xml:space="preserve">a Giám </w:t>
      </w:r>
      <w:r w:rsidRPr="00E165D0">
        <w:rPr>
          <w:i/>
          <w:color w:val="000000" w:themeColor="text1"/>
        </w:rPr>
        <w:t xml:space="preserve">đốc </w:t>
      </w:r>
    </w:p>
    <w:p w:rsidR="00E165D0" w:rsidRDefault="00E165D0" w:rsidP="000B622B">
      <w:pPr>
        <w:tabs>
          <w:tab w:val="left" w:pos="0"/>
        </w:tabs>
        <w:spacing w:after="0" w:line="240" w:lineRule="auto"/>
        <w:jc w:val="center"/>
        <w:rPr>
          <w:i/>
        </w:rPr>
      </w:pPr>
      <w:r w:rsidRPr="00E165D0">
        <w:rPr>
          <w:i/>
          <w:color w:val="000000" w:themeColor="text1"/>
        </w:rPr>
        <w:t>Sở Lao động - Thương binh và Xã hội tỉnh Cao</w:t>
      </w:r>
      <w:r w:rsidRPr="00E165D0">
        <w:rPr>
          <w:i/>
          <w:color w:val="000000" w:themeColor="text1"/>
          <w:spacing w:val="-21"/>
        </w:rPr>
        <w:t xml:space="preserve"> </w:t>
      </w:r>
      <w:r w:rsidRPr="00E165D0">
        <w:rPr>
          <w:i/>
          <w:color w:val="000000" w:themeColor="text1"/>
        </w:rPr>
        <w:t>Bằng</w:t>
      </w:r>
      <w:r>
        <w:rPr>
          <w:i/>
        </w:rPr>
        <w:t>)</w:t>
      </w:r>
    </w:p>
    <w:p w:rsidR="00E165D0" w:rsidRDefault="00E165D0" w:rsidP="00E165D0">
      <w:pPr>
        <w:pStyle w:val="Heading2"/>
        <w:spacing w:before="65"/>
        <w:rPr>
          <w:b w:val="0"/>
          <w:i/>
          <w:sz w:val="11"/>
        </w:rPr>
      </w:pPr>
      <w:r w:rsidRPr="00E165D0">
        <w:rPr>
          <w:sz w:val="28"/>
          <w:szCs w:val="28"/>
        </w:rPr>
        <w:t>(Đề cương báo cáo cấp huyện)</w:t>
      </w:r>
    </w:p>
    <w:tbl>
      <w:tblPr>
        <w:tblW w:w="0" w:type="auto"/>
        <w:tblInd w:w="117" w:type="dxa"/>
        <w:tblLayout w:type="fixed"/>
        <w:tblCellMar>
          <w:left w:w="0" w:type="dxa"/>
          <w:right w:w="0" w:type="dxa"/>
        </w:tblCellMar>
        <w:tblLook w:val="01E0" w:firstRow="1" w:lastRow="1" w:firstColumn="1" w:lastColumn="1" w:noHBand="0" w:noVBand="0"/>
      </w:tblPr>
      <w:tblGrid>
        <w:gridCol w:w="4318"/>
        <w:gridCol w:w="5771"/>
      </w:tblGrid>
      <w:tr w:rsidR="00E165D0" w:rsidTr="005B41EF">
        <w:trPr>
          <w:trHeight w:val="990"/>
        </w:trPr>
        <w:tc>
          <w:tcPr>
            <w:tcW w:w="4318" w:type="dxa"/>
          </w:tcPr>
          <w:p w:rsidR="00E165D0" w:rsidRDefault="00E165D0" w:rsidP="005B41EF">
            <w:pPr>
              <w:pStyle w:val="TableParagraph"/>
              <w:spacing w:line="311" w:lineRule="exact"/>
              <w:ind w:left="50"/>
              <w:jc w:val="center"/>
              <w:rPr>
                <w:sz w:val="28"/>
              </w:rPr>
            </w:pPr>
            <w:r>
              <w:rPr>
                <w:sz w:val="28"/>
              </w:rPr>
              <w:t>Tên cơ quan quản lý cấp trên trực tiếp</w:t>
            </w:r>
          </w:p>
          <w:p w:rsidR="00E165D0" w:rsidRDefault="00E165D0" w:rsidP="005B41EF">
            <w:pPr>
              <w:pStyle w:val="TableParagraph"/>
              <w:spacing w:before="37" w:after="33"/>
              <w:ind w:left="99"/>
              <w:jc w:val="center"/>
              <w:rPr>
                <w:b/>
                <w:sz w:val="26"/>
              </w:rPr>
            </w:pPr>
            <w:r>
              <w:rPr>
                <w:b/>
                <w:sz w:val="26"/>
              </w:rPr>
              <w:t>Tên cơ quan xây dựng báo cáo</w:t>
            </w:r>
          </w:p>
          <w:p w:rsidR="00E165D0" w:rsidRDefault="00E165D0" w:rsidP="005B41EF">
            <w:pPr>
              <w:pStyle w:val="TableParagraph"/>
              <w:spacing w:line="20" w:lineRule="exact"/>
              <w:ind w:left="1657"/>
              <w:rPr>
                <w:sz w:val="2"/>
              </w:rPr>
            </w:pPr>
            <w:r>
              <w:rPr>
                <w:noProof/>
                <w:sz w:val="2"/>
              </w:rPr>
              <mc:AlternateContent>
                <mc:Choice Requires="wpg">
                  <w:drawing>
                    <wp:inline distT="0" distB="0" distL="0" distR="0">
                      <wp:extent cx="762000" cy="9525"/>
                      <wp:effectExtent l="12065" t="635" r="6985" b="889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9525"/>
                                <a:chOff x="0" y="0"/>
                                <a:chExt cx="1200" cy="15"/>
                              </a:xfrm>
                            </wpg:grpSpPr>
                            <wps:wsp>
                              <wps:cNvPr id="8" name="Line 3"/>
                              <wps:cNvCnPr/>
                              <wps:spPr bwMode="auto">
                                <a:xfrm>
                                  <a:off x="0" y="8"/>
                                  <a:ext cx="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 o:spid="_x0000_s1026" style="width:60pt;height:.75pt;mso-position-horizontal-relative:char;mso-position-vertical-relative:line" coordsize="12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">
                      <v:line id="Line 3" o:spid="_x0000_s1027" style="position:absolute;visibility:visible;mso-wrap-style:square" from="0,8" to="12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w10:anchorlock/>
                    </v:group>
                  </w:pict>
                </mc:Fallback>
              </mc:AlternateContent>
            </w:r>
          </w:p>
          <w:p w:rsidR="00E165D0" w:rsidRDefault="00E165D0" w:rsidP="005B41EF">
            <w:pPr>
              <w:pStyle w:val="TableParagraph"/>
              <w:tabs>
                <w:tab w:val="left" w:pos="1174"/>
              </w:tabs>
              <w:spacing w:line="269" w:lineRule="exact"/>
              <w:ind w:left="101"/>
              <w:jc w:val="center"/>
              <w:rPr>
                <w:sz w:val="28"/>
              </w:rPr>
            </w:pPr>
            <w:r>
              <w:rPr>
                <w:sz w:val="28"/>
              </w:rPr>
              <w:t>Số:</w:t>
            </w:r>
            <w:r>
              <w:rPr>
                <w:sz w:val="28"/>
              </w:rPr>
              <w:tab/>
              <w:t>/BC…</w:t>
            </w:r>
          </w:p>
        </w:tc>
        <w:tc>
          <w:tcPr>
            <w:tcW w:w="5771" w:type="dxa"/>
          </w:tcPr>
          <w:p w:rsidR="00E165D0" w:rsidRDefault="00E165D0" w:rsidP="005B41EF">
            <w:pPr>
              <w:pStyle w:val="TableParagraph"/>
              <w:spacing w:before="7"/>
              <w:ind w:left="149"/>
              <w:rPr>
                <w:b/>
                <w:sz w:val="26"/>
              </w:rPr>
            </w:pPr>
            <w:r>
              <w:rPr>
                <w:b/>
                <w:sz w:val="26"/>
              </w:rPr>
              <w:t>CỘNG HÒA XÃ HỘI CHỦ NGHĨA VIỆT NAM</w:t>
            </w:r>
          </w:p>
          <w:p w:rsidR="00E165D0" w:rsidRDefault="00E165D0" w:rsidP="005B41EF">
            <w:pPr>
              <w:pStyle w:val="TableParagraph"/>
              <w:spacing w:before="23"/>
              <w:ind w:left="1012"/>
              <w:rPr>
                <w:b/>
                <w:sz w:val="28"/>
              </w:rPr>
            </w:pPr>
            <w:r>
              <w:rPr>
                <w:sz w:val="28"/>
                <w:u w:val="single"/>
              </w:rPr>
              <w:t xml:space="preserve">  </w:t>
            </w:r>
            <w:r>
              <w:rPr>
                <w:b/>
                <w:sz w:val="28"/>
                <w:u w:val="single"/>
              </w:rPr>
              <w:t>Độc lập - Tự do - Hạnh phú</w:t>
            </w:r>
            <w:r>
              <w:rPr>
                <w:b/>
                <w:sz w:val="28"/>
              </w:rPr>
              <w:t>c</w:t>
            </w:r>
          </w:p>
        </w:tc>
      </w:tr>
    </w:tbl>
    <w:p w:rsidR="00E165D0" w:rsidRPr="00E165D0" w:rsidRDefault="00E165D0" w:rsidP="00E165D0">
      <w:pPr>
        <w:spacing w:before="80" w:after="80"/>
        <w:ind w:firstLine="567"/>
        <w:jc w:val="both"/>
        <w:rPr>
          <w:color w:val="000000" w:themeColor="text1"/>
          <w:sz w:val="8"/>
          <w:szCs w:val="28"/>
        </w:rPr>
      </w:pPr>
      <w:r>
        <w:rPr>
          <w:szCs w:val="28"/>
        </w:rPr>
        <w:t>Yêu cầu đơn vị được thanh tra chuẩn bị báo cáo bằng văn bản (</w:t>
      </w:r>
      <w:r>
        <w:rPr>
          <w:sz w:val="30"/>
          <w:szCs w:val="28"/>
        </w:rPr>
        <w:t>từ</w:t>
      </w:r>
      <w:r>
        <w:rPr>
          <w:szCs w:val="28"/>
        </w:rPr>
        <w:t xml:space="preserve"> tháng </w:t>
      </w:r>
      <w:r w:rsidRPr="00E165D0">
        <w:rPr>
          <w:color w:val="000000" w:themeColor="text1"/>
          <w:szCs w:val="28"/>
        </w:rPr>
        <w:t>01 năm 20</w:t>
      </w:r>
      <w:r w:rsidRPr="00E165D0">
        <w:rPr>
          <w:color w:val="000000" w:themeColor="text1"/>
          <w:szCs w:val="28"/>
          <w:lang w:val="vi-VN"/>
        </w:rPr>
        <w:t>19</w:t>
      </w:r>
      <w:r w:rsidRPr="00E165D0">
        <w:rPr>
          <w:color w:val="000000" w:themeColor="text1"/>
          <w:szCs w:val="28"/>
        </w:rPr>
        <w:t xml:space="preserve"> đến thời điểm 3</w:t>
      </w:r>
      <w:r w:rsidRPr="00E165D0">
        <w:rPr>
          <w:color w:val="000000" w:themeColor="text1"/>
          <w:szCs w:val="28"/>
          <w:lang w:val="vi-VN"/>
        </w:rPr>
        <w:t>1</w:t>
      </w:r>
      <w:r w:rsidRPr="00E165D0">
        <w:rPr>
          <w:color w:val="000000" w:themeColor="text1"/>
          <w:szCs w:val="28"/>
        </w:rPr>
        <w:t>/</w:t>
      </w:r>
      <w:r w:rsidRPr="00E165D0">
        <w:rPr>
          <w:color w:val="000000" w:themeColor="text1"/>
          <w:szCs w:val="28"/>
          <w:lang w:val="vi-VN"/>
        </w:rPr>
        <w:t>12</w:t>
      </w:r>
      <w:r w:rsidRPr="00E165D0">
        <w:rPr>
          <w:color w:val="000000" w:themeColor="text1"/>
          <w:szCs w:val="28"/>
        </w:rPr>
        <w:t xml:space="preserve">/2021) </w:t>
      </w:r>
      <w:proofErr w:type="gramStart"/>
      <w:r w:rsidRPr="00E165D0">
        <w:rPr>
          <w:color w:val="000000" w:themeColor="text1"/>
          <w:szCs w:val="28"/>
        </w:rPr>
        <w:t>theo</w:t>
      </w:r>
      <w:proofErr w:type="gramEnd"/>
      <w:r w:rsidRPr="00E165D0">
        <w:rPr>
          <w:color w:val="000000" w:themeColor="text1"/>
          <w:szCs w:val="28"/>
        </w:rPr>
        <w:t xml:space="preserve"> các nội dung như sau:</w:t>
      </w:r>
    </w:p>
    <w:p w:rsidR="00E165D0" w:rsidRDefault="00E165D0" w:rsidP="00E165D0">
      <w:pPr>
        <w:spacing w:before="80" w:after="80"/>
        <w:ind w:firstLine="567"/>
        <w:jc w:val="both"/>
        <w:rPr>
          <w:b/>
          <w:sz w:val="26"/>
          <w:szCs w:val="28"/>
        </w:rPr>
      </w:pPr>
      <w:r>
        <w:rPr>
          <w:b/>
          <w:sz w:val="26"/>
          <w:szCs w:val="28"/>
        </w:rPr>
        <w:t>I. KHÁI QUÁT VỀ TÌNH HÌNH, ĐẶC ĐIỂM CỦA ĐỊA PHƯƠNG</w:t>
      </w:r>
    </w:p>
    <w:p w:rsidR="00E165D0" w:rsidRDefault="00E165D0" w:rsidP="00E165D0">
      <w:pPr>
        <w:spacing w:before="80" w:after="80"/>
        <w:ind w:firstLine="567"/>
        <w:jc w:val="both"/>
        <w:rPr>
          <w:szCs w:val="28"/>
        </w:rPr>
      </w:pPr>
      <w:proofErr w:type="gramStart"/>
      <w:r>
        <w:rPr>
          <w:szCs w:val="28"/>
        </w:rPr>
        <w:t>- Điều kiện tự nhiên, dân số.</w:t>
      </w:r>
      <w:proofErr w:type="gramEnd"/>
    </w:p>
    <w:p w:rsidR="00E165D0" w:rsidRDefault="00E165D0" w:rsidP="00E165D0">
      <w:pPr>
        <w:spacing w:before="80" w:after="80"/>
        <w:ind w:firstLine="567"/>
        <w:jc w:val="both"/>
        <w:rPr>
          <w:szCs w:val="28"/>
        </w:rPr>
      </w:pPr>
      <w:r>
        <w:rPr>
          <w:szCs w:val="28"/>
        </w:rPr>
        <w:t xml:space="preserve">- Số </w:t>
      </w:r>
      <w:proofErr w:type="gramStart"/>
      <w:r>
        <w:rPr>
          <w:szCs w:val="28"/>
        </w:rPr>
        <w:t>đơn</w:t>
      </w:r>
      <w:proofErr w:type="gramEnd"/>
      <w:r>
        <w:rPr>
          <w:szCs w:val="28"/>
        </w:rPr>
        <w:t xml:space="preserve"> vị hành chính cấp xã.</w:t>
      </w:r>
    </w:p>
    <w:p w:rsidR="00E165D0" w:rsidRDefault="00E165D0" w:rsidP="00E165D0">
      <w:pPr>
        <w:spacing w:before="80" w:after="80"/>
        <w:ind w:firstLine="567"/>
        <w:jc w:val="both"/>
        <w:rPr>
          <w:szCs w:val="28"/>
        </w:rPr>
      </w:pPr>
      <w:r>
        <w:rPr>
          <w:szCs w:val="28"/>
        </w:rPr>
        <w:t>- Những yếu tố tác động trực tiếp làm phát sinh hộ nghèo, hộ cận nghèo.</w:t>
      </w:r>
    </w:p>
    <w:p w:rsidR="00E165D0" w:rsidRDefault="00E165D0" w:rsidP="00E165D0">
      <w:pPr>
        <w:spacing w:before="80" w:after="80"/>
        <w:ind w:firstLine="567"/>
        <w:jc w:val="both"/>
        <w:rPr>
          <w:b/>
          <w:sz w:val="26"/>
          <w:szCs w:val="28"/>
        </w:rPr>
      </w:pPr>
      <w:r>
        <w:rPr>
          <w:b/>
          <w:sz w:val="26"/>
          <w:szCs w:val="28"/>
        </w:rPr>
        <w:t>II. CÔNG TÁC LÃNH ĐẠO, CHỈ ĐẠO CỦA ĐỊA PHƯƠNG TRONG VIỆC TRIỂN KHAI, THỰC HIỆN CHÍNH SÁCH GIẢM NGHÈO</w:t>
      </w:r>
    </w:p>
    <w:p w:rsidR="00E165D0" w:rsidRPr="006F6DCA" w:rsidRDefault="00E165D0" w:rsidP="00E165D0">
      <w:pPr>
        <w:spacing w:before="80" w:after="80"/>
        <w:ind w:firstLine="567"/>
        <w:jc w:val="both"/>
        <w:rPr>
          <w:b/>
          <w:szCs w:val="28"/>
        </w:rPr>
      </w:pPr>
      <w:r w:rsidRPr="006F6DCA">
        <w:rPr>
          <w:b/>
          <w:szCs w:val="28"/>
        </w:rPr>
        <w:t xml:space="preserve">1. Công tác ban hành văn bản của HĐND, UBND cấp huyện trong việc triển khai chỉ đạo thực hiện chính sách hỗ trợ giảm nghèo; văn bản hướng dẫn của các cơ quan trực thuộc UBND cấp huyện </w:t>
      </w:r>
      <w:r w:rsidRPr="006F6DCA">
        <w:rPr>
          <w:b/>
          <w:i/>
          <w:szCs w:val="28"/>
        </w:rPr>
        <w:t>(lập danh mục văn bản)</w:t>
      </w:r>
    </w:p>
    <w:p w:rsidR="00E165D0" w:rsidRPr="006F6DCA" w:rsidRDefault="00E165D0" w:rsidP="00E165D0">
      <w:pPr>
        <w:spacing w:before="80" w:after="80"/>
        <w:ind w:firstLine="567"/>
        <w:jc w:val="both"/>
        <w:rPr>
          <w:b/>
          <w:spacing w:val="-2"/>
          <w:szCs w:val="28"/>
        </w:rPr>
      </w:pPr>
      <w:r w:rsidRPr="006F6DCA">
        <w:rPr>
          <w:b/>
          <w:spacing w:val="-2"/>
          <w:szCs w:val="28"/>
        </w:rPr>
        <w:t>2. Thành lập, kiện toàn Ban Chỉ đạo các chương trình mục tiêu quốc gia cấp huyện</w:t>
      </w:r>
    </w:p>
    <w:p w:rsidR="00E165D0" w:rsidRDefault="00E165D0" w:rsidP="00E165D0">
      <w:pPr>
        <w:spacing w:before="80" w:after="80" w:line="240" w:lineRule="atLeast"/>
        <w:ind w:firstLine="567"/>
        <w:jc w:val="both"/>
        <w:rPr>
          <w:spacing w:val="-4"/>
          <w:szCs w:val="28"/>
        </w:rPr>
      </w:pPr>
      <w:r>
        <w:rPr>
          <w:spacing w:val="-4"/>
          <w:szCs w:val="28"/>
        </w:rPr>
        <w:t>- Thành phần Ban Chỉ đạo</w:t>
      </w:r>
    </w:p>
    <w:p w:rsidR="00E165D0" w:rsidRDefault="00E165D0" w:rsidP="00E165D0">
      <w:pPr>
        <w:spacing w:before="80" w:after="80"/>
        <w:ind w:firstLine="567"/>
        <w:jc w:val="both"/>
        <w:rPr>
          <w:spacing w:val="4"/>
          <w:szCs w:val="28"/>
        </w:rPr>
      </w:pPr>
      <w:r>
        <w:rPr>
          <w:spacing w:val="-4"/>
          <w:szCs w:val="28"/>
        </w:rPr>
        <w:t>- Quy chế hoạt động của Ban Chỉ đạo</w:t>
      </w:r>
    </w:p>
    <w:p w:rsidR="00E165D0" w:rsidRDefault="00E165D0" w:rsidP="00E165D0">
      <w:pPr>
        <w:spacing w:before="80" w:after="80"/>
        <w:ind w:firstLine="567"/>
        <w:jc w:val="both"/>
        <w:rPr>
          <w:spacing w:val="-4"/>
          <w:szCs w:val="28"/>
        </w:rPr>
      </w:pPr>
      <w:r>
        <w:rPr>
          <w:spacing w:val="-4"/>
          <w:szCs w:val="28"/>
        </w:rPr>
        <w:t xml:space="preserve">- Số </w:t>
      </w:r>
      <w:proofErr w:type="gramStart"/>
      <w:r>
        <w:rPr>
          <w:spacing w:val="-4"/>
          <w:szCs w:val="28"/>
        </w:rPr>
        <w:t>đơn</w:t>
      </w:r>
      <w:proofErr w:type="gramEnd"/>
      <w:r>
        <w:rPr>
          <w:spacing w:val="-4"/>
          <w:szCs w:val="28"/>
        </w:rPr>
        <w:t xml:space="preserve"> vị cấp xã đã thành lập Ban quản lý cấp xã</w:t>
      </w:r>
    </w:p>
    <w:p w:rsidR="00E165D0" w:rsidRPr="006F6DCA" w:rsidRDefault="00E165D0" w:rsidP="00E165D0">
      <w:pPr>
        <w:spacing w:before="80" w:after="80"/>
        <w:ind w:firstLine="567"/>
        <w:jc w:val="both"/>
        <w:rPr>
          <w:b/>
          <w:spacing w:val="-4"/>
          <w:szCs w:val="28"/>
        </w:rPr>
      </w:pPr>
      <w:r w:rsidRPr="006F6DCA">
        <w:rPr>
          <w:b/>
          <w:spacing w:val="-4"/>
          <w:szCs w:val="28"/>
        </w:rPr>
        <w:t xml:space="preserve">3. Công tác tuyên truyền, phổ biến các chính sách giảm nghèo </w:t>
      </w:r>
    </w:p>
    <w:p w:rsidR="00E165D0" w:rsidRDefault="00E165D0" w:rsidP="00E165D0">
      <w:pPr>
        <w:spacing w:before="80" w:after="80"/>
        <w:ind w:firstLine="567"/>
        <w:jc w:val="both"/>
        <w:rPr>
          <w:szCs w:val="28"/>
        </w:rPr>
      </w:pPr>
      <w:r>
        <w:rPr>
          <w:szCs w:val="28"/>
        </w:rPr>
        <w:t>- Nội dung tuyên truyền, phổ biến.</w:t>
      </w:r>
    </w:p>
    <w:p w:rsidR="00E165D0" w:rsidRDefault="00E165D0" w:rsidP="00E165D0">
      <w:pPr>
        <w:spacing w:before="80" w:after="80"/>
        <w:ind w:firstLine="567"/>
        <w:jc w:val="both"/>
        <w:rPr>
          <w:szCs w:val="28"/>
        </w:rPr>
      </w:pPr>
      <w:r>
        <w:rPr>
          <w:szCs w:val="28"/>
        </w:rPr>
        <w:t>- Hình thức tuyên truyền, phổ biến.</w:t>
      </w:r>
    </w:p>
    <w:p w:rsidR="00E165D0" w:rsidRPr="006F6DCA" w:rsidRDefault="00E165D0" w:rsidP="00E165D0">
      <w:pPr>
        <w:spacing w:before="80" w:after="80"/>
        <w:ind w:firstLine="567"/>
        <w:jc w:val="both"/>
        <w:rPr>
          <w:b/>
          <w:szCs w:val="28"/>
        </w:rPr>
      </w:pPr>
      <w:r w:rsidRPr="006F6DCA">
        <w:rPr>
          <w:b/>
          <w:szCs w:val="28"/>
        </w:rPr>
        <w:t>4. Công tác tập huấn nghiệp vụ cho cán bộ làm công tác giảm nghèo</w:t>
      </w:r>
    </w:p>
    <w:p w:rsidR="00E165D0" w:rsidRDefault="00E165D0" w:rsidP="00E165D0">
      <w:pPr>
        <w:spacing w:before="80" w:after="80"/>
        <w:ind w:firstLine="567"/>
        <w:jc w:val="both"/>
        <w:rPr>
          <w:szCs w:val="28"/>
        </w:rPr>
      </w:pPr>
      <w:r>
        <w:rPr>
          <w:szCs w:val="28"/>
        </w:rPr>
        <w:t>- Nội dung tập huấn.</w:t>
      </w:r>
    </w:p>
    <w:p w:rsidR="00E165D0" w:rsidRDefault="00E165D0" w:rsidP="00E165D0">
      <w:pPr>
        <w:spacing w:before="80" w:after="80"/>
        <w:ind w:firstLine="567"/>
        <w:jc w:val="both"/>
        <w:rPr>
          <w:szCs w:val="28"/>
        </w:rPr>
      </w:pPr>
      <w:r>
        <w:rPr>
          <w:szCs w:val="28"/>
        </w:rPr>
        <w:t>- Tổng kinh phí thực hiện (</w:t>
      </w:r>
      <w:proofErr w:type="gramStart"/>
      <w:r>
        <w:rPr>
          <w:szCs w:val="28"/>
        </w:rPr>
        <w:t>theo</w:t>
      </w:r>
      <w:proofErr w:type="gramEnd"/>
      <w:r>
        <w:rPr>
          <w:szCs w:val="28"/>
        </w:rPr>
        <w:t xml:space="preserve"> từng năm).</w:t>
      </w:r>
    </w:p>
    <w:p w:rsidR="00E165D0" w:rsidRDefault="00E165D0" w:rsidP="00E165D0">
      <w:pPr>
        <w:spacing w:before="80" w:after="80"/>
        <w:ind w:firstLine="567"/>
        <w:jc w:val="both"/>
        <w:rPr>
          <w:szCs w:val="28"/>
        </w:rPr>
      </w:pPr>
      <w:r>
        <w:rPr>
          <w:szCs w:val="28"/>
        </w:rPr>
        <w:t>- Kết quả tập huấn (số lớp, số người được tập huấn).</w:t>
      </w:r>
    </w:p>
    <w:p w:rsidR="00E165D0" w:rsidRPr="006F6DCA" w:rsidRDefault="00E165D0" w:rsidP="00E165D0">
      <w:pPr>
        <w:spacing w:before="80" w:after="80"/>
        <w:ind w:firstLine="567"/>
        <w:jc w:val="both"/>
        <w:rPr>
          <w:b/>
          <w:szCs w:val="28"/>
        </w:rPr>
      </w:pPr>
      <w:r w:rsidRPr="006F6DCA">
        <w:rPr>
          <w:b/>
          <w:szCs w:val="28"/>
        </w:rPr>
        <w:t>5. Chỉ đạo phối hợp giữa các cơ quan chuyên môn thuộc UBND cấp huyện trong việc triển khai thực hiện chính sách hỗ trợ giảm nghèo</w:t>
      </w:r>
    </w:p>
    <w:p w:rsidR="00E165D0" w:rsidRPr="006F6DCA" w:rsidRDefault="00E165D0" w:rsidP="00E165D0">
      <w:pPr>
        <w:spacing w:before="80" w:after="80" w:line="240" w:lineRule="atLeast"/>
        <w:ind w:firstLine="567"/>
        <w:jc w:val="both"/>
        <w:rPr>
          <w:b/>
          <w:szCs w:val="28"/>
        </w:rPr>
      </w:pPr>
      <w:r w:rsidRPr="006F6DCA">
        <w:rPr>
          <w:b/>
          <w:szCs w:val="28"/>
        </w:rPr>
        <w:t>6. Công tác thanh tra, kiểm tra, giải quyết đơn phản ánh, kiến nghị, khiếu nại, tố cáo liên quan đến chính sách hỗ trợ giảm nghèo</w:t>
      </w:r>
    </w:p>
    <w:p w:rsidR="00E165D0" w:rsidRPr="006F6DCA" w:rsidRDefault="00E165D0" w:rsidP="00E165D0">
      <w:pPr>
        <w:tabs>
          <w:tab w:val="left" w:pos="6830"/>
        </w:tabs>
        <w:spacing w:before="80" w:after="80" w:line="240" w:lineRule="atLeast"/>
        <w:ind w:firstLine="567"/>
        <w:jc w:val="both"/>
        <w:rPr>
          <w:b/>
          <w:i/>
          <w:szCs w:val="28"/>
        </w:rPr>
      </w:pPr>
      <w:r w:rsidRPr="006F6DCA">
        <w:rPr>
          <w:b/>
          <w:i/>
          <w:szCs w:val="28"/>
        </w:rPr>
        <w:t>6.1. Công tác thanh tra, kiểm tra, kiểm toán</w:t>
      </w:r>
    </w:p>
    <w:p w:rsidR="00E165D0" w:rsidRDefault="00E165D0" w:rsidP="00E165D0">
      <w:pPr>
        <w:tabs>
          <w:tab w:val="left" w:pos="6830"/>
        </w:tabs>
        <w:spacing w:before="80" w:after="80" w:line="240" w:lineRule="atLeast"/>
        <w:ind w:firstLine="567"/>
        <w:jc w:val="both"/>
        <w:rPr>
          <w:szCs w:val="28"/>
        </w:rPr>
      </w:pPr>
      <w:r>
        <w:rPr>
          <w:szCs w:val="28"/>
        </w:rPr>
        <w:lastRenderedPageBreak/>
        <w:t>- Do cơ quan nhà nước có thẩm quyền tiến hành thanh tra, kiểm tra, kiểm toán (số cuộc, nội dung thanh tra, kiểm tra, kiểm toán, các kiến nghị; biện pháp khắc phục kiến các nghị).</w:t>
      </w:r>
    </w:p>
    <w:p w:rsidR="00E165D0" w:rsidRDefault="00E165D0" w:rsidP="00E165D0">
      <w:pPr>
        <w:tabs>
          <w:tab w:val="left" w:pos="6830"/>
        </w:tabs>
        <w:spacing w:before="80" w:after="80" w:line="240" w:lineRule="atLeast"/>
        <w:ind w:firstLine="567"/>
        <w:jc w:val="both"/>
        <w:rPr>
          <w:szCs w:val="28"/>
        </w:rPr>
      </w:pPr>
      <w:r>
        <w:rPr>
          <w:szCs w:val="28"/>
        </w:rPr>
        <w:t>- Cơ quan chức năng cùng cấp tiến hành thanh tra, kiểm tra (số cuộc, nội dung thanh tra, kiểm tra, các kiến nghị; biện pháp khắc phục các kiến nghị).</w:t>
      </w:r>
    </w:p>
    <w:p w:rsidR="00E165D0" w:rsidRPr="006F6DCA" w:rsidRDefault="00E165D0" w:rsidP="00E165D0">
      <w:pPr>
        <w:spacing w:before="80" w:after="80" w:line="240" w:lineRule="atLeast"/>
        <w:ind w:firstLine="567"/>
        <w:jc w:val="both"/>
        <w:rPr>
          <w:b/>
          <w:i/>
          <w:szCs w:val="28"/>
        </w:rPr>
      </w:pPr>
      <w:r w:rsidRPr="006F6DCA">
        <w:rPr>
          <w:b/>
          <w:i/>
          <w:szCs w:val="28"/>
        </w:rPr>
        <w:t>6.2. Giải quyết kiến nghị, phản ánh, khiếu nại, tố cáo</w:t>
      </w:r>
    </w:p>
    <w:p w:rsidR="00E165D0" w:rsidRDefault="00E165D0" w:rsidP="00E165D0">
      <w:pPr>
        <w:spacing w:before="80" w:after="80" w:line="240" w:lineRule="atLeast"/>
        <w:ind w:firstLine="567"/>
        <w:jc w:val="both"/>
        <w:rPr>
          <w:szCs w:val="28"/>
        </w:rPr>
      </w:pPr>
      <w:r>
        <w:rPr>
          <w:szCs w:val="28"/>
        </w:rPr>
        <w:t xml:space="preserve">- Số </w:t>
      </w:r>
      <w:proofErr w:type="gramStart"/>
      <w:r>
        <w:rPr>
          <w:szCs w:val="28"/>
        </w:rPr>
        <w:t>đơn</w:t>
      </w:r>
      <w:proofErr w:type="gramEnd"/>
      <w:r>
        <w:rPr>
          <w:szCs w:val="28"/>
        </w:rPr>
        <w:t xml:space="preserve"> đã nhận.</w:t>
      </w:r>
    </w:p>
    <w:p w:rsidR="00E165D0" w:rsidRDefault="00E165D0" w:rsidP="00E165D0">
      <w:pPr>
        <w:spacing w:before="80" w:after="80" w:line="240" w:lineRule="atLeast"/>
        <w:ind w:firstLine="567"/>
        <w:jc w:val="both"/>
        <w:rPr>
          <w:szCs w:val="28"/>
        </w:rPr>
      </w:pPr>
      <w:r>
        <w:rPr>
          <w:szCs w:val="28"/>
        </w:rPr>
        <w:t xml:space="preserve">- Số </w:t>
      </w:r>
      <w:proofErr w:type="gramStart"/>
      <w:r>
        <w:rPr>
          <w:szCs w:val="28"/>
        </w:rPr>
        <w:t>đơn</w:t>
      </w:r>
      <w:proofErr w:type="gramEnd"/>
      <w:r>
        <w:rPr>
          <w:szCs w:val="28"/>
        </w:rPr>
        <w:t xml:space="preserve"> đã giải quyết dứt điểm.</w:t>
      </w:r>
    </w:p>
    <w:p w:rsidR="00E165D0" w:rsidRDefault="00E165D0" w:rsidP="00E165D0">
      <w:pPr>
        <w:spacing w:before="80" w:after="80" w:line="240" w:lineRule="atLeast"/>
        <w:ind w:firstLine="567"/>
        <w:jc w:val="both"/>
        <w:rPr>
          <w:szCs w:val="28"/>
        </w:rPr>
      </w:pPr>
      <w:r>
        <w:rPr>
          <w:szCs w:val="28"/>
        </w:rPr>
        <w:t xml:space="preserve">- Số </w:t>
      </w:r>
      <w:proofErr w:type="gramStart"/>
      <w:r>
        <w:rPr>
          <w:szCs w:val="28"/>
        </w:rPr>
        <w:t>đơn</w:t>
      </w:r>
      <w:proofErr w:type="gramEnd"/>
      <w:r>
        <w:rPr>
          <w:szCs w:val="28"/>
        </w:rPr>
        <w:t xml:space="preserve"> đang giải quyết.</w:t>
      </w:r>
    </w:p>
    <w:p w:rsidR="00E165D0" w:rsidRDefault="00E165D0" w:rsidP="00E165D0">
      <w:pPr>
        <w:spacing w:before="80" w:after="80" w:line="240" w:lineRule="atLeast"/>
        <w:ind w:firstLine="567"/>
        <w:jc w:val="both"/>
        <w:rPr>
          <w:szCs w:val="28"/>
        </w:rPr>
      </w:pPr>
      <w:r>
        <w:rPr>
          <w:szCs w:val="28"/>
        </w:rPr>
        <w:t xml:space="preserve">- Số </w:t>
      </w:r>
      <w:proofErr w:type="gramStart"/>
      <w:r>
        <w:rPr>
          <w:szCs w:val="28"/>
        </w:rPr>
        <w:t>đơn</w:t>
      </w:r>
      <w:proofErr w:type="gramEnd"/>
      <w:r>
        <w:rPr>
          <w:szCs w:val="28"/>
        </w:rPr>
        <w:t xml:space="preserve"> chưa giải quyết (nêu rõ nguyên nhân).</w:t>
      </w:r>
    </w:p>
    <w:p w:rsidR="00E165D0" w:rsidRPr="006F6DCA" w:rsidRDefault="00E165D0" w:rsidP="00E165D0">
      <w:pPr>
        <w:spacing w:before="80" w:after="80"/>
        <w:ind w:firstLine="567"/>
        <w:jc w:val="both"/>
        <w:rPr>
          <w:b/>
        </w:rPr>
      </w:pPr>
      <w:r w:rsidRPr="006F6DCA">
        <w:rPr>
          <w:b/>
        </w:rPr>
        <w:t>7. Thực hiện chế độ thông tin, báo cáo</w:t>
      </w:r>
    </w:p>
    <w:p w:rsidR="00E165D0" w:rsidRDefault="00E165D0" w:rsidP="00E165D0">
      <w:pPr>
        <w:spacing w:before="80" w:after="80"/>
        <w:ind w:firstLine="567"/>
        <w:jc w:val="both"/>
      </w:pPr>
      <w:proofErr w:type="gramStart"/>
      <w:r>
        <w:t>Báo cáo định kỳ hoặc đột xuất (nếu có) về tình hình triển khai và kết quả thực hiện chính sách giảm nghèo.</w:t>
      </w:r>
      <w:proofErr w:type="gramEnd"/>
    </w:p>
    <w:p w:rsidR="00E165D0" w:rsidRDefault="00E165D0" w:rsidP="00E165D0">
      <w:pPr>
        <w:spacing w:before="80" w:after="80"/>
        <w:ind w:firstLine="567"/>
        <w:jc w:val="both"/>
        <w:rPr>
          <w:b/>
          <w:sz w:val="26"/>
          <w:szCs w:val="28"/>
          <w:lang w:val="sv-SE"/>
        </w:rPr>
      </w:pPr>
      <w:r>
        <w:rPr>
          <w:b/>
          <w:sz w:val="26"/>
          <w:szCs w:val="28"/>
          <w:lang w:val="sv-SE"/>
        </w:rPr>
        <w:t>III. CÔNG TÁC RÀ SOÁT HỘ NGHÈO, HỘ CẬN NGHÈO</w:t>
      </w:r>
    </w:p>
    <w:p w:rsidR="00E165D0" w:rsidRDefault="00E165D0" w:rsidP="00E165D0">
      <w:pPr>
        <w:pStyle w:val="NormalWeb"/>
        <w:shd w:val="clear" w:color="auto" w:fill="FFFFFF"/>
        <w:spacing w:before="80" w:beforeAutospacing="0" w:after="80" w:afterAutospacing="0" w:line="234" w:lineRule="atLeast"/>
        <w:ind w:firstLine="567"/>
        <w:jc w:val="both"/>
        <w:rPr>
          <w:color w:val="000000"/>
          <w:sz w:val="28"/>
          <w:szCs w:val="28"/>
        </w:rPr>
      </w:pPr>
      <w:r>
        <w:rPr>
          <w:color w:val="000000"/>
          <w:sz w:val="28"/>
          <w:szCs w:val="28"/>
        </w:rPr>
        <w:t xml:space="preserve">1. Ban hành kế hoạch tổ chức rà soát </w:t>
      </w:r>
      <w:r>
        <w:rPr>
          <w:color w:val="000000"/>
          <w:sz w:val="28"/>
          <w:szCs w:val="28"/>
          <w:lang w:val="vi-VN"/>
        </w:rPr>
        <w:t>hộ nghèo, hộ cận nghèo hằng năm</w:t>
      </w:r>
      <w:r>
        <w:rPr>
          <w:color w:val="000000"/>
          <w:sz w:val="28"/>
          <w:szCs w:val="28"/>
        </w:rPr>
        <w:t>.</w:t>
      </w:r>
    </w:p>
    <w:p w:rsidR="00E165D0" w:rsidRDefault="00E165D0" w:rsidP="00E165D0">
      <w:pPr>
        <w:pStyle w:val="NormalWeb"/>
        <w:shd w:val="clear" w:color="auto" w:fill="FFFFFF"/>
        <w:spacing w:before="80" w:beforeAutospacing="0" w:after="80" w:afterAutospacing="0" w:line="234" w:lineRule="atLeast"/>
        <w:ind w:firstLine="567"/>
        <w:jc w:val="both"/>
        <w:rPr>
          <w:color w:val="000000"/>
          <w:sz w:val="28"/>
          <w:szCs w:val="28"/>
        </w:rPr>
      </w:pPr>
      <w:r>
        <w:rPr>
          <w:color w:val="000000"/>
          <w:sz w:val="28"/>
          <w:szCs w:val="28"/>
        </w:rPr>
        <w:t xml:space="preserve">2. Kiểm tra, phúc tra kết quả rà soát </w:t>
      </w:r>
      <w:r>
        <w:rPr>
          <w:color w:val="000000"/>
          <w:sz w:val="28"/>
          <w:szCs w:val="28"/>
          <w:lang w:val="vi-VN"/>
        </w:rPr>
        <w:t>hộ nghèo, hộ cận nghèo hằng năm</w:t>
      </w:r>
      <w:r>
        <w:rPr>
          <w:color w:val="000000"/>
          <w:sz w:val="28"/>
          <w:szCs w:val="28"/>
        </w:rPr>
        <w:t xml:space="preserve"> (nếu có).</w:t>
      </w:r>
    </w:p>
    <w:p w:rsidR="00E165D0" w:rsidRDefault="00E165D0" w:rsidP="00E165D0">
      <w:pPr>
        <w:pStyle w:val="NormalWeb"/>
        <w:shd w:val="clear" w:color="auto" w:fill="FFFFFF"/>
        <w:spacing w:before="80" w:beforeAutospacing="0" w:after="80" w:afterAutospacing="0" w:line="234" w:lineRule="atLeast"/>
        <w:ind w:firstLine="567"/>
        <w:jc w:val="both"/>
        <w:rPr>
          <w:color w:val="000000"/>
          <w:spacing w:val="-4"/>
          <w:sz w:val="28"/>
          <w:szCs w:val="28"/>
        </w:rPr>
      </w:pPr>
      <w:r>
        <w:rPr>
          <w:color w:val="000000"/>
          <w:spacing w:val="-4"/>
          <w:sz w:val="28"/>
          <w:szCs w:val="28"/>
        </w:rPr>
        <w:t>3. Ban hành quyết định phê duyệt kết</w:t>
      </w:r>
      <w:r>
        <w:rPr>
          <w:color w:val="000000"/>
          <w:spacing w:val="-4"/>
          <w:sz w:val="28"/>
          <w:szCs w:val="28"/>
          <w:lang w:val="vi-VN"/>
        </w:rPr>
        <w:t xml:space="preserve"> quả rà soát hộ nghèo, hộ cận nghèo hằng năm</w:t>
      </w:r>
      <w:r>
        <w:rPr>
          <w:color w:val="000000"/>
          <w:spacing w:val="-4"/>
          <w:sz w:val="28"/>
          <w:szCs w:val="28"/>
        </w:rPr>
        <w:t>.</w:t>
      </w:r>
    </w:p>
    <w:p w:rsidR="00E165D0" w:rsidRDefault="00E165D0" w:rsidP="00E165D0">
      <w:pPr>
        <w:spacing w:before="80" w:after="80"/>
        <w:ind w:firstLine="567"/>
        <w:jc w:val="both"/>
        <w:rPr>
          <w:color w:val="000000"/>
          <w:spacing w:val="-4"/>
          <w:szCs w:val="28"/>
        </w:rPr>
      </w:pPr>
      <w:r>
        <w:rPr>
          <w:szCs w:val="28"/>
          <w:lang w:val="sv-SE"/>
        </w:rPr>
        <w:t>4. Việc bố trí kinh phí phục vụ công tác</w:t>
      </w:r>
      <w:r>
        <w:rPr>
          <w:b/>
          <w:szCs w:val="28"/>
          <w:lang w:val="sv-SE"/>
        </w:rPr>
        <w:t xml:space="preserve"> </w:t>
      </w:r>
      <w:r>
        <w:rPr>
          <w:color w:val="000000"/>
          <w:spacing w:val="-4"/>
          <w:szCs w:val="28"/>
          <w:lang w:val="vi-VN"/>
        </w:rPr>
        <w:t>rà soát hộ nghèo, hộ cận nghèo hằng năm</w:t>
      </w:r>
      <w:r>
        <w:rPr>
          <w:color w:val="000000"/>
          <w:spacing w:val="-4"/>
          <w:szCs w:val="28"/>
        </w:rPr>
        <w:t>.</w:t>
      </w:r>
    </w:p>
    <w:p w:rsidR="00E165D0" w:rsidRDefault="00E165D0" w:rsidP="00E165D0">
      <w:pPr>
        <w:spacing w:before="80" w:after="80"/>
        <w:ind w:firstLine="567"/>
        <w:jc w:val="both"/>
        <w:rPr>
          <w:b/>
          <w:i/>
          <w:color w:val="000000"/>
          <w:spacing w:val="-4"/>
          <w:szCs w:val="28"/>
        </w:rPr>
      </w:pPr>
      <w:r>
        <w:rPr>
          <w:color w:val="000000"/>
          <w:spacing w:val="-4"/>
          <w:szCs w:val="28"/>
        </w:rPr>
        <w:t xml:space="preserve">5. Tổng hợp kết quả </w:t>
      </w:r>
      <w:r>
        <w:rPr>
          <w:color w:val="000000"/>
          <w:spacing w:val="-4"/>
          <w:szCs w:val="28"/>
          <w:lang w:val="vi-VN"/>
        </w:rPr>
        <w:t>rà soát hộ nghèo, hộ cận nghèo năm</w:t>
      </w:r>
      <w:r>
        <w:rPr>
          <w:color w:val="000000"/>
          <w:spacing w:val="-4"/>
          <w:szCs w:val="28"/>
        </w:rPr>
        <w:t xml:space="preserve"> 201</w:t>
      </w:r>
      <w:r>
        <w:rPr>
          <w:color w:val="000000"/>
          <w:spacing w:val="-4"/>
          <w:szCs w:val="28"/>
          <w:lang w:val="vi-VN"/>
        </w:rPr>
        <w:t>9</w:t>
      </w:r>
      <w:r>
        <w:rPr>
          <w:color w:val="000000"/>
          <w:spacing w:val="-4"/>
          <w:szCs w:val="28"/>
        </w:rPr>
        <w:t>, 2020</w:t>
      </w:r>
      <w:proofErr w:type="gramStart"/>
      <w:r>
        <w:rPr>
          <w:color w:val="000000"/>
          <w:spacing w:val="-4"/>
          <w:szCs w:val="28"/>
          <w:lang w:val="vi-VN"/>
        </w:rPr>
        <w:t>,</w:t>
      </w:r>
      <w:r>
        <w:rPr>
          <w:color w:val="000000"/>
          <w:spacing w:val="-4"/>
          <w:szCs w:val="28"/>
        </w:rPr>
        <w:t>202</w:t>
      </w:r>
      <w:r>
        <w:rPr>
          <w:color w:val="000000"/>
          <w:spacing w:val="-4"/>
          <w:szCs w:val="28"/>
          <w:lang w:val="vi-VN"/>
        </w:rPr>
        <w:t>1</w:t>
      </w:r>
      <w:proofErr w:type="gramEnd"/>
      <w:r>
        <w:rPr>
          <w:color w:val="000000"/>
          <w:spacing w:val="-4"/>
          <w:szCs w:val="28"/>
        </w:rPr>
        <w:t xml:space="preserve"> </w:t>
      </w:r>
      <w:r>
        <w:rPr>
          <w:b/>
          <w:i/>
          <w:color w:val="000000"/>
          <w:spacing w:val="-4"/>
          <w:szCs w:val="28"/>
        </w:rPr>
        <w:t xml:space="preserve">(theo Biểu số 01, 2.1, 2.2, </w:t>
      </w:r>
      <w:r>
        <w:rPr>
          <w:b/>
          <w:i/>
          <w:color w:val="000000"/>
          <w:spacing w:val="-4"/>
          <w:szCs w:val="28"/>
          <w:lang w:val="vi-VN"/>
        </w:rPr>
        <w:t xml:space="preserve">2.3, </w:t>
      </w:r>
      <w:r>
        <w:rPr>
          <w:b/>
          <w:i/>
          <w:color w:val="000000"/>
          <w:spacing w:val="-4"/>
          <w:szCs w:val="28"/>
        </w:rPr>
        <w:t>3.1. 3.2,</w:t>
      </w:r>
      <w:r>
        <w:rPr>
          <w:b/>
          <w:i/>
          <w:color w:val="000000"/>
          <w:spacing w:val="-4"/>
          <w:szCs w:val="28"/>
          <w:lang w:val="vi-VN"/>
        </w:rPr>
        <w:t>3.3,</w:t>
      </w:r>
      <w:r>
        <w:rPr>
          <w:b/>
          <w:i/>
          <w:color w:val="000000"/>
          <w:spacing w:val="-4"/>
          <w:szCs w:val="28"/>
        </w:rPr>
        <w:t xml:space="preserve"> 4.1,4.2, 4.3, 4.4, 4.5, 4.6).</w:t>
      </w:r>
    </w:p>
    <w:p w:rsidR="00E165D0" w:rsidRDefault="00E165D0" w:rsidP="00E165D0">
      <w:pPr>
        <w:pStyle w:val="NormalWeb"/>
        <w:shd w:val="clear" w:color="auto" w:fill="FFFFFF"/>
        <w:spacing w:before="80" w:beforeAutospacing="0" w:after="80" w:afterAutospacing="0" w:line="234" w:lineRule="atLeast"/>
        <w:ind w:firstLine="567"/>
        <w:jc w:val="both"/>
        <w:rPr>
          <w:color w:val="000000"/>
          <w:sz w:val="28"/>
          <w:szCs w:val="28"/>
        </w:rPr>
      </w:pPr>
      <w:r>
        <w:rPr>
          <w:color w:val="000000"/>
          <w:spacing w:val="-4"/>
          <w:sz w:val="28"/>
          <w:szCs w:val="28"/>
        </w:rPr>
        <w:t xml:space="preserve">6. </w:t>
      </w:r>
      <w:r>
        <w:rPr>
          <w:color w:val="000000"/>
          <w:sz w:val="28"/>
          <w:szCs w:val="28"/>
        </w:rPr>
        <w:t>Báo cáo kết quả rà soát hộ nghèo, hộ cận nghèo hàng năm về UBND tỉnh.</w:t>
      </w:r>
    </w:p>
    <w:p w:rsidR="00E165D0" w:rsidRDefault="00E165D0" w:rsidP="00E165D0">
      <w:pPr>
        <w:spacing w:before="80" w:after="80"/>
        <w:ind w:firstLine="567"/>
        <w:jc w:val="both"/>
        <w:rPr>
          <w:b/>
          <w:sz w:val="26"/>
          <w:szCs w:val="28"/>
          <w:lang w:val="sv-SE"/>
        </w:rPr>
      </w:pPr>
      <w:r>
        <w:rPr>
          <w:b/>
          <w:sz w:val="26"/>
          <w:szCs w:val="28"/>
          <w:lang w:val="sv-SE"/>
        </w:rPr>
        <w:t xml:space="preserve">IV. VIỆC TRIỂN KHAI THỰC HIỆN CHÍNH SÁCH HỖ TRỢ GIẢM NGHÈO TRÊN ĐỊA BÀN </w:t>
      </w:r>
    </w:p>
    <w:p w:rsidR="00E165D0" w:rsidRDefault="00E165D0" w:rsidP="00E165D0">
      <w:pPr>
        <w:spacing w:before="80" w:after="80" w:line="240" w:lineRule="atLeast"/>
        <w:ind w:firstLine="567"/>
        <w:jc w:val="both"/>
        <w:rPr>
          <w:b/>
          <w:i/>
          <w:color w:val="000000"/>
          <w:spacing w:val="-4"/>
          <w:szCs w:val="28"/>
        </w:rPr>
      </w:pPr>
      <w:r>
        <w:rPr>
          <w:iCs/>
          <w:szCs w:val="28"/>
        </w:rPr>
        <w:t xml:space="preserve">1. Hỗ trợ về y tế </w:t>
      </w:r>
      <w:r>
        <w:rPr>
          <w:b/>
          <w:i/>
          <w:color w:val="000000"/>
          <w:spacing w:val="-4"/>
          <w:szCs w:val="28"/>
        </w:rPr>
        <w:t>(</w:t>
      </w:r>
      <w:proofErr w:type="gramStart"/>
      <w:r>
        <w:rPr>
          <w:b/>
          <w:i/>
          <w:color w:val="000000"/>
          <w:spacing w:val="-4"/>
          <w:szCs w:val="28"/>
        </w:rPr>
        <w:t>theo</w:t>
      </w:r>
      <w:proofErr w:type="gramEnd"/>
      <w:r>
        <w:rPr>
          <w:b/>
          <w:i/>
          <w:color w:val="000000"/>
          <w:spacing w:val="-4"/>
          <w:szCs w:val="28"/>
        </w:rPr>
        <w:t xml:space="preserve"> Biểu số 5.1, 5.2, 5.3, 5.4, 5.5, 5.6, 5.7,)</w:t>
      </w:r>
      <w:r>
        <w:rPr>
          <w:i/>
          <w:color w:val="000000"/>
          <w:spacing w:val="-4"/>
          <w:szCs w:val="28"/>
        </w:rPr>
        <w:t>.</w:t>
      </w:r>
    </w:p>
    <w:p w:rsidR="00E165D0" w:rsidRDefault="00E165D0" w:rsidP="00E165D0">
      <w:pPr>
        <w:tabs>
          <w:tab w:val="num" w:pos="900"/>
        </w:tabs>
        <w:spacing w:before="80" w:after="80"/>
        <w:ind w:firstLine="539"/>
        <w:jc w:val="both"/>
        <w:rPr>
          <w:iCs/>
          <w:szCs w:val="28"/>
        </w:rPr>
      </w:pPr>
      <w:r>
        <w:rPr>
          <w:iCs/>
          <w:szCs w:val="28"/>
        </w:rPr>
        <w:t xml:space="preserve">2. Hỗ trợ về giáo dục và đào tạo </w:t>
      </w:r>
      <w:r>
        <w:rPr>
          <w:b/>
          <w:i/>
          <w:color w:val="000000"/>
          <w:spacing w:val="-4"/>
          <w:szCs w:val="28"/>
        </w:rPr>
        <w:t>(</w:t>
      </w:r>
      <w:proofErr w:type="gramStart"/>
      <w:r>
        <w:rPr>
          <w:b/>
          <w:i/>
          <w:color w:val="000000"/>
          <w:spacing w:val="-4"/>
          <w:szCs w:val="28"/>
        </w:rPr>
        <w:t>theo</w:t>
      </w:r>
      <w:proofErr w:type="gramEnd"/>
      <w:r>
        <w:rPr>
          <w:b/>
          <w:i/>
          <w:color w:val="000000"/>
          <w:spacing w:val="-4"/>
          <w:szCs w:val="28"/>
        </w:rPr>
        <w:t xml:space="preserve"> Biểu số 6.1, 6.2, 6.3, 6.4)</w:t>
      </w:r>
      <w:r>
        <w:rPr>
          <w:color w:val="000000"/>
          <w:spacing w:val="-4"/>
          <w:szCs w:val="28"/>
        </w:rPr>
        <w:t>.</w:t>
      </w:r>
    </w:p>
    <w:p w:rsidR="00E165D0" w:rsidRDefault="00E165D0" w:rsidP="00E165D0">
      <w:pPr>
        <w:tabs>
          <w:tab w:val="num" w:pos="900"/>
        </w:tabs>
        <w:spacing w:before="80" w:after="80"/>
        <w:ind w:firstLine="539"/>
        <w:jc w:val="both"/>
        <w:rPr>
          <w:iCs/>
          <w:szCs w:val="28"/>
        </w:rPr>
      </w:pPr>
      <w:r>
        <w:rPr>
          <w:iCs/>
          <w:szCs w:val="28"/>
        </w:rPr>
        <w:t xml:space="preserve">3. Hỗ trợ về nhà ở </w:t>
      </w:r>
      <w:r>
        <w:rPr>
          <w:b/>
          <w:i/>
          <w:color w:val="000000"/>
          <w:spacing w:val="-4"/>
          <w:szCs w:val="28"/>
        </w:rPr>
        <w:t>(</w:t>
      </w:r>
      <w:proofErr w:type="gramStart"/>
      <w:r>
        <w:rPr>
          <w:b/>
          <w:i/>
          <w:color w:val="000000"/>
          <w:spacing w:val="-4"/>
          <w:szCs w:val="28"/>
        </w:rPr>
        <w:t>theo</w:t>
      </w:r>
      <w:proofErr w:type="gramEnd"/>
      <w:r>
        <w:rPr>
          <w:b/>
          <w:i/>
          <w:color w:val="000000"/>
          <w:spacing w:val="-4"/>
          <w:szCs w:val="28"/>
        </w:rPr>
        <w:t xml:space="preserve"> Biểu số 7.1, 7.2, 7.3, 7.4)</w:t>
      </w:r>
      <w:r>
        <w:rPr>
          <w:color w:val="000000"/>
          <w:spacing w:val="-4"/>
          <w:szCs w:val="28"/>
        </w:rPr>
        <w:t>.</w:t>
      </w:r>
    </w:p>
    <w:p w:rsidR="00E165D0" w:rsidRDefault="00E165D0" w:rsidP="00E165D0">
      <w:pPr>
        <w:tabs>
          <w:tab w:val="num" w:pos="900"/>
        </w:tabs>
        <w:spacing w:before="80" w:after="80"/>
        <w:ind w:firstLine="539"/>
        <w:jc w:val="both"/>
        <w:rPr>
          <w:iCs/>
          <w:szCs w:val="28"/>
        </w:rPr>
      </w:pPr>
      <w:r>
        <w:rPr>
          <w:iCs/>
          <w:szCs w:val="28"/>
        </w:rPr>
        <w:t xml:space="preserve">4. Hỗ trợ về đất ở, đất sản xuất, nước sinh hoạt </w:t>
      </w:r>
      <w:r>
        <w:rPr>
          <w:b/>
          <w:i/>
          <w:color w:val="000000"/>
          <w:spacing w:val="-4"/>
          <w:szCs w:val="28"/>
        </w:rPr>
        <w:t>(</w:t>
      </w:r>
      <w:proofErr w:type="gramStart"/>
      <w:r>
        <w:rPr>
          <w:b/>
          <w:i/>
          <w:color w:val="000000"/>
          <w:spacing w:val="-4"/>
          <w:szCs w:val="28"/>
        </w:rPr>
        <w:t>theo</w:t>
      </w:r>
      <w:proofErr w:type="gramEnd"/>
      <w:r>
        <w:rPr>
          <w:b/>
          <w:i/>
          <w:color w:val="000000"/>
          <w:spacing w:val="-4"/>
          <w:szCs w:val="28"/>
        </w:rPr>
        <w:t xml:space="preserve"> Biểu số 8.1, 8.2, 8.3, 8.4)</w:t>
      </w:r>
      <w:r>
        <w:rPr>
          <w:color w:val="000000"/>
          <w:spacing w:val="-4"/>
          <w:szCs w:val="28"/>
        </w:rPr>
        <w:t>.</w:t>
      </w:r>
    </w:p>
    <w:p w:rsidR="00E165D0" w:rsidRDefault="00E165D0" w:rsidP="00E165D0">
      <w:pPr>
        <w:tabs>
          <w:tab w:val="num" w:pos="900"/>
        </w:tabs>
        <w:spacing w:before="80" w:after="80"/>
        <w:ind w:firstLine="539"/>
        <w:jc w:val="both"/>
        <w:rPr>
          <w:iCs/>
          <w:szCs w:val="28"/>
        </w:rPr>
      </w:pPr>
      <w:r>
        <w:rPr>
          <w:iCs/>
          <w:szCs w:val="28"/>
        </w:rPr>
        <w:t xml:space="preserve">5. Hỗ trợ tiếp cận dịch vụ trợ giúp pháp lý </w:t>
      </w:r>
      <w:r>
        <w:rPr>
          <w:b/>
          <w:i/>
          <w:color w:val="000000"/>
          <w:spacing w:val="-4"/>
          <w:szCs w:val="28"/>
        </w:rPr>
        <w:t>(</w:t>
      </w:r>
      <w:proofErr w:type="gramStart"/>
      <w:r>
        <w:rPr>
          <w:b/>
          <w:i/>
          <w:color w:val="000000"/>
          <w:spacing w:val="-4"/>
          <w:szCs w:val="28"/>
        </w:rPr>
        <w:t>theo</w:t>
      </w:r>
      <w:proofErr w:type="gramEnd"/>
      <w:r>
        <w:rPr>
          <w:b/>
          <w:i/>
          <w:color w:val="000000"/>
          <w:spacing w:val="-4"/>
          <w:szCs w:val="28"/>
        </w:rPr>
        <w:t xml:space="preserve"> Biểu số 9.1, 9.2, 9.3, 9.4)</w:t>
      </w:r>
      <w:r>
        <w:rPr>
          <w:color w:val="000000"/>
          <w:spacing w:val="-4"/>
          <w:szCs w:val="28"/>
        </w:rPr>
        <w:t>.</w:t>
      </w:r>
    </w:p>
    <w:p w:rsidR="00E165D0" w:rsidRDefault="00E165D0" w:rsidP="00E165D0">
      <w:pPr>
        <w:tabs>
          <w:tab w:val="num" w:pos="900"/>
        </w:tabs>
        <w:spacing w:before="80" w:after="80"/>
        <w:ind w:firstLine="539"/>
        <w:jc w:val="both"/>
        <w:rPr>
          <w:iCs/>
          <w:szCs w:val="28"/>
        </w:rPr>
      </w:pPr>
      <w:r>
        <w:rPr>
          <w:iCs/>
          <w:szCs w:val="28"/>
        </w:rPr>
        <w:t xml:space="preserve">6. Hỗ trợ điều kiện tiếp cận thông tin, tuyên truyền </w:t>
      </w:r>
      <w:r>
        <w:rPr>
          <w:b/>
          <w:i/>
          <w:color w:val="000000"/>
          <w:spacing w:val="-4"/>
          <w:szCs w:val="28"/>
        </w:rPr>
        <w:t>(</w:t>
      </w:r>
      <w:proofErr w:type="gramStart"/>
      <w:r>
        <w:rPr>
          <w:b/>
          <w:i/>
          <w:color w:val="000000"/>
          <w:spacing w:val="-4"/>
          <w:szCs w:val="28"/>
        </w:rPr>
        <w:t>theo</w:t>
      </w:r>
      <w:proofErr w:type="gramEnd"/>
      <w:r>
        <w:rPr>
          <w:b/>
          <w:i/>
          <w:color w:val="000000"/>
          <w:spacing w:val="-4"/>
          <w:szCs w:val="28"/>
        </w:rPr>
        <w:t xml:space="preserve"> Biểu số 10.1, 10.2, 10.3, 10.4)</w:t>
      </w:r>
      <w:r>
        <w:rPr>
          <w:color w:val="000000"/>
          <w:spacing w:val="-4"/>
          <w:szCs w:val="28"/>
        </w:rPr>
        <w:t>.</w:t>
      </w:r>
    </w:p>
    <w:p w:rsidR="00E165D0" w:rsidRDefault="00E165D0" w:rsidP="00E165D0">
      <w:pPr>
        <w:tabs>
          <w:tab w:val="num" w:pos="900"/>
        </w:tabs>
        <w:spacing w:before="80" w:after="80"/>
        <w:ind w:firstLine="539"/>
        <w:jc w:val="both"/>
        <w:rPr>
          <w:iCs/>
          <w:szCs w:val="28"/>
        </w:rPr>
      </w:pPr>
      <w:r>
        <w:rPr>
          <w:iCs/>
          <w:szCs w:val="28"/>
        </w:rPr>
        <w:t xml:space="preserve">7. Hỗ trợ về tiền điện </w:t>
      </w:r>
      <w:r>
        <w:rPr>
          <w:b/>
          <w:i/>
          <w:color w:val="000000"/>
          <w:spacing w:val="-4"/>
          <w:szCs w:val="28"/>
        </w:rPr>
        <w:t>(</w:t>
      </w:r>
      <w:proofErr w:type="gramStart"/>
      <w:r>
        <w:rPr>
          <w:b/>
          <w:i/>
          <w:color w:val="000000"/>
          <w:spacing w:val="-4"/>
          <w:szCs w:val="28"/>
        </w:rPr>
        <w:t>theo</w:t>
      </w:r>
      <w:proofErr w:type="gramEnd"/>
      <w:r>
        <w:rPr>
          <w:b/>
          <w:i/>
          <w:color w:val="000000"/>
          <w:spacing w:val="-4"/>
          <w:szCs w:val="28"/>
        </w:rPr>
        <w:t xml:space="preserve"> Biểu số 11.1, 11.2, 11.3, 11.4)</w:t>
      </w:r>
      <w:r>
        <w:rPr>
          <w:color w:val="000000"/>
          <w:spacing w:val="-4"/>
          <w:szCs w:val="28"/>
        </w:rPr>
        <w:t>.</w:t>
      </w:r>
    </w:p>
    <w:p w:rsidR="00E165D0" w:rsidRDefault="00E165D0" w:rsidP="00E165D0">
      <w:pPr>
        <w:tabs>
          <w:tab w:val="num" w:pos="900"/>
        </w:tabs>
        <w:spacing w:before="80" w:after="80"/>
        <w:ind w:firstLine="539"/>
        <w:jc w:val="both"/>
        <w:rPr>
          <w:iCs/>
          <w:szCs w:val="28"/>
        </w:rPr>
      </w:pPr>
      <w:r>
        <w:rPr>
          <w:iCs/>
          <w:szCs w:val="28"/>
        </w:rPr>
        <w:t xml:space="preserve">8. Hỗ trợ ưu đãi vay vốn tín dụng </w:t>
      </w:r>
      <w:r>
        <w:rPr>
          <w:b/>
          <w:i/>
          <w:color w:val="000000"/>
          <w:spacing w:val="-4"/>
          <w:szCs w:val="28"/>
        </w:rPr>
        <w:t>(</w:t>
      </w:r>
      <w:proofErr w:type="gramStart"/>
      <w:r>
        <w:rPr>
          <w:b/>
          <w:i/>
          <w:color w:val="000000"/>
          <w:spacing w:val="-4"/>
          <w:szCs w:val="28"/>
        </w:rPr>
        <w:t>theo</w:t>
      </w:r>
      <w:proofErr w:type="gramEnd"/>
      <w:r>
        <w:rPr>
          <w:b/>
          <w:i/>
          <w:color w:val="000000"/>
          <w:spacing w:val="-4"/>
          <w:szCs w:val="28"/>
        </w:rPr>
        <w:t xml:space="preserve"> Biểu số 12.1, 12.2)</w:t>
      </w:r>
      <w:r>
        <w:rPr>
          <w:color w:val="000000"/>
          <w:spacing w:val="-4"/>
          <w:szCs w:val="28"/>
        </w:rPr>
        <w:t>.</w:t>
      </w:r>
    </w:p>
    <w:p w:rsidR="00E165D0" w:rsidRDefault="00E165D0" w:rsidP="00E165D0">
      <w:pPr>
        <w:spacing w:before="80" w:after="80"/>
        <w:ind w:firstLine="567"/>
        <w:jc w:val="both"/>
        <w:rPr>
          <w:b/>
          <w:i/>
          <w:szCs w:val="28"/>
          <w:lang w:val="sv-SE"/>
        </w:rPr>
      </w:pPr>
      <w:r>
        <w:rPr>
          <w:b/>
          <w:i/>
          <w:szCs w:val="28"/>
          <w:lang w:val="sv-SE"/>
        </w:rPr>
        <w:lastRenderedPageBreak/>
        <w:t>Lưu ý:</w:t>
      </w:r>
      <w:r>
        <w:rPr>
          <w:b/>
          <w:szCs w:val="28"/>
          <w:lang w:val="sv-SE"/>
        </w:rPr>
        <w:t xml:space="preserve"> </w:t>
      </w:r>
      <w:r>
        <w:rPr>
          <w:b/>
          <w:i/>
          <w:szCs w:val="28"/>
          <w:lang w:val="sv-SE"/>
        </w:rPr>
        <w:t>Mỗi chính sách hỗ trợ, nêu rõ quyết định phê duyệt phương án hỗ trợ,  kế hoạch tổ chức thực hiện, quyết định phê duyệt danh sách đối tượng được hỗ trợ, kết quả hỗ trợ.</w:t>
      </w:r>
    </w:p>
    <w:p w:rsidR="00E165D0" w:rsidRPr="00E165D0" w:rsidRDefault="00E165D0" w:rsidP="00E165D0">
      <w:pPr>
        <w:spacing w:before="80" w:after="80"/>
        <w:ind w:firstLine="567"/>
        <w:jc w:val="both"/>
        <w:rPr>
          <w:b/>
          <w:color w:val="000000" w:themeColor="text1"/>
          <w:szCs w:val="28"/>
          <w:lang w:val="sv-SE"/>
        </w:rPr>
      </w:pPr>
      <w:r w:rsidRPr="00E165D0">
        <w:rPr>
          <w:b/>
          <w:i/>
          <w:color w:val="000000" w:themeColor="text1"/>
          <w:szCs w:val="28"/>
          <w:lang w:val="sv-SE"/>
        </w:rPr>
        <w:t>Số liệu thực hiện chính sách giảm nghèo căn cứ theo kết quả phê duyệt của cuối năm trước (số liệu năm 2019 căn cứ kết quả phê duyệt cuối năm 2018, năm 2020 căn cứ kết quả phê duyệt cuối năm 2019, năm 2021 căn cứ kết quả phê duyệt cuối năm 2020).</w:t>
      </w:r>
    </w:p>
    <w:p w:rsidR="00E165D0" w:rsidRDefault="00E165D0" w:rsidP="00E165D0">
      <w:pPr>
        <w:spacing w:before="80" w:after="80"/>
        <w:ind w:firstLine="567"/>
        <w:jc w:val="both"/>
        <w:rPr>
          <w:b/>
          <w:sz w:val="26"/>
          <w:szCs w:val="28"/>
          <w:lang w:val="sv-SE"/>
        </w:rPr>
      </w:pPr>
      <w:r>
        <w:rPr>
          <w:b/>
          <w:sz w:val="26"/>
          <w:szCs w:val="28"/>
          <w:lang w:val="pt-BR"/>
        </w:rPr>
        <w:t xml:space="preserve">V. </w:t>
      </w:r>
      <w:r>
        <w:rPr>
          <w:b/>
          <w:sz w:val="26"/>
          <w:szCs w:val="28"/>
          <w:lang w:val="sv-SE"/>
        </w:rPr>
        <w:t>VIỆC TRIỂN KHAI THỰC HIỆN CHÍNH SÁCH HỖ TRỢ NGƯỜI DÂN GẶP KHÓ KHĂN DO ĐẠI DỊCH COVID-19</w:t>
      </w:r>
    </w:p>
    <w:p w:rsidR="00E165D0" w:rsidRDefault="00E165D0" w:rsidP="00E165D0">
      <w:pPr>
        <w:spacing w:before="80" w:after="80" w:line="240" w:lineRule="atLeast"/>
        <w:ind w:firstLine="567"/>
        <w:jc w:val="both"/>
        <w:rPr>
          <w:b/>
          <w:i/>
          <w:spacing w:val="-4"/>
          <w:szCs w:val="28"/>
        </w:rPr>
      </w:pPr>
      <w:r>
        <w:rPr>
          <w:spacing w:val="-4"/>
          <w:szCs w:val="28"/>
        </w:rPr>
        <w:t xml:space="preserve">1. Việc ban hành văn bản chỉ đạo triển khai công tác hỗ trợ </w:t>
      </w:r>
      <w:r>
        <w:rPr>
          <w:b/>
          <w:i/>
          <w:spacing w:val="-4"/>
          <w:szCs w:val="28"/>
        </w:rPr>
        <w:t>(lập danh mục văn bản)</w:t>
      </w:r>
    </w:p>
    <w:p w:rsidR="00E165D0" w:rsidRDefault="00E165D0" w:rsidP="00E165D0">
      <w:pPr>
        <w:spacing w:before="80" w:after="80" w:line="240" w:lineRule="atLeast"/>
        <w:ind w:firstLine="567"/>
        <w:jc w:val="both"/>
        <w:rPr>
          <w:szCs w:val="28"/>
        </w:rPr>
      </w:pPr>
      <w:r>
        <w:rPr>
          <w:szCs w:val="28"/>
        </w:rPr>
        <w:t>2. Công tác tuyên truyền, phổ biến các quy định liên quan.</w:t>
      </w:r>
    </w:p>
    <w:p w:rsidR="00E165D0" w:rsidRDefault="00E165D0" w:rsidP="00E165D0">
      <w:pPr>
        <w:spacing w:before="80" w:after="80" w:line="240" w:lineRule="atLeast"/>
        <w:ind w:firstLine="567"/>
        <w:jc w:val="both"/>
        <w:rPr>
          <w:szCs w:val="28"/>
        </w:rPr>
      </w:pPr>
      <w:r>
        <w:rPr>
          <w:szCs w:val="28"/>
        </w:rPr>
        <w:t>3. Chỉ đạo phối hợp giữa các cơ quan trực thuộc UBND cấp huyện.</w:t>
      </w:r>
    </w:p>
    <w:p w:rsidR="00E165D0" w:rsidRDefault="00E165D0" w:rsidP="00E165D0">
      <w:pPr>
        <w:spacing w:before="80" w:after="80" w:line="240" w:lineRule="atLeast"/>
        <w:ind w:firstLine="567"/>
        <w:jc w:val="both"/>
        <w:rPr>
          <w:szCs w:val="28"/>
        </w:rPr>
      </w:pPr>
      <w:r>
        <w:rPr>
          <w:szCs w:val="28"/>
        </w:rPr>
        <w:t>4. Trách nhiệm của các cơ quan trực thuộc UBND cấp huyện trong việc triển khai thực hiện.</w:t>
      </w:r>
    </w:p>
    <w:p w:rsidR="00E165D0" w:rsidRDefault="00E165D0" w:rsidP="00E165D0">
      <w:pPr>
        <w:tabs>
          <w:tab w:val="left" w:pos="851"/>
        </w:tabs>
        <w:spacing w:before="80" w:after="80" w:line="240" w:lineRule="atLeast"/>
        <w:ind w:firstLine="567"/>
        <w:jc w:val="both"/>
        <w:rPr>
          <w:szCs w:val="28"/>
          <w:lang w:val="pt-BR"/>
        </w:rPr>
      </w:pPr>
      <w:r>
        <w:rPr>
          <w:szCs w:val="28"/>
          <w:lang w:val="pt-BR"/>
        </w:rPr>
        <w:t>5. Vai trò Ủy ban Mặt trận Tổ quốc Việt Nam và các tổ chức thành viên cấp huyện trong việc giám sát triển khai, thực hiện hỗ trợ.</w:t>
      </w:r>
    </w:p>
    <w:p w:rsidR="00E165D0" w:rsidRDefault="00E165D0" w:rsidP="00E165D0">
      <w:pPr>
        <w:spacing w:before="80" w:after="80"/>
        <w:ind w:firstLine="567"/>
        <w:jc w:val="both"/>
        <w:rPr>
          <w:b/>
          <w:i/>
          <w:szCs w:val="28"/>
          <w:lang w:val="sv-SE"/>
        </w:rPr>
      </w:pPr>
      <w:r>
        <w:rPr>
          <w:szCs w:val="28"/>
          <w:lang w:val="sv-SE"/>
        </w:rPr>
        <w:t xml:space="preserve">6. Kết quả thực hiện hỗ trợ: số người thuộc hộ nghèo, hộ cận nghèo được hỗ trợ; số kinh phí hỗ trợ đối với nhóm đối tượng này </w:t>
      </w:r>
      <w:r>
        <w:rPr>
          <w:b/>
          <w:i/>
          <w:szCs w:val="28"/>
          <w:lang w:val="sv-SE"/>
        </w:rPr>
        <w:t>(theo Biểu số 13)</w:t>
      </w:r>
      <w:r>
        <w:rPr>
          <w:szCs w:val="28"/>
          <w:lang w:val="sv-SE"/>
        </w:rPr>
        <w:t>.</w:t>
      </w:r>
    </w:p>
    <w:p w:rsidR="00E165D0" w:rsidRDefault="00E165D0" w:rsidP="00E165D0">
      <w:pPr>
        <w:spacing w:before="80" w:after="80" w:line="240" w:lineRule="atLeast"/>
        <w:ind w:firstLine="567"/>
        <w:jc w:val="both"/>
        <w:rPr>
          <w:szCs w:val="28"/>
        </w:rPr>
      </w:pPr>
      <w:r>
        <w:rPr>
          <w:szCs w:val="28"/>
          <w:lang w:val="sv-SE"/>
        </w:rPr>
        <w:t xml:space="preserve">7. </w:t>
      </w:r>
      <w:r>
        <w:rPr>
          <w:szCs w:val="28"/>
        </w:rPr>
        <w:t>Công tác thanh tra, kiểm tra, giải quyết đơn phản ánh, kiến nghị, khiếu nại, tố cáo liên quan đến chính sách hỗ trợ người dân gặp khó khăn do ảnh hưởng của đại dịch COVID.</w:t>
      </w:r>
    </w:p>
    <w:p w:rsidR="00E165D0" w:rsidRPr="006F6DCA" w:rsidRDefault="00E165D0" w:rsidP="00E165D0">
      <w:pPr>
        <w:tabs>
          <w:tab w:val="left" w:pos="6830"/>
        </w:tabs>
        <w:spacing w:before="80" w:after="80" w:line="240" w:lineRule="atLeast"/>
        <w:ind w:firstLine="567"/>
        <w:jc w:val="both"/>
        <w:rPr>
          <w:i/>
          <w:szCs w:val="28"/>
        </w:rPr>
      </w:pPr>
      <w:r w:rsidRPr="006F6DCA">
        <w:rPr>
          <w:i/>
          <w:szCs w:val="28"/>
        </w:rPr>
        <w:t>7.1. Công tác thanh tra, kiểm tra, kiểm toán</w:t>
      </w:r>
    </w:p>
    <w:p w:rsidR="00E165D0" w:rsidRDefault="00E165D0" w:rsidP="00E165D0">
      <w:pPr>
        <w:tabs>
          <w:tab w:val="left" w:pos="6830"/>
        </w:tabs>
        <w:spacing w:before="80" w:after="80" w:line="240" w:lineRule="atLeast"/>
        <w:ind w:firstLine="567"/>
        <w:jc w:val="both"/>
        <w:rPr>
          <w:szCs w:val="28"/>
        </w:rPr>
      </w:pPr>
      <w:r>
        <w:rPr>
          <w:szCs w:val="28"/>
        </w:rPr>
        <w:t>- Do cơ quan nhà nước có thẩm quyền tiến hành thanh tra, kiểm tra, kiểm toán (số cuộc, nội dung thanh tra, kiểm tra, kiểm toán, các kiến nghị; biện pháp khắc phục kiến các nghị).</w:t>
      </w:r>
    </w:p>
    <w:p w:rsidR="00E165D0" w:rsidRDefault="00E165D0" w:rsidP="00E165D0">
      <w:pPr>
        <w:tabs>
          <w:tab w:val="left" w:pos="6830"/>
        </w:tabs>
        <w:spacing w:before="80" w:after="80" w:line="240" w:lineRule="atLeast"/>
        <w:ind w:firstLine="567"/>
        <w:jc w:val="both"/>
        <w:rPr>
          <w:szCs w:val="28"/>
        </w:rPr>
      </w:pPr>
      <w:r>
        <w:rPr>
          <w:szCs w:val="28"/>
        </w:rPr>
        <w:t>- Cơ quan chức năng cùng cấp tiến hành thanh tra, kiểm tra (số cuộc, nội dung thanh tra, kiểm tra, các kiến nghị; biện pháp khắc phục các kiến nghị).</w:t>
      </w:r>
    </w:p>
    <w:p w:rsidR="00E165D0" w:rsidRDefault="00E165D0" w:rsidP="00E165D0">
      <w:pPr>
        <w:spacing w:before="80" w:after="80" w:line="240" w:lineRule="atLeast"/>
        <w:ind w:firstLine="567"/>
        <w:jc w:val="both"/>
        <w:rPr>
          <w:i/>
          <w:szCs w:val="28"/>
        </w:rPr>
      </w:pPr>
      <w:r>
        <w:rPr>
          <w:i/>
          <w:szCs w:val="28"/>
        </w:rPr>
        <w:t>7.2. Giải quyết kiến nghị, phản ánh, khiếu nại, tố cáo</w:t>
      </w:r>
    </w:p>
    <w:p w:rsidR="00E165D0" w:rsidRDefault="00E165D0" w:rsidP="00E165D0">
      <w:pPr>
        <w:spacing w:before="80" w:after="80" w:line="240" w:lineRule="atLeast"/>
        <w:ind w:firstLine="567"/>
        <w:jc w:val="both"/>
        <w:rPr>
          <w:szCs w:val="28"/>
        </w:rPr>
      </w:pPr>
      <w:r>
        <w:rPr>
          <w:szCs w:val="28"/>
        </w:rPr>
        <w:t xml:space="preserve">- Số </w:t>
      </w:r>
      <w:proofErr w:type="gramStart"/>
      <w:r>
        <w:rPr>
          <w:szCs w:val="28"/>
        </w:rPr>
        <w:t>đơn</w:t>
      </w:r>
      <w:proofErr w:type="gramEnd"/>
      <w:r>
        <w:rPr>
          <w:szCs w:val="28"/>
        </w:rPr>
        <w:t xml:space="preserve"> đã nhận</w:t>
      </w:r>
    </w:p>
    <w:p w:rsidR="00E165D0" w:rsidRDefault="00E165D0" w:rsidP="00E165D0">
      <w:pPr>
        <w:spacing w:before="80" w:after="80" w:line="240" w:lineRule="atLeast"/>
        <w:ind w:firstLine="567"/>
        <w:jc w:val="both"/>
        <w:rPr>
          <w:szCs w:val="28"/>
        </w:rPr>
      </w:pPr>
      <w:r>
        <w:rPr>
          <w:szCs w:val="28"/>
        </w:rPr>
        <w:t xml:space="preserve">- Số </w:t>
      </w:r>
      <w:proofErr w:type="gramStart"/>
      <w:r>
        <w:rPr>
          <w:szCs w:val="28"/>
        </w:rPr>
        <w:t>đơn</w:t>
      </w:r>
      <w:proofErr w:type="gramEnd"/>
      <w:r>
        <w:rPr>
          <w:szCs w:val="28"/>
        </w:rPr>
        <w:t xml:space="preserve"> đã giải quyết dứt điểm</w:t>
      </w:r>
    </w:p>
    <w:p w:rsidR="00E165D0" w:rsidRDefault="00E165D0" w:rsidP="00E165D0">
      <w:pPr>
        <w:spacing w:before="80" w:after="80" w:line="240" w:lineRule="atLeast"/>
        <w:ind w:firstLine="567"/>
        <w:jc w:val="both"/>
        <w:rPr>
          <w:szCs w:val="28"/>
        </w:rPr>
      </w:pPr>
      <w:r>
        <w:rPr>
          <w:szCs w:val="28"/>
        </w:rPr>
        <w:t xml:space="preserve">- Số </w:t>
      </w:r>
      <w:proofErr w:type="gramStart"/>
      <w:r>
        <w:rPr>
          <w:szCs w:val="28"/>
        </w:rPr>
        <w:t>đơn</w:t>
      </w:r>
      <w:proofErr w:type="gramEnd"/>
      <w:r>
        <w:rPr>
          <w:szCs w:val="28"/>
        </w:rPr>
        <w:t xml:space="preserve"> đang giải quyết</w:t>
      </w:r>
    </w:p>
    <w:p w:rsidR="00E165D0" w:rsidRDefault="00E165D0" w:rsidP="00E165D0">
      <w:pPr>
        <w:spacing w:before="80" w:after="80" w:line="240" w:lineRule="atLeast"/>
        <w:ind w:firstLine="567"/>
        <w:jc w:val="both"/>
        <w:rPr>
          <w:szCs w:val="28"/>
        </w:rPr>
      </w:pPr>
      <w:r>
        <w:rPr>
          <w:szCs w:val="28"/>
        </w:rPr>
        <w:t xml:space="preserve">- Số </w:t>
      </w:r>
      <w:proofErr w:type="gramStart"/>
      <w:r>
        <w:rPr>
          <w:szCs w:val="28"/>
        </w:rPr>
        <w:t>đơn</w:t>
      </w:r>
      <w:proofErr w:type="gramEnd"/>
      <w:r>
        <w:rPr>
          <w:szCs w:val="28"/>
        </w:rPr>
        <w:t xml:space="preserve"> chưa giải quyết (nêu rõ nguyên nhân)</w:t>
      </w:r>
    </w:p>
    <w:p w:rsidR="00E165D0" w:rsidRDefault="00E165D0" w:rsidP="00E165D0">
      <w:pPr>
        <w:spacing w:before="80" w:after="80" w:line="240" w:lineRule="atLeast"/>
        <w:ind w:firstLine="567"/>
        <w:jc w:val="both"/>
        <w:rPr>
          <w:szCs w:val="28"/>
          <w:lang w:val="sv-SE"/>
        </w:rPr>
      </w:pPr>
      <w:r>
        <w:rPr>
          <w:szCs w:val="28"/>
          <w:lang w:val="sv-SE"/>
        </w:rPr>
        <w:t>8. Kinh phí hỗ trợ</w:t>
      </w:r>
    </w:p>
    <w:p w:rsidR="00E165D0" w:rsidRDefault="00E165D0" w:rsidP="00E165D0">
      <w:pPr>
        <w:spacing w:before="80" w:after="80" w:line="240" w:lineRule="atLeast"/>
        <w:ind w:firstLine="567"/>
        <w:jc w:val="both"/>
        <w:rPr>
          <w:i/>
          <w:szCs w:val="28"/>
          <w:lang w:val="sv-SE"/>
        </w:rPr>
      </w:pPr>
      <w:r>
        <w:rPr>
          <w:i/>
          <w:szCs w:val="28"/>
          <w:lang w:val="sv-SE"/>
        </w:rPr>
        <w:t>8.1. Kinh phí Trung ương</w:t>
      </w:r>
    </w:p>
    <w:p w:rsidR="00E165D0" w:rsidRDefault="00E165D0" w:rsidP="00E165D0">
      <w:pPr>
        <w:spacing w:before="80" w:after="80" w:line="240" w:lineRule="atLeast"/>
        <w:ind w:firstLine="567"/>
        <w:jc w:val="both"/>
        <w:rPr>
          <w:i/>
          <w:szCs w:val="28"/>
          <w:lang w:val="sv-SE"/>
        </w:rPr>
      </w:pPr>
      <w:r>
        <w:rPr>
          <w:i/>
          <w:szCs w:val="28"/>
          <w:lang w:val="sv-SE"/>
        </w:rPr>
        <w:t>8.2. Kinh phí địa phương</w:t>
      </w:r>
    </w:p>
    <w:p w:rsidR="00E165D0" w:rsidRDefault="00E165D0" w:rsidP="00E165D0">
      <w:pPr>
        <w:spacing w:before="80" w:after="80" w:line="240" w:lineRule="atLeast"/>
        <w:ind w:firstLine="567"/>
        <w:jc w:val="both"/>
        <w:rPr>
          <w:szCs w:val="28"/>
          <w:lang w:val="sv-SE"/>
        </w:rPr>
      </w:pPr>
      <w:r>
        <w:rPr>
          <w:szCs w:val="28"/>
          <w:lang w:val="sv-SE"/>
        </w:rPr>
        <w:t>- Kinh phí cấp tỉnh</w:t>
      </w:r>
    </w:p>
    <w:p w:rsidR="00E165D0" w:rsidRDefault="00E165D0" w:rsidP="00E165D0">
      <w:pPr>
        <w:spacing w:before="80" w:after="80" w:line="240" w:lineRule="atLeast"/>
        <w:ind w:firstLine="567"/>
        <w:jc w:val="both"/>
        <w:rPr>
          <w:szCs w:val="28"/>
          <w:lang w:val="sv-SE"/>
        </w:rPr>
      </w:pPr>
      <w:r>
        <w:rPr>
          <w:szCs w:val="28"/>
          <w:lang w:val="sv-SE"/>
        </w:rPr>
        <w:t>- Kinh phí cấp huyện</w:t>
      </w:r>
    </w:p>
    <w:p w:rsidR="00E165D0" w:rsidRDefault="00E165D0" w:rsidP="00E165D0">
      <w:pPr>
        <w:spacing w:before="80" w:after="80" w:line="240" w:lineRule="atLeast"/>
        <w:ind w:firstLine="567"/>
        <w:jc w:val="both"/>
        <w:rPr>
          <w:szCs w:val="28"/>
          <w:lang w:val="sv-SE"/>
        </w:rPr>
      </w:pPr>
      <w:r>
        <w:rPr>
          <w:szCs w:val="28"/>
          <w:lang w:val="sv-SE"/>
        </w:rPr>
        <w:lastRenderedPageBreak/>
        <w:t>- Kinh phí cấp xã</w:t>
      </w:r>
    </w:p>
    <w:p w:rsidR="00E165D0" w:rsidRDefault="00E165D0" w:rsidP="00E165D0">
      <w:pPr>
        <w:spacing w:before="80" w:after="80" w:line="240" w:lineRule="atLeast"/>
        <w:ind w:firstLine="567"/>
        <w:jc w:val="both"/>
        <w:rPr>
          <w:i/>
          <w:szCs w:val="28"/>
          <w:lang w:val="sv-SE"/>
        </w:rPr>
      </w:pPr>
      <w:r>
        <w:rPr>
          <w:i/>
          <w:szCs w:val="28"/>
          <w:lang w:val="sv-SE"/>
        </w:rPr>
        <w:t>8.3. Kinh phí huy động</w:t>
      </w:r>
    </w:p>
    <w:p w:rsidR="00E165D0" w:rsidRDefault="00E165D0" w:rsidP="00E165D0">
      <w:pPr>
        <w:spacing w:before="80" w:after="80" w:line="240" w:lineRule="atLeast"/>
        <w:ind w:firstLine="567"/>
        <w:jc w:val="both"/>
      </w:pPr>
      <w:r>
        <w:rPr>
          <w:szCs w:val="28"/>
          <w:lang w:val="sv-SE"/>
        </w:rPr>
        <w:t xml:space="preserve">9. </w:t>
      </w:r>
      <w:r>
        <w:t>Thực hiện chế độ thông tin, báo cáo</w:t>
      </w:r>
    </w:p>
    <w:p w:rsidR="00E165D0" w:rsidRDefault="00E165D0" w:rsidP="00E165D0">
      <w:pPr>
        <w:spacing w:before="80" w:after="80" w:line="240" w:lineRule="atLeast"/>
        <w:ind w:firstLine="567"/>
        <w:jc w:val="both"/>
        <w:rPr>
          <w:szCs w:val="28"/>
        </w:rPr>
      </w:pPr>
      <w:r>
        <w:t xml:space="preserve">Báo cáo định kỳ hoặc đột xuất (nếu có) về tình hình triển khai và kết quả thực hiện chính sách hỗ trợ người dân gặp khó </w:t>
      </w:r>
      <w:proofErr w:type="gramStart"/>
      <w:r>
        <w:t xml:space="preserve">khăn </w:t>
      </w:r>
      <w:r>
        <w:rPr>
          <w:szCs w:val="28"/>
        </w:rPr>
        <w:t>do</w:t>
      </w:r>
      <w:proofErr w:type="gramEnd"/>
      <w:r>
        <w:rPr>
          <w:szCs w:val="28"/>
        </w:rPr>
        <w:t xml:space="preserve"> ảnh hưởng của đại dịch COVID.</w:t>
      </w:r>
    </w:p>
    <w:p w:rsidR="00E165D0" w:rsidRDefault="00E165D0" w:rsidP="00E165D0">
      <w:pPr>
        <w:spacing w:before="80" w:after="80"/>
        <w:ind w:firstLine="567"/>
        <w:jc w:val="both"/>
        <w:rPr>
          <w:b/>
          <w:sz w:val="26"/>
          <w:szCs w:val="28"/>
          <w:lang w:val="sv-SE"/>
        </w:rPr>
      </w:pPr>
      <w:r>
        <w:rPr>
          <w:b/>
          <w:sz w:val="26"/>
          <w:szCs w:val="28"/>
          <w:lang w:val="sv-SE"/>
        </w:rPr>
        <w:t>VI. TỰ ĐÁNH GIÁ, KIẾN NGHỊ</w:t>
      </w:r>
    </w:p>
    <w:p w:rsidR="00E165D0" w:rsidRDefault="00E165D0" w:rsidP="00E165D0">
      <w:pPr>
        <w:spacing w:before="80" w:after="80"/>
        <w:ind w:firstLine="567"/>
        <w:jc w:val="both"/>
        <w:rPr>
          <w:szCs w:val="28"/>
          <w:lang w:val="sv-SE"/>
        </w:rPr>
      </w:pPr>
      <w:r>
        <w:rPr>
          <w:szCs w:val="28"/>
          <w:lang w:val="sv-SE"/>
        </w:rPr>
        <w:t xml:space="preserve">1. Thuận lợi </w:t>
      </w:r>
    </w:p>
    <w:p w:rsidR="00E165D0" w:rsidRDefault="00E165D0" w:rsidP="00E165D0">
      <w:pPr>
        <w:spacing w:before="80" w:after="80"/>
        <w:ind w:firstLine="567"/>
        <w:jc w:val="both"/>
        <w:rPr>
          <w:szCs w:val="28"/>
          <w:lang w:val="sv-SE"/>
        </w:rPr>
      </w:pPr>
      <w:r>
        <w:rPr>
          <w:szCs w:val="28"/>
          <w:lang w:val="sv-SE"/>
        </w:rPr>
        <w:t xml:space="preserve">2. Khó khăn, vướng mắc </w:t>
      </w:r>
    </w:p>
    <w:p w:rsidR="00E165D0" w:rsidRDefault="00E165D0" w:rsidP="00E165D0">
      <w:pPr>
        <w:spacing w:before="80" w:after="80"/>
        <w:ind w:firstLine="567"/>
        <w:jc w:val="both"/>
        <w:rPr>
          <w:b/>
          <w:szCs w:val="28"/>
          <w:lang w:val="sv-SE"/>
        </w:rPr>
      </w:pPr>
      <w:r>
        <w:rPr>
          <w:szCs w:val="28"/>
          <w:lang w:val="sv-SE"/>
        </w:rPr>
        <w:t>3. Kiến nghị</w:t>
      </w:r>
    </w:p>
    <w:p w:rsidR="00E165D0" w:rsidRDefault="00E165D0" w:rsidP="00E165D0">
      <w:pPr>
        <w:spacing w:before="80" w:after="80"/>
        <w:ind w:firstLine="567"/>
        <w:jc w:val="both"/>
        <w:rPr>
          <w:szCs w:val="28"/>
          <w:lang w:val="sv-SE"/>
        </w:rPr>
      </w:pPr>
      <w:r>
        <w:rPr>
          <w:szCs w:val="28"/>
          <w:lang w:val="sv-SE"/>
        </w:rPr>
        <w:t>- Về sửa đổi, bổ sung chính sách (nếu có).</w:t>
      </w:r>
    </w:p>
    <w:p w:rsidR="00E165D0" w:rsidRDefault="00E165D0" w:rsidP="00E165D0">
      <w:pPr>
        <w:spacing w:before="80" w:after="80"/>
        <w:ind w:firstLine="567"/>
        <w:jc w:val="both"/>
        <w:rPr>
          <w:szCs w:val="28"/>
          <w:lang w:val="sv-SE"/>
        </w:rPr>
      </w:pPr>
      <w:r>
        <w:rPr>
          <w:szCs w:val="28"/>
          <w:lang w:val="sv-SE"/>
        </w:rPr>
        <w:t>- Về tổ chức thực hiện chính sách tại địa phương.</w:t>
      </w:r>
    </w:p>
    <w:p w:rsidR="00E165D0" w:rsidRDefault="00E165D0" w:rsidP="00E165D0">
      <w:pPr>
        <w:spacing w:before="80" w:after="80"/>
        <w:jc w:val="center"/>
        <w:rPr>
          <w:b/>
          <w:lang w:val="sv-SE"/>
        </w:rPr>
      </w:pPr>
    </w:p>
    <w:p w:rsidR="00E165D0" w:rsidRDefault="00E165D0" w:rsidP="00E165D0">
      <w:pPr>
        <w:spacing w:before="80" w:after="80"/>
        <w:jc w:val="center"/>
        <w:rPr>
          <w:szCs w:val="28"/>
          <w:lang w:val="sv-SE"/>
        </w:rPr>
      </w:pPr>
      <w:r>
        <w:rPr>
          <w:b/>
          <w:lang w:val="sv-SE"/>
        </w:rPr>
        <w:t xml:space="preserve">                                             </w:t>
      </w:r>
      <w:r w:rsidR="000B622B">
        <w:rPr>
          <w:b/>
          <w:lang w:val="sv-SE"/>
        </w:rPr>
        <w:t xml:space="preserve">                       </w:t>
      </w:r>
      <w:r>
        <w:rPr>
          <w:b/>
          <w:lang w:val="sv-SE"/>
        </w:rPr>
        <w:t xml:space="preserve"> </w:t>
      </w:r>
      <w:r>
        <w:rPr>
          <w:b/>
          <w:szCs w:val="28"/>
          <w:lang w:val="sv-SE"/>
        </w:rPr>
        <w:t>CƠ QUAN XÂY DỰNG BÁO CÁO</w:t>
      </w:r>
    </w:p>
    <w:p w:rsidR="00E165D0" w:rsidRDefault="00E165D0" w:rsidP="00E165D0">
      <w:pPr>
        <w:spacing w:before="60" w:after="60"/>
        <w:rPr>
          <w:b/>
          <w:i/>
          <w:color w:val="FF0000"/>
        </w:rPr>
      </w:pPr>
      <w:r>
        <w:rPr>
          <w:b/>
          <w:i/>
          <w:color w:val="FF0000"/>
        </w:rPr>
        <w:t xml:space="preserve">                     </w:t>
      </w:r>
    </w:p>
    <w:p w:rsidR="00E165D0" w:rsidRDefault="00E165D0" w:rsidP="00E165D0">
      <w:pPr>
        <w:spacing w:before="60" w:after="60"/>
        <w:rPr>
          <w:b/>
          <w:i/>
          <w:color w:val="FF0000"/>
        </w:rPr>
      </w:pPr>
    </w:p>
    <w:p w:rsidR="00E165D0" w:rsidRDefault="00E165D0" w:rsidP="00E165D0">
      <w:pPr>
        <w:spacing w:before="60" w:after="60"/>
        <w:rPr>
          <w:b/>
          <w:i/>
          <w:color w:val="FF0000"/>
        </w:rPr>
      </w:pPr>
    </w:p>
    <w:p w:rsidR="000B622B" w:rsidRDefault="000B622B" w:rsidP="00E165D0">
      <w:pPr>
        <w:spacing w:before="60" w:after="60"/>
        <w:rPr>
          <w:b/>
          <w:i/>
          <w:color w:val="FF0000"/>
        </w:rPr>
      </w:pPr>
    </w:p>
    <w:p w:rsidR="000B622B" w:rsidRDefault="000B622B" w:rsidP="00E165D0">
      <w:pPr>
        <w:spacing w:before="60" w:after="60"/>
        <w:rPr>
          <w:b/>
          <w:i/>
          <w:color w:val="FF0000"/>
        </w:rPr>
      </w:pPr>
    </w:p>
    <w:p w:rsidR="000B622B" w:rsidRDefault="000B622B" w:rsidP="00E165D0">
      <w:pPr>
        <w:spacing w:before="60" w:after="60"/>
        <w:rPr>
          <w:b/>
          <w:i/>
          <w:color w:val="FF0000"/>
        </w:rPr>
      </w:pPr>
    </w:p>
    <w:p w:rsidR="000B622B" w:rsidRDefault="000B622B" w:rsidP="00E165D0">
      <w:pPr>
        <w:spacing w:before="60" w:after="60"/>
        <w:rPr>
          <w:b/>
          <w:i/>
          <w:color w:val="FF0000"/>
        </w:rPr>
      </w:pPr>
    </w:p>
    <w:p w:rsidR="000B622B" w:rsidRDefault="000B622B" w:rsidP="00E165D0">
      <w:pPr>
        <w:spacing w:before="60" w:after="60"/>
        <w:rPr>
          <w:b/>
          <w:i/>
          <w:color w:val="FF0000"/>
        </w:rPr>
      </w:pPr>
    </w:p>
    <w:p w:rsidR="000B622B" w:rsidRDefault="000B622B" w:rsidP="00E165D0">
      <w:pPr>
        <w:spacing w:before="60" w:after="60"/>
        <w:rPr>
          <w:b/>
          <w:i/>
          <w:color w:val="FF0000"/>
        </w:rPr>
      </w:pPr>
    </w:p>
    <w:p w:rsidR="000B622B" w:rsidRDefault="000B622B" w:rsidP="00E165D0">
      <w:pPr>
        <w:spacing w:before="60" w:after="60"/>
        <w:rPr>
          <w:b/>
          <w:i/>
          <w:color w:val="FF0000"/>
        </w:rPr>
      </w:pPr>
    </w:p>
    <w:p w:rsidR="000B622B" w:rsidRDefault="000B622B" w:rsidP="00E165D0">
      <w:pPr>
        <w:spacing w:before="60" w:after="60"/>
        <w:rPr>
          <w:b/>
          <w:i/>
          <w:color w:val="FF0000"/>
        </w:rPr>
      </w:pPr>
    </w:p>
    <w:p w:rsidR="000B622B" w:rsidRDefault="000B622B" w:rsidP="00E165D0">
      <w:pPr>
        <w:spacing w:before="60" w:after="60"/>
        <w:rPr>
          <w:b/>
          <w:i/>
          <w:color w:val="FF0000"/>
        </w:rPr>
      </w:pPr>
    </w:p>
    <w:p w:rsidR="000B622B" w:rsidRDefault="000B622B" w:rsidP="00E165D0">
      <w:pPr>
        <w:spacing w:before="60" w:after="60"/>
        <w:rPr>
          <w:b/>
          <w:i/>
          <w:color w:val="FF0000"/>
        </w:rPr>
      </w:pPr>
    </w:p>
    <w:p w:rsidR="000B622B" w:rsidRDefault="000B622B" w:rsidP="00E165D0">
      <w:pPr>
        <w:spacing w:before="60" w:after="60"/>
        <w:rPr>
          <w:b/>
          <w:i/>
          <w:color w:val="FF0000"/>
        </w:rPr>
      </w:pPr>
    </w:p>
    <w:p w:rsidR="000B622B" w:rsidRDefault="000B622B" w:rsidP="00E165D0">
      <w:pPr>
        <w:spacing w:before="60" w:after="60"/>
        <w:rPr>
          <w:b/>
          <w:i/>
          <w:color w:val="FF0000"/>
        </w:rPr>
      </w:pPr>
    </w:p>
    <w:p w:rsidR="000B622B" w:rsidRDefault="000B622B" w:rsidP="00E165D0">
      <w:pPr>
        <w:spacing w:before="60" w:after="60"/>
        <w:rPr>
          <w:b/>
          <w:i/>
          <w:color w:val="FF0000"/>
        </w:rPr>
      </w:pPr>
    </w:p>
    <w:p w:rsidR="000B622B" w:rsidRDefault="000B622B" w:rsidP="00E165D0">
      <w:pPr>
        <w:spacing w:before="60" w:after="60"/>
        <w:rPr>
          <w:b/>
          <w:i/>
          <w:color w:val="FF0000"/>
        </w:rPr>
      </w:pPr>
    </w:p>
    <w:p w:rsidR="000B622B" w:rsidRDefault="000B622B" w:rsidP="00E165D0">
      <w:pPr>
        <w:spacing w:before="60" w:after="60"/>
        <w:rPr>
          <w:b/>
          <w:i/>
          <w:color w:val="FF0000"/>
        </w:rPr>
      </w:pPr>
    </w:p>
    <w:p w:rsidR="000B622B" w:rsidRDefault="000B622B" w:rsidP="00E165D0">
      <w:pPr>
        <w:spacing w:before="60" w:after="60"/>
        <w:rPr>
          <w:b/>
          <w:i/>
          <w:color w:val="FF0000"/>
        </w:rPr>
      </w:pPr>
    </w:p>
    <w:p w:rsidR="000B622B" w:rsidRDefault="000B622B" w:rsidP="00E165D0">
      <w:pPr>
        <w:spacing w:before="60" w:after="60"/>
        <w:rPr>
          <w:b/>
          <w:i/>
          <w:color w:val="FF0000"/>
        </w:rPr>
      </w:pPr>
    </w:p>
    <w:p w:rsidR="000B622B" w:rsidRDefault="000B622B" w:rsidP="00E165D0">
      <w:pPr>
        <w:spacing w:before="60" w:after="60"/>
        <w:rPr>
          <w:b/>
          <w:i/>
          <w:color w:val="FF0000"/>
        </w:rPr>
      </w:pPr>
    </w:p>
    <w:p w:rsidR="00E165D0" w:rsidRDefault="00E165D0" w:rsidP="00E165D0">
      <w:pPr>
        <w:spacing w:before="60" w:after="60"/>
        <w:rPr>
          <w:b/>
          <w:i/>
        </w:rPr>
      </w:pPr>
      <w:r>
        <w:rPr>
          <w:b/>
          <w:i/>
        </w:rPr>
        <w:lastRenderedPageBreak/>
        <w:t xml:space="preserve">  (Đề cương báo cáo cấp xã)                                                                    </w:t>
      </w:r>
    </w:p>
    <w:p w:rsidR="00E165D0" w:rsidRDefault="00E165D0" w:rsidP="00E165D0">
      <w:pPr>
        <w:spacing w:before="60" w:after="60"/>
        <w:rPr>
          <w:b/>
          <w:i/>
          <w:sz w:val="8"/>
        </w:rPr>
      </w:pPr>
    </w:p>
    <w:tbl>
      <w:tblPr>
        <w:tblW w:w="10119" w:type="dxa"/>
        <w:tblInd w:w="-372" w:type="dxa"/>
        <w:tblLook w:val="01E0" w:firstRow="1" w:lastRow="1" w:firstColumn="1" w:lastColumn="1" w:noHBand="0" w:noVBand="0"/>
      </w:tblPr>
      <w:tblGrid>
        <w:gridCol w:w="4308"/>
        <w:gridCol w:w="5811"/>
      </w:tblGrid>
      <w:tr w:rsidR="00E165D0" w:rsidTr="000B622B">
        <w:trPr>
          <w:trHeight w:hRule="exact" w:val="1244"/>
        </w:trPr>
        <w:tc>
          <w:tcPr>
            <w:tcW w:w="4308" w:type="dxa"/>
          </w:tcPr>
          <w:p w:rsidR="00E165D0" w:rsidRPr="00F16A51" w:rsidRDefault="00E165D0" w:rsidP="00E165D0">
            <w:pPr>
              <w:spacing w:after="0" w:line="240" w:lineRule="auto"/>
              <w:jc w:val="center"/>
              <w:rPr>
                <w:bCs/>
                <w:sz w:val="26"/>
                <w:szCs w:val="26"/>
              </w:rPr>
            </w:pPr>
            <w:r w:rsidRPr="00F16A51">
              <w:rPr>
                <w:bCs/>
                <w:sz w:val="26"/>
                <w:szCs w:val="26"/>
              </w:rPr>
              <w:t>Tên cơ quan quản lý cấp trên trực tiếp</w:t>
            </w:r>
          </w:p>
          <w:p w:rsidR="00E165D0" w:rsidRPr="00F16A51" w:rsidRDefault="00E165D0" w:rsidP="00E165D0">
            <w:pPr>
              <w:spacing w:after="0" w:line="240" w:lineRule="auto"/>
              <w:jc w:val="center"/>
              <w:rPr>
                <w:b/>
                <w:bCs/>
                <w:sz w:val="26"/>
                <w:szCs w:val="26"/>
              </w:rPr>
            </w:pPr>
            <w:r>
              <w:rPr>
                <w:noProof/>
                <w:sz w:val="22"/>
              </w:rPr>
              <mc:AlternateContent>
                <mc:Choice Requires="wps">
                  <w:drawing>
                    <wp:anchor distT="4294967295" distB="4294967295" distL="114300" distR="114300" simplePos="0" relativeHeight="251663360" behindDoc="0" locked="0" layoutInCell="1" allowOverlap="1" wp14:anchorId="07445FC0" wp14:editId="651A0E5B">
                      <wp:simplePos x="0" y="0"/>
                      <wp:positionH relativeFrom="column">
                        <wp:posOffset>931545</wp:posOffset>
                      </wp:positionH>
                      <wp:positionV relativeFrom="paragraph">
                        <wp:posOffset>193039</wp:posOffset>
                      </wp:positionV>
                      <wp:extent cx="7620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35pt,15.2pt" to="133.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HRH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"/>
                  </w:pict>
                </mc:Fallback>
              </mc:AlternateContent>
            </w:r>
            <w:r w:rsidRPr="00F16A51">
              <w:rPr>
                <w:b/>
                <w:bCs/>
                <w:sz w:val="26"/>
                <w:szCs w:val="26"/>
              </w:rPr>
              <w:t xml:space="preserve">Tên cơ quan xây dựng báo cáo  </w:t>
            </w:r>
          </w:p>
          <w:p w:rsidR="00E165D0" w:rsidRDefault="00E165D0" w:rsidP="00E165D0">
            <w:pPr>
              <w:spacing w:after="0" w:line="240" w:lineRule="auto"/>
              <w:jc w:val="center"/>
              <w:rPr>
                <w:bCs/>
                <w:szCs w:val="28"/>
              </w:rPr>
            </w:pPr>
            <w:r>
              <w:rPr>
                <w:bCs/>
                <w:szCs w:val="28"/>
              </w:rPr>
              <w:t>Số:        /BC…</w:t>
            </w:r>
          </w:p>
        </w:tc>
        <w:tc>
          <w:tcPr>
            <w:tcW w:w="5811" w:type="dxa"/>
          </w:tcPr>
          <w:p w:rsidR="00E165D0" w:rsidRPr="000B622B" w:rsidRDefault="00E165D0" w:rsidP="000B622B">
            <w:pPr>
              <w:spacing w:after="0" w:line="240" w:lineRule="auto"/>
              <w:rPr>
                <w:b/>
                <w:bCs/>
                <w:sz w:val="26"/>
                <w:szCs w:val="26"/>
              </w:rPr>
            </w:pPr>
            <w:r w:rsidRPr="000B622B">
              <w:rPr>
                <w:b/>
                <w:bCs/>
                <w:sz w:val="26"/>
                <w:szCs w:val="26"/>
              </w:rPr>
              <w:t xml:space="preserve">CỘNG HÒA XÃ HỘI CHỦ NGHĨA VIỆT NAM </w:t>
            </w:r>
          </w:p>
          <w:p w:rsidR="00E165D0" w:rsidRDefault="00E165D0" w:rsidP="00E165D0">
            <w:pPr>
              <w:spacing w:after="0" w:line="240" w:lineRule="auto"/>
              <w:jc w:val="center"/>
              <w:rPr>
                <w:b/>
                <w:bCs/>
                <w:szCs w:val="28"/>
              </w:rPr>
            </w:pPr>
            <w:r w:rsidRPr="000B622B">
              <w:rPr>
                <w:noProof/>
                <w:sz w:val="26"/>
                <w:szCs w:val="26"/>
              </w:rPr>
              <mc:AlternateContent>
                <mc:Choice Requires="wps">
                  <w:drawing>
                    <wp:anchor distT="4294967295" distB="4294967295" distL="114300" distR="114300" simplePos="0" relativeHeight="251664384" behindDoc="0" locked="0" layoutInCell="1" allowOverlap="1" wp14:anchorId="33A5AF72" wp14:editId="764881F3">
                      <wp:simplePos x="0" y="0"/>
                      <wp:positionH relativeFrom="column">
                        <wp:posOffset>569595</wp:posOffset>
                      </wp:positionH>
                      <wp:positionV relativeFrom="paragraph">
                        <wp:posOffset>213359</wp:posOffset>
                      </wp:positionV>
                      <wp:extent cx="213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85pt,16.8pt" to="212.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6f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hpEgH&#10;Ldp7S0TTelRqpUBAbdEs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"/>
                  </w:pict>
                </mc:Fallback>
              </mc:AlternateContent>
            </w:r>
            <w:r w:rsidRPr="000B622B">
              <w:rPr>
                <w:b/>
                <w:bCs/>
                <w:sz w:val="26"/>
                <w:szCs w:val="26"/>
              </w:rPr>
              <w:t>Độc lập - Tự do - Hạnh phúc</w:t>
            </w:r>
          </w:p>
        </w:tc>
      </w:tr>
    </w:tbl>
    <w:p w:rsidR="00E165D0" w:rsidRDefault="00E165D0" w:rsidP="00E165D0">
      <w:pPr>
        <w:spacing w:after="0" w:line="240" w:lineRule="auto"/>
        <w:jc w:val="center"/>
        <w:rPr>
          <w:b/>
          <w:bCs/>
          <w:szCs w:val="28"/>
        </w:rPr>
      </w:pPr>
      <w:r>
        <w:rPr>
          <w:b/>
          <w:bCs/>
          <w:szCs w:val="28"/>
        </w:rPr>
        <w:t>ĐỂ CƯƠNG BÁO CÁO</w:t>
      </w:r>
    </w:p>
    <w:p w:rsidR="00E165D0" w:rsidRPr="00E41B70" w:rsidRDefault="00E165D0" w:rsidP="00E165D0">
      <w:pPr>
        <w:spacing w:after="0" w:line="240" w:lineRule="auto"/>
        <w:jc w:val="center"/>
        <w:rPr>
          <w:b/>
          <w:bCs/>
          <w:szCs w:val="28"/>
        </w:rPr>
      </w:pPr>
      <w:r>
        <w:rPr>
          <w:b/>
          <w:bCs/>
          <w:szCs w:val="28"/>
        </w:rPr>
        <w:t>V</w:t>
      </w:r>
      <w:r w:rsidRPr="00E41B70">
        <w:rPr>
          <w:b/>
          <w:bCs/>
          <w:szCs w:val="28"/>
        </w:rPr>
        <w:t xml:space="preserve">iệc thực hiện chính sách </w:t>
      </w:r>
      <w:r>
        <w:rPr>
          <w:b/>
          <w:bCs/>
          <w:szCs w:val="28"/>
        </w:rPr>
        <w:t>hỗ trợ giảm nghèo ………</w:t>
      </w:r>
    </w:p>
    <w:p w:rsidR="00E165D0" w:rsidRDefault="00E165D0" w:rsidP="00E165D0">
      <w:pPr>
        <w:spacing w:before="60" w:after="60"/>
        <w:ind w:firstLine="567"/>
        <w:jc w:val="center"/>
        <w:rPr>
          <w:szCs w:val="28"/>
        </w:rPr>
      </w:pPr>
      <w:r>
        <w:rPr>
          <w:noProof/>
          <w:sz w:val="22"/>
        </w:rPr>
        <mc:AlternateContent>
          <mc:Choice Requires="wps">
            <w:drawing>
              <wp:anchor distT="4294967295" distB="4294967295" distL="114300" distR="114300" simplePos="0" relativeHeight="251665408" behindDoc="0" locked="0" layoutInCell="1" allowOverlap="1">
                <wp:simplePos x="0" y="0"/>
                <wp:positionH relativeFrom="column">
                  <wp:posOffset>1953260</wp:posOffset>
                </wp:positionH>
                <wp:positionV relativeFrom="paragraph">
                  <wp:posOffset>34924</wp:posOffset>
                </wp:positionV>
                <wp:extent cx="21526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8pt,2.75pt" to="323.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XH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"/>
            </w:pict>
          </mc:Fallback>
        </mc:AlternateContent>
      </w:r>
    </w:p>
    <w:p w:rsidR="00E165D0" w:rsidRPr="00E165D0" w:rsidRDefault="00E165D0" w:rsidP="00E165D0">
      <w:pPr>
        <w:spacing w:before="80" w:after="80" w:line="240" w:lineRule="atLeast"/>
        <w:ind w:firstLine="567"/>
        <w:jc w:val="both"/>
        <w:rPr>
          <w:color w:val="000000" w:themeColor="text1"/>
          <w:szCs w:val="28"/>
        </w:rPr>
      </w:pPr>
      <w:r w:rsidRPr="00F16A51">
        <w:rPr>
          <w:szCs w:val="28"/>
        </w:rPr>
        <w:t xml:space="preserve">Yêu cầu đơn vị được thanh tra chuẩn bị báo cáo bằng văn bản </w:t>
      </w:r>
      <w:r w:rsidRPr="00E165D0">
        <w:rPr>
          <w:color w:val="000000" w:themeColor="text1"/>
          <w:szCs w:val="28"/>
        </w:rPr>
        <w:t>(từ tháng 01 năm 2019 đến 3</w:t>
      </w:r>
      <w:r w:rsidRPr="00E165D0">
        <w:rPr>
          <w:color w:val="000000" w:themeColor="text1"/>
          <w:szCs w:val="28"/>
          <w:lang w:val="vi-VN"/>
        </w:rPr>
        <w:t>1</w:t>
      </w:r>
      <w:r w:rsidRPr="00E165D0">
        <w:rPr>
          <w:color w:val="000000" w:themeColor="text1"/>
          <w:szCs w:val="28"/>
        </w:rPr>
        <w:t>/</w:t>
      </w:r>
      <w:r w:rsidRPr="00E165D0">
        <w:rPr>
          <w:color w:val="000000" w:themeColor="text1"/>
          <w:szCs w:val="28"/>
          <w:lang w:val="vi-VN"/>
        </w:rPr>
        <w:t>12</w:t>
      </w:r>
      <w:r w:rsidRPr="00E165D0">
        <w:rPr>
          <w:color w:val="000000" w:themeColor="text1"/>
          <w:szCs w:val="28"/>
        </w:rPr>
        <w:t xml:space="preserve">/2021) </w:t>
      </w:r>
      <w:proofErr w:type="gramStart"/>
      <w:r w:rsidRPr="00E165D0">
        <w:rPr>
          <w:color w:val="000000" w:themeColor="text1"/>
          <w:szCs w:val="28"/>
        </w:rPr>
        <w:t>theo</w:t>
      </w:r>
      <w:proofErr w:type="gramEnd"/>
      <w:r w:rsidRPr="00E165D0">
        <w:rPr>
          <w:color w:val="000000" w:themeColor="text1"/>
          <w:szCs w:val="28"/>
        </w:rPr>
        <w:t xml:space="preserve"> các nội dung như sau:</w:t>
      </w:r>
    </w:p>
    <w:p w:rsidR="00E165D0" w:rsidRDefault="00E165D0" w:rsidP="00E165D0">
      <w:pPr>
        <w:spacing w:before="80" w:after="80" w:line="240" w:lineRule="atLeast"/>
        <w:ind w:firstLine="567"/>
        <w:jc w:val="both"/>
        <w:rPr>
          <w:b/>
          <w:sz w:val="26"/>
          <w:szCs w:val="28"/>
        </w:rPr>
      </w:pPr>
      <w:r>
        <w:rPr>
          <w:b/>
          <w:sz w:val="26"/>
          <w:szCs w:val="28"/>
        </w:rPr>
        <w:t>I. KHÁI QUÁT VỀ TÌNH HÌNH, ĐẶC ĐIỂM CỦA ĐỊA PHƯƠNG</w:t>
      </w:r>
    </w:p>
    <w:p w:rsidR="00E165D0" w:rsidRDefault="00E165D0" w:rsidP="00E165D0">
      <w:pPr>
        <w:spacing w:before="80" w:after="80" w:line="240" w:lineRule="atLeast"/>
        <w:ind w:firstLine="567"/>
        <w:jc w:val="both"/>
        <w:rPr>
          <w:szCs w:val="28"/>
        </w:rPr>
      </w:pPr>
      <w:proofErr w:type="gramStart"/>
      <w:r>
        <w:rPr>
          <w:szCs w:val="28"/>
        </w:rPr>
        <w:t>- Điều kiện tự nhiên, dân số.</w:t>
      </w:r>
      <w:proofErr w:type="gramEnd"/>
    </w:p>
    <w:p w:rsidR="00E165D0" w:rsidRDefault="00E165D0" w:rsidP="00E165D0">
      <w:pPr>
        <w:spacing w:before="80" w:after="80" w:line="240" w:lineRule="atLeast"/>
        <w:ind w:firstLine="567"/>
        <w:jc w:val="both"/>
        <w:rPr>
          <w:szCs w:val="28"/>
        </w:rPr>
      </w:pPr>
      <w:r>
        <w:rPr>
          <w:szCs w:val="28"/>
        </w:rPr>
        <w:t>- Số thôn (khu dân cư) trên địa bàn.</w:t>
      </w:r>
    </w:p>
    <w:p w:rsidR="00E165D0" w:rsidRDefault="00E165D0" w:rsidP="00E165D0">
      <w:pPr>
        <w:spacing w:before="80" w:after="80" w:line="240" w:lineRule="atLeast"/>
        <w:ind w:firstLine="567"/>
        <w:jc w:val="both"/>
        <w:rPr>
          <w:szCs w:val="28"/>
        </w:rPr>
      </w:pPr>
      <w:r>
        <w:rPr>
          <w:szCs w:val="28"/>
        </w:rPr>
        <w:t>- Những yếu tố tác động trực tiếp làm phát sinh hộ nghèo, hộ cận nghèo.</w:t>
      </w:r>
    </w:p>
    <w:p w:rsidR="00E165D0" w:rsidRDefault="00E165D0" w:rsidP="00E165D0">
      <w:pPr>
        <w:spacing w:before="80" w:after="80" w:line="240" w:lineRule="atLeast"/>
        <w:ind w:firstLine="567"/>
        <w:jc w:val="both"/>
        <w:rPr>
          <w:b/>
          <w:sz w:val="26"/>
          <w:szCs w:val="28"/>
        </w:rPr>
      </w:pPr>
      <w:proofErr w:type="gramStart"/>
      <w:r>
        <w:rPr>
          <w:b/>
          <w:sz w:val="26"/>
          <w:szCs w:val="28"/>
        </w:rPr>
        <w:t>II. CÔNG TÁC LÃNH ĐẠO, CHỈ ĐẠO CỦA ĐỊA PHƯƠNG TRONG VIỆC TRIỂN KHAI, THỰC HIỆN CHÍNH SÁCH HỖ TRỢ GIẢM NGHÈO.</w:t>
      </w:r>
      <w:proofErr w:type="gramEnd"/>
    </w:p>
    <w:p w:rsidR="00E165D0" w:rsidRPr="009F3DBC" w:rsidRDefault="00E165D0" w:rsidP="00E165D0">
      <w:pPr>
        <w:spacing w:before="80" w:after="80" w:line="240" w:lineRule="atLeast"/>
        <w:ind w:firstLine="567"/>
        <w:jc w:val="both"/>
        <w:rPr>
          <w:b/>
          <w:szCs w:val="28"/>
        </w:rPr>
      </w:pPr>
      <w:r w:rsidRPr="009F3DBC">
        <w:rPr>
          <w:b/>
          <w:szCs w:val="28"/>
        </w:rPr>
        <w:t>1. Văn bản của HĐND, UBND cấp xã trong việc triển khai thực hiện chính sách hỗ trợ giảm nghèo</w:t>
      </w:r>
      <w:r w:rsidRPr="009F3DBC">
        <w:rPr>
          <w:b/>
          <w:bCs/>
          <w:szCs w:val="28"/>
        </w:rPr>
        <w:t xml:space="preserve"> </w:t>
      </w:r>
      <w:r w:rsidRPr="009F3DBC">
        <w:rPr>
          <w:b/>
          <w:szCs w:val="28"/>
        </w:rPr>
        <w:t xml:space="preserve">trên địa bàn </w:t>
      </w:r>
      <w:r w:rsidRPr="009F3DBC">
        <w:rPr>
          <w:b/>
          <w:i/>
          <w:szCs w:val="28"/>
        </w:rPr>
        <w:t>(lập danh mục văn bản)</w:t>
      </w:r>
    </w:p>
    <w:p w:rsidR="00E165D0" w:rsidRPr="009F3DBC" w:rsidRDefault="00E165D0" w:rsidP="00E165D0">
      <w:pPr>
        <w:spacing w:before="80" w:after="80" w:line="240" w:lineRule="atLeast"/>
        <w:ind w:firstLine="567"/>
        <w:jc w:val="both"/>
        <w:rPr>
          <w:b/>
          <w:spacing w:val="-4"/>
          <w:szCs w:val="28"/>
        </w:rPr>
      </w:pPr>
      <w:r w:rsidRPr="009F3DBC">
        <w:rPr>
          <w:b/>
          <w:szCs w:val="28"/>
        </w:rPr>
        <w:t xml:space="preserve">2. Thành lập, kiện toàn </w:t>
      </w:r>
      <w:r w:rsidRPr="009F3DBC">
        <w:rPr>
          <w:b/>
          <w:spacing w:val="-4"/>
          <w:szCs w:val="28"/>
        </w:rPr>
        <w:t>Ban quản lý cấp xã</w:t>
      </w:r>
    </w:p>
    <w:p w:rsidR="00E165D0" w:rsidRPr="00CB7D6D" w:rsidRDefault="00E165D0" w:rsidP="00E165D0">
      <w:pPr>
        <w:spacing w:before="80" w:after="80" w:line="240" w:lineRule="atLeast"/>
        <w:ind w:firstLine="567"/>
        <w:jc w:val="both"/>
        <w:rPr>
          <w:spacing w:val="-4"/>
          <w:szCs w:val="28"/>
        </w:rPr>
      </w:pPr>
      <w:r w:rsidRPr="00CB7D6D">
        <w:rPr>
          <w:spacing w:val="-4"/>
          <w:szCs w:val="28"/>
        </w:rPr>
        <w:t>- Thành phần Ban quản lý</w:t>
      </w:r>
    </w:p>
    <w:p w:rsidR="00E165D0" w:rsidRPr="00CB7D6D" w:rsidRDefault="00E165D0" w:rsidP="00E165D0">
      <w:pPr>
        <w:spacing w:before="80" w:after="80" w:line="240" w:lineRule="atLeast"/>
        <w:ind w:firstLine="567"/>
        <w:jc w:val="both"/>
        <w:rPr>
          <w:spacing w:val="-4"/>
          <w:szCs w:val="28"/>
        </w:rPr>
      </w:pPr>
      <w:r w:rsidRPr="00CB7D6D">
        <w:rPr>
          <w:spacing w:val="-4"/>
          <w:szCs w:val="28"/>
        </w:rPr>
        <w:t>- Quy chế hoạt động của Ban quản lý</w:t>
      </w:r>
    </w:p>
    <w:p w:rsidR="00E165D0" w:rsidRPr="009F3DBC" w:rsidRDefault="00E165D0" w:rsidP="00E165D0">
      <w:pPr>
        <w:spacing w:before="80" w:after="80" w:line="240" w:lineRule="atLeast"/>
        <w:ind w:firstLine="567"/>
        <w:jc w:val="both"/>
        <w:rPr>
          <w:b/>
          <w:spacing w:val="-4"/>
          <w:szCs w:val="28"/>
        </w:rPr>
      </w:pPr>
      <w:r w:rsidRPr="009F3DBC">
        <w:rPr>
          <w:b/>
          <w:spacing w:val="-4"/>
          <w:szCs w:val="28"/>
        </w:rPr>
        <w:t>3. Công tác tuyên truyền, phổ biến các chính sách hỗ trợ</w:t>
      </w:r>
    </w:p>
    <w:p w:rsidR="00E165D0" w:rsidRPr="00CB7D6D" w:rsidRDefault="00E165D0" w:rsidP="00E165D0">
      <w:pPr>
        <w:spacing w:before="80" w:after="80" w:line="240" w:lineRule="atLeast"/>
        <w:ind w:firstLine="567"/>
        <w:jc w:val="both"/>
        <w:rPr>
          <w:szCs w:val="28"/>
        </w:rPr>
      </w:pPr>
      <w:r w:rsidRPr="00CB7D6D">
        <w:rPr>
          <w:szCs w:val="28"/>
        </w:rPr>
        <w:t>- Hình thức tuyên truyền, phổ biến.</w:t>
      </w:r>
    </w:p>
    <w:p w:rsidR="00E165D0" w:rsidRPr="00CB7D6D" w:rsidRDefault="00E165D0" w:rsidP="00E165D0">
      <w:pPr>
        <w:spacing w:before="80" w:after="80" w:line="240" w:lineRule="atLeast"/>
        <w:ind w:firstLine="567"/>
        <w:jc w:val="both"/>
        <w:rPr>
          <w:szCs w:val="28"/>
        </w:rPr>
      </w:pPr>
      <w:r w:rsidRPr="00CB7D6D">
        <w:rPr>
          <w:szCs w:val="28"/>
        </w:rPr>
        <w:t>- Nội dung tuyên truyền, phổ biến.</w:t>
      </w:r>
    </w:p>
    <w:p w:rsidR="00E165D0" w:rsidRPr="009F3DBC" w:rsidRDefault="00E165D0" w:rsidP="00E165D0">
      <w:pPr>
        <w:spacing w:before="80" w:after="80" w:line="240" w:lineRule="atLeast"/>
        <w:ind w:firstLine="567"/>
        <w:jc w:val="both"/>
        <w:rPr>
          <w:b/>
          <w:szCs w:val="28"/>
        </w:rPr>
      </w:pPr>
      <w:r w:rsidRPr="009F3DBC">
        <w:rPr>
          <w:b/>
          <w:szCs w:val="28"/>
        </w:rPr>
        <w:t>4. Việc bố trí cán bộ chuyên trách làm công tác giảm nghèo cấp xã</w:t>
      </w:r>
    </w:p>
    <w:p w:rsidR="00E165D0" w:rsidRPr="00CB7D6D" w:rsidRDefault="00E165D0" w:rsidP="00E165D0">
      <w:pPr>
        <w:spacing w:before="80" w:after="80" w:line="240" w:lineRule="atLeast"/>
        <w:ind w:firstLine="567"/>
        <w:jc w:val="both"/>
      </w:pPr>
      <w:r w:rsidRPr="00CB7D6D">
        <w:t xml:space="preserve">- Số lượng cán bộ. </w:t>
      </w:r>
    </w:p>
    <w:p w:rsidR="00E165D0" w:rsidRPr="00CB7D6D" w:rsidRDefault="00E165D0" w:rsidP="00E165D0">
      <w:pPr>
        <w:spacing w:before="80" w:after="80" w:line="240" w:lineRule="atLeast"/>
        <w:ind w:firstLine="567"/>
        <w:jc w:val="both"/>
        <w:rPr>
          <w:szCs w:val="28"/>
        </w:rPr>
      </w:pPr>
      <w:r w:rsidRPr="00CB7D6D">
        <w:t xml:space="preserve">- Tập huấn </w:t>
      </w:r>
      <w:r w:rsidRPr="00CB7D6D">
        <w:rPr>
          <w:szCs w:val="28"/>
        </w:rPr>
        <w:t>nghiệp vụ cho cán bộ làm công tác giảm nghèo.</w:t>
      </w:r>
    </w:p>
    <w:p w:rsidR="00E165D0" w:rsidRPr="00EB424F" w:rsidRDefault="00E165D0" w:rsidP="00E165D0">
      <w:pPr>
        <w:spacing w:before="80" w:after="80" w:line="240" w:lineRule="atLeast"/>
        <w:ind w:firstLine="567"/>
        <w:jc w:val="both"/>
      </w:pPr>
      <w:r w:rsidRPr="00EB424F">
        <w:rPr>
          <w:szCs w:val="28"/>
        </w:rPr>
        <w:t>- Chế độ phụ cấp</w:t>
      </w:r>
      <w:r>
        <w:rPr>
          <w:szCs w:val="28"/>
        </w:rPr>
        <w:t>.</w:t>
      </w:r>
    </w:p>
    <w:p w:rsidR="00E165D0" w:rsidRPr="009F3DBC" w:rsidRDefault="00E165D0" w:rsidP="00E165D0">
      <w:pPr>
        <w:spacing w:before="80" w:after="80" w:line="240" w:lineRule="atLeast"/>
        <w:ind w:firstLine="567"/>
        <w:jc w:val="both"/>
        <w:rPr>
          <w:b/>
          <w:szCs w:val="28"/>
        </w:rPr>
      </w:pPr>
      <w:r w:rsidRPr="009F3DBC">
        <w:rPr>
          <w:b/>
        </w:rPr>
        <w:t xml:space="preserve">5. </w:t>
      </w:r>
      <w:r w:rsidRPr="009F3DBC">
        <w:rPr>
          <w:b/>
          <w:szCs w:val="28"/>
        </w:rPr>
        <w:t>Công tác thanh tra, kiểm tra, giải quyết đơn phản ánh, kiến nghị, khiếu nại, tố cáo liên quan đến chính sách hỗ trợ giảm nghèo</w:t>
      </w:r>
    </w:p>
    <w:p w:rsidR="00E165D0" w:rsidRPr="009F3DBC" w:rsidRDefault="00E165D0" w:rsidP="00E165D0">
      <w:pPr>
        <w:tabs>
          <w:tab w:val="left" w:pos="6830"/>
        </w:tabs>
        <w:spacing w:before="80" w:after="80" w:line="240" w:lineRule="atLeast"/>
        <w:ind w:firstLine="567"/>
        <w:jc w:val="both"/>
        <w:rPr>
          <w:b/>
          <w:i/>
          <w:szCs w:val="28"/>
        </w:rPr>
      </w:pPr>
      <w:r w:rsidRPr="009F3DBC">
        <w:rPr>
          <w:b/>
          <w:i/>
          <w:szCs w:val="28"/>
        </w:rPr>
        <w:t>5.1. Công tác thanh tra, kiểm tra (</w:t>
      </w:r>
      <w:proofErr w:type="gramStart"/>
      <w:r w:rsidRPr="009F3DBC">
        <w:rPr>
          <w:b/>
          <w:i/>
          <w:szCs w:val="28"/>
        </w:rPr>
        <w:t>theo</w:t>
      </w:r>
      <w:proofErr w:type="gramEnd"/>
      <w:r w:rsidRPr="009F3DBC">
        <w:rPr>
          <w:b/>
          <w:i/>
          <w:szCs w:val="28"/>
        </w:rPr>
        <w:t xml:space="preserve"> từng năm)</w:t>
      </w:r>
    </w:p>
    <w:p w:rsidR="00E165D0" w:rsidRPr="00EB424F" w:rsidRDefault="00E165D0" w:rsidP="00E165D0">
      <w:pPr>
        <w:tabs>
          <w:tab w:val="left" w:pos="6830"/>
        </w:tabs>
        <w:spacing w:before="80" w:after="80" w:line="240" w:lineRule="atLeast"/>
        <w:ind w:firstLine="567"/>
        <w:jc w:val="both"/>
        <w:rPr>
          <w:szCs w:val="28"/>
        </w:rPr>
      </w:pPr>
      <w:r w:rsidRPr="00E165D0">
        <w:rPr>
          <w:color w:val="000000" w:themeColor="text1"/>
          <w:szCs w:val="28"/>
        </w:rPr>
        <w:t>- Năm 2019, 2020</w:t>
      </w:r>
      <w:r w:rsidRPr="00E165D0">
        <w:rPr>
          <w:color w:val="000000" w:themeColor="text1"/>
          <w:szCs w:val="28"/>
          <w:lang w:val="vi-VN"/>
        </w:rPr>
        <w:t>,</w:t>
      </w:r>
      <w:r w:rsidRPr="00E165D0">
        <w:rPr>
          <w:color w:val="000000" w:themeColor="text1"/>
          <w:szCs w:val="28"/>
        </w:rPr>
        <w:t xml:space="preserve"> 2021 </w:t>
      </w:r>
      <w:r w:rsidRPr="00EB424F">
        <w:rPr>
          <w:szCs w:val="28"/>
        </w:rPr>
        <w:t>đã được cơ quan nhà nước có thẩm quy</w:t>
      </w:r>
      <w:r>
        <w:rPr>
          <w:szCs w:val="28"/>
        </w:rPr>
        <w:t>ền</w:t>
      </w:r>
      <w:r w:rsidRPr="00EB424F">
        <w:rPr>
          <w:szCs w:val="28"/>
        </w:rPr>
        <w:t xml:space="preserve"> tiến hành thanh tra, kiểm tra (</w:t>
      </w:r>
      <w:r>
        <w:rPr>
          <w:szCs w:val="28"/>
        </w:rPr>
        <w:t xml:space="preserve">số cuộc, </w:t>
      </w:r>
      <w:r w:rsidRPr="00EB424F">
        <w:rPr>
          <w:szCs w:val="28"/>
        </w:rPr>
        <w:t xml:space="preserve">nội dung thanh tra kiểm tra, các kiến nghị, biện pháp </w:t>
      </w:r>
      <w:r>
        <w:rPr>
          <w:szCs w:val="28"/>
        </w:rPr>
        <w:t>khắc phục).</w:t>
      </w:r>
    </w:p>
    <w:p w:rsidR="00E165D0" w:rsidRDefault="00E165D0" w:rsidP="00E165D0">
      <w:pPr>
        <w:spacing w:before="80" w:after="80" w:line="240" w:lineRule="atLeast"/>
        <w:ind w:firstLine="567"/>
        <w:jc w:val="both"/>
      </w:pPr>
      <w:r w:rsidRPr="00EB424F">
        <w:t>- Hoạt động tự kiểm tra (</w:t>
      </w:r>
      <w:r>
        <w:t xml:space="preserve">số cuộc, </w:t>
      </w:r>
      <w:r w:rsidRPr="00EB424F">
        <w:t>nội dung kiểm tra, các kiến nghị, biện pháp khắc phục)</w:t>
      </w:r>
      <w:r>
        <w:t>.</w:t>
      </w:r>
    </w:p>
    <w:p w:rsidR="00E165D0" w:rsidRPr="009F3DBC" w:rsidRDefault="00E165D0" w:rsidP="00E165D0">
      <w:pPr>
        <w:spacing w:before="80" w:after="80" w:line="240" w:lineRule="atLeast"/>
        <w:ind w:firstLine="567"/>
        <w:jc w:val="both"/>
        <w:rPr>
          <w:b/>
          <w:i/>
          <w:szCs w:val="28"/>
        </w:rPr>
      </w:pPr>
      <w:r w:rsidRPr="009F3DBC">
        <w:rPr>
          <w:b/>
          <w:i/>
          <w:szCs w:val="28"/>
        </w:rPr>
        <w:t>5.2. Giải quyết kiến nghị, phản ánh, khiếu nại, tố cáo (</w:t>
      </w:r>
      <w:proofErr w:type="gramStart"/>
      <w:r w:rsidRPr="009F3DBC">
        <w:rPr>
          <w:b/>
          <w:i/>
          <w:szCs w:val="28"/>
        </w:rPr>
        <w:t>theo</w:t>
      </w:r>
      <w:proofErr w:type="gramEnd"/>
      <w:r w:rsidRPr="009F3DBC">
        <w:rPr>
          <w:b/>
          <w:i/>
          <w:szCs w:val="28"/>
        </w:rPr>
        <w:t xml:space="preserve"> từng năm)</w:t>
      </w:r>
    </w:p>
    <w:p w:rsidR="00E165D0" w:rsidRPr="00CB7D6D" w:rsidRDefault="00E165D0" w:rsidP="00E165D0">
      <w:pPr>
        <w:spacing w:before="80" w:after="80" w:line="240" w:lineRule="atLeast"/>
        <w:ind w:firstLine="567"/>
        <w:jc w:val="both"/>
        <w:rPr>
          <w:szCs w:val="28"/>
        </w:rPr>
      </w:pPr>
      <w:r w:rsidRPr="00CB7D6D">
        <w:rPr>
          <w:szCs w:val="28"/>
        </w:rPr>
        <w:t xml:space="preserve">- Số </w:t>
      </w:r>
      <w:proofErr w:type="gramStart"/>
      <w:r w:rsidRPr="00CB7D6D">
        <w:rPr>
          <w:szCs w:val="28"/>
        </w:rPr>
        <w:t>đơn</w:t>
      </w:r>
      <w:proofErr w:type="gramEnd"/>
      <w:r w:rsidRPr="00CB7D6D">
        <w:rPr>
          <w:szCs w:val="28"/>
        </w:rPr>
        <w:t xml:space="preserve"> đã nhận.</w:t>
      </w:r>
    </w:p>
    <w:p w:rsidR="00E165D0" w:rsidRPr="00CB7D6D" w:rsidRDefault="00E165D0" w:rsidP="00E165D0">
      <w:pPr>
        <w:spacing w:before="80" w:after="80" w:line="240" w:lineRule="atLeast"/>
        <w:ind w:firstLine="567"/>
        <w:jc w:val="both"/>
        <w:rPr>
          <w:szCs w:val="28"/>
        </w:rPr>
      </w:pPr>
      <w:r w:rsidRPr="00CB7D6D">
        <w:rPr>
          <w:szCs w:val="28"/>
        </w:rPr>
        <w:t xml:space="preserve">- Số </w:t>
      </w:r>
      <w:proofErr w:type="gramStart"/>
      <w:r w:rsidRPr="00CB7D6D">
        <w:rPr>
          <w:szCs w:val="28"/>
        </w:rPr>
        <w:t>đơn</w:t>
      </w:r>
      <w:proofErr w:type="gramEnd"/>
      <w:r w:rsidRPr="00CB7D6D">
        <w:rPr>
          <w:szCs w:val="28"/>
        </w:rPr>
        <w:t xml:space="preserve"> đã giải quyết dứt điểm.</w:t>
      </w:r>
    </w:p>
    <w:p w:rsidR="00E165D0" w:rsidRDefault="00E165D0" w:rsidP="00E165D0">
      <w:pPr>
        <w:spacing w:before="80" w:after="80" w:line="240" w:lineRule="atLeast"/>
        <w:ind w:firstLine="567"/>
        <w:jc w:val="both"/>
        <w:rPr>
          <w:szCs w:val="28"/>
        </w:rPr>
      </w:pPr>
      <w:r w:rsidRPr="00CB7D6D">
        <w:rPr>
          <w:szCs w:val="28"/>
        </w:rPr>
        <w:lastRenderedPageBreak/>
        <w:t xml:space="preserve">- Số </w:t>
      </w:r>
      <w:proofErr w:type="gramStart"/>
      <w:r w:rsidRPr="00CB7D6D">
        <w:rPr>
          <w:szCs w:val="28"/>
        </w:rPr>
        <w:t>đơn</w:t>
      </w:r>
      <w:proofErr w:type="gramEnd"/>
      <w:r w:rsidRPr="00CB7D6D">
        <w:rPr>
          <w:szCs w:val="28"/>
        </w:rPr>
        <w:t xml:space="preserve"> đang giải quyết.</w:t>
      </w:r>
    </w:p>
    <w:p w:rsidR="00E165D0" w:rsidRPr="00CB7D6D" w:rsidRDefault="00E165D0" w:rsidP="00E165D0">
      <w:pPr>
        <w:spacing w:before="80" w:after="80" w:line="240" w:lineRule="atLeast"/>
        <w:ind w:firstLine="567"/>
        <w:jc w:val="both"/>
        <w:rPr>
          <w:szCs w:val="28"/>
        </w:rPr>
      </w:pPr>
      <w:r w:rsidRPr="00CB7D6D">
        <w:rPr>
          <w:szCs w:val="28"/>
        </w:rPr>
        <w:t xml:space="preserve">- Số </w:t>
      </w:r>
      <w:proofErr w:type="gramStart"/>
      <w:r w:rsidRPr="00CB7D6D">
        <w:rPr>
          <w:szCs w:val="28"/>
        </w:rPr>
        <w:t>đơn</w:t>
      </w:r>
      <w:proofErr w:type="gramEnd"/>
      <w:r w:rsidRPr="00CB7D6D">
        <w:rPr>
          <w:szCs w:val="28"/>
        </w:rPr>
        <w:t xml:space="preserve"> chưa giải quyết (nêu rõ nguyên nhân).</w:t>
      </w:r>
    </w:p>
    <w:p w:rsidR="00E165D0" w:rsidRPr="009F3DBC" w:rsidRDefault="00E165D0" w:rsidP="00E165D0">
      <w:pPr>
        <w:spacing w:before="80" w:after="80" w:line="240" w:lineRule="atLeast"/>
        <w:ind w:firstLine="567"/>
        <w:jc w:val="both"/>
        <w:rPr>
          <w:b/>
        </w:rPr>
      </w:pPr>
      <w:r w:rsidRPr="009F3DBC">
        <w:rPr>
          <w:b/>
        </w:rPr>
        <w:t>6. Thực hiện chế độ thông tin, báo cáo</w:t>
      </w:r>
    </w:p>
    <w:p w:rsidR="00E165D0" w:rsidRPr="00507A29" w:rsidRDefault="00E165D0" w:rsidP="00E165D0">
      <w:pPr>
        <w:spacing w:before="80" w:after="80" w:line="240" w:lineRule="atLeast"/>
        <w:ind w:firstLine="567"/>
        <w:jc w:val="both"/>
      </w:pPr>
      <w:proofErr w:type="gramStart"/>
      <w:r>
        <w:t>Báo cáo định kỳ hoặc đột xuất (nếu có) về tình hình triển khai và kết quả thực hiện các chính sách hỗ trợ.</w:t>
      </w:r>
      <w:proofErr w:type="gramEnd"/>
    </w:p>
    <w:p w:rsidR="00E165D0" w:rsidRDefault="00E165D0" w:rsidP="00E165D0">
      <w:pPr>
        <w:spacing w:before="80" w:after="80" w:line="240" w:lineRule="atLeast"/>
        <w:ind w:firstLine="567"/>
        <w:jc w:val="both"/>
        <w:rPr>
          <w:b/>
          <w:sz w:val="26"/>
          <w:szCs w:val="28"/>
        </w:rPr>
      </w:pPr>
      <w:r>
        <w:rPr>
          <w:b/>
          <w:sz w:val="26"/>
          <w:szCs w:val="28"/>
        </w:rPr>
        <w:t>III. CÔNG TÁC RÀ SOÁT HỘ NGHÈO, HỘ CẬN NGHÈO</w:t>
      </w:r>
    </w:p>
    <w:p w:rsidR="00E165D0" w:rsidRPr="00CB7D6D" w:rsidRDefault="00E165D0" w:rsidP="00E165D0">
      <w:pPr>
        <w:pStyle w:val="NormalWeb"/>
        <w:shd w:val="clear" w:color="auto" w:fill="FFFFFF"/>
        <w:spacing w:before="80" w:beforeAutospacing="0" w:after="80" w:afterAutospacing="0" w:line="240" w:lineRule="atLeast"/>
        <w:ind w:firstLine="567"/>
        <w:jc w:val="both"/>
        <w:rPr>
          <w:color w:val="000000"/>
          <w:sz w:val="28"/>
          <w:szCs w:val="28"/>
        </w:rPr>
      </w:pPr>
      <w:r w:rsidRPr="00CB7D6D">
        <w:rPr>
          <w:color w:val="000000"/>
          <w:sz w:val="28"/>
          <w:szCs w:val="28"/>
        </w:rPr>
        <w:t>1. Rà soát thường xuyên</w:t>
      </w:r>
    </w:p>
    <w:p w:rsidR="00E165D0" w:rsidRPr="003A1FCD" w:rsidRDefault="00E165D0" w:rsidP="00E165D0">
      <w:pPr>
        <w:pStyle w:val="NormalWeb"/>
        <w:shd w:val="clear" w:color="auto" w:fill="FFFFFF"/>
        <w:spacing w:before="80" w:beforeAutospacing="0" w:after="80" w:afterAutospacing="0" w:line="240" w:lineRule="atLeast"/>
        <w:ind w:firstLine="567"/>
        <w:jc w:val="both"/>
        <w:rPr>
          <w:color w:val="000000"/>
          <w:sz w:val="28"/>
          <w:szCs w:val="28"/>
        </w:rPr>
      </w:pPr>
      <w:r>
        <w:rPr>
          <w:color w:val="000000"/>
          <w:sz w:val="28"/>
          <w:szCs w:val="28"/>
        </w:rPr>
        <w:t>1.</w:t>
      </w:r>
      <w:r w:rsidRPr="003A1FCD">
        <w:rPr>
          <w:color w:val="000000"/>
          <w:sz w:val="28"/>
          <w:szCs w:val="28"/>
        </w:rPr>
        <w:t>1. Quy trình rà soát</w:t>
      </w:r>
      <w:r>
        <w:rPr>
          <w:color w:val="000000"/>
          <w:sz w:val="28"/>
          <w:szCs w:val="28"/>
        </w:rPr>
        <w:t>.</w:t>
      </w:r>
      <w:r w:rsidRPr="003A1FCD">
        <w:rPr>
          <w:color w:val="000000"/>
          <w:sz w:val="28"/>
          <w:szCs w:val="28"/>
        </w:rPr>
        <w:t xml:space="preserve"> </w:t>
      </w:r>
    </w:p>
    <w:p w:rsidR="00E165D0" w:rsidRDefault="00E165D0" w:rsidP="00E165D0">
      <w:pPr>
        <w:pStyle w:val="NormalWeb"/>
        <w:shd w:val="clear" w:color="auto" w:fill="FFFFFF"/>
        <w:spacing w:before="80" w:beforeAutospacing="0" w:after="80" w:afterAutospacing="0" w:line="240" w:lineRule="atLeast"/>
        <w:ind w:firstLine="567"/>
        <w:jc w:val="both"/>
        <w:rPr>
          <w:color w:val="000000"/>
          <w:sz w:val="28"/>
          <w:szCs w:val="28"/>
        </w:rPr>
      </w:pPr>
      <w:r w:rsidRPr="003A1FCD">
        <w:rPr>
          <w:color w:val="000000"/>
          <w:sz w:val="28"/>
          <w:szCs w:val="28"/>
        </w:rPr>
        <w:t>1.2. Ban hành quyết định công nhận hộ nghèo, hộ cận nghèo phát sinh</w:t>
      </w:r>
      <w:r>
        <w:rPr>
          <w:color w:val="000000"/>
          <w:sz w:val="28"/>
          <w:szCs w:val="28"/>
        </w:rPr>
        <w:t>.</w:t>
      </w:r>
    </w:p>
    <w:p w:rsidR="00E165D0" w:rsidRPr="003A1FCD" w:rsidRDefault="00E165D0" w:rsidP="00E165D0">
      <w:pPr>
        <w:pStyle w:val="NormalWeb"/>
        <w:shd w:val="clear" w:color="auto" w:fill="FFFFFF"/>
        <w:spacing w:before="80" w:beforeAutospacing="0" w:after="80" w:afterAutospacing="0" w:line="240" w:lineRule="atLeast"/>
        <w:ind w:firstLine="567"/>
        <w:jc w:val="both"/>
        <w:rPr>
          <w:color w:val="000000"/>
          <w:sz w:val="28"/>
          <w:szCs w:val="28"/>
        </w:rPr>
      </w:pPr>
      <w:r>
        <w:rPr>
          <w:color w:val="000000"/>
          <w:sz w:val="28"/>
          <w:szCs w:val="28"/>
        </w:rPr>
        <w:t xml:space="preserve">1.3. </w:t>
      </w:r>
      <w:r w:rsidRPr="003A1FCD">
        <w:rPr>
          <w:color w:val="000000"/>
          <w:sz w:val="28"/>
          <w:szCs w:val="28"/>
        </w:rPr>
        <w:t>Ban hành quyết định công nhận</w:t>
      </w:r>
      <w:r>
        <w:rPr>
          <w:color w:val="000000"/>
          <w:sz w:val="28"/>
          <w:szCs w:val="28"/>
        </w:rPr>
        <w:t xml:space="preserve"> hộ thoát nghèo, thoát cận nghèo.</w:t>
      </w:r>
    </w:p>
    <w:p w:rsidR="00E165D0" w:rsidRPr="003A1FCD" w:rsidRDefault="00E165D0" w:rsidP="00E165D0">
      <w:pPr>
        <w:pStyle w:val="NormalWeb"/>
        <w:shd w:val="clear" w:color="auto" w:fill="FFFFFF"/>
        <w:spacing w:before="80" w:beforeAutospacing="0" w:after="80" w:afterAutospacing="0" w:line="240" w:lineRule="atLeast"/>
        <w:ind w:firstLine="567"/>
        <w:jc w:val="both"/>
        <w:rPr>
          <w:b/>
          <w:i/>
          <w:color w:val="000000"/>
          <w:sz w:val="28"/>
          <w:szCs w:val="28"/>
        </w:rPr>
      </w:pPr>
      <w:r>
        <w:rPr>
          <w:color w:val="000000"/>
          <w:sz w:val="28"/>
          <w:szCs w:val="28"/>
        </w:rPr>
        <w:t>1.4</w:t>
      </w:r>
      <w:r w:rsidRPr="003A1FCD">
        <w:rPr>
          <w:color w:val="000000"/>
          <w:sz w:val="28"/>
          <w:szCs w:val="28"/>
        </w:rPr>
        <w:t xml:space="preserve">. Kết quả rà soát hộ nghèo, hộ cận nghèo </w:t>
      </w:r>
      <w:r>
        <w:rPr>
          <w:color w:val="000000"/>
          <w:sz w:val="28"/>
          <w:szCs w:val="28"/>
        </w:rPr>
        <w:t xml:space="preserve">(hộ phát sinh, hộ thoát nghèo, hộ thoát cận nghèo) </w:t>
      </w:r>
      <w:r w:rsidRPr="003A1FCD">
        <w:rPr>
          <w:color w:val="000000"/>
          <w:sz w:val="28"/>
          <w:szCs w:val="28"/>
        </w:rPr>
        <w:t xml:space="preserve">do Chủ tịch UBND cấp xã </w:t>
      </w:r>
      <w:r>
        <w:rPr>
          <w:color w:val="000000"/>
          <w:sz w:val="28"/>
          <w:szCs w:val="28"/>
        </w:rPr>
        <w:t xml:space="preserve">ký </w:t>
      </w:r>
      <w:r w:rsidRPr="003A1FCD">
        <w:rPr>
          <w:color w:val="000000"/>
          <w:sz w:val="28"/>
          <w:szCs w:val="28"/>
        </w:rPr>
        <w:t>quyết định công nhận trong năm 201</w:t>
      </w:r>
      <w:r>
        <w:rPr>
          <w:color w:val="000000"/>
          <w:sz w:val="28"/>
          <w:szCs w:val="28"/>
        </w:rPr>
        <w:t>9</w:t>
      </w:r>
      <w:r w:rsidRPr="003A1FCD">
        <w:rPr>
          <w:color w:val="000000"/>
          <w:sz w:val="28"/>
          <w:szCs w:val="28"/>
        </w:rPr>
        <w:t>, 20</w:t>
      </w:r>
      <w:r>
        <w:rPr>
          <w:color w:val="000000"/>
          <w:sz w:val="28"/>
          <w:szCs w:val="28"/>
        </w:rPr>
        <w:t>20, 2021</w:t>
      </w:r>
      <w:r w:rsidRPr="003A1FCD">
        <w:rPr>
          <w:color w:val="000000"/>
          <w:sz w:val="28"/>
          <w:szCs w:val="28"/>
        </w:rPr>
        <w:t xml:space="preserve"> </w:t>
      </w:r>
      <w:r w:rsidRPr="003A1FCD">
        <w:rPr>
          <w:b/>
          <w:i/>
          <w:color w:val="000000"/>
          <w:sz w:val="28"/>
          <w:szCs w:val="28"/>
        </w:rPr>
        <w:t>(</w:t>
      </w:r>
      <w:r>
        <w:rPr>
          <w:b/>
          <w:i/>
          <w:color w:val="000000"/>
          <w:sz w:val="28"/>
          <w:szCs w:val="28"/>
        </w:rPr>
        <w:t>theo Biểu số 1.1, 1.2, 1.3, 1.4, 1.5, 1.6, 1.7</w:t>
      </w:r>
      <w:r w:rsidRPr="003A1FCD">
        <w:rPr>
          <w:b/>
          <w:i/>
          <w:color w:val="000000"/>
          <w:sz w:val="28"/>
          <w:szCs w:val="28"/>
        </w:rPr>
        <w:t>)</w:t>
      </w:r>
      <w:r>
        <w:rPr>
          <w:b/>
          <w:i/>
          <w:color w:val="000000"/>
          <w:sz w:val="28"/>
          <w:szCs w:val="28"/>
        </w:rPr>
        <w:t>.</w:t>
      </w:r>
    </w:p>
    <w:p w:rsidR="00E165D0" w:rsidRPr="003A1FCD" w:rsidRDefault="00E165D0" w:rsidP="00E165D0">
      <w:pPr>
        <w:pStyle w:val="NormalWeb"/>
        <w:shd w:val="clear" w:color="auto" w:fill="FFFFFF"/>
        <w:spacing w:before="80" w:beforeAutospacing="0" w:after="80" w:afterAutospacing="0" w:line="240" w:lineRule="atLeast"/>
        <w:ind w:firstLine="567"/>
        <w:jc w:val="both"/>
        <w:rPr>
          <w:color w:val="000000"/>
          <w:sz w:val="28"/>
          <w:szCs w:val="28"/>
        </w:rPr>
      </w:pPr>
      <w:r>
        <w:rPr>
          <w:color w:val="000000"/>
          <w:sz w:val="28"/>
          <w:szCs w:val="28"/>
        </w:rPr>
        <w:t>1.5</w:t>
      </w:r>
      <w:r w:rsidRPr="003A1FCD">
        <w:rPr>
          <w:color w:val="000000"/>
          <w:sz w:val="28"/>
          <w:szCs w:val="28"/>
        </w:rPr>
        <w:t>. Tổng hợp</w:t>
      </w:r>
      <w:r>
        <w:rPr>
          <w:color w:val="000000"/>
          <w:sz w:val="28"/>
          <w:szCs w:val="28"/>
        </w:rPr>
        <w:t xml:space="preserve"> kết quả rà soát thường xuyên</w:t>
      </w:r>
      <w:r w:rsidRPr="003A1FCD">
        <w:rPr>
          <w:color w:val="000000"/>
          <w:sz w:val="28"/>
          <w:szCs w:val="28"/>
        </w:rPr>
        <w:t xml:space="preserve">, báo cáo UBND huyện </w:t>
      </w:r>
      <w:r>
        <w:rPr>
          <w:color w:val="000000"/>
          <w:sz w:val="28"/>
          <w:szCs w:val="28"/>
        </w:rPr>
        <w:t>(</w:t>
      </w:r>
      <w:proofErr w:type="gramStart"/>
      <w:r>
        <w:rPr>
          <w:color w:val="000000"/>
          <w:sz w:val="28"/>
          <w:szCs w:val="28"/>
        </w:rPr>
        <w:t>theo</w:t>
      </w:r>
      <w:proofErr w:type="gramEnd"/>
      <w:r>
        <w:rPr>
          <w:color w:val="000000"/>
          <w:sz w:val="28"/>
          <w:szCs w:val="28"/>
        </w:rPr>
        <w:t xml:space="preserve"> </w:t>
      </w:r>
      <w:r w:rsidRPr="003A1FCD">
        <w:rPr>
          <w:color w:val="000000"/>
          <w:sz w:val="28"/>
          <w:szCs w:val="28"/>
        </w:rPr>
        <w:t>tháng</w:t>
      </w:r>
      <w:r>
        <w:rPr>
          <w:color w:val="000000"/>
          <w:sz w:val="28"/>
          <w:szCs w:val="28"/>
        </w:rPr>
        <w:t>).</w:t>
      </w:r>
    </w:p>
    <w:p w:rsidR="00E165D0" w:rsidRPr="003A1FCD" w:rsidRDefault="00E165D0" w:rsidP="00E165D0">
      <w:pPr>
        <w:pStyle w:val="NormalWeb"/>
        <w:shd w:val="clear" w:color="auto" w:fill="FFFFFF"/>
        <w:spacing w:before="80" w:beforeAutospacing="0" w:after="80" w:afterAutospacing="0" w:line="240" w:lineRule="atLeast"/>
        <w:ind w:firstLine="567"/>
        <w:jc w:val="both"/>
        <w:rPr>
          <w:color w:val="000000"/>
          <w:sz w:val="28"/>
          <w:szCs w:val="28"/>
        </w:rPr>
      </w:pPr>
      <w:r>
        <w:rPr>
          <w:color w:val="000000"/>
          <w:sz w:val="28"/>
          <w:szCs w:val="28"/>
        </w:rPr>
        <w:t>1.6</w:t>
      </w:r>
      <w:r w:rsidRPr="003A1FCD">
        <w:rPr>
          <w:color w:val="000000"/>
          <w:sz w:val="28"/>
          <w:szCs w:val="28"/>
        </w:rPr>
        <w:t xml:space="preserve">. Kinh phí phục vụ </w:t>
      </w:r>
      <w:r>
        <w:rPr>
          <w:color w:val="000000"/>
          <w:sz w:val="28"/>
          <w:szCs w:val="28"/>
        </w:rPr>
        <w:t xml:space="preserve">công tác </w:t>
      </w:r>
      <w:r w:rsidRPr="003A1FCD">
        <w:rPr>
          <w:color w:val="000000"/>
          <w:sz w:val="28"/>
          <w:szCs w:val="28"/>
        </w:rPr>
        <w:t>rà soát</w:t>
      </w:r>
      <w:r>
        <w:rPr>
          <w:color w:val="000000"/>
          <w:sz w:val="28"/>
          <w:szCs w:val="28"/>
        </w:rPr>
        <w:t>.</w:t>
      </w:r>
    </w:p>
    <w:p w:rsidR="00E165D0" w:rsidRPr="00CB7D6D" w:rsidRDefault="00E165D0" w:rsidP="00E165D0">
      <w:pPr>
        <w:pStyle w:val="NormalWeb"/>
        <w:shd w:val="clear" w:color="auto" w:fill="FFFFFF"/>
        <w:spacing w:before="80" w:beforeAutospacing="0" w:after="80" w:afterAutospacing="0" w:line="240" w:lineRule="atLeast"/>
        <w:ind w:firstLine="567"/>
        <w:jc w:val="both"/>
        <w:rPr>
          <w:color w:val="000000"/>
          <w:sz w:val="28"/>
          <w:szCs w:val="28"/>
        </w:rPr>
      </w:pPr>
      <w:r w:rsidRPr="00CB7D6D">
        <w:rPr>
          <w:color w:val="000000"/>
          <w:sz w:val="28"/>
          <w:szCs w:val="28"/>
        </w:rPr>
        <w:t>2. Rà soát định kỳ hàng năm</w:t>
      </w:r>
    </w:p>
    <w:p w:rsidR="00E165D0" w:rsidRPr="008106AC" w:rsidRDefault="00E165D0" w:rsidP="00E165D0">
      <w:pPr>
        <w:pStyle w:val="NormalWeb"/>
        <w:shd w:val="clear" w:color="auto" w:fill="FFFFFF"/>
        <w:spacing w:before="80" w:beforeAutospacing="0" w:after="80" w:afterAutospacing="0" w:line="240" w:lineRule="atLeast"/>
        <w:ind w:firstLine="567"/>
        <w:jc w:val="both"/>
        <w:rPr>
          <w:color w:val="000000"/>
          <w:spacing w:val="-2"/>
          <w:sz w:val="28"/>
          <w:szCs w:val="28"/>
        </w:rPr>
      </w:pPr>
      <w:r w:rsidRPr="008106AC">
        <w:rPr>
          <w:color w:val="000000"/>
          <w:spacing w:val="-2"/>
          <w:sz w:val="28"/>
          <w:szCs w:val="28"/>
        </w:rPr>
        <w:t xml:space="preserve">2.1. Ban hành kế hoạch tổ chức rà soát </w:t>
      </w:r>
      <w:r w:rsidRPr="008106AC">
        <w:rPr>
          <w:color w:val="000000"/>
          <w:spacing w:val="-2"/>
          <w:sz w:val="28"/>
          <w:szCs w:val="28"/>
          <w:lang w:val="vi-VN"/>
        </w:rPr>
        <w:t xml:space="preserve">hộ nghèo, hộ cận nghèo </w:t>
      </w:r>
      <w:r w:rsidRPr="008106AC">
        <w:rPr>
          <w:color w:val="000000"/>
          <w:spacing w:val="-2"/>
          <w:sz w:val="28"/>
          <w:szCs w:val="28"/>
        </w:rPr>
        <w:t xml:space="preserve">định kỳ </w:t>
      </w:r>
      <w:r w:rsidRPr="008106AC">
        <w:rPr>
          <w:color w:val="000000"/>
          <w:spacing w:val="-2"/>
          <w:sz w:val="28"/>
          <w:szCs w:val="28"/>
          <w:lang w:val="vi-VN"/>
        </w:rPr>
        <w:t>hằng năm</w:t>
      </w:r>
      <w:r w:rsidRPr="008106AC">
        <w:rPr>
          <w:color w:val="000000"/>
          <w:spacing w:val="-2"/>
          <w:sz w:val="28"/>
          <w:szCs w:val="28"/>
        </w:rPr>
        <w:t>.</w:t>
      </w:r>
    </w:p>
    <w:p w:rsidR="00E165D0" w:rsidRDefault="00E165D0" w:rsidP="00E165D0">
      <w:pPr>
        <w:pStyle w:val="NormalWeb"/>
        <w:shd w:val="clear" w:color="auto" w:fill="FFFFFF"/>
        <w:spacing w:before="80" w:beforeAutospacing="0" w:after="80" w:afterAutospacing="0" w:line="240" w:lineRule="atLeast"/>
        <w:ind w:firstLine="567"/>
        <w:jc w:val="both"/>
        <w:rPr>
          <w:color w:val="000000"/>
          <w:sz w:val="28"/>
          <w:szCs w:val="28"/>
        </w:rPr>
      </w:pPr>
      <w:r>
        <w:rPr>
          <w:color w:val="000000"/>
          <w:sz w:val="28"/>
          <w:szCs w:val="28"/>
        </w:rPr>
        <w:t xml:space="preserve">2.2. Quy trình rà soát. </w:t>
      </w:r>
    </w:p>
    <w:p w:rsidR="00E165D0" w:rsidRPr="00E94588" w:rsidRDefault="00E165D0" w:rsidP="00E165D0">
      <w:pPr>
        <w:pStyle w:val="NormalWeb"/>
        <w:shd w:val="clear" w:color="auto" w:fill="FFFFFF"/>
        <w:spacing w:before="80" w:beforeAutospacing="0" w:after="80" w:afterAutospacing="0" w:line="240" w:lineRule="atLeast"/>
        <w:ind w:firstLine="567"/>
        <w:jc w:val="both"/>
        <w:rPr>
          <w:color w:val="000000"/>
          <w:sz w:val="28"/>
          <w:szCs w:val="28"/>
        </w:rPr>
      </w:pPr>
      <w:r>
        <w:rPr>
          <w:color w:val="000000"/>
          <w:sz w:val="28"/>
          <w:szCs w:val="28"/>
        </w:rPr>
        <w:t>2.3. Phúc tra kết quả rà soát (nếu có).</w:t>
      </w:r>
    </w:p>
    <w:p w:rsidR="00E165D0" w:rsidRDefault="00E165D0" w:rsidP="00E165D0">
      <w:pPr>
        <w:spacing w:before="80" w:after="80" w:line="240" w:lineRule="atLeast"/>
        <w:ind w:firstLine="567"/>
        <w:jc w:val="both"/>
        <w:rPr>
          <w:szCs w:val="28"/>
          <w:lang w:val="sv-SE"/>
        </w:rPr>
      </w:pPr>
      <w:r>
        <w:rPr>
          <w:szCs w:val="28"/>
          <w:lang w:val="sv-SE"/>
        </w:rPr>
        <w:t>2.4. Quyết định công nhận danh sách hộ nghèo, hộ cận nghèo, hộ thoát nghèo, hộ thoát cận nghèo báo cáo UBND cấp huyện phê duyệt.</w:t>
      </w:r>
    </w:p>
    <w:p w:rsidR="00E165D0" w:rsidRPr="008106AC" w:rsidRDefault="00E165D0" w:rsidP="00E165D0">
      <w:pPr>
        <w:spacing w:before="80" w:after="80" w:line="240" w:lineRule="atLeast"/>
        <w:ind w:firstLine="567"/>
        <w:jc w:val="both"/>
        <w:rPr>
          <w:spacing w:val="-2"/>
          <w:szCs w:val="28"/>
          <w:lang w:val="sv-SE"/>
        </w:rPr>
      </w:pPr>
      <w:r w:rsidRPr="008106AC">
        <w:rPr>
          <w:spacing w:val="-2"/>
          <w:szCs w:val="28"/>
          <w:lang w:val="sv-SE"/>
        </w:rPr>
        <w:t>2.5. Cấp giấy chứng nhận hộ nghèo, hộ cận nghèo theo danh sách được phê duyệt.</w:t>
      </w:r>
    </w:p>
    <w:p w:rsidR="00E165D0" w:rsidRPr="00B44DE7" w:rsidRDefault="00E165D0" w:rsidP="00E165D0">
      <w:pPr>
        <w:spacing w:before="80" w:after="80" w:line="240" w:lineRule="atLeast"/>
        <w:ind w:firstLine="567"/>
        <w:jc w:val="both"/>
        <w:rPr>
          <w:b/>
          <w:i/>
          <w:color w:val="000000"/>
          <w:spacing w:val="-4"/>
          <w:szCs w:val="28"/>
        </w:rPr>
      </w:pPr>
      <w:r>
        <w:rPr>
          <w:color w:val="000000"/>
          <w:spacing w:val="-4"/>
          <w:szCs w:val="28"/>
        </w:rPr>
        <w:t xml:space="preserve">2.6 Kết quả </w:t>
      </w:r>
      <w:r w:rsidRPr="00031E64">
        <w:rPr>
          <w:color w:val="000000"/>
          <w:spacing w:val="-4"/>
          <w:szCs w:val="28"/>
          <w:lang w:val="vi-VN"/>
        </w:rPr>
        <w:t xml:space="preserve">rà soát hộ nghèo, hộ </w:t>
      </w:r>
      <w:r>
        <w:rPr>
          <w:color w:val="000000"/>
          <w:spacing w:val="-4"/>
          <w:szCs w:val="28"/>
          <w:lang w:val="vi-VN"/>
        </w:rPr>
        <w:t xml:space="preserve">cận nghèo </w:t>
      </w:r>
      <w:r w:rsidRPr="00031E64">
        <w:rPr>
          <w:color w:val="000000"/>
          <w:spacing w:val="-4"/>
          <w:szCs w:val="28"/>
          <w:lang w:val="vi-VN"/>
        </w:rPr>
        <w:t>năm</w:t>
      </w:r>
      <w:r>
        <w:rPr>
          <w:color w:val="000000"/>
          <w:spacing w:val="-4"/>
          <w:szCs w:val="28"/>
        </w:rPr>
        <w:t xml:space="preserve"> 2019, 2020, 2021 </w:t>
      </w:r>
      <w:r>
        <w:rPr>
          <w:b/>
          <w:i/>
          <w:color w:val="000000"/>
          <w:spacing w:val="-4"/>
          <w:szCs w:val="28"/>
        </w:rPr>
        <w:t>(theo Biểu số 2, 3.1, 3.2</w:t>
      </w:r>
      <w:proofErr w:type="gramStart"/>
      <w:r>
        <w:rPr>
          <w:b/>
          <w:i/>
          <w:color w:val="000000"/>
          <w:spacing w:val="-4"/>
          <w:szCs w:val="28"/>
        </w:rPr>
        <w:t>,3.3</w:t>
      </w:r>
      <w:proofErr w:type="gramEnd"/>
      <w:r>
        <w:rPr>
          <w:b/>
          <w:i/>
          <w:color w:val="000000"/>
          <w:spacing w:val="-4"/>
          <w:szCs w:val="28"/>
        </w:rPr>
        <w:t xml:space="preserve"> 4.1, 4.2, 4.3</w:t>
      </w:r>
      <w:r w:rsidRPr="00B44DE7">
        <w:rPr>
          <w:b/>
          <w:i/>
          <w:color w:val="000000"/>
          <w:spacing w:val="-4"/>
          <w:szCs w:val="28"/>
        </w:rPr>
        <w:t>)</w:t>
      </w:r>
      <w:r>
        <w:rPr>
          <w:b/>
          <w:i/>
          <w:color w:val="000000"/>
          <w:spacing w:val="-4"/>
          <w:szCs w:val="28"/>
        </w:rPr>
        <w:t>.</w:t>
      </w:r>
    </w:p>
    <w:p w:rsidR="00E165D0" w:rsidRPr="00243157" w:rsidRDefault="00E165D0" w:rsidP="00E165D0">
      <w:pPr>
        <w:pStyle w:val="NormalWeb"/>
        <w:shd w:val="clear" w:color="auto" w:fill="FFFFFF"/>
        <w:spacing w:before="80" w:beforeAutospacing="0" w:after="80" w:afterAutospacing="0" w:line="240" w:lineRule="atLeast"/>
        <w:ind w:firstLine="567"/>
        <w:jc w:val="both"/>
        <w:rPr>
          <w:color w:val="000000"/>
          <w:spacing w:val="-12"/>
          <w:sz w:val="28"/>
          <w:szCs w:val="28"/>
        </w:rPr>
      </w:pPr>
      <w:r>
        <w:rPr>
          <w:color w:val="000000"/>
          <w:spacing w:val="-12"/>
          <w:sz w:val="28"/>
          <w:szCs w:val="28"/>
        </w:rPr>
        <w:t>2.7</w:t>
      </w:r>
      <w:r w:rsidRPr="00243157">
        <w:rPr>
          <w:color w:val="000000"/>
          <w:spacing w:val="-12"/>
          <w:sz w:val="28"/>
          <w:szCs w:val="28"/>
        </w:rPr>
        <w:t>. Báo cáo kết quả rà soát hộ nghèo, hộ cận nghèo định kỳ hàng năm về UBND huyện</w:t>
      </w:r>
      <w:r>
        <w:rPr>
          <w:color w:val="000000"/>
          <w:spacing w:val="-12"/>
          <w:sz w:val="28"/>
          <w:szCs w:val="28"/>
        </w:rPr>
        <w:t>.</w:t>
      </w:r>
    </w:p>
    <w:p w:rsidR="00E165D0" w:rsidRPr="00C27480" w:rsidRDefault="00E165D0" w:rsidP="00E165D0">
      <w:pPr>
        <w:spacing w:before="80" w:after="80" w:line="240" w:lineRule="atLeast"/>
        <w:ind w:firstLine="567"/>
        <w:jc w:val="both"/>
        <w:rPr>
          <w:b/>
          <w:sz w:val="26"/>
          <w:szCs w:val="28"/>
        </w:rPr>
      </w:pPr>
      <w:r>
        <w:rPr>
          <w:b/>
          <w:sz w:val="26"/>
          <w:szCs w:val="28"/>
        </w:rPr>
        <w:t>IV. VIỆC TRIỂN KHAI</w:t>
      </w:r>
      <w:r w:rsidRPr="00C27480">
        <w:rPr>
          <w:b/>
          <w:sz w:val="26"/>
          <w:szCs w:val="28"/>
        </w:rPr>
        <w:t xml:space="preserve"> THỰC HIỆN CHÍNH SÁCH </w:t>
      </w:r>
      <w:r>
        <w:rPr>
          <w:b/>
          <w:sz w:val="26"/>
          <w:szCs w:val="28"/>
        </w:rPr>
        <w:t xml:space="preserve">HỖ TRỢ </w:t>
      </w:r>
      <w:r w:rsidRPr="00C27480">
        <w:rPr>
          <w:b/>
          <w:sz w:val="26"/>
          <w:szCs w:val="28"/>
        </w:rPr>
        <w:t xml:space="preserve">GIẢM NGHÈO </w:t>
      </w:r>
    </w:p>
    <w:p w:rsidR="00E165D0" w:rsidRPr="00A25E75" w:rsidRDefault="00E165D0" w:rsidP="00E165D0">
      <w:pPr>
        <w:spacing w:before="80" w:after="80" w:line="240" w:lineRule="atLeast"/>
        <w:ind w:firstLine="567"/>
        <w:jc w:val="both"/>
        <w:rPr>
          <w:b/>
          <w:i/>
          <w:color w:val="000000"/>
          <w:spacing w:val="-4"/>
          <w:szCs w:val="28"/>
        </w:rPr>
      </w:pPr>
      <w:r w:rsidRPr="00915861">
        <w:rPr>
          <w:iCs/>
          <w:szCs w:val="28"/>
        </w:rPr>
        <w:t>1.</w:t>
      </w:r>
      <w:r>
        <w:rPr>
          <w:iCs/>
          <w:szCs w:val="28"/>
        </w:rPr>
        <w:t xml:space="preserve"> </w:t>
      </w:r>
      <w:r w:rsidRPr="00915861">
        <w:rPr>
          <w:iCs/>
          <w:szCs w:val="28"/>
        </w:rPr>
        <w:t>Hỗ trợ về y tế</w:t>
      </w:r>
      <w:r>
        <w:rPr>
          <w:iCs/>
          <w:szCs w:val="28"/>
        </w:rPr>
        <w:t xml:space="preserve"> </w:t>
      </w:r>
      <w:r>
        <w:rPr>
          <w:b/>
          <w:i/>
          <w:color w:val="000000"/>
          <w:spacing w:val="-4"/>
          <w:szCs w:val="28"/>
        </w:rPr>
        <w:t>(</w:t>
      </w:r>
      <w:proofErr w:type="gramStart"/>
      <w:r>
        <w:rPr>
          <w:b/>
          <w:i/>
          <w:color w:val="000000"/>
          <w:spacing w:val="-4"/>
          <w:szCs w:val="28"/>
        </w:rPr>
        <w:t>theo</w:t>
      </w:r>
      <w:proofErr w:type="gramEnd"/>
      <w:r>
        <w:rPr>
          <w:b/>
          <w:i/>
          <w:color w:val="000000"/>
          <w:spacing w:val="-4"/>
          <w:szCs w:val="28"/>
        </w:rPr>
        <w:t xml:space="preserve"> Biểu số 5.1, 5.2, 5.3, 5.4, 5.5, 5.6, 5.7, 5.8</w:t>
      </w:r>
      <w:r w:rsidRPr="00B44DE7">
        <w:rPr>
          <w:b/>
          <w:i/>
          <w:color w:val="000000"/>
          <w:spacing w:val="-4"/>
          <w:szCs w:val="28"/>
        </w:rPr>
        <w:t>)</w:t>
      </w:r>
      <w:r>
        <w:rPr>
          <w:b/>
          <w:i/>
          <w:color w:val="000000"/>
          <w:spacing w:val="-4"/>
          <w:szCs w:val="28"/>
        </w:rPr>
        <w:t>.</w:t>
      </w:r>
    </w:p>
    <w:p w:rsidR="00E165D0" w:rsidRDefault="00E165D0" w:rsidP="00E165D0">
      <w:pPr>
        <w:tabs>
          <w:tab w:val="num" w:pos="900"/>
        </w:tabs>
        <w:spacing w:before="80" w:after="80"/>
        <w:ind w:firstLine="539"/>
        <w:jc w:val="both"/>
        <w:rPr>
          <w:iCs/>
          <w:szCs w:val="28"/>
        </w:rPr>
      </w:pPr>
      <w:r>
        <w:rPr>
          <w:iCs/>
          <w:szCs w:val="28"/>
        </w:rPr>
        <w:t xml:space="preserve">2. Hỗ trợ về giáo dục và đào tạo </w:t>
      </w:r>
      <w:r>
        <w:rPr>
          <w:b/>
          <w:i/>
          <w:color w:val="000000"/>
          <w:spacing w:val="-4"/>
          <w:szCs w:val="28"/>
        </w:rPr>
        <w:t>(</w:t>
      </w:r>
      <w:proofErr w:type="gramStart"/>
      <w:r>
        <w:rPr>
          <w:b/>
          <w:i/>
          <w:color w:val="000000"/>
          <w:spacing w:val="-4"/>
          <w:szCs w:val="28"/>
        </w:rPr>
        <w:t>theo</w:t>
      </w:r>
      <w:proofErr w:type="gramEnd"/>
      <w:r>
        <w:rPr>
          <w:b/>
          <w:i/>
          <w:color w:val="000000"/>
          <w:spacing w:val="-4"/>
          <w:szCs w:val="28"/>
        </w:rPr>
        <w:t xml:space="preserve"> Biểu số 6.1, 6.2, 6.3, 6.4</w:t>
      </w:r>
      <w:r w:rsidRPr="00B44DE7">
        <w:rPr>
          <w:b/>
          <w:i/>
          <w:color w:val="000000"/>
          <w:spacing w:val="-4"/>
          <w:szCs w:val="28"/>
        </w:rPr>
        <w:t>)</w:t>
      </w:r>
      <w:r>
        <w:rPr>
          <w:b/>
          <w:i/>
          <w:color w:val="000000"/>
          <w:spacing w:val="-4"/>
          <w:szCs w:val="28"/>
        </w:rPr>
        <w:t>.</w:t>
      </w:r>
    </w:p>
    <w:p w:rsidR="00E165D0" w:rsidRPr="006B1890" w:rsidRDefault="00E165D0" w:rsidP="00E165D0">
      <w:pPr>
        <w:tabs>
          <w:tab w:val="num" w:pos="900"/>
        </w:tabs>
        <w:spacing w:before="80" w:after="80"/>
        <w:ind w:firstLine="539"/>
        <w:jc w:val="both"/>
        <w:rPr>
          <w:iCs/>
          <w:szCs w:val="28"/>
        </w:rPr>
      </w:pPr>
      <w:r>
        <w:rPr>
          <w:iCs/>
          <w:szCs w:val="28"/>
        </w:rPr>
        <w:t>3.</w:t>
      </w:r>
      <w:r w:rsidRPr="00915861">
        <w:rPr>
          <w:iCs/>
          <w:szCs w:val="28"/>
        </w:rPr>
        <w:t xml:space="preserve"> </w:t>
      </w:r>
      <w:r>
        <w:rPr>
          <w:iCs/>
          <w:szCs w:val="28"/>
        </w:rPr>
        <w:t xml:space="preserve">Hỗ trợ về nhà ở </w:t>
      </w:r>
      <w:r>
        <w:rPr>
          <w:b/>
          <w:i/>
          <w:color w:val="000000"/>
          <w:spacing w:val="-4"/>
          <w:szCs w:val="28"/>
        </w:rPr>
        <w:t>(</w:t>
      </w:r>
      <w:proofErr w:type="gramStart"/>
      <w:r>
        <w:rPr>
          <w:b/>
          <w:i/>
          <w:color w:val="000000"/>
          <w:spacing w:val="-4"/>
          <w:szCs w:val="28"/>
        </w:rPr>
        <w:t>theo</w:t>
      </w:r>
      <w:proofErr w:type="gramEnd"/>
      <w:r>
        <w:rPr>
          <w:b/>
          <w:i/>
          <w:color w:val="000000"/>
          <w:spacing w:val="-4"/>
          <w:szCs w:val="28"/>
        </w:rPr>
        <w:t xml:space="preserve"> Biểu số 7.1, 7.2, 7.3, 7.4</w:t>
      </w:r>
      <w:r w:rsidRPr="00B44DE7">
        <w:rPr>
          <w:b/>
          <w:i/>
          <w:color w:val="000000"/>
          <w:spacing w:val="-4"/>
          <w:szCs w:val="28"/>
        </w:rPr>
        <w:t>)</w:t>
      </w:r>
      <w:r>
        <w:rPr>
          <w:b/>
          <w:i/>
          <w:color w:val="000000"/>
          <w:spacing w:val="-4"/>
          <w:szCs w:val="28"/>
        </w:rPr>
        <w:t>.</w:t>
      </w:r>
    </w:p>
    <w:p w:rsidR="00E165D0" w:rsidRDefault="00E165D0" w:rsidP="00E165D0">
      <w:pPr>
        <w:tabs>
          <w:tab w:val="num" w:pos="900"/>
        </w:tabs>
        <w:spacing w:before="80" w:after="80"/>
        <w:ind w:firstLine="539"/>
        <w:jc w:val="both"/>
        <w:rPr>
          <w:iCs/>
          <w:szCs w:val="28"/>
        </w:rPr>
      </w:pPr>
      <w:r>
        <w:rPr>
          <w:iCs/>
          <w:szCs w:val="28"/>
        </w:rPr>
        <w:t xml:space="preserve">4. Hỗ trợ về đất ở, đất sản xuất, nước sinh hoạt </w:t>
      </w:r>
      <w:r>
        <w:rPr>
          <w:b/>
          <w:i/>
          <w:color w:val="000000"/>
          <w:spacing w:val="-4"/>
          <w:szCs w:val="28"/>
        </w:rPr>
        <w:t>(</w:t>
      </w:r>
      <w:proofErr w:type="gramStart"/>
      <w:r>
        <w:rPr>
          <w:b/>
          <w:i/>
          <w:color w:val="000000"/>
          <w:spacing w:val="-4"/>
          <w:szCs w:val="28"/>
        </w:rPr>
        <w:t>theo</w:t>
      </w:r>
      <w:proofErr w:type="gramEnd"/>
      <w:r>
        <w:rPr>
          <w:b/>
          <w:i/>
          <w:color w:val="000000"/>
          <w:spacing w:val="-4"/>
          <w:szCs w:val="28"/>
        </w:rPr>
        <w:t xml:space="preserve"> Biểu số 8.1, 8.2, 8.3, 8.4</w:t>
      </w:r>
      <w:r w:rsidRPr="00B44DE7">
        <w:rPr>
          <w:b/>
          <w:i/>
          <w:color w:val="000000"/>
          <w:spacing w:val="-4"/>
          <w:szCs w:val="28"/>
        </w:rPr>
        <w:t>)</w:t>
      </w:r>
      <w:r>
        <w:rPr>
          <w:b/>
          <w:i/>
          <w:color w:val="000000"/>
          <w:spacing w:val="-4"/>
          <w:szCs w:val="28"/>
        </w:rPr>
        <w:t>.</w:t>
      </w:r>
    </w:p>
    <w:p w:rsidR="00E165D0" w:rsidRPr="006B1890" w:rsidRDefault="00E165D0" w:rsidP="00E165D0">
      <w:pPr>
        <w:tabs>
          <w:tab w:val="num" w:pos="900"/>
        </w:tabs>
        <w:spacing w:before="80" w:after="80"/>
        <w:ind w:firstLine="539"/>
        <w:jc w:val="both"/>
        <w:rPr>
          <w:iCs/>
          <w:szCs w:val="28"/>
        </w:rPr>
      </w:pPr>
      <w:r>
        <w:rPr>
          <w:iCs/>
          <w:szCs w:val="28"/>
        </w:rPr>
        <w:t xml:space="preserve">5. Hỗ trợ </w:t>
      </w:r>
      <w:r w:rsidRPr="006B1890">
        <w:rPr>
          <w:iCs/>
          <w:szCs w:val="28"/>
        </w:rPr>
        <w:t>tiếp c</w:t>
      </w:r>
      <w:r>
        <w:rPr>
          <w:iCs/>
          <w:szCs w:val="28"/>
        </w:rPr>
        <w:t xml:space="preserve">ận dịch vụ trợ giúp pháp lý </w:t>
      </w:r>
      <w:r>
        <w:rPr>
          <w:b/>
          <w:i/>
          <w:color w:val="000000"/>
          <w:spacing w:val="-4"/>
          <w:szCs w:val="28"/>
        </w:rPr>
        <w:t>(</w:t>
      </w:r>
      <w:proofErr w:type="gramStart"/>
      <w:r>
        <w:rPr>
          <w:b/>
          <w:i/>
          <w:color w:val="000000"/>
          <w:spacing w:val="-4"/>
          <w:szCs w:val="28"/>
        </w:rPr>
        <w:t>theo</w:t>
      </w:r>
      <w:proofErr w:type="gramEnd"/>
      <w:r>
        <w:rPr>
          <w:b/>
          <w:i/>
          <w:color w:val="000000"/>
          <w:spacing w:val="-4"/>
          <w:szCs w:val="28"/>
        </w:rPr>
        <w:t xml:space="preserve"> Biểu số 9.1, 9.2, 9.3, 9.4</w:t>
      </w:r>
      <w:r w:rsidRPr="00B44DE7">
        <w:rPr>
          <w:b/>
          <w:i/>
          <w:color w:val="000000"/>
          <w:spacing w:val="-4"/>
          <w:szCs w:val="28"/>
        </w:rPr>
        <w:t>)</w:t>
      </w:r>
      <w:r>
        <w:rPr>
          <w:b/>
          <w:i/>
          <w:color w:val="000000"/>
          <w:spacing w:val="-4"/>
          <w:szCs w:val="28"/>
        </w:rPr>
        <w:t>.</w:t>
      </w:r>
    </w:p>
    <w:p w:rsidR="00E165D0" w:rsidRDefault="00E165D0" w:rsidP="00E165D0">
      <w:pPr>
        <w:tabs>
          <w:tab w:val="num" w:pos="900"/>
        </w:tabs>
        <w:spacing w:before="80" w:after="80"/>
        <w:ind w:firstLine="539"/>
        <w:jc w:val="both"/>
        <w:rPr>
          <w:iCs/>
          <w:szCs w:val="28"/>
        </w:rPr>
      </w:pPr>
      <w:r>
        <w:rPr>
          <w:iCs/>
          <w:szCs w:val="28"/>
        </w:rPr>
        <w:t xml:space="preserve">6. Hỗ trợ điều kiện tiếp cận thông tin, tuyên truyền </w:t>
      </w:r>
      <w:r>
        <w:rPr>
          <w:b/>
          <w:i/>
          <w:color w:val="000000"/>
          <w:spacing w:val="-4"/>
          <w:szCs w:val="28"/>
        </w:rPr>
        <w:t>(</w:t>
      </w:r>
      <w:proofErr w:type="gramStart"/>
      <w:r>
        <w:rPr>
          <w:b/>
          <w:i/>
          <w:color w:val="000000"/>
          <w:spacing w:val="-4"/>
          <w:szCs w:val="28"/>
        </w:rPr>
        <w:t>theo</w:t>
      </w:r>
      <w:proofErr w:type="gramEnd"/>
      <w:r>
        <w:rPr>
          <w:b/>
          <w:i/>
          <w:color w:val="000000"/>
          <w:spacing w:val="-4"/>
          <w:szCs w:val="28"/>
        </w:rPr>
        <w:t xml:space="preserve"> Biểu số 10.1, 10.2, 10.3, 10.4</w:t>
      </w:r>
      <w:r w:rsidRPr="00B44DE7">
        <w:rPr>
          <w:b/>
          <w:i/>
          <w:color w:val="000000"/>
          <w:spacing w:val="-4"/>
          <w:szCs w:val="28"/>
        </w:rPr>
        <w:t>)</w:t>
      </w:r>
      <w:r>
        <w:rPr>
          <w:b/>
          <w:i/>
          <w:color w:val="000000"/>
          <w:spacing w:val="-4"/>
          <w:szCs w:val="28"/>
        </w:rPr>
        <w:t>.</w:t>
      </w:r>
    </w:p>
    <w:p w:rsidR="00E165D0" w:rsidRPr="007B647C" w:rsidRDefault="00E165D0" w:rsidP="00E165D0">
      <w:pPr>
        <w:tabs>
          <w:tab w:val="num" w:pos="900"/>
        </w:tabs>
        <w:spacing w:before="80" w:after="80"/>
        <w:ind w:firstLine="539"/>
        <w:jc w:val="both"/>
        <w:rPr>
          <w:iCs/>
          <w:szCs w:val="28"/>
        </w:rPr>
      </w:pPr>
      <w:r>
        <w:rPr>
          <w:iCs/>
          <w:szCs w:val="28"/>
        </w:rPr>
        <w:lastRenderedPageBreak/>
        <w:t xml:space="preserve">7. Hỗ trợ về tiền điện </w:t>
      </w:r>
      <w:r>
        <w:rPr>
          <w:b/>
          <w:i/>
          <w:color w:val="000000"/>
          <w:spacing w:val="-4"/>
          <w:szCs w:val="28"/>
        </w:rPr>
        <w:t>(</w:t>
      </w:r>
      <w:proofErr w:type="gramStart"/>
      <w:r>
        <w:rPr>
          <w:b/>
          <w:i/>
          <w:color w:val="000000"/>
          <w:spacing w:val="-4"/>
          <w:szCs w:val="28"/>
        </w:rPr>
        <w:t>theo</w:t>
      </w:r>
      <w:proofErr w:type="gramEnd"/>
      <w:r>
        <w:rPr>
          <w:b/>
          <w:i/>
          <w:color w:val="000000"/>
          <w:spacing w:val="-4"/>
          <w:szCs w:val="28"/>
        </w:rPr>
        <w:t xml:space="preserve"> Biểu số 11.1, 11.2, 11.3, 11.4</w:t>
      </w:r>
      <w:r w:rsidRPr="00B44DE7">
        <w:rPr>
          <w:b/>
          <w:i/>
          <w:color w:val="000000"/>
          <w:spacing w:val="-4"/>
          <w:szCs w:val="28"/>
        </w:rPr>
        <w:t>)</w:t>
      </w:r>
      <w:r>
        <w:rPr>
          <w:b/>
          <w:i/>
          <w:color w:val="000000"/>
          <w:spacing w:val="-4"/>
          <w:szCs w:val="28"/>
        </w:rPr>
        <w:t>.</w:t>
      </w:r>
    </w:p>
    <w:p w:rsidR="00E165D0" w:rsidRDefault="00E165D0" w:rsidP="00E165D0">
      <w:pPr>
        <w:tabs>
          <w:tab w:val="num" w:pos="900"/>
        </w:tabs>
        <w:spacing w:before="80" w:after="80"/>
        <w:ind w:firstLine="539"/>
        <w:jc w:val="both"/>
        <w:rPr>
          <w:iCs/>
          <w:szCs w:val="28"/>
        </w:rPr>
      </w:pPr>
      <w:r>
        <w:rPr>
          <w:iCs/>
          <w:szCs w:val="28"/>
        </w:rPr>
        <w:t xml:space="preserve">8. Hỗ trợ ưu đãi vay vốn tín dụng </w:t>
      </w:r>
      <w:r>
        <w:rPr>
          <w:b/>
          <w:i/>
          <w:color w:val="000000"/>
          <w:spacing w:val="-4"/>
          <w:szCs w:val="28"/>
        </w:rPr>
        <w:t>(</w:t>
      </w:r>
      <w:proofErr w:type="gramStart"/>
      <w:r>
        <w:rPr>
          <w:b/>
          <w:i/>
          <w:color w:val="000000"/>
          <w:spacing w:val="-4"/>
          <w:szCs w:val="28"/>
        </w:rPr>
        <w:t>theo</w:t>
      </w:r>
      <w:proofErr w:type="gramEnd"/>
      <w:r>
        <w:rPr>
          <w:b/>
          <w:i/>
          <w:color w:val="000000"/>
          <w:spacing w:val="-4"/>
          <w:szCs w:val="28"/>
        </w:rPr>
        <w:t xml:space="preserve"> Biểu số 12.1, 12.2).</w:t>
      </w:r>
    </w:p>
    <w:p w:rsidR="00E165D0" w:rsidRDefault="00E165D0" w:rsidP="00E165D0">
      <w:pPr>
        <w:spacing w:before="80" w:after="80"/>
        <w:ind w:firstLine="567"/>
        <w:jc w:val="both"/>
        <w:rPr>
          <w:b/>
          <w:i/>
          <w:szCs w:val="28"/>
          <w:lang w:val="sv-SE"/>
        </w:rPr>
      </w:pPr>
      <w:r w:rsidRPr="00A25A35">
        <w:rPr>
          <w:b/>
          <w:i/>
          <w:szCs w:val="28"/>
          <w:lang w:val="sv-SE"/>
        </w:rPr>
        <w:t>Lưu ý:</w:t>
      </w:r>
      <w:r>
        <w:rPr>
          <w:b/>
          <w:szCs w:val="28"/>
          <w:lang w:val="sv-SE"/>
        </w:rPr>
        <w:t xml:space="preserve"> </w:t>
      </w:r>
      <w:r w:rsidRPr="00CD347C">
        <w:rPr>
          <w:b/>
          <w:i/>
          <w:szCs w:val="28"/>
          <w:lang w:val="sv-SE"/>
        </w:rPr>
        <w:t>Mỗi chính sách hỗ trợ, nêu rõ</w:t>
      </w:r>
      <w:r>
        <w:rPr>
          <w:b/>
          <w:i/>
          <w:szCs w:val="28"/>
          <w:lang w:val="sv-SE"/>
        </w:rPr>
        <w:t xml:space="preserve"> quyết định phê duyệt phương án hỗ trợ, </w:t>
      </w:r>
      <w:r w:rsidRPr="00CD347C">
        <w:rPr>
          <w:b/>
          <w:i/>
          <w:szCs w:val="28"/>
          <w:lang w:val="sv-SE"/>
        </w:rPr>
        <w:t xml:space="preserve"> kế hoạch tổ chức thực hiện, quyết định phê duyệt danh sách đối tượng </w:t>
      </w:r>
      <w:r>
        <w:rPr>
          <w:b/>
          <w:i/>
          <w:szCs w:val="28"/>
          <w:lang w:val="sv-SE"/>
        </w:rPr>
        <w:t>được hỗ trợ, kết quả hỗ trợ</w:t>
      </w:r>
      <w:r w:rsidRPr="00CD347C">
        <w:rPr>
          <w:b/>
          <w:i/>
          <w:szCs w:val="28"/>
          <w:lang w:val="sv-SE"/>
        </w:rPr>
        <w:t>.</w:t>
      </w:r>
    </w:p>
    <w:p w:rsidR="00E165D0" w:rsidRPr="00E165D0" w:rsidRDefault="00E165D0" w:rsidP="00E165D0">
      <w:pPr>
        <w:spacing w:before="80" w:after="80"/>
        <w:ind w:firstLine="567"/>
        <w:jc w:val="both"/>
        <w:rPr>
          <w:b/>
          <w:color w:val="000000" w:themeColor="text1"/>
          <w:szCs w:val="28"/>
          <w:lang w:val="sv-SE"/>
        </w:rPr>
      </w:pPr>
      <w:r w:rsidRPr="00E165D0">
        <w:rPr>
          <w:b/>
          <w:i/>
          <w:color w:val="000000" w:themeColor="text1"/>
          <w:szCs w:val="28"/>
          <w:lang w:val="sv-SE"/>
        </w:rPr>
        <w:t>Số liệu thực hiện chính sách giảm nghèo căn cứ theo kết quả phê duyệt của cuối năm trước (số liệu năm 2019 căn cứ kết quả phê duyệt cuối năm 2018, năm 2020 căn cứ kết quả phê duyệt cuối năm 2019, năm 2021 căn cứ kết quả phê duyệt cuối năm 2020).</w:t>
      </w:r>
    </w:p>
    <w:p w:rsidR="00E165D0" w:rsidRPr="009F3DBC" w:rsidRDefault="00E165D0" w:rsidP="00E165D0">
      <w:pPr>
        <w:spacing w:before="80" w:after="80" w:line="240" w:lineRule="atLeast"/>
        <w:ind w:firstLine="567"/>
        <w:jc w:val="both"/>
        <w:rPr>
          <w:b/>
          <w:sz w:val="26"/>
          <w:szCs w:val="28"/>
          <w:lang w:val="sv-SE"/>
        </w:rPr>
      </w:pPr>
      <w:r w:rsidRPr="009317FA">
        <w:rPr>
          <w:b/>
          <w:sz w:val="26"/>
          <w:szCs w:val="28"/>
          <w:lang w:val="pt-BR"/>
        </w:rPr>
        <w:t xml:space="preserve">V. </w:t>
      </w:r>
      <w:r w:rsidRPr="009317FA">
        <w:rPr>
          <w:b/>
          <w:sz w:val="26"/>
          <w:szCs w:val="28"/>
          <w:lang w:val="sv-SE"/>
        </w:rPr>
        <w:t>VIỆC TRIỂN KHAI THỰC HIỆN CHÍNH SÁCH HỖ TRỢ NGƯỜI DÂN GẶP KHÓ KHĂN DO ĐẠI DỊCH COVID-19</w:t>
      </w:r>
    </w:p>
    <w:p w:rsidR="00E165D0" w:rsidRPr="009317FA" w:rsidRDefault="00E165D0" w:rsidP="00E165D0">
      <w:pPr>
        <w:spacing w:before="80" w:after="80" w:line="240" w:lineRule="atLeast"/>
        <w:ind w:firstLine="567"/>
        <w:jc w:val="both"/>
        <w:rPr>
          <w:i/>
          <w:spacing w:val="-6"/>
          <w:szCs w:val="28"/>
        </w:rPr>
      </w:pPr>
      <w:r w:rsidRPr="009317FA">
        <w:rPr>
          <w:spacing w:val="-6"/>
          <w:szCs w:val="28"/>
        </w:rPr>
        <w:t xml:space="preserve">1. Việc ban hành văn bản chỉ đạo triển khai công tác hỗ trợ </w:t>
      </w:r>
      <w:r w:rsidRPr="009317FA">
        <w:rPr>
          <w:i/>
          <w:spacing w:val="-6"/>
          <w:szCs w:val="28"/>
        </w:rPr>
        <w:t>(lập danh mục văn bản)</w:t>
      </w:r>
      <w:r>
        <w:rPr>
          <w:i/>
          <w:spacing w:val="-6"/>
          <w:szCs w:val="28"/>
        </w:rPr>
        <w:t>.</w:t>
      </w:r>
    </w:p>
    <w:p w:rsidR="00E165D0" w:rsidRPr="000C7D4E" w:rsidRDefault="00E165D0" w:rsidP="00E165D0">
      <w:pPr>
        <w:spacing w:before="80" w:after="80" w:line="240" w:lineRule="atLeast"/>
        <w:ind w:firstLine="567"/>
        <w:jc w:val="both"/>
        <w:rPr>
          <w:szCs w:val="28"/>
        </w:rPr>
      </w:pPr>
      <w:r w:rsidRPr="000C7D4E">
        <w:rPr>
          <w:szCs w:val="28"/>
        </w:rPr>
        <w:t>2. Công tác tuyên truyền, phổ biến các quy định liên quan</w:t>
      </w:r>
      <w:r>
        <w:rPr>
          <w:szCs w:val="28"/>
        </w:rPr>
        <w:t>.</w:t>
      </w:r>
    </w:p>
    <w:p w:rsidR="00E165D0" w:rsidRPr="000C7D4E" w:rsidRDefault="00E165D0" w:rsidP="00E165D0">
      <w:pPr>
        <w:spacing w:before="80" w:after="80" w:line="240" w:lineRule="atLeast"/>
        <w:ind w:firstLine="567"/>
        <w:jc w:val="both"/>
        <w:rPr>
          <w:szCs w:val="28"/>
        </w:rPr>
      </w:pPr>
      <w:r w:rsidRPr="000C7D4E">
        <w:rPr>
          <w:szCs w:val="28"/>
        </w:rPr>
        <w:t>3. Trách nhiệm các đơn vị giúp việc trong việc triển khai thực hiện</w:t>
      </w:r>
      <w:r>
        <w:rPr>
          <w:szCs w:val="28"/>
        </w:rPr>
        <w:t>.</w:t>
      </w:r>
    </w:p>
    <w:p w:rsidR="00E165D0" w:rsidRPr="000C7D4E" w:rsidRDefault="00E165D0" w:rsidP="00E165D0">
      <w:pPr>
        <w:tabs>
          <w:tab w:val="left" w:pos="851"/>
        </w:tabs>
        <w:spacing w:before="80" w:after="80" w:line="240" w:lineRule="atLeast"/>
        <w:ind w:firstLine="567"/>
        <w:jc w:val="both"/>
        <w:rPr>
          <w:szCs w:val="28"/>
          <w:lang w:val="pt-BR"/>
        </w:rPr>
      </w:pPr>
      <w:r w:rsidRPr="000C7D4E">
        <w:rPr>
          <w:szCs w:val="28"/>
          <w:lang w:val="pt-BR"/>
        </w:rPr>
        <w:t xml:space="preserve">4. Vai trò Ủy ban Mặt trận Tổ quốc Việt Nam </w:t>
      </w:r>
      <w:r>
        <w:rPr>
          <w:szCs w:val="28"/>
          <w:lang w:val="pt-BR"/>
        </w:rPr>
        <w:t xml:space="preserve">và các tổ chức thành viên </w:t>
      </w:r>
      <w:r w:rsidRPr="000C7D4E">
        <w:rPr>
          <w:szCs w:val="28"/>
          <w:lang w:val="pt-BR"/>
        </w:rPr>
        <w:t>cấp xã trong việc giám sát triển khai, thực hiện hỗ trợ</w:t>
      </w:r>
      <w:r>
        <w:rPr>
          <w:szCs w:val="28"/>
          <w:lang w:val="pt-BR"/>
        </w:rPr>
        <w:t>.</w:t>
      </w:r>
    </w:p>
    <w:p w:rsidR="00E165D0" w:rsidRDefault="00E165D0" w:rsidP="00E165D0">
      <w:pPr>
        <w:spacing w:before="80" w:after="80" w:line="240" w:lineRule="atLeast"/>
        <w:ind w:firstLine="567"/>
        <w:jc w:val="both"/>
        <w:rPr>
          <w:b/>
          <w:i/>
          <w:szCs w:val="28"/>
          <w:lang w:val="sv-SE"/>
        </w:rPr>
      </w:pPr>
      <w:r w:rsidRPr="000C7D4E">
        <w:rPr>
          <w:szCs w:val="28"/>
          <w:lang w:val="sv-SE"/>
        </w:rPr>
        <w:t>5</w:t>
      </w:r>
      <w:r>
        <w:rPr>
          <w:szCs w:val="28"/>
          <w:lang w:val="sv-SE"/>
        </w:rPr>
        <w:t xml:space="preserve">. Kết quả thực hiện hỗ trợ: </w:t>
      </w:r>
      <w:r w:rsidRPr="000C7D4E">
        <w:rPr>
          <w:szCs w:val="28"/>
          <w:lang w:val="sv-SE"/>
        </w:rPr>
        <w:t xml:space="preserve">số người thuộc hộ nghèo, hộ cận nghèo được hỗ trợ; số kinh phí hỗ trợ đối với </w:t>
      </w:r>
      <w:r>
        <w:rPr>
          <w:szCs w:val="28"/>
          <w:lang w:val="sv-SE"/>
        </w:rPr>
        <w:t xml:space="preserve">nhóm đối tượng này </w:t>
      </w:r>
      <w:r>
        <w:rPr>
          <w:b/>
          <w:i/>
          <w:szCs w:val="28"/>
          <w:lang w:val="sv-SE"/>
        </w:rPr>
        <w:t>(theo Biểu số 13</w:t>
      </w:r>
      <w:r w:rsidRPr="000C7D4E">
        <w:rPr>
          <w:b/>
          <w:i/>
          <w:szCs w:val="28"/>
          <w:lang w:val="sv-SE"/>
        </w:rPr>
        <w:t>)</w:t>
      </w:r>
      <w:r>
        <w:rPr>
          <w:b/>
          <w:i/>
          <w:szCs w:val="28"/>
          <w:lang w:val="sv-SE"/>
        </w:rPr>
        <w:t>.</w:t>
      </w:r>
    </w:p>
    <w:p w:rsidR="00E165D0" w:rsidRPr="00EF6C2A" w:rsidRDefault="00E165D0" w:rsidP="00E165D0">
      <w:pPr>
        <w:spacing w:before="80" w:after="80" w:line="240" w:lineRule="atLeast"/>
        <w:ind w:firstLine="567"/>
        <w:jc w:val="both"/>
        <w:rPr>
          <w:szCs w:val="28"/>
        </w:rPr>
      </w:pPr>
      <w:r w:rsidRPr="00EF6C2A">
        <w:rPr>
          <w:szCs w:val="28"/>
          <w:lang w:val="sv-SE"/>
        </w:rPr>
        <w:t xml:space="preserve">6. </w:t>
      </w:r>
      <w:r w:rsidRPr="00EF6C2A">
        <w:rPr>
          <w:szCs w:val="28"/>
        </w:rPr>
        <w:t xml:space="preserve">Công tác thanh tra, kiểm tra, giải quyết đơn phản ánh, kiến nghị, khiếu nại, tố cáo liên quan đến chính sách hỗ trợ </w:t>
      </w:r>
      <w:r>
        <w:rPr>
          <w:szCs w:val="28"/>
        </w:rPr>
        <w:t xml:space="preserve">người dân gặp khó khăn do </w:t>
      </w:r>
      <w:r w:rsidRPr="00EF6C2A">
        <w:rPr>
          <w:szCs w:val="28"/>
        </w:rPr>
        <w:t>ảnh hưởng của đại dịch COVID</w:t>
      </w:r>
      <w:r>
        <w:rPr>
          <w:szCs w:val="28"/>
        </w:rPr>
        <w:t>.</w:t>
      </w:r>
    </w:p>
    <w:p w:rsidR="00E165D0" w:rsidRPr="00EF6C2A" w:rsidRDefault="00E165D0" w:rsidP="00E165D0">
      <w:pPr>
        <w:tabs>
          <w:tab w:val="left" w:pos="6830"/>
        </w:tabs>
        <w:spacing w:before="80" w:after="80" w:line="240" w:lineRule="atLeast"/>
        <w:ind w:firstLine="567"/>
        <w:jc w:val="both"/>
        <w:rPr>
          <w:i/>
          <w:szCs w:val="28"/>
        </w:rPr>
      </w:pPr>
      <w:r w:rsidRPr="00EF6C2A">
        <w:rPr>
          <w:i/>
          <w:szCs w:val="28"/>
        </w:rPr>
        <w:t>6.1. Công tác thanh tra, kiểm tra</w:t>
      </w:r>
    </w:p>
    <w:p w:rsidR="00E165D0" w:rsidRDefault="00E165D0" w:rsidP="00E165D0">
      <w:pPr>
        <w:tabs>
          <w:tab w:val="left" w:pos="6830"/>
        </w:tabs>
        <w:spacing w:before="80" w:after="80" w:line="240" w:lineRule="atLeast"/>
        <w:ind w:firstLine="567"/>
        <w:jc w:val="both"/>
        <w:rPr>
          <w:szCs w:val="28"/>
        </w:rPr>
      </w:pPr>
      <w:r>
        <w:rPr>
          <w:szCs w:val="28"/>
        </w:rPr>
        <w:t>Do cơ quan nhà nước có thẩm quyề</w:t>
      </w:r>
      <w:r w:rsidRPr="00EB424F">
        <w:rPr>
          <w:szCs w:val="28"/>
        </w:rPr>
        <w:t>n tiến hành thanh tra, kiểm tra</w:t>
      </w:r>
      <w:r>
        <w:rPr>
          <w:szCs w:val="28"/>
        </w:rPr>
        <w:t>, kiểm toán</w:t>
      </w:r>
      <w:r w:rsidRPr="00EB424F">
        <w:rPr>
          <w:szCs w:val="28"/>
        </w:rPr>
        <w:t xml:space="preserve"> (</w:t>
      </w:r>
      <w:r>
        <w:rPr>
          <w:szCs w:val="28"/>
        </w:rPr>
        <w:t xml:space="preserve">số cuộc, </w:t>
      </w:r>
      <w:r w:rsidRPr="00EB424F">
        <w:rPr>
          <w:szCs w:val="28"/>
        </w:rPr>
        <w:t>nội dung thanh tra</w:t>
      </w:r>
      <w:r>
        <w:rPr>
          <w:szCs w:val="28"/>
        </w:rPr>
        <w:t>,</w:t>
      </w:r>
      <w:r w:rsidRPr="00EB424F">
        <w:rPr>
          <w:szCs w:val="28"/>
        </w:rPr>
        <w:t xml:space="preserve"> kiểm tra, các kiến nghị, biện pháp </w:t>
      </w:r>
      <w:r>
        <w:rPr>
          <w:szCs w:val="28"/>
        </w:rPr>
        <w:t>khắc phục)</w:t>
      </w:r>
    </w:p>
    <w:p w:rsidR="00E165D0" w:rsidRPr="00EF6C2A" w:rsidRDefault="00E165D0" w:rsidP="00E165D0">
      <w:pPr>
        <w:spacing w:before="80" w:after="80" w:line="240" w:lineRule="atLeast"/>
        <w:ind w:firstLine="567"/>
        <w:jc w:val="both"/>
        <w:rPr>
          <w:i/>
          <w:szCs w:val="28"/>
        </w:rPr>
      </w:pPr>
      <w:r w:rsidRPr="00EF6C2A">
        <w:rPr>
          <w:i/>
          <w:szCs w:val="28"/>
        </w:rPr>
        <w:t>6.2. Giải quyết kiến nghị, phản ánh, kh</w:t>
      </w:r>
      <w:r>
        <w:rPr>
          <w:i/>
          <w:szCs w:val="28"/>
        </w:rPr>
        <w:t>iếu nại, tố cáo</w:t>
      </w:r>
    </w:p>
    <w:p w:rsidR="00E165D0" w:rsidRPr="009A767F" w:rsidRDefault="00E165D0" w:rsidP="00E165D0">
      <w:pPr>
        <w:spacing w:before="80" w:after="80" w:line="240" w:lineRule="atLeast"/>
        <w:ind w:firstLine="567"/>
        <w:jc w:val="both"/>
        <w:rPr>
          <w:szCs w:val="28"/>
        </w:rPr>
      </w:pPr>
      <w:r w:rsidRPr="009A767F">
        <w:rPr>
          <w:szCs w:val="28"/>
        </w:rPr>
        <w:t xml:space="preserve">- Số </w:t>
      </w:r>
      <w:proofErr w:type="gramStart"/>
      <w:r w:rsidRPr="009A767F">
        <w:rPr>
          <w:szCs w:val="28"/>
        </w:rPr>
        <w:t>đơn</w:t>
      </w:r>
      <w:proofErr w:type="gramEnd"/>
      <w:r w:rsidRPr="009A767F">
        <w:rPr>
          <w:szCs w:val="28"/>
        </w:rPr>
        <w:t xml:space="preserve"> </w:t>
      </w:r>
      <w:r>
        <w:rPr>
          <w:szCs w:val="28"/>
        </w:rPr>
        <w:t xml:space="preserve">phản ánh, kiến nghị, </w:t>
      </w:r>
      <w:r w:rsidRPr="009A767F">
        <w:rPr>
          <w:szCs w:val="28"/>
        </w:rPr>
        <w:t>khiếu nại, tố cáo đã nhận.</w:t>
      </w:r>
    </w:p>
    <w:p w:rsidR="00E165D0" w:rsidRPr="009A767F" w:rsidRDefault="00E165D0" w:rsidP="00E165D0">
      <w:pPr>
        <w:spacing w:before="80" w:after="80" w:line="240" w:lineRule="atLeast"/>
        <w:ind w:firstLine="567"/>
        <w:jc w:val="both"/>
        <w:rPr>
          <w:szCs w:val="28"/>
        </w:rPr>
      </w:pPr>
      <w:r w:rsidRPr="009A767F">
        <w:rPr>
          <w:szCs w:val="28"/>
        </w:rPr>
        <w:t xml:space="preserve">- Số </w:t>
      </w:r>
      <w:proofErr w:type="gramStart"/>
      <w:r w:rsidRPr="009A767F">
        <w:rPr>
          <w:szCs w:val="28"/>
        </w:rPr>
        <w:t>đơn</w:t>
      </w:r>
      <w:proofErr w:type="gramEnd"/>
      <w:r w:rsidRPr="009A767F">
        <w:rPr>
          <w:szCs w:val="28"/>
        </w:rPr>
        <w:t xml:space="preserve"> </w:t>
      </w:r>
      <w:r>
        <w:rPr>
          <w:szCs w:val="28"/>
        </w:rPr>
        <w:t xml:space="preserve">phản ánh, kiến nghị, </w:t>
      </w:r>
      <w:r w:rsidRPr="009A767F">
        <w:rPr>
          <w:szCs w:val="28"/>
        </w:rPr>
        <w:t>khiếu nại</w:t>
      </w:r>
      <w:r>
        <w:rPr>
          <w:szCs w:val="28"/>
        </w:rPr>
        <w:t>,</w:t>
      </w:r>
      <w:r w:rsidRPr="009A767F">
        <w:rPr>
          <w:szCs w:val="28"/>
        </w:rPr>
        <w:t xml:space="preserve"> tố cáo đã giải quyết</w:t>
      </w:r>
      <w:r>
        <w:rPr>
          <w:szCs w:val="28"/>
        </w:rPr>
        <w:t xml:space="preserve"> dứt điểm</w:t>
      </w:r>
      <w:r w:rsidRPr="009A767F">
        <w:rPr>
          <w:szCs w:val="28"/>
        </w:rPr>
        <w:t>.</w:t>
      </w:r>
    </w:p>
    <w:p w:rsidR="00E165D0" w:rsidRPr="00EB424F" w:rsidRDefault="00E165D0" w:rsidP="00E165D0">
      <w:pPr>
        <w:spacing w:before="80" w:after="80" w:line="240" w:lineRule="atLeast"/>
        <w:ind w:firstLine="567"/>
        <w:jc w:val="both"/>
        <w:rPr>
          <w:szCs w:val="28"/>
        </w:rPr>
      </w:pPr>
      <w:r w:rsidRPr="009A767F">
        <w:rPr>
          <w:szCs w:val="28"/>
        </w:rPr>
        <w:t xml:space="preserve">- Số </w:t>
      </w:r>
      <w:proofErr w:type="gramStart"/>
      <w:r w:rsidRPr="009A767F">
        <w:rPr>
          <w:szCs w:val="28"/>
        </w:rPr>
        <w:t>đơn</w:t>
      </w:r>
      <w:proofErr w:type="gramEnd"/>
      <w:r w:rsidRPr="009A767F">
        <w:rPr>
          <w:szCs w:val="28"/>
        </w:rPr>
        <w:t xml:space="preserve"> </w:t>
      </w:r>
      <w:r>
        <w:rPr>
          <w:szCs w:val="28"/>
        </w:rPr>
        <w:t xml:space="preserve">phản ánh, kiến nghị, </w:t>
      </w:r>
      <w:r w:rsidRPr="009A767F">
        <w:rPr>
          <w:szCs w:val="28"/>
        </w:rPr>
        <w:t>khiếu nại, tố cáo chưa giải quyết, nguyên nhân.</w:t>
      </w:r>
    </w:p>
    <w:p w:rsidR="00E165D0" w:rsidRPr="00EF6C2A" w:rsidRDefault="00E165D0" w:rsidP="00E165D0">
      <w:pPr>
        <w:spacing w:before="80" w:after="80" w:line="240" w:lineRule="atLeast"/>
        <w:ind w:firstLine="567"/>
        <w:jc w:val="both"/>
      </w:pPr>
      <w:r w:rsidRPr="00EF6C2A">
        <w:t>7. Thực hiện chế độ thông tin, báo cáo</w:t>
      </w:r>
    </w:p>
    <w:p w:rsidR="00E165D0" w:rsidRPr="00FB5F03" w:rsidRDefault="00E165D0" w:rsidP="00E165D0">
      <w:pPr>
        <w:spacing w:before="80" w:after="80" w:line="240" w:lineRule="atLeast"/>
        <w:ind w:firstLine="567"/>
        <w:jc w:val="both"/>
        <w:rPr>
          <w:szCs w:val="28"/>
        </w:rPr>
      </w:pPr>
      <w:r>
        <w:t xml:space="preserve">Báo cáo định kỳ hoặc đột xuất (nếu có) về tình hình triển khai và kết quả thực hiện chính sách hỗ trợ người dân gặp khó </w:t>
      </w:r>
      <w:proofErr w:type="gramStart"/>
      <w:r>
        <w:t xml:space="preserve">khăn </w:t>
      </w:r>
      <w:r w:rsidRPr="00EF6C2A">
        <w:rPr>
          <w:szCs w:val="28"/>
        </w:rPr>
        <w:t>do</w:t>
      </w:r>
      <w:proofErr w:type="gramEnd"/>
      <w:r w:rsidRPr="00EF6C2A">
        <w:rPr>
          <w:szCs w:val="28"/>
        </w:rPr>
        <w:t xml:space="preserve"> ảnh hưởng của đại dịch COVID</w:t>
      </w:r>
      <w:r>
        <w:t>.</w:t>
      </w:r>
    </w:p>
    <w:p w:rsidR="00E165D0" w:rsidRDefault="00E165D0" w:rsidP="00E165D0">
      <w:pPr>
        <w:spacing w:before="80" w:after="80" w:line="240" w:lineRule="atLeast"/>
        <w:ind w:firstLine="567"/>
        <w:jc w:val="both"/>
        <w:rPr>
          <w:szCs w:val="28"/>
          <w:lang w:val="sv-SE"/>
        </w:rPr>
      </w:pPr>
      <w:r>
        <w:rPr>
          <w:szCs w:val="28"/>
          <w:lang w:val="sv-SE"/>
        </w:rPr>
        <w:t>8. Kinh phí hỗ trợ:</w:t>
      </w:r>
    </w:p>
    <w:p w:rsidR="00E165D0" w:rsidRDefault="00E165D0" w:rsidP="00E165D0">
      <w:pPr>
        <w:spacing w:before="80" w:after="80" w:line="240" w:lineRule="atLeast"/>
        <w:ind w:firstLine="567"/>
        <w:jc w:val="both"/>
        <w:rPr>
          <w:szCs w:val="28"/>
          <w:lang w:val="sv-SE"/>
        </w:rPr>
      </w:pPr>
      <w:r>
        <w:rPr>
          <w:szCs w:val="28"/>
          <w:lang w:val="sv-SE"/>
        </w:rPr>
        <w:t>- Kinh phí Trung ương</w:t>
      </w:r>
    </w:p>
    <w:p w:rsidR="00E165D0" w:rsidRDefault="00E165D0" w:rsidP="00E165D0">
      <w:pPr>
        <w:spacing w:before="80" w:after="80" w:line="240" w:lineRule="atLeast"/>
        <w:ind w:firstLine="567"/>
        <w:jc w:val="both"/>
        <w:rPr>
          <w:szCs w:val="28"/>
          <w:lang w:val="sv-SE"/>
        </w:rPr>
      </w:pPr>
      <w:r>
        <w:rPr>
          <w:szCs w:val="28"/>
          <w:lang w:val="sv-SE"/>
        </w:rPr>
        <w:t>- Kinh phí địa phương</w:t>
      </w:r>
    </w:p>
    <w:p w:rsidR="00E165D0" w:rsidRDefault="00E165D0" w:rsidP="00E165D0">
      <w:pPr>
        <w:spacing w:before="80" w:after="80" w:line="240" w:lineRule="atLeast"/>
        <w:ind w:firstLine="567"/>
        <w:jc w:val="both"/>
        <w:rPr>
          <w:szCs w:val="28"/>
          <w:lang w:val="sv-SE"/>
        </w:rPr>
      </w:pPr>
      <w:r>
        <w:rPr>
          <w:szCs w:val="28"/>
          <w:lang w:val="sv-SE"/>
        </w:rPr>
        <w:t>+ Kinh phí cấp tỉnh</w:t>
      </w:r>
    </w:p>
    <w:p w:rsidR="00E165D0" w:rsidRDefault="00E165D0" w:rsidP="00E165D0">
      <w:pPr>
        <w:spacing w:before="80" w:after="80" w:line="240" w:lineRule="atLeast"/>
        <w:ind w:firstLine="567"/>
        <w:jc w:val="both"/>
        <w:rPr>
          <w:szCs w:val="28"/>
          <w:lang w:val="sv-SE"/>
        </w:rPr>
      </w:pPr>
      <w:r>
        <w:rPr>
          <w:szCs w:val="28"/>
          <w:lang w:val="sv-SE"/>
        </w:rPr>
        <w:t>+ Kinh phí cấp huyện</w:t>
      </w:r>
    </w:p>
    <w:p w:rsidR="00E165D0" w:rsidRDefault="00E165D0" w:rsidP="00E165D0">
      <w:pPr>
        <w:spacing w:before="80" w:after="80" w:line="240" w:lineRule="atLeast"/>
        <w:ind w:firstLine="567"/>
        <w:jc w:val="both"/>
        <w:rPr>
          <w:szCs w:val="28"/>
          <w:lang w:val="sv-SE"/>
        </w:rPr>
      </w:pPr>
      <w:r>
        <w:rPr>
          <w:szCs w:val="28"/>
          <w:lang w:val="sv-SE"/>
        </w:rPr>
        <w:t>+ Kinh phí cấp xã</w:t>
      </w:r>
    </w:p>
    <w:p w:rsidR="00E165D0" w:rsidRPr="00CE4910" w:rsidRDefault="00E165D0" w:rsidP="00E165D0">
      <w:pPr>
        <w:spacing w:before="80" w:after="80" w:line="240" w:lineRule="atLeast"/>
        <w:ind w:firstLine="567"/>
        <w:jc w:val="both"/>
        <w:rPr>
          <w:szCs w:val="28"/>
          <w:lang w:val="sv-SE"/>
        </w:rPr>
      </w:pPr>
      <w:r w:rsidRPr="00CE4910">
        <w:rPr>
          <w:szCs w:val="28"/>
          <w:lang w:val="sv-SE"/>
        </w:rPr>
        <w:lastRenderedPageBreak/>
        <w:t>-</w:t>
      </w:r>
      <w:r>
        <w:rPr>
          <w:szCs w:val="28"/>
          <w:lang w:val="sv-SE"/>
        </w:rPr>
        <w:t xml:space="preserve"> Kinh phí huy động</w:t>
      </w:r>
    </w:p>
    <w:p w:rsidR="00E165D0" w:rsidRPr="00C04235" w:rsidRDefault="00E165D0" w:rsidP="00E165D0">
      <w:pPr>
        <w:spacing w:before="80" w:after="80" w:line="240" w:lineRule="atLeast"/>
        <w:ind w:firstLine="567"/>
        <w:jc w:val="both"/>
        <w:rPr>
          <w:b/>
          <w:sz w:val="26"/>
          <w:szCs w:val="28"/>
          <w:lang w:val="sv-SE"/>
        </w:rPr>
      </w:pPr>
      <w:r w:rsidRPr="00C04235">
        <w:rPr>
          <w:b/>
          <w:sz w:val="26"/>
          <w:szCs w:val="28"/>
          <w:lang w:val="sv-SE"/>
        </w:rPr>
        <w:t>V</w:t>
      </w:r>
      <w:r>
        <w:rPr>
          <w:b/>
          <w:sz w:val="26"/>
          <w:szCs w:val="28"/>
          <w:lang w:val="sv-SE"/>
        </w:rPr>
        <w:t>I</w:t>
      </w:r>
      <w:r w:rsidRPr="00C04235">
        <w:rPr>
          <w:b/>
          <w:sz w:val="26"/>
          <w:szCs w:val="28"/>
          <w:lang w:val="sv-SE"/>
        </w:rPr>
        <w:t>. TỰ ĐÁNH GIÁ, KIẾN NGHỊ</w:t>
      </w:r>
    </w:p>
    <w:p w:rsidR="00E165D0" w:rsidRPr="00243157" w:rsidRDefault="00E165D0" w:rsidP="00E165D0">
      <w:pPr>
        <w:spacing w:before="80" w:after="80" w:line="240" w:lineRule="atLeast"/>
        <w:ind w:firstLine="567"/>
        <w:jc w:val="both"/>
        <w:rPr>
          <w:szCs w:val="28"/>
          <w:lang w:val="sv-SE"/>
        </w:rPr>
      </w:pPr>
      <w:r w:rsidRPr="00243157">
        <w:rPr>
          <w:szCs w:val="28"/>
          <w:lang w:val="sv-SE"/>
        </w:rPr>
        <w:t xml:space="preserve">1. Thuận lợi </w:t>
      </w:r>
    </w:p>
    <w:p w:rsidR="00E165D0" w:rsidRPr="00243157" w:rsidRDefault="00E165D0" w:rsidP="00E165D0">
      <w:pPr>
        <w:spacing w:before="80" w:after="80" w:line="240" w:lineRule="atLeast"/>
        <w:ind w:firstLine="567"/>
        <w:jc w:val="both"/>
        <w:rPr>
          <w:szCs w:val="28"/>
          <w:lang w:val="sv-SE"/>
        </w:rPr>
      </w:pPr>
      <w:r w:rsidRPr="00243157">
        <w:rPr>
          <w:szCs w:val="28"/>
          <w:lang w:val="sv-SE"/>
        </w:rPr>
        <w:t xml:space="preserve">2. Khó khăn, vướng mắc </w:t>
      </w:r>
    </w:p>
    <w:p w:rsidR="00E165D0" w:rsidRPr="00243157" w:rsidRDefault="00E165D0" w:rsidP="00E165D0">
      <w:pPr>
        <w:spacing w:before="80" w:after="80" w:line="240" w:lineRule="atLeast"/>
        <w:ind w:firstLine="567"/>
        <w:jc w:val="both"/>
        <w:rPr>
          <w:szCs w:val="28"/>
          <w:lang w:val="sv-SE"/>
        </w:rPr>
      </w:pPr>
      <w:r w:rsidRPr="00243157">
        <w:rPr>
          <w:szCs w:val="28"/>
          <w:lang w:val="sv-SE"/>
        </w:rPr>
        <w:t>3. Kiến nghị</w:t>
      </w:r>
    </w:p>
    <w:p w:rsidR="00E165D0" w:rsidRPr="004A3D72" w:rsidRDefault="00E165D0" w:rsidP="00E165D0">
      <w:pPr>
        <w:spacing w:before="80" w:after="80" w:line="240" w:lineRule="atLeast"/>
        <w:ind w:firstLine="567"/>
        <w:jc w:val="both"/>
        <w:rPr>
          <w:szCs w:val="28"/>
          <w:lang w:val="sv-SE"/>
        </w:rPr>
      </w:pPr>
      <w:r w:rsidRPr="004A3D72">
        <w:rPr>
          <w:szCs w:val="28"/>
          <w:lang w:val="sv-SE"/>
        </w:rPr>
        <w:t xml:space="preserve">- Về sửa đổi, bổ sung </w:t>
      </w:r>
      <w:r>
        <w:rPr>
          <w:szCs w:val="28"/>
          <w:lang w:val="sv-SE"/>
        </w:rPr>
        <w:t xml:space="preserve">cơ chế, </w:t>
      </w:r>
      <w:r w:rsidRPr="004A3D72">
        <w:rPr>
          <w:szCs w:val="28"/>
          <w:lang w:val="sv-SE"/>
        </w:rPr>
        <w:t>chính sách (nếu có).</w:t>
      </w:r>
    </w:p>
    <w:p w:rsidR="00E165D0" w:rsidRPr="004A3D72" w:rsidRDefault="00E165D0" w:rsidP="00E165D0">
      <w:pPr>
        <w:spacing w:before="80" w:after="80" w:line="240" w:lineRule="atLeast"/>
        <w:ind w:firstLine="567"/>
        <w:jc w:val="both"/>
        <w:rPr>
          <w:szCs w:val="28"/>
          <w:lang w:val="sv-SE"/>
        </w:rPr>
      </w:pPr>
      <w:r w:rsidRPr="004A3D72">
        <w:rPr>
          <w:szCs w:val="28"/>
          <w:lang w:val="sv-SE"/>
        </w:rPr>
        <w:t>- V</w:t>
      </w:r>
      <w:r>
        <w:rPr>
          <w:szCs w:val="28"/>
          <w:lang w:val="sv-SE"/>
        </w:rPr>
        <w:t>ề tổ chức thực hiện chính sách</w:t>
      </w:r>
      <w:r w:rsidRPr="004A3D72">
        <w:rPr>
          <w:szCs w:val="28"/>
          <w:lang w:val="sv-SE"/>
        </w:rPr>
        <w:t xml:space="preserve"> tại địa phương.</w:t>
      </w:r>
    </w:p>
    <w:p w:rsidR="00E165D0" w:rsidRPr="004A3D72" w:rsidRDefault="00E165D0" w:rsidP="00E165D0">
      <w:pPr>
        <w:jc w:val="center"/>
        <w:rPr>
          <w:b/>
          <w:lang w:val="sv-SE"/>
        </w:rPr>
      </w:pPr>
    </w:p>
    <w:p w:rsidR="00E165D0" w:rsidRPr="0077666B" w:rsidRDefault="00E165D0" w:rsidP="00E165D0">
      <w:pPr>
        <w:jc w:val="center"/>
        <w:rPr>
          <w:szCs w:val="28"/>
          <w:lang w:val="sv-SE"/>
        </w:rPr>
      </w:pPr>
      <w:r w:rsidRPr="0077666B">
        <w:rPr>
          <w:b/>
          <w:lang w:val="sv-SE"/>
        </w:rPr>
        <w:t xml:space="preserve">                                             </w:t>
      </w:r>
      <w:r w:rsidR="000B622B">
        <w:rPr>
          <w:b/>
          <w:lang w:val="sv-SE"/>
        </w:rPr>
        <w:t xml:space="preserve">              </w:t>
      </w:r>
      <w:r w:rsidRPr="0077666B">
        <w:rPr>
          <w:b/>
          <w:lang w:val="sv-SE"/>
        </w:rPr>
        <w:t xml:space="preserve"> </w:t>
      </w:r>
      <w:r w:rsidRPr="0077666B">
        <w:rPr>
          <w:b/>
          <w:szCs w:val="28"/>
          <w:lang w:val="sv-SE"/>
        </w:rPr>
        <w:t>CƠ QUAN XÂY DỰNG BÁO CÁO</w:t>
      </w:r>
    </w:p>
    <w:p w:rsidR="00E165D0" w:rsidRDefault="00E165D0" w:rsidP="00E165D0"/>
    <w:p w:rsidR="00E165D0" w:rsidRDefault="00E165D0" w:rsidP="00E165D0">
      <w:pPr>
        <w:spacing w:before="60" w:after="60"/>
        <w:rPr>
          <w:b/>
          <w:i/>
          <w:color w:val="FF0000"/>
        </w:rPr>
      </w:pPr>
      <w:r>
        <w:rPr>
          <w:b/>
          <w:i/>
          <w:color w:val="FF0000"/>
        </w:rPr>
        <w:t xml:space="preserve">                                          </w:t>
      </w:r>
    </w:p>
    <w:p w:rsidR="00E165D0" w:rsidRDefault="00E165D0" w:rsidP="00E165D0">
      <w:pPr>
        <w:sectPr w:rsidR="00E165D0" w:rsidSect="000B622B">
          <w:type w:val="continuous"/>
          <w:pgSz w:w="11907" w:h="16839" w:code="9"/>
          <w:pgMar w:top="1021" w:right="964" w:bottom="964" w:left="1588" w:header="720" w:footer="720" w:gutter="0"/>
          <w:cols w:space="720"/>
        </w:sectPr>
      </w:pPr>
    </w:p>
    <w:p w:rsidR="000B622B" w:rsidRDefault="000B622B" w:rsidP="00E165D0">
      <w:pPr>
        <w:pStyle w:val="Heading2"/>
        <w:spacing w:before="71"/>
        <w:ind w:right="481" w:firstLine="566"/>
        <w:rPr>
          <w:color w:val="000000" w:themeColor="text1"/>
          <w:sz w:val="28"/>
          <w:szCs w:val="28"/>
        </w:rPr>
      </w:pPr>
    </w:p>
    <w:p w:rsidR="000B622B" w:rsidRDefault="000B622B" w:rsidP="00E165D0">
      <w:pPr>
        <w:pStyle w:val="Heading2"/>
        <w:spacing w:before="71"/>
        <w:ind w:right="481" w:firstLine="566"/>
        <w:rPr>
          <w:color w:val="000000" w:themeColor="text1"/>
          <w:sz w:val="28"/>
          <w:szCs w:val="28"/>
        </w:rPr>
      </w:pPr>
    </w:p>
    <w:p w:rsidR="000B622B" w:rsidRDefault="000B622B" w:rsidP="00E165D0">
      <w:pPr>
        <w:pStyle w:val="Heading2"/>
        <w:spacing w:before="71"/>
        <w:ind w:right="481" w:firstLine="566"/>
        <w:rPr>
          <w:color w:val="000000" w:themeColor="text1"/>
          <w:sz w:val="28"/>
          <w:szCs w:val="28"/>
        </w:rPr>
      </w:pPr>
    </w:p>
    <w:p w:rsidR="000B622B" w:rsidRDefault="000B622B" w:rsidP="00E165D0">
      <w:pPr>
        <w:pStyle w:val="Heading2"/>
        <w:spacing w:before="71"/>
        <w:ind w:right="481" w:firstLine="566"/>
        <w:rPr>
          <w:color w:val="000000" w:themeColor="text1"/>
          <w:sz w:val="28"/>
          <w:szCs w:val="28"/>
        </w:rPr>
      </w:pPr>
    </w:p>
    <w:p w:rsidR="000B622B" w:rsidRDefault="000B622B" w:rsidP="00E165D0">
      <w:pPr>
        <w:pStyle w:val="Heading2"/>
        <w:spacing w:before="71"/>
        <w:ind w:right="481" w:firstLine="566"/>
        <w:rPr>
          <w:color w:val="000000" w:themeColor="text1"/>
          <w:sz w:val="28"/>
          <w:szCs w:val="28"/>
        </w:rPr>
      </w:pPr>
    </w:p>
    <w:p w:rsidR="000B622B" w:rsidRDefault="000B622B" w:rsidP="00E165D0">
      <w:pPr>
        <w:pStyle w:val="Heading2"/>
        <w:spacing w:before="71"/>
        <w:ind w:right="481" w:firstLine="566"/>
        <w:rPr>
          <w:color w:val="000000" w:themeColor="text1"/>
          <w:sz w:val="28"/>
          <w:szCs w:val="28"/>
        </w:rPr>
      </w:pPr>
    </w:p>
    <w:p w:rsidR="000B622B" w:rsidRDefault="000B622B" w:rsidP="00E165D0">
      <w:pPr>
        <w:pStyle w:val="Heading2"/>
        <w:spacing w:before="71"/>
        <w:ind w:right="481" w:firstLine="566"/>
        <w:rPr>
          <w:color w:val="000000" w:themeColor="text1"/>
          <w:sz w:val="28"/>
          <w:szCs w:val="28"/>
        </w:rPr>
      </w:pPr>
    </w:p>
    <w:p w:rsidR="000B622B" w:rsidRDefault="000B622B" w:rsidP="00E165D0">
      <w:pPr>
        <w:pStyle w:val="Heading2"/>
        <w:spacing w:before="71"/>
        <w:ind w:right="481" w:firstLine="566"/>
        <w:rPr>
          <w:color w:val="000000" w:themeColor="text1"/>
          <w:sz w:val="28"/>
          <w:szCs w:val="28"/>
        </w:rPr>
      </w:pPr>
    </w:p>
    <w:p w:rsidR="000B622B" w:rsidRDefault="000B622B" w:rsidP="00E165D0">
      <w:pPr>
        <w:pStyle w:val="Heading2"/>
        <w:spacing w:before="71"/>
        <w:ind w:right="481" w:firstLine="566"/>
        <w:rPr>
          <w:color w:val="000000" w:themeColor="text1"/>
          <w:sz w:val="28"/>
          <w:szCs w:val="28"/>
        </w:rPr>
      </w:pPr>
    </w:p>
    <w:p w:rsidR="000B622B" w:rsidRDefault="000B622B" w:rsidP="00E165D0">
      <w:pPr>
        <w:pStyle w:val="Heading2"/>
        <w:spacing w:before="71"/>
        <w:ind w:right="481" w:firstLine="566"/>
        <w:rPr>
          <w:color w:val="000000" w:themeColor="text1"/>
          <w:sz w:val="28"/>
          <w:szCs w:val="28"/>
        </w:rPr>
      </w:pPr>
    </w:p>
    <w:p w:rsidR="000B622B" w:rsidRDefault="000B622B" w:rsidP="00E165D0">
      <w:pPr>
        <w:pStyle w:val="Heading2"/>
        <w:spacing w:before="71"/>
        <w:ind w:right="481" w:firstLine="566"/>
        <w:rPr>
          <w:color w:val="000000" w:themeColor="text1"/>
          <w:sz w:val="28"/>
          <w:szCs w:val="28"/>
        </w:rPr>
      </w:pPr>
    </w:p>
    <w:p w:rsidR="000B622B" w:rsidRDefault="000B622B" w:rsidP="00E165D0">
      <w:pPr>
        <w:pStyle w:val="Heading2"/>
        <w:spacing w:before="71"/>
        <w:ind w:right="481" w:firstLine="566"/>
        <w:rPr>
          <w:color w:val="000000" w:themeColor="text1"/>
          <w:sz w:val="28"/>
          <w:szCs w:val="28"/>
        </w:rPr>
      </w:pPr>
    </w:p>
    <w:p w:rsidR="000B622B" w:rsidRDefault="000B622B" w:rsidP="00E165D0">
      <w:pPr>
        <w:pStyle w:val="Heading2"/>
        <w:spacing w:before="71"/>
        <w:ind w:right="481" w:firstLine="566"/>
        <w:rPr>
          <w:color w:val="000000" w:themeColor="text1"/>
          <w:sz w:val="28"/>
          <w:szCs w:val="28"/>
        </w:rPr>
      </w:pPr>
    </w:p>
    <w:p w:rsidR="000B622B" w:rsidRDefault="000B622B" w:rsidP="00E165D0">
      <w:pPr>
        <w:pStyle w:val="Heading2"/>
        <w:spacing w:before="71"/>
        <w:ind w:right="481" w:firstLine="566"/>
        <w:rPr>
          <w:color w:val="000000" w:themeColor="text1"/>
          <w:sz w:val="28"/>
          <w:szCs w:val="28"/>
        </w:rPr>
      </w:pPr>
    </w:p>
    <w:p w:rsidR="000B622B" w:rsidRDefault="000B622B" w:rsidP="00E165D0">
      <w:pPr>
        <w:pStyle w:val="Heading2"/>
        <w:spacing w:before="71"/>
        <w:ind w:right="481" w:firstLine="566"/>
        <w:rPr>
          <w:color w:val="000000" w:themeColor="text1"/>
          <w:sz w:val="28"/>
          <w:szCs w:val="28"/>
        </w:rPr>
      </w:pPr>
    </w:p>
    <w:p w:rsidR="00E165D0" w:rsidRPr="00E165D0" w:rsidRDefault="00E165D0" w:rsidP="00E165D0">
      <w:pPr>
        <w:pStyle w:val="Heading2"/>
        <w:spacing w:before="71"/>
        <w:ind w:right="481" w:firstLine="566"/>
        <w:rPr>
          <w:color w:val="000000" w:themeColor="text1"/>
          <w:sz w:val="28"/>
          <w:szCs w:val="28"/>
        </w:rPr>
      </w:pPr>
      <w:r w:rsidRPr="00E165D0">
        <w:rPr>
          <w:color w:val="000000" w:themeColor="text1"/>
          <w:sz w:val="28"/>
          <w:szCs w:val="28"/>
        </w:rPr>
        <w:lastRenderedPageBreak/>
        <w:t>* Lưu ý: Khi Đoàn kiểm tra đến làm việc đề nghị UBND các huyện, thành phố, UBND các xã, phường và các phòng, ban liên quan cần chuẩn bị trước một số hồ sơ, tài liệu sau:</w:t>
      </w:r>
    </w:p>
    <w:p w:rsidR="00E165D0" w:rsidRPr="00E165D0" w:rsidRDefault="00E165D0" w:rsidP="00E165D0">
      <w:pPr>
        <w:pStyle w:val="ListParagraph"/>
        <w:widowControl w:val="0"/>
        <w:tabs>
          <w:tab w:val="left" w:pos="0"/>
        </w:tabs>
        <w:autoSpaceDE w:val="0"/>
        <w:autoSpaceDN w:val="0"/>
        <w:spacing w:before="60"/>
        <w:ind w:left="0"/>
        <w:contextualSpacing w:val="0"/>
        <w:jc w:val="both"/>
        <w:rPr>
          <w:rFonts w:ascii="Times New Roman" w:hAnsi="Times New Roman"/>
        </w:rPr>
      </w:pPr>
      <w:r>
        <w:rPr>
          <w:rFonts w:ascii="Times New Roman" w:hAnsi="Times New Roman"/>
        </w:rPr>
        <w:tab/>
        <w:t xml:space="preserve">- </w:t>
      </w:r>
      <w:r w:rsidRPr="00E165D0">
        <w:rPr>
          <w:rFonts w:ascii="Times New Roman" w:hAnsi="Times New Roman"/>
        </w:rPr>
        <w:t>Quyết định thành lập Ban chỉ đạo giảm nghèo cấp huyện, cấp</w:t>
      </w:r>
      <w:r w:rsidRPr="00E165D0">
        <w:rPr>
          <w:rFonts w:ascii="Times New Roman" w:hAnsi="Times New Roman"/>
          <w:spacing w:val="-12"/>
        </w:rPr>
        <w:t xml:space="preserve"> </w:t>
      </w:r>
      <w:r w:rsidRPr="00E165D0">
        <w:rPr>
          <w:rFonts w:ascii="Times New Roman" w:hAnsi="Times New Roman"/>
        </w:rPr>
        <w:t>xã;</w:t>
      </w:r>
    </w:p>
    <w:p w:rsidR="00E165D0" w:rsidRPr="00E165D0" w:rsidRDefault="00E165D0" w:rsidP="00E165D0">
      <w:pPr>
        <w:pStyle w:val="ListParagraph"/>
        <w:widowControl w:val="0"/>
        <w:tabs>
          <w:tab w:val="left" w:pos="0"/>
        </w:tabs>
        <w:autoSpaceDE w:val="0"/>
        <w:autoSpaceDN w:val="0"/>
        <w:spacing w:before="60"/>
        <w:ind w:left="0"/>
        <w:contextualSpacing w:val="0"/>
        <w:jc w:val="both"/>
        <w:rPr>
          <w:rFonts w:ascii="Times New Roman" w:hAnsi="Times New Roman"/>
        </w:rPr>
      </w:pPr>
      <w:r>
        <w:rPr>
          <w:rFonts w:ascii="Times New Roman" w:hAnsi="Times New Roman"/>
        </w:rPr>
        <w:tab/>
        <w:t xml:space="preserve">- </w:t>
      </w:r>
      <w:r w:rsidRPr="00E165D0">
        <w:rPr>
          <w:rFonts w:ascii="Times New Roman" w:hAnsi="Times New Roman"/>
        </w:rPr>
        <w:t>Quy chế hoạt động, làm việc của Ban chỉ đạo giảm nghèo cấp huyện, cấp</w:t>
      </w:r>
      <w:r w:rsidRPr="00E165D0">
        <w:rPr>
          <w:rFonts w:ascii="Times New Roman" w:hAnsi="Times New Roman"/>
          <w:spacing w:val="-21"/>
        </w:rPr>
        <w:t xml:space="preserve"> </w:t>
      </w:r>
      <w:r w:rsidRPr="00E165D0">
        <w:rPr>
          <w:rFonts w:ascii="Times New Roman" w:hAnsi="Times New Roman"/>
        </w:rPr>
        <w:t>xã;</w:t>
      </w:r>
    </w:p>
    <w:p w:rsidR="00E165D0" w:rsidRPr="00E165D0" w:rsidRDefault="00E165D0" w:rsidP="00E165D0">
      <w:pPr>
        <w:pStyle w:val="ListParagraph"/>
        <w:widowControl w:val="0"/>
        <w:tabs>
          <w:tab w:val="left" w:pos="709"/>
        </w:tabs>
        <w:autoSpaceDE w:val="0"/>
        <w:autoSpaceDN w:val="0"/>
        <w:spacing w:before="60"/>
        <w:ind w:left="0"/>
        <w:contextualSpacing w:val="0"/>
        <w:jc w:val="both"/>
        <w:rPr>
          <w:rFonts w:ascii="Times New Roman" w:hAnsi="Times New Roman"/>
        </w:rPr>
      </w:pPr>
      <w:r>
        <w:rPr>
          <w:rFonts w:ascii="Times New Roman" w:hAnsi="Times New Roman"/>
        </w:rPr>
        <w:tab/>
        <w:t xml:space="preserve">- </w:t>
      </w:r>
      <w:r w:rsidRPr="00E165D0">
        <w:rPr>
          <w:rFonts w:ascii="Times New Roman" w:hAnsi="Times New Roman"/>
        </w:rPr>
        <w:t>Các văn bản chỉ đạo, điều hành của UBND, Ban chỉ đạo giảm nghèo cấp huyện, thành phố, cấp xã, phường liên quan đến công tác giảm nghèo, rà soát hộ nghèo, hộ cận nghèo trên địa bàn từ 01/01/2019 đến ngày</w:t>
      </w:r>
      <w:r w:rsidRPr="00E165D0">
        <w:rPr>
          <w:rFonts w:ascii="Times New Roman" w:hAnsi="Times New Roman"/>
          <w:spacing w:val="-17"/>
        </w:rPr>
        <w:t xml:space="preserve"> </w:t>
      </w:r>
      <w:r w:rsidRPr="00E165D0">
        <w:rPr>
          <w:rFonts w:ascii="Times New Roman" w:hAnsi="Times New Roman"/>
        </w:rPr>
        <w:t>31/12/2021;</w:t>
      </w:r>
    </w:p>
    <w:p w:rsidR="00E165D0" w:rsidRPr="00E165D0" w:rsidRDefault="00E165D0" w:rsidP="00E165D0">
      <w:pPr>
        <w:pStyle w:val="ListParagraph"/>
        <w:widowControl w:val="0"/>
        <w:tabs>
          <w:tab w:val="left" w:pos="709"/>
        </w:tabs>
        <w:autoSpaceDE w:val="0"/>
        <w:autoSpaceDN w:val="0"/>
        <w:spacing w:before="60"/>
        <w:ind w:left="0"/>
        <w:contextualSpacing w:val="0"/>
        <w:jc w:val="both"/>
        <w:rPr>
          <w:rFonts w:ascii="Times New Roman" w:hAnsi="Times New Roman"/>
        </w:rPr>
      </w:pPr>
      <w:r>
        <w:rPr>
          <w:rFonts w:ascii="Times New Roman" w:hAnsi="Times New Roman"/>
        </w:rPr>
        <w:tab/>
        <w:t xml:space="preserve">- </w:t>
      </w:r>
      <w:r w:rsidRPr="00E165D0">
        <w:rPr>
          <w:rFonts w:ascii="Times New Roman" w:hAnsi="Times New Roman"/>
        </w:rPr>
        <w:t>Hồ sơ, danh sách xét duyệt hộ nghèo, hộ cận nghèo năm 2019 và năm</w:t>
      </w:r>
      <w:r w:rsidRPr="00E165D0">
        <w:rPr>
          <w:rFonts w:ascii="Times New Roman" w:hAnsi="Times New Roman"/>
          <w:spacing w:val="-21"/>
        </w:rPr>
        <w:t xml:space="preserve"> </w:t>
      </w:r>
      <w:r w:rsidRPr="00E165D0">
        <w:rPr>
          <w:rFonts w:ascii="Times New Roman" w:hAnsi="Times New Roman"/>
        </w:rPr>
        <w:t>2021.</w:t>
      </w:r>
    </w:p>
    <w:p w:rsidR="00E165D0" w:rsidRPr="00E165D0" w:rsidRDefault="00E165D0" w:rsidP="00E165D0">
      <w:pPr>
        <w:pStyle w:val="ListParagraph"/>
        <w:widowControl w:val="0"/>
        <w:tabs>
          <w:tab w:val="left" w:pos="709"/>
        </w:tabs>
        <w:autoSpaceDE w:val="0"/>
        <w:autoSpaceDN w:val="0"/>
        <w:spacing w:before="60"/>
        <w:ind w:left="0"/>
        <w:contextualSpacing w:val="0"/>
        <w:jc w:val="both"/>
        <w:rPr>
          <w:rFonts w:ascii="Times New Roman" w:hAnsi="Times New Roman"/>
        </w:rPr>
      </w:pPr>
      <w:r>
        <w:rPr>
          <w:rFonts w:ascii="Times New Roman" w:hAnsi="Times New Roman"/>
        </w:rPr>
        <w:tab/>
        <w:t xml:space="preserve">- </w:t>
      </w:r>
      <w:r w:rsidRPr="00E165D0">
        <w:rPr>
          <w:rFonts w:ascii="Times New Roman" w:hAnsi="Times New Roman"/>
        </w:rPr>
        <w:t xml:space="preserve">Hệ thống sổ, sách, biểu mẫu quản lý, </w:t>
      </w:r>
      <w:proofErr w:type="gramStart"/>
      <w:r w:rsidRPr="00E165D0">
        <w:rPr>
          <w:rFonts w:ascii="Times New Roman" w:hAnsi="Times New Roman"/>
        </w:rPr>
        <w:t>theo</w:t>
      </w:r>
      <w:proofErr w:type="gramEnd"/>
      <w:r w:rsidRPr="00E165D0">
        <w:rPr>
          <w:rFonts w:ascii="Times New Roman" w:hAnsi="Times New Roman"/>
        </w:rPr>
        <w:t xml:space="preserve"> dõi hộ nghèo; in ấn, cấp Giấy chúng nhận hộ nghèo, hộ cận nghèo của địa</w:t>
      </w:r>
      <w:r w:rsidRPr="00E165D0">
        <w:rPr>
          <w:rFonts w:ascii="Times New Roman" w:hAnsi="Times New Roman"/>
          <w:spacing w:val="-3"/>
        </w:rPr>
        <w:t xml:space="preserve"> </w:t>
      </w:r>
      <w:r w:rsidRPr="00E165D0">
        <w:rPr>
          <w:rFonts w:ascii="Times New Roman" w:hAnsi="Times New Roman"/>
        </w:rPr>
        <w:t>phương.</w:t>
      </w:r>
    </w:p>
    <w:p w:rsidR="00E165D0" w:rsidRPr="00E165D0" w:rsidRDefault="00E165D0" w:rsidP="00E165D0">
      <w:pPr>
        <w:pStyle w:val="ListParagraph"/>
        <w:widowControl w:val="0"/>
        <w:tabs>
          <w:tab w:val="left" w:pos="709"/>
        </w:tabs>
        <w:autoSpaceDE w:val="0"/>
        <w:autoSpaceDN w:val="0"/>
        <w:spacing w:before="60"/>
        <w:ind w:left="0"/>
        <w:contextualSpacing w:val="0"/>
        <w:jc w:val="both"/>
        <w:rPr>
          <w:rFonts w:ascii="Times New Roman" w:hAnsi="Times New Roman"/>
        </w:rPr>
      </w:pPr>
      <w:r>
        <w:rPr>
          <w:rFonts w:ascii="Times New Roman" w:hAnsi="Times New Roman"/>
        </w:rPr>
        <w:tab/>
        <w:t xml:space="preserve">- </w:t>
      </w:r>
      <w:r w:rsidRPr="00E165D0">
        <w:rPr>
          <w:rFonts w:ascii="Times New Roman" w:hAnsi="Times New Roman"/>
        </w:rPr>
        <w:t>Các chương trình, chính sách hỗ trợ giảm nghèo địa phương đã xây dựng, phê duyệt và thực hiện trong năm 2019 và năm</w:t>
      </w:r>
      <w:r w:rsidRPr="00E165D0">
        <w:rPr>
          <w:rFonts w:ascii="Times New Roman" w:hAnsi="Times New Roman"/>
          <w:spacing w:val="-12"/>
        </w:rPr>
        <w:t xml:space="preserve"> </w:t>
      </w:r>
      <w:r w:rsidRPr="00E165D0">
        <w:rPr>
          <w:rFonts w:ascii="Times New Roman" w:hAnsi="Times New Roman"/>
        </w:rPr>
        <w:t>2021.</w:t>
      </w:r>
    </w:p>
    <w:p w:rsidR="00E165D0" w:rsidRPr="00E165D0" w:rsidRDefault="00E165D0" w:rsidP="00E165D0">
      <w:pPr>
        <w:pStyle w:val="ListParagraph"/>
        <w:widowControl w:val="0"/>
        <w:tabs>
          <w:tab w:val="left" w:pos="709"/>
        </w:tabs>
        <w:autoSpaceDE w:val="0"/>
        <w:autoSpaceDN w:val="0"/>
        <w:spacing w:before="60"/>
        <w:ind w:left="0"/>
        <w:contextualSpacing w:val="0"/>
        <w:jc w:val="both"/>
        <w:rPr>
          <w:rFonts w:ascii="Times New Roman" w:hAnsi="Times New Roman"/>
        </w:rPr>
      </w:pPr>
      <w:r>
        <w:rPr>
          <w:rFonts w:ascii="Times New Roman" w:hAnsi="Times New Roman"/>
        </w:rPr>
        <w:tab/>
        <w:t xml:space="preserve">- </w:t>
      </w:r>
      <w:r w:rsidRPr="00E165D0">
        <w:rPr>
          <w:rFonts w:ascii="Times New Roman" w:hAnsi="Times New Roman"/>
        </w:rPr>
        <w:t xml:space="preserve">Quyết định và danh sách phê duyệt hộ nghèo, hộ cận nghèo năm 2019 </w:t>
      </w:r>
      <w:r w:rsidRPr="00E165D0">
        <w:rPr>
          <w:rFonts w:ascii="Times New Roman" w:hAnsi="Times New Roman"/>
          <w:spacing w:val="2"/>
        </w:rPr>
        <w:t xml:space="preserve">để </w:t>
      </w:r>
      <w:r w:rsidRPr="00E165D0">
        <w:rPr>
          <w:rFonts w:ascii="Times New Roman" w:hAnsi="Times New Roman"/>
        </w:rPr>
        <w:t>thực hiện trong năm 2020 và năm 2020 để thực hiện trong năm</w:t>
      </w:r>
      <w:r w:rsidRPr="00E165D0">
        <w:rPr>
          <w:rFonts w:ascii="Times New Roman" w:hAnsi="Times New Roman"/>
          <w:spacing w:val="-22"/>
        </w:rPr>
        <w:t xml:space="preserve"> </w:t>
      </w:r>
      <w:r w:rsidRPr="00E165D0">
        <w:rPr>
          <w:rFonts w:ascii="Times New Roman" w:hAnsi="Times New Roman"/>
        </w:rPr>
        <w:t>2021.</w:t>
      </w:r>
    </w:p>
    <w:p w:rsidR="00E165D0" w:rsidRPr="00E165D0" w:rsidRDefault="00E165D0" w:rsidP="00E165D0">
      <w:pPr>
        <w:pStyle w:val="ListParagraph"/>
        <w:widowControl w:val="0"/>
        <w:tabs>
          <w:tab w:val="left" w:pos="0"/>
        </w:tabs>
        <w:autoSpaceDE w:val="0"/>
        <w:autoSpaceDN w:val="0"/>
        <w:spacing w:before="60"/>
        <w:ind w:left="0"/>
        <w:contextualSpacing w:val="0"/>
        <w:jc w:val="both"/>
        <w:rPr>
          <w:rFonts w:ascii="Times New Roman" w:hAnsi="Times New Roman"/>
        </w:rPr>
      </w:pPr>
      <w:r>
        <w:rPr>
          <w:rFonts w:ascii="Times New Roman" w:hAnsi="Times New Roman"/>
        </w:rPr>
        <w:tab/>
        <w:t xml:space="preserve">- </w:t>
      </w:r>
      <w:r w:rsidRPr="00E165D0">
        <w:rPr>
          <w:rFonts w:ascii="Times New Roman" w:hAnsi="Times New Roman"/>
        </w:rPr>
        <w:t xml:space="preserve">Hồ sơ, danh sách xét duyệt hộ nghèo, hộ cận nghèo gặp khó khăn do ảnh hưởng của đại dịch COVID được hỗ trợ </w:t>
      </w:r>
      <w:proofErr w:type="gramStart"/>
      <w:r w:rsidRPr="00E165D0">
        <w:rPr>
          <w:rFonts w:ascii="Times New Roman" w:hAnsi="Times New Roman"/>
        </w:rPr>
        <w:t>theo</w:t>
      </w:r>
      <w:proofErr w:type="gramEnd"/>
      <w:r w:rsidRPr="00E165D0">
        <w:rPr>
          <w:rFonts w:ascii="Times New Roman" w:hAnsi="Times New Roman"/>
        </w:rPr>
        <w:t xml:space="preserve"> Quyết định số 15/2020/QĐ-TTg của Thủ tướng Chính</w:t>
      </w:r>
      <w:r w:rsidRPr="00E165D0">
        <w:rPr>
          <w:rFonts w:ascii="Times New Roman" w:hAnsi="Times New Roman"/>
          <w:spacing w:val="-3"/>
        </w:rPr>
        <w:t xml:space="preserve"> </w:t>
      </w:r>
      <w:r w:rsidRPr="00E165D0">
        <w:rPr>
          <w:rFonts w:ascii="Times New Roman" w:hAnsi="Times New Roman"/>
        </w:rPr>
        <w:t>phủ;</w:t>
      </w:r>
    </w:p>
    <w:p w:rsidR="00E165D0" w:rsidRPr="00E165D0" w:rsidRDefault="00E165D0" w:rsidP="00E165D0">
      <w:pPr>
        <w:pStyle w:val="ListParagraph"/>
        <w:widowControl w:val="0"/>
        <w:tabs>
          <w:tab w:val="left" w:pos="0"/>
        </w:tabs>
        <w:autoSpaceDE w:val="0"/>
        <w:autoSpaceDN w:val="0"/>
        <w:spacing w:before="60"/>
        <w:ind w:left="0"/>
        <w:contextualSpacing w:val="0"/>
        <w:jc w:val="both"/>
        <w:rPr>
          <w:rFonts w:ascii="Times New Roman" w:hAnsi="Times New Roman"/>
        </w:rPr>
      </w:pPr>
      <w:r>
        <w:rPr>
          <w:rFonts w:ascii="Times New Roman" w:hAnsi="Times New Roman"/>
        </w:rPr>
        <w:tab/>
        <w:t xml:space="preserve">- </w:t>
      </w:r>
      <w:r w:rsidRPr="00E165D0">
        <w:rPr>
          <w:rFonts w:ascii="Times New Roman" w:hAnsi="Times New Roman"/>
        </w:rPr>
        <w:t>Các loại chứng từ thanh toán, quyết toán kinh phí thực hiện chính sách hỗ trợ giảm nghèo và hỗ trợ dịch Covid -19 của cấp huyện, thành phố, cấp xã, phường.</w:t>
      </w:r>
    </w:p>
    <w:p w:rsidR="00E165D0" w:rsidRPr="00E165D0" w:rsidRDefault="00E165D0" w:rsidP="00E165D0">
      <w:pPr>
        <w:pStyle w:val="ListParagraph"/>
        <w:widowControl w:val="0"/>
        <w:tabs>
          <w:tab w:val="left" w:pos="709"/>
        </w:tabs>
        <w:autoSpaceDE w:val="0"/>
        <w:autoSpaceDN w:val="0"/>
        <w:spacing w:before="60"/>
        <w:ind w:left="0"/>
        <w:contextualSpacing w:val="0"/>
        <w:jc w:val="both"/>
        <w:rPr>
          <w:rFonts w:ascii="Times New Roman" w:hAnsi="Times New Roman"/>
        </w:rPr>
      </w:pPr>
      <w:r>
        <w:rPr>
          <w:rFonts w:ascii="Times New Roman" w:hAnsi="Times New Roman"/>
        </w:rPr>
        <w:tab/>
        <w:t xml:space="preserve">- </w:t>
      </w:r>
      <w:r w:rsidRPr="00E165D0">
        <w:rPr>
          <w:rFonts w:ascii="Times New Roman" w:hAnsi="Times New Roman"/>
        </w:rPr>
        <w:t>Đơn thư và kết quả giải quyết đơn thư liên quan đến rà soát hộ nghèo, hộ cận nghèo; thực hiện chính sách hỗ trợ giảm nghèo và hỗ trợ dịch Covid -19 trên địa bàn thành phố, cấp xã,</w:t>
      </w:r>
      <w:r w:rsidRPr="00E165D0">
        <w:rPr>
          <w:rFonts w:ascii="Times New Roman" w:hAnsi="Times New Roman"/>
          <w:spacing w:val="-9"/>
        </w:rPr>
        <w:t xml:space="preserve"> </w:t>
      </w:r>
      <w:r w:rsidRPr="00E165D0">
        <w:rPr>
          <w:rFonts w:ascii="Times New Roman" w:hAnsi="Times New Roman"/>
        </w:rPr>
        <w:t>phường.…</w:t>
      </w:r>
    </w:p>
    <w:p w:rsidR="00E165D0" w:rsidRPr="00E165D0" w:rsidRDefault="00E165D0" w:rsidP="00E165D0">
      <w:pPr>
        <w:spacing w:before="60" w:after="0" w:line="240" w:lineRule="auto"/>
      </w:pPr>
    </w:p>
    <w:sectPr w:rsidR="00E165D0" w:rsidRPr="00E165D0" w:rsidSect="00E165D0">
      <w:type w:val="continuous"/>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6B0A"/>
    <w:multiLevelType w:val="hybridMultilevel"/>
    <w:tmpl w:val="3B76AE3A"/>
    <w:lvl w:ilvl="0" w:tplc="8E248938">
      <w:numFmt w:val="bullet"/>
      <w:lvlText w:val="-"/>
      <w:lvlJc w:val="left"/>
      <w:pPr>
        <w:ind w:left="682" w:hanging="164"/>
      </w:pPr>
      <w:rPr>
        <w:rFonts w:ascii="Times New Roman" w:eastAsia="Times New Roman" w:hAnsi="Times New Roman" w:cs="Times New Roman" w:hint="default"/>
        <w:w w:val="100"/>
        <w:sz w:val="28"/>
        <w:szCs w:val="28"/>
        <w:lang w:eastAsia="en-US" w:bidi="ar-SA"/>
      </w:rPr>
    </w:lvl>
    <w:lvl w:ilvl="1" w:tplc="A1CEE888">
      <w:numFmt w:val="bullet"/>
      <w:lvlText w:val="•"/>
      <w:lvlJc w:val="left"/>
      <w:pPr>
        <w:ind w:left="1664" w:hanging="164"/>
      </w:pPr>
      <w:rPr>
        <w:rFonts w:hint="default"/>
        <w:lang w:eastAsia="en-US" w:bidi="ar-SA"/>
      </w:rPr>
    </w:lvl>
    <w:lvl w:ilvl="2" w:tplc="27487D0C">
      <w:numFmt w:val="bullet"/>
      <w:lvlText w:val="•"/>
      <w:lvlJc w:val="left"/>
      <w:pPr>
        <w:ind w:left="2649" w:hanging="164"/>
      </w:pPr>
      <w:rPr>
        <w:rFonts w:hint="default"/>
        <w:lang w:eastAsia="en-US" w:bidi="ar-SA"/>
      </w:rPr>
    </w:lvl>
    <w:lvl w:ilvl="3" w:tplc="9F96E64C">
      <w:numFmt w:val="bullet"/>
      <w:lvlText w:val="•"/>
      <w:lvlJc w:val="left"/>
      <w:pPr>
        <w:ind w:left="3633" w:hanging="164"/>
      </w:pPr>
      <w:rPr>
        <w:rFonts w:hint="default"/>
        <w:lang w:eastAsia="en-US" w:bidi="ar-SA"/>
      </w:rPr>
    </w:lvl>
    <w:lvl w:ilvl="4" w:tplc="8CB81A1E">
      <w:numFmt w:val="bullet"/>
      <w:lvlText w:val="•"/>
      <w:lvlJc w:val="left"/>
      <w:pPr>
        <w:ind w:left="4618" w:hanging="164"/>
      </w:pPr>
      <w:rPr>
        <w:rFonts w:hint="default"/>
        <w:lang w:eastAsia="en-US" w:bidi="ar-SA"/>
      </w:rPr>
    </w:lvl>
    <w:lvl w:ilvl="5" w:tplc="4A2E172E">
      <w:numFmt w:val="bullet"/>
      <w:lvlText w:val="•"/>
      <w:lvlJc w:val="left"/>
      <w:pPr>
        <w:ind w:left="5603" w:hanging="164"/>
      </w:pPr>
      <w:rPr>
        <w:rFonts w:hint="default"/>
        <w:lang w:eastAsia="en-US" w:bidi="ar-SA"/>
      </w:rPr>
    </w:lvl>
    <w:lvl w:ilvl="6" w:tplc="9B3A98E6">
      <w:numFmt w:val="bullet"/>
      <w:lvlText w:val="•"/>
      <w:lvlJc w:val="left"/>
      <w:pPr>
        <w:ind w:left="6587" w:hanging="164"/>
      </w:pPr>
      <w:rPr>
        <w:rFonts w:hint="default"/>
        <w:lang w:eastAsia="en-US" w:bidi="ar-SA"/>
      </w:rPr>
    </w:lvl>
    <w:lvl w:ilvl="7" w:tplc="307A3D32">
      <w:numFmt w:val="bullet"/>
      <w:lvlText w:val="•"/>
      <w:lvlJc w:val="left"/>
      <w:pPr>
        <w:ind w:left="7572" w:hanging="164"/>
      </w:pPr>
      <w:rPr>
        <w:rFonts w:hint="default"/>
        <w:lang w:eastAsia="en-US" w:bidi="ar-SA"/>
      </w:rPr>
    </w:lvl>
    <w:lvl w:ilvl="8" w:tplc="325095D8">
      <w:numFmt w:val="bullet"/>
      <w:lvlText w:val="•"/>
      <w:lvlJc w:val="left"/>
      <w:pPr>
        <w:ind w:left="8557" w:hanging="164"/>
      </w:pPr>
      <w:rPr>
        <w:rFonts w:hint="default"/>
        <w:lang w:eastAsia="en-US" w:bidi="ar-SA"/>
      </w:rPr>
    </w:lvl>
  </w:abstractNum>
  <w:abstractNum w:abstractNumId="1">
    <w:nsid w:val="478170BC"/>
    <w:multiLevelType w:val="multilevel"/>
    <w:tmpl w:val="615C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E647FB"/>
    <w:multiLevelType w:val="multilevel"/>
    <w:tmpl w:val="6506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1E61DF0"/>
    <w:multiLevelType w:val="multilevel"/>
    <w:tmpl w:val="661A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4901A51"/>
    <w:multiLevelType w:val="hybridMultilevel"/>
    <w:tmpl w:val="2D821CA2"/>
    <w:lvl w:ilvl="0" w:tplc="B95CB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59"/>
    <w:rsid w:val="000B622B"/>
    <w:rsid w:val="000B7EDB"/>
    <w:rsid w:val="00287928"/>
    <w:rsid w:val="004065AC"/>
    <w:rsid w:val="00415344"/>
    <w:rsid w:val="0052022D"/>
    <w:rsid w:val="007F00F0"/>
    <w:rsid w:val="00A45159"/>
    <w:rsid w:val="00E1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EDB"/>
    <w:rPr>
      <w:rFonts w:eastAsia="Calibri" w:cs="Times New Roman"/>
    </w:rPr>
  </w:style>
  <w:style w:type="paragraph" w:styleId="Heading1">
    <w:name w:val="heading 1"/>
    <w:basedOn w:val="Normal"/>
    <w:next w:val="Normal"/>
    <w:link w:val="Heading1Char"/>
    <w:uiPriority w:val="9"/>
    <w:qFormat/>
    <w:rsid w:val="00E165D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415344"/>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415344"/>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5344"/>
    <w:rPr>
      <w:rFonts w:eastAsia="Times New Roman" w:cs="Times New Roman"/>
      <w:b/>
      <w:bCs/>
      <w:sz w:val="36"/>
      <w:szCs w:val="36"/>
    </w:rPr>
  </w:style>
  <w:style w:type="character" w:customStyle="1" w:styleId="Heading3Char">
    <w:name w:val="Heading 3 Char"/>
    <w:basedOn w:val="DefaultParagraphFont"/>
    <w:link w:val="Heading3"/>
    <w:uiPriority w:val="9"/>
    <w:rsid w:val="00415344"/>
    <w:rPr>
      <w:rFonts w:eastAsia="Times New Roman" w:cs="Times New Roman"/>
      <w:b/>
      <w:bCs/>
      <w:sz w:val="27"/>
      <w:szCs w:val="27"/>
    </w:rPr>
  </w:style>
  <w:style w:type="paragraph" w:styleId="NormalWeb">
    <w:name w:val="Normal (Web)"/>
    <w:basedOn w:val="Normal"/>
    <w:unhideWhenUsed/>
    <w:rsid w:val="00415344"/>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415344"/>
    <w:rPr>
      <w:b/>
      <w:bCs/>
    </w:rPr>
  </w:style>
  <w:style w:type="character" w:styleId="Emphasis">
    <w:name w:val="Emphasis"/>
    <w:basedOn w:val="DefaultParagraphFont"/>
    <w:uiPriority w:val="20"/>
    <w:qFormat/>
    <w:rsid w:val="00415344"/>
    <w:rPr>
      <w:i/>
      <w:iCs/>
    </w:rPr>
  </w:style>
  <w:style w:type="character" w:styleId="Hyperlink">
    <w:name w:val="Hyperlink"/>
    <w:basedOn w:val="DefaultParagraphFont"/>
    <w:uiPriority w:val="99"/>
    <w:semiHidden/>
    <w:unhideWhenUsed/>
    <w:rsid w:val="00415344"/>
    <w:rPr>
      <w:color w:val="0000FF"/>
      <w:u w:val="single"/>
    </w:rPr>
  </w:style>
  <w:style w:type="paragraph" w:styleId="BalloonText">
    <w:name w:val="Balloon Text"/>
    <w:basedOn w:val="Normal"/>
    <w:link w:val="BalloonTextChar"/>
    <w:uiPriority w:val="99"/>
    <w:semiHidden/>
    <w:unhideWhenUsed/>
    <w:rsid w:val="000B7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EDB"/>
    <w:rPr>
      <w:rFonts w:ascii="Tahoma" w:hAnsi="Tahoma" w:cs="Tahoma"/>
      <w:sz w:val="16"/>
      <w:szCs w:val="16"/>
    </w:rPr>
  </w:style>
  <w:style w:type="paragraph" w:customStyle="1" w:styleId="normal-p">
    <w:name w:val="normal-p"/>
    <w:basedOn w:val="Normal"/>
    <w:rsid w:val="000B7EDB"/>
    <w:pPr>
      <w:spacing w:after="0" w:line="240" w:lineRule="auto"/>
    </w:pPr>
    <w:rPr>
      <w:rFonts w:eastAsia="SimSun"/>
      <w:sz w:val="20"/>
      <w:szCs w:val="20"/>
    </w:rPr>
  </w:style>
  <w:style w:type="paragraph" w:styleId="BodyTextIndent2">
    <w:name w:val="Body Text Indent 2"/>
    <w:basedOn w:val="Normal"/>
    <w:link w:val="BodyTextIndent2Char"/>
    <w:uiPriority w:val="99"/>
    <w:semiHidden/>
    <w:unhideWhenUsed/>
    <w:rsid w:val="000B7EDB"/>
    <w:pPr>
      <w:spacing w:after="120" w:line="480" w:lineRule="auto"/>
      <w:ind w:left="360"/>
    </w:pPr>
  </w:style>
  <w:style w:type="character" w:customStyle="1" w:styleId="BodyTextIndent2Char">
    <w:name w:val="Body Text Indent 2 Char"/>
    <w:basedOn w:val="DefaultParagraphFont"/>
    <w:link w:val="BodyTextIndent2"/>
    <w:uiPriority w:val="99"/>
    <w:semiHidden/>
    <w:rsid w:val="000B7EDB"/>
    <w:rPr>
      <w:rFonts w:eastAsia="Calibri" w:cs="Times New Roman"/>
    </w:rPr>
  </w:style>
  <w:style w:type="paragraph" w:styleId="ListParagraph">
    <w:name w:val="List Paragraph"/>
    <w:basedOn w:val="Normal"/>
    <w:uiPriority w:val="1"/>
    <w:qFormat/>
    <w:rsid w:val="000B7EDB"/>
    <w:pPr>
      <w:spacing w:after="0" w:line="240" w:lineRule="auto"/>
      <w:ind w:left="720"/>
      <w:contextualSpacing/>
    </w:pPr>
    <w:rPr>
      <w:rFonts w:ascii=".VnTime" w:eastAsia="Times New Roman" w:hAnsi=".VnTime"/>
      <w:szCs w:val="28"/>
    </w:rPr>
  </w:style>
  <w:style w:type="table" w:styleId="TableGrid">
    <w:name w:val="Table Grid"/>
    <w:basedOn w:val="TableNormal"/>
    <w:uiPriority w:val="59"/>
    <w:rsid w:val="000B7EDB"/>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165D0"/>
    <w:rPr>
      <w:rFonts w:asciiTheme="majorHAnsi" w:eastAsiaTheme="majorEastAsia" w:hAnsiTheme="majorHAnsi" w:cstheme="majorBidi"/>
      <w:b/>
      <w:bCs/>
      <w:color w:val="365F91" w:themeColor="accent1" w:themeShade="BF"/>
      <w:szCs w:val="28"/>
    </w:rPr>
  </w:style>
  <w:style w:type="paragraph" w:styleId="BodyText">
    <w:name w:val="Body Text"/>
    <w:basedOn w:val="Normal"/>
    <w:link w:val="BodyTextChar"/>
    <w:uiPriority w:val="99"/>
    <w:semiHidden/>
    <w:unhideWhenUsed/>
    <w:rsid w:val="00E165D0"/>
    <w:pPr>
      <w:spacing w:after="120"/>
    </w:pPr>
  </w:style>
  <w:style w:type="character" w:customStyle="1" w:styleId="BodyTextChar">
    <w:name w:val="Body Text Char"/>
    <w:basedOn w:val="DefaultParagraphFont"/>
    <w:link w:val="BodyText"/>
    <w:uiPriority w:val="99"/>
    <w:semiHidden/>
    <w:rsid w:val="00E165D0"/>
    <w:rPr>
      <w:rFonts w:eastAsia="Calibri" w:cs="Times New Roman"/>
    </w:rPr>
  </w:style>
  <w:style w:type="paragraph" w:customStyle="1" w:styleId="TableParagraph">
    <w:name w:val="Table Paragraph"/>
    <w:basedOn w:val="Normal"/>
    <w:uiPriority w:val="1"/>
    <w:qFormat/>
    <w:rsid w:val="00E165D0"/>
    <w:pPr>
      <w:widowControl w:val="0"/>
      <w:autoSpaceDE w:val="0"/>
      <w:autoSpaceDN w:val="0"/>
      <w:spacing w:after="0" w:line="240" w:lineRule="auto"/>
    </w:pPr>
    <w:rPr>
      <w:rFonts w:eastAsia="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EDB"/>
    <w:rPr>
      <w:rFonts w:eastAsia="Calibri" w:cs="Times New Roman"/>
    </w:rPr>
  </w:style>
  <w:style w:type="paragraph" w:styleId="Heading1">
    <w:name w:val="heading 1"/>
    <w:basedOn w:val="Normal"/>
    <w:next w:val="Normal"/>
    <w:link w:val="Heading1Char"/>
    <w:uiPriority w:val="9"/>
    <w:qFormat/>
    <w:rsid w:val="00E165D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415344"/>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415344"/>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5344"/>
    <w:rPr>
      <w:rFonts w:eastAsia="Times New Roman" w:cs="Times New Roman"/>
      <w:b/>
      <w:bCs/>
      <w:sz w:val="36"/>
      <w:szCs w:val="36"/>
    </w:rPr>
  </w:style>
  <w:style w:type="character" w:customStyle="1" w:styleId="Heading3Char">
    <w:name w:val="Heading 3 Char"/>
    <w:basedOn w:val="DefaultParagraphFont"/>
    <w:link w:val="Heading3"/>
    <w:uiPriority w:val="9"/>
    <w:rsid w:val="00415344"/>
    <w:rPr>
      <w:rFonts w:eastAsia="Times New Roman" w:cs="Times New Roman"/>
      <w:b/>
      <w:bCs/>
      <w:sz w:val="27"/>
      <w:szCs w:val="27"/>
    </w:rPr>
  </w:style>
  <w:style w:type="paragraph" w:styleId="NormalWeb">
    <w:name w:val="Normal (Web)"/>
    <w:basedOn w:val="Normal"/>
    <w:unhideWhenUsed/>
    <w:rsid w:val="00415344"/>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415344"/>
    <w:rPr>
      <w:b/>
      <w:bCs/>
    </w:rPr>
  </w:style>
  <w:style w:type="character" w:styleId="Emphasis">
    <w:name w:val="Emphasis"/>
    <w:basedOn w:val="DefaultParagraphFont"/>
    <w:uiPriority w:val="20"/>
    <w:qFormat/>
    <w:rsid w:val="00415344"/>
    <w:rPr>
      <w:i/>
      <w:iCs/>
    </w:rPr>
  </w:style>
  <w:style w:type="character" w:styleId="Hyperlink">
    <w:name w:val="Hyperlink"/>
    <w:basedOn w:val="DefaultParagraphFont"/>
    <w:uiPriority w:val="99"/>
    <w:semiHidden/>
    <w:unhideWhenUsed/>
    <w:rsid w:val="00415344"/>
    <w:rPr>
      <w:color w:val="0000FF"/>
      <w:u w:val="single"/>
    </w:rPr>
  </w:style>
  <w:style w:type="paragraph" w:styleId="BalloonText">
    <w:name w:val="Balloon Text"/>
    <w:basedOn w:val="Normal"/>
    <w:link w:val="BalloonTextChar"/>
    <w:uiPriority w:val="99"/>
    <w:semiHidden/>
    <w:unhideWhenUsed/>
    <w:rsid w:val="000B7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EDB"/>
    <w:rPr>
      <w:rFonts w:ascii="Tahoma" w:hAnsi="Tahoma" w:cs="Tahoma"/>
      <w:sz w:val="16"/>
      <w:szCs w:val="16"/>
    </w:rPr>
  </w:style>
  <w:style w:type="paragraph" w:customStyle="1" w:styleId="normal-p">
    <w:name w:val="normal-p"/>
    <w:basedOn w:val="Normal"/>
    <w:rsid w:val="000B7EDB"/>
    <w:pPr>
      <w:spacing w:after="0" w:line="240" w:lineRule="auto"/>
    </w:pPr>
    <w:rPr>
      <w:rFonts w:eastAsia="SimSun"/>
      <w:sz w:val="20"/>
      <w:szCs w:val="20"/>
    </w:rPr>
  </w:style>
  <w:style w:type="paragraph" w:styleId="BodyTextIndent2">
    <w:name w:val="Body Text Indent 2"/>
    <w:basedOn w:val="Normal"/>
    <w:link w:val="BodyTextIndent2Char"/>
    <w:uiPriority w:val="99"/>
    <w:semiHidden/>
    <w:unhideWhenUsed/>
    <w:rsid w:val="000B7EDB"/>
    <w:pPr>
      <w:spacing w:after="120" w:line="480" w:lineRule="auto"/>
      <w:ind w:left="360"/>
    </w:pPr>
  </w:style>
  <w:style w:type="character" w:customStyle="1" w:styleId="BodyTextIndent2Char">
    <w:name w:val="Body Text Indent 2 Char"/>
    <w:basedOn w:val="DefaultParagraphFont"/>
    <w:link w:val="BodyTextIndent2"/>
    <w:uiPriority w:val="99"/>
    <w:semiHidden/>
    <w:rsid w:val="000B7EDB"/>
    <w:rPr>
      <w:rFonts w:eastAsia="Calibri" w:cs="Times New Roman"/>
    </w:rPr>
  </w:style>
  <w:style w:type="paragraph" w:styleId="ListParagraph">
    <w:name w:val="List Paragraph"/>
    <w:basedOn w:val="Normal"/>
    <w:uiPriority w:val="1"/>
    <w:qFormat/>
    <w:rsid w:val="000B7EDB"/>
    <w:pPr>
      <w:spacing w:after="0" w:line="240" w:lineRule="auto"/>
      <w:ind w:left="720"/>
      <w:contextualSpacing/>
    </w:pPr>
    <w:rPr>
      <w:rFonts w:ascii=".VnTime" w:eastAsia="Times New Roman" w:hAnsi=".VnTime"/>
      <w:szCs w:val="28"/>
    </w:rPr>
  </w:style>
  <w:style w:type="table" w:styleId="TableGrid">
    <w:name w:val="Table Grid"/>
    <w:basedOn w:val="TableNormal"/>
    <w:uiPriority w:val="59"/>
    <w:rsid w:val="000B7EDB"/>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165D0"/>
    <w:rPr>
      <w:rFonts w:asciiTheme="majorHAnsi" w:eastAsiaTheme="majorEastAsia" w:hAnsiTheme="majorHAnsi" w:cstheme="majorBidi"/>
      <w:b/>
      <w:bCs/>
      <w:color w:val="365F91" w:themeColor="accent1" w:themeShade="BF"/>
      <w:szCs w:val="28"/>
    </w:rPr>
  </w:style>
  <w:style w:type="paragraph" w:styleId="BodyText">
    <w:name w:val="Body Text"/>
    <w:basedOn w:val="Normal"/>
    <w:link w:val="BodyTextChar"/>
    <w:uiPriority w:val="99"/>
    <w:semiHidden/>
    <w:unhideWhenUsed/>
    <w:rsid w:val="00E165D0"/>
    <w:pPr>
      <w:spacing w:after="120"/>
    </w:pPr>
  </w:style>
  <w:style w:type="character" w:customStyle="1" w:styleId="BodyTextChar">
    <w:name w:val="Body Text Char"/>
    <w:basedOn w:val="DefaultParagraphFont"/>
    <w:link w:val="BodyText"/>
    <w:uiPriority w:val="99"/>
    <w:semiHidden/>
    <w:rsid w:val="00E165D0"/>
    <w:rPr>
      <w:rFonts w:eastAsia="Calibri" w:cs="Times New Roman"/>
    </w:rPr>
  </w:style>
  <w:style w:type="paragraph" w:customStyle="1" w:styleId="TableParagraph">
    <w:name w:val="Table Paragraph"/>
    <w:basedOn w:val="Normal"/>
    <w:uiPriority w:val="1"/>
    <w:qFormat/>
    <w:rsid w:val="00E165D0"/>
    <w:pPr>
      <w:widowControl w:val="0"/>
      <w:autoSpaceDE w:val="0"/>
      <w:autoSpaceDN w:val="0"/>
      <w:spacing w:after="0" w:line="240" w:lineRule="auto"/>
    </w:pPr>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449110">
      <w:bodyDiv w:val="1"/>
      <w:marLeft w:val="0"/>
      <w:marRight w:val="0"/>
      <w:marTop w:val="0"/>
      <w:marBottom w:val="0"/>
      <w:divBdr>
        <w:top w:val="none" w:sz="0" w:space="0" w:color="auto"/>
        <w:left w:val="none" w:sz="0" w:space="0" w:color="auto"/>
        <w:bottom w:val="none" w:sz="0" w:space="0" w:color="auto"/>
        <w:right w:val="none" w:sz="0" w:space="0" w:color="auto"/>
      </w:divBdr>
      <w:divsChild>
        <w:div w:id="1352533194">
          <w:marLeft w:val="0"/>
          <w:marRight w:val="0"/>
          <w:marTop w:val="150"/>
          <w:marBottom w:val="150"/>
          <w:divBdr>
            <w:top w:val="dashed" w:sz="6" w:space="8" w:color="000000"/>
            <w:left w:val="dashed" w:sz="6" w:space="8" w:color="000000"/>
            <w:bottom w:val="dashed" w:sz="6" w:space="8" w:color="000000"/>
            <w:right w:val="dashed" w:sz="6" w:space="8" w:color="000000"/>
          </w:divBdr>
        </w:div>
        <w:div w:id="872306122">
          <w:blockQuote w:val="1"/>
          <w:marLeft w:val="0"/>
          <w:marRight w:val="0"/>
          <w:marTop w:val="0"/>
          <w:marBottom w:val="0"/>
          <w:divBdr>
            <w:top w:val="none" w:sz="0" w:space="0" w:color="auto"/>
            <w:left w:val="single" w:sz="36" w:space="15" w:color="0072BC"/>
            <w:bottom w:val="none" w:sz="0" w:space="0" w:color="auto"/>
            <w:right w:val="single" w:sz="6" w:space="15" w:color="0072BC"/>
          </w:divBdr>
        </w:div>
        <w:div w:id="1739355145">
          <w:marLeft w:val="0"/>
          <w:marRight w:val="0"/>
          <w:marTop w:val="150"/>
          <w:marBottom w:val="150"/>
          <w:divBdr>
            <w:top w:val="dashed" w:sz="6" w:space="8" w:color="000000"/>
            <w:left w:val="dashed" w:sz="6" w:space="8" w:color="000000"/>
            <w:bottom w:val="dashed" w:sz="6" w:space="8" w:color="000000"/>
            <w:right w:val="dashed" w:sz="6" w:space="8" w:color="000000"/>
          </w:divBdr>
        </w:div>
        <w:div w:id="696583271">
          <w:marLeft w:val="0"/>
          <w:marRight w:val="0"/>
          <w:marTop w:val="150"/>
          <w:marBottom w:val="150"/>
          <w:divBdr>
            <w:top w:val="dashed" w:sz="6" w:space="8" w:color="000000"/>
            <w:left w:val="dashed" w:sz="6" w:space="8" w:color="000000"/>
            <w:bottom w:val="dashed" w:sz="6" w:space="8" w:color="000000"/>
            <w:right w:val="dashed" w:sz="6" w:space="8" w:color="000000"/>
          </w:divBdr>
        </w:div>
        <w:div w:id="480655326">
          <w:marLeft w:val="0"/>
          <w:marRight w:val="0"/>
          <w:marTop w:val="150"/>
          <w:marBottom w:val="150"/>
          <w:divBdr>
            <w:top w:val="dashed" w:sz="6" w:space="8" w:color="000000"/>
            <w:left w:val="dashed" w:sz="6" w:space="8" w:color="000000"/>
            <w:bottom w:val="dashed" w:sz="6" w:space="8" w:color="000000"/>
            <w:right w:val="dashed" w:sz="6" w:space="8" w:color="000000"/>
          </w:divBdr>
        </w:div>
        <w:div w:id="1540244380">
          <w:marLeft w:val="0"/>
          <w:marRight w:val="0"/>
          <w:marTop w:val="150"/>
          <w:marBottom w:val="150"/>
          <w:divBdr>
            <w:top w:val="dashed" w:sz="6" w:space="8" w:color="000000"/>
            <w:left w:val="dashed" w:sz="6" w:space="8" w:color="000000"/>
            <w:bottom w:val="dashed" w:sz="6" w:space="8" w:color="000000"/>
            <w:right w:val="dashed" w:sz="6" w:space="8" w:color="000000"/>
          </w:divBdr>
        </w:div>
        <w:div w:id="1316496124">
          <w:marLeft w:val="0"/>
          <w:marRight w:val="0"/>
          <w:marTop w:val="150"/>
          <w:marBottom w:val="150"/>
          <w:divBdr>
            <w:top w:val="dashed" w:sz="6" w:space="8" w:color="000000"/>
            <w:left w:val="dashed" w:sz="6" w:space="8" w:color="000000"/>
            <w:bottom w:val="dashed" w:sz="6" w:space="8" w:color="000000"/>
            <w:right w:val="dashed" w:sz="6" w:space="8" w:color="000000"/>
          </w:divBdr>
        </w:div>
        <w:div w:id="915751635">
          <w:marLeft w:val="0"/>
          <w:marRight w:val="0"/>
          <w:marTop w:val="150"/>
          <w:marBottom w:val="150"/>
          <w:divBdr>
            <w:top w:val="dashed" w:sz="6" w:space="8" w:color="000000"/>
            <w:left w:val="dashed" w:sz="6" w:space="8" w:color="000000"/>
            <w:bottom w:val="dashed" w:sz="6" w:space="8" w:color="000000"/>
            <w:right w:val="dashed" w:sz="6" w:space="8" w:color="000000"/>
          </w:divBdr>
        </w:div>
        <w:div w:id="989096819">
          <w:marLeft w:val="0"/>
          <w:marRight w:val="0"/>
          <w:marTop w:val="150"/>
          <w:marBottom w:val="150"/>
          <w:divBdr>
            <w:top w:val="dashed" w:sz="6" w:space="8" w:color="000000"/>
            <w:left w:val="dashed" w:sz="6" w:space="8" w:color="000000"/>
            <w:bottom w:val="dashed" w:sz="6" w:space="8" w:color="000000"/>
            <w:right w:val="dashed" w:sz="6" w:space="8" w:color="000000"/>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2022-03-08T08:07:00Z</dcterms:created>
  <dcterms:modified xsi:type="dcterms:W3CDTF">2022-03-25T06:51:00Z</dcterms:modified>
</cp:coreProperties>
</file>