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4" w:type="dxa"/>
        <w:tblLook w:val="01E0" w:firstRow="1" w:lastRow="1" w:firstColumn="1" w:lastColumn="1" w:noHBand="0" w:noVBand="0"/>
      </w:tblPr>
      <w:tblGrid>
        <w:gridCol w:w="3686"/>
        <w:gridCol w:w="5954"/>
      </w:tblGrid>
      <w:tr w:rsidR="00497FEC" w:rsidRPr="00497FEC" w14:paraId="169BF83B" w14:textId="77777777" w:rsidTr="006A7E86">
        <w:trPr>
          <w:trHeight w:val="851"/>
        </w:trPr>
        <w:tc>
          <w:tcPr>
            <w:tcW w:w="3686" w:type="dxa"/>
          </w:tcPr>
          <w:p w14:paraId="3081BEF1" w14:textId="77777777" w:rsidR="00497FEC" w:rsidRPr="00497FEC" w:rsidRDefault="00497FEC" w:rsidP="00C4058A">
            <w:pPr>
              <w:jc w:val="center"/>
              <w:rPr>
                <w:rFonts w:ascii="Times New Roman" w:hAnsi="Times New Roman" w:cs="Times New Roman"/>
              </w:rPr>
            </w:pPr>
            <w:r w:rsidRPr="00497FEC">
              <w:rPr>
                <w:rFonts w:ascii="Times New Roman" w:hAnsi="Times New Roman" w:cs="Times New Roman"/>
                <w:b/>
                <w:sz w:val="26"/>
              </w:rPr>
              <w:t>ỦY BAN NHÂN DÂN</w:t>
            </w:r>
          </w:p>
          <w:p w14:paraId="7C86F931"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b/>
                <w:sz w:val="26"/>
              </w:rPr>
              <w:t>THÀNH PHỐ CẦN THƠ</w:t>
            </w:r>
          </w:p>
          <w:p w14:paraId="6112BE3E" w14:textId="77777777" w:rsidR="00497FEC" w:rsidRPr="00497FEC" w:rsidRDefault="00497FEC" w:rsidP="00C4058A">
            <w:pPr>
              <w:jc w:val="center"/>
              <w:rPr>
                <w:rFonts w:ascii="Times New Roman" w:hAnsi="Times New Roman" w:cs="Times New Roman"/>
                <w:b/>
                <w:sz w:val="14"/>
              </w:rPr>
            </w:pPr>
            <w:r w:rsidRPr="00497FEC">
              <w:rPr>
                <w:rFonts w:ascii="Times New Roman" w:hAnsi="Times New Roman" w:cs="Times New Roman"/>
                <w:noProof/>
                <w:sz w:val="28"/>
                <w:szCs w:val="28"/>
              </w:rPr>
              <mc:AlternateContent>
                <mc:Choice Requires="wps">
                  <w:drawing>
                    <wp:anchor distT="0" distB="0" distL="114300" distR="114300" simplePos="0" relativeHeight="251665920" behindDoc="0" locked="0" layoutInCell="1" allowOverlap="1" wp14:anchorId="12D7CD79" wp14:editId="3BC8D7D8">
                      <wp:simplePos x="0" y="0"/>
                      <wp:positionH relativeFrom="column">
                        <wp:posOffset>642290</wp:posOffset>
                      </wp:positionH>
                      <wp:positionV relativeFrom="paragraph">
                        <wp:posOffset>7620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C6D38D" id="_x0000_t32" coordsize="21600,21600" o:spt="32" o:oned="t" path="m,l21600,21600e" filled="f">
                      <v:path arrowok="t" fillok="f" o:connecttype="none"/>
                      <o:lock v:ext="edit" shapetype="t"/>
                    </v:shapetype>
                    <v:shape id="Straight Arrow Connector 5" o:spid="_x0000_s1026" type="#_x0000_t32" style="position:absolute;margin-left:50.55pt;margin-top:.6pt;width:72.7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"/>
                  </w:pict>
                </mc:Fallback>
              </mc:AlternateContent>
            </w:r>
          </w:p>
        </w:tc>
        <w:tc>
          <w:tcPr>
            <w:tcW w:w="5954" w:type="dxa"/>
          </w:tcPr>
          <w:p w14:paraId="27192AAA"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b/>
                <w:sz w:val="26"/>
              </w:rPr>
              <w:t>CỘNG HÒA XÃ HỘI CHỦ NGHĨA VIỆT NAM</w:t>
            </w:r>
          </w:p>
          <w:p w14:paraId="0B8682F1" w14:textId="77777777" w:rsidR="00497FEC" w:rsidRPr="00497FEC" w:rsidRDefault="00497FEC" w:rsidP="00C4058A">
            <w:pPr>
              <w:jc w:val="center"/>
              <w:rPr>
                <w:rFonts w:ascii="Times New Roman" w:hAnsi="Times New Roman" w:cs="Times New Roman"/>
                <w:b/>
                <w:sz w:val="28"/>
                <w:szCs w:val="28"/>
              </w:rPr>
            </w:pPr>
            <w:r w:rsidRPr="00497FEC">
              <w:rPr>
                <w:rFonts w:ascii="Times New Roman" w:hAnsi="Times New Roman" w:cs="Times New Roman"/>
                <w:b/>
                <w:sz w:val="28"/>
                <w:szCs w:val="28"/>
              </w:rPr>
              <w:t>Độc lập - Tự do - Hạnh phúc</w:t>
            </w:r>
          </w:p>
          <w:p w14:paraId="425A2075" w14:textId="77777777" w:rsidR="00497FEC" w:rsidRPr="00497FEC" w:rsidRDefault="00497FEC" w:rsidP="00C4058A">
            <w:pPr>
              <w:rPr>
                <w:rFonts w:ascii="Times New Roman" w:hAnsi="Times New Roman" w:cs="Times New Roman"/>
                <w:b/>
                <w:sz w:val="4"/>
              </w:rPr>
            </w:pPr>
            <w:r w:rsidRPr="00497FEC">
              <w:rPr>
                <w:rFonts w:ascii="Times New Roman" w:hAnsi="Times New Roman" w:cs="Times New Roman"/>
                <w:b/>
                <w:noProof/>
                <w:sz w:val="26"/>
              </w:rPr>
              <mc:AlternateContent>
                <mc:Choice Requires="wps">
                  <w:drawing>
                    <wp:anchor distT="0" distB="0" distL="114300" distR="114300" simplePos="0" relativeHeight="251666944" behindDoc="0" locked="0" layoutInCell="1" allowOverlap="1" wp14:anchorId="195BCE23" wp14:editId="541B8267">
                      <wp:simplePos x="0" y="0"/>
                      <wp:positionH relativeFrom="column">
                        <wp:posOffset>723265</wp:posOffset>
                      </wp:positionH>
                      <wp:positionV relativeFrom="paragraph">
                        <wp:posOffset>25070</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0D8A7" id="Straight Arrow Connector 4" o:spid="_x0000_s1026" type="#_x0000_t32" style="position:absolute;margin-left:56.95pt;margin-top:1.95pt;width:172.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"/>
                  </w:pict>
                </mc:Fallback>
              </mc:AlternateContent>
            </w:r>
          </w:p>
        </w:tc>
      </w:tr>
      <w:tr w:rsidR="00497FEC" w:rsidRPr="00497FEC" w14:paraId="7A57BC18" w14:textId="77777777" w:rsidTr="006A7E86">
        <w:trPr>
          <w:trHeight w:val="308"/>
        </w:trPr>
        <w:tc>
          <w:tcPr>
            <w:tcW w:w="3686" w:type="dxa"/>
          </w:tcPr>
          <w:p w14:paraId="788EAD19"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sz w:val="26"/>
              </w:rPr>
              <w:t>Số:            /TTr-UBND</w:t>
            </w:r>
          </w:p>
        </w:tc>
        <w:tc>
          <w:tcPr>
            <w:tcW w:w="5954" w:type="dxa"/>
          </w:tcPr>
          <w:p w14:paraId="149384BB"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i/>
                <w:sz w:val="26"/>
              </w:rPr>
              <w:t>Cần Thơ, ngày       tháng       năm 2026</w:t>
            </w:r>
          </w:p>
        </w:tc>
      </w:tr>
    </w:tbl>
    <w:p w14:paraId="44F3D10D" w14:textId="070F7915" w:rsidR="005621C0" w:rsidRPr="00A92462" w:rsidRDefault="00C139D8" w:rsidP="0044642A">
      <w:pPr>
        <w:tabs>
          <w:tab w:val="right" w:leader="dot" w:pos="8640"/>
        </w:tabs>
        <w:rPr>
          <w:rFonts w:ascii="Times New Roman" w:hAnsi="Times New Roman" w:cs="Times New Roman"/>
          <w:color w:val="auto"/>
          <w:sz w:val="28"/>
          <w:szCs w:val="28"/>
          <w:lang w:val="en-US"/>
        </w:rPr>
      </w:pPr>
      <w:r w:rsidRPr="00675754">
        <w:rPr>
          <w:noProof/>
          <w:sz w:val="28"/>
          <w:szCs w:val="28"/>
        </w:rPr>
        <mc:AlternateContent>
          <mc:Choice Requires="wps">
            <w:drawing>
              <wp:anchor distT="0" distB="0" distL="114300" distR="114300" simplePos="0" relativeHeight="251671040" behindDoc="0" locked="0" layoutInCell="1" allowOverlap="1" wp14:anchorId="77A4C02A" wp14:editId="2B138777">
                <wp:simplePos x="0" y="0"/>
                <wp:positionH relativeFrom="column">
                  <wp:posOffset>0</wp:posOffset>
                </wp:positionH>
                <wp:positionV relativeFrom="paragraph">
                  <wp:posOffset>55575</wp:posOffset>
                </wp:positionV>
                <wp:extent cx="1040130" cy="309245"/>
                <wp:effectExtent l="0" t="0" r="26670" b="14605"/>
                <wp:wrapNone/>
                <wp:docPr id="145804504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309245"/>
                        </a:xfrm>
                        <a:prstGeom prst="rect">
                          <a:avLst/>
                        </a:prstGeom>
                        <a:solidFill>
                          <a:srgbClr val="FFFFFF"/>
                        </a:solidFill>
                        <a:ln w="9525">
                          <a:solidFill>
                            <a:srgbClr val="000000"/>
                          </a:solidFill>
                          <a:miter lim="800000"/>
                          <a:headEnd/>
                          <a:tailEnd/>
                        </a:ln>
                      </wps:spPr>
                      <wps:txbx>
                        <w:txbxContent>
                          <w:p w14:paraId="0BD37343" w14:textId="77777777" w:rsidR="00C139D8" w:rsidRPr="00C139D8" w:rsidRDefault="00C139D8" w:rsidP="00C139D8">
                            <w:pPr>
                              <w:jc w:val="center"/>
                              <w:rPr>
                                <w:rFonts w:ascii="Times New Roman" w:hAnsi="Times New Roman" w:cs="Times New Roman"/>
                                <w:b/>
                                <w:bCs/>
                                <w:sz w:val="28"/>
                                <w:szCs w:val="28"/>
                              </w:rPr>
                            </w:pPr>
                            <w:r w:rsidRPr="00C139D8">
                              <w:rPr>
                                <w:rFonts w:ascii="Times New Roman" w:hAnsi="Times New Roman" w:cs="Times New Roman"/>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4C02A" id="Rectangle 7" o:spid="_x0000_s1026" style="position:absolute;margin-left:0;margin-top:4.4pt;width:81.9pt;height:24.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">
                <v:textbox>
                  <w:txbxContent>
                    <w:p w14:paraId="0BD37343" w14:textId="77777777" w:rsidR="00C139D8" w:rsidRPr="00C139D8" w:rsidRDefault="00C139D8" w:rsidP="00C139D8">
                      <w:pPr>
                        <w:jc w:val="center"/>
                        <w:rPr>
                          <w:rFonts w:ascii="Times New Roman" w:hAnsi="Times New Roman" w:cs="Times New Roman"/>
                          <w:b/>
                          <w:bCs/>
                          <w:sz w:val="28"/>
                          <w:szCs w:val="28"/>
                        </w:rPr>
                      </w:pPr>
                      <w:r w:rsidRPr="00C139D8">
                        <w:rPr>
                          <w:rFonts w:ascii="Times New Roman" w:hAnsi="Times New Roman" w:cs="Times New Roman"/>
                          <w:b/>
                          <w:bCs/>
                          <w:sz w:val="28"/>
                          <w:szCs w:val="28"/>
                        </w:rPr>
                        <w:t>DỰ THẢO</w:t>
                      </w:r>
                    </w:p>
                  </w:txbxContent>
                </v:textbox>
              </v:rect>
            </w:pict>
          </mc:Fallback>
        </mc:AlternateContent>
      </w:r>
    </w:p>
    <w:p w14:paraId="58A7BCB5" w14:textId="36966A28" w:rsidR="005621C0" w:rsidRPr="00497FEC" w:rsidRDefault="005621C0" w:rsidP="00497FEC">
      <w:pPr>
        <w:tabs>
          <w:tab w:val="right" w:leader="dot" w:pos="8640"/>
        </w:tabs>
        <w:jc w:val="center"/>
        <w:rPr>
          <w:rFonts w:ascii="Times New Roman" w:hAnsi="Times New Roman" w:cs="Times New Roman"/>
          <w:b/>
          <w:color w:val="auto"/>
          <w:sz w:val="28"/>
          <w:szCs w:val="28"/>
          <w:lang w:val="en-US"/>
        </w:rPr>
      </w:pPr>
      <w:r w:rsidRPr="00497FEC">
        <w:rPr>
          <w:rFonts w:ascii="Times New Roman" w:hAnsi="Times New Roman" w:cs="Times New Roman"/>
          <w:b/>
          <w:color w:val="auto"/>
          <w:sz w:val="28"/>
          <w:szCs w:val="28"/>
        </w:rPr>
        <w:t>TỜ TR</w:t>
      </w:r>
      <w:r w:rsidRPr="00497FEC">
        <w:rPr>
          <w:rFonts w:ascii="Times New Roman" w:hAnsi="Times New Roman" w:cs="Times New Roman"/>
          <w:b/>
          <w:color w:val="auto"/>
          <w:sz w:val="28"/>
          <w:szCs w:val="28"/>
          <w:lang w:val="en-US"/>
        </w:rPr>
        <w:t>Ì</w:t>
      </w:r>
      <w:r w:rsidRPr="00497FEC">
        <w:rPr>
          <w:rFonts w:ascii="Times New Roman" w:hAnsi="Times New Roman" w:cs="Times New Roman"/>
          <w:b/>
          <w:color w:val="auto"/>
          <w:sz w:val="28"/>
          <w:szCs w:val="28"/>
        </w:rPr>
        <w:t>NH</w:t>
      </w:r>
    </w:p>
    <w:p w14:paraId="270DB706" w14:textId="77777777" w:rsidR="00322F5E" w:rsidRDefault="006B564D" w:rsidP="00497FEC">
      <w:pPr>
        <w:jc w:val="center"/>
        <w:rPr>
          <w:rFonts w:ascii="Times New Roman Bold" w:hAnsi="Times New Roman Bold" w:cs="Times New Roman"/>
          <w:b/>
          <w:color w:val="auto"/>
          <w:sz w:val="28"/>
          <w:szCs w:val="28"/>
          <w:shd w:val="clear" w:color="auto" w:fill="FFFFFF"/>
          <w:lang w:val="en-GB"/>
        </w:rPr>
      </w:pPr>
      <w:r w:rsidRPr="00497FEC">
        <w:rPr>
          <w:rFonts w:ascii="Times New Roman Bold" w:hAnsi="Times New Roman Bold" w:cs="Times New Roman"/>
          <w:b/>
          <w:color w:val="auto"/>
          <w:sz w:val="28"/>
          <w:szCs w:val="28"/>
          <w:shd w:val="clear" w:color="auto" w:fill="FFFFFF"/>
          <w:lang w:val="en-GB"/>
        </w:rPr>
        <w:t>Đ</w:t>
      </w:r>
      <w:r w:rsidR="00497FEC" w:rsidRPr="00497FEC">
        <w:rPr>
          <w:rFonts w:ascii="Times New Roman Bold" w:hAnsi="Times New Roman Bold" w:cs="Times New Roman"/>
          <w:b/>
          <w:color w:val="auto"/>
          <w:sz w:val="28"/>
          <w:szCs w:val="28"/>
          <w:shd w:val="clear" w:color="auto" w:fill="FFFFFF"/>
          <w:lang w:val="en-GB"/>
        </w:rPr>
        <w:t xml:space="preserve">ăng ký </w:t>
      </w:r>
      <w:r w:rsidR="005621C0" w:rsidRPr="00497FEC">
        <w:rPr>
          <w:rFonts w:ascii="Times New Roman Bold" w:hAnsi="Times New Roman Bold" w:cs="Times New Roman"/>
          <w:b/>
          <w:color w:val="auto"/>
          <w:sz w:val="28"/>
          <w:szCs w:val="28"/>
          <w:shd w:val="clear" w:color="auto" w:fill="FFFFFF"/>
          <w:lang w:val="en-GB"/>
        </w:rPr>
        <w:t xml:space="preserve">xây dựng </w:t>
      </w:r>
      <w:r w:rsidR="007554D8" w:rsidRPr="00497FEC">
        <w:rPr>
          <w:rFonts w:ascii="Times New Roman Bold" w:hAnsi="Times New Roman Bold" w:cs="Times New Roman"/>
          <w:b/>
          <w:color w:val="auto"/>
          <w:sz w:val="28"/>
          <w:szCs w:val="28"/>
          <w:shd w:val="clear" w:color="auto" w:fill="FFFFFF"/>
          <w:lang w:val="en-GB"/>
        </w:rPr>
        <w:t>Nghị quyết của Hội đồng nhân dân thành phố</w:t>
      </w:r>
      <w:r w:rsidR="00665D4A">
        <w:rPr>
          <w:rFonts w:ascii="Times New Roman Bold" w:hAnsi="Times New Roman Bold" w:cs="Times New Roman"/>
          <w:b/>
          <w:color w:val="auto"/>
          <w:sz w:val="28"/>
          <w:szCs w:val="28"/>
          <w:shd w:val="clear" w:color="auto" w:fill="FFFFFF"/>
          <w:lang w:val="en-GB"/>
        </w:rPr>
        <w:t xml:space="preserve"> </w:t>
      </w:r>
      <w:r w:rsidR="007554D8" w:rsidRPr="00497FEC">
        <w:rPr>
          <w:rFonts w:ascii="Times New Roman Bold" w:hAnsi="Times New Roman Bold" w:cs="Times New Roman"/>
          <w:b/>
          <w:color w:val="auto"/>
          <w:sz w:val="28"/>
          <w:szCs w:val="28"/>
          <w:shd w:val="clear" w:color="auto" w:fill="FFFFFF"/>
          <w:lang w:val="en-GB"/>
        </w:rPr>
        <w:t>quy định</w:t>
      </w:r>
    </w:p>
    <w:p w14:paraId="5AB40234" w14:textId="77777777" w:rsidR="00322F5E" w:rsidRDefault="007554D8" w:rsidP="00497FEC">
      <w:pPr>
        <w:jc w:val="center"/>
        <w:rPr>
          <w:rFonts w:ascii="Times New Roman Bold" w:hAnsi="Times New Roman Bold" w:cs="Times New Roman"/>
          <w:b/>
          <w:color w:val="auto"/>
          <w:sz w:val="28"/>
          <w:szCs w:val="28"/>
          <w:shd w:val="clear" w:color="auto" w:fill="FFFFFF"/>
          <w:lang w:val="en-GB"/>
        </w:rPr>
      </w:pPr>
      <w:r w:rsidRPr="00497FEC">
        <w:rPr>
          <w:rFonts w:ascii="Times New Roman Bold" w:hAnsi="Times New Roman Bold" w:cs="Times New Roman"/>
          <w:b/>
          <w:color w:val="auto"/>
          <w:sz w:val="28"/>
          <w:szCs w:val="28"/>
          <w:shd w:val="clear" w:color="auto" w:fill="FFFFFF"/>
          <w:lang w:val="en-GB"/>
        </w:rPr>
        <w:t>tiêu chí, điều kiện, trình tự, thủ tục, nội dung và mức hỗ trợ từ ngân sách</w:t>
      </w:r>
    </w:p>
    <w:p w14:paraId="70876EDB" w14:textId="46C55943" w:rsidR="002B5AC7" w:rsidRDefault="007554D8" w:rsidP="00497FEC">
      <w:pPr>
        <w:jc w:val="center"/>
        <w:rPr>
          <w:rFonts w:ascii="Times New Roman Bold" w:hAnsi="Times New Roman Bold" w:cs="Times New Roman"/>
          <w:b/>
          <w:color w:val="auto"/>
          <w:sz w:val="28"/>
          <w:szCs w:val="28"/>
          <w:shd w:val="clear" w:color="auto" w:fill="FFFFFF"/>
          <w:lang w:val="en-GB"/>
        </w:rPr>
      </w:pPr>
      <w:r w:rsidRPr="00497FEC">
        <w:rPr>
          <w:rFonts w:ascii="Times New Roman Bold" w:hAnsi="Times New Roman Bold" w:cs="Times New Roman"/>
          <w:b/>
          <w:color w:val="auto"/>
          <w:sz w:val="28"/>
          <w:szCs w:val="28"/>
          <w:shd w:val="clear" w:color="auto" w:fill="FFFFFF"/>
          <w:lang w:val="en-GB"/>
        </w:rPr>
        <w:t>địa phương cho phát triển nhân lực công nghiệp công nghệ số làm việc</w:t>
      </w:r>
    </w:p>
    <w:p w14:paraId="30AA8CB1" w14:textId="77777777" w:rsidR="002B5AC7" w:rsidRDefault="007554D8" w:rsidP="00497FEC">
      <w:pPr>
        <w:jc w:val="center"/>
        <w:rPr>
          <w:rFonts w:ascii="Times New Roman Bold" w:hAnsi="Times New Roman Bold" w:cs="Times New Roman"/>
          <w:b/>
          <w:color w:val="auto"/>
          <w:sz w:val="28"/>
          <w:szCs w:val="28"/>
          <w:shd w:val="clear" w:color="auto" w:fill="FFFFFF"/>
          <w:lang w:val="en-GB"/>
        </w:rPr>
      </w:pPr>
      <w:r w:rsidRPr="00497FEC">
        <w:rPr>
          <w:rFonts w:ascii="Times New Roman Bold" w:hAnsi="Times New Roman Bold" w:cs="Times New Roman"/>
          <w:b/>
          <w:color w:val="auto"/>
          <w:sz w:val="28"/>
          <w:szCs w:val="28"/>
          <w:shd w:val="clear" w:color="auto" w:fill="FFFFFF"/>
          <w:lang w:val="en-GB"/>
        </w:rPr>
        <w:t>tại các dự án nghiên cứu, sản xuất sản phẩm công nghệ số trọng điểm,</w:t>
      </w:r>
    </w:p>
    <w:p w14:paraId="1F81EE59" w14:textId="19E42E81" w:rsidR="003B7C42" w:rsidRPr="00497FEC" w:rsidRDefault="007554D8" w:rsidP="00497FEC">
      <w:pPr>
        <w:jc w:val="center"/>
        <w:rPr>
          <w:rFonts w:ascii="Times New Roman Bold" w:hAnsi="Times New Roman Bold" w:cs="Times New Roman"/>
          <w:b/>
          <w:color w:val="auto"/>
          <w:sz w:val="28"/>
          <w:szCs w:val="28"/>
          <w:shd w:val="clear" w:color="auto" w:fill="FFFFFF"/>
          <w:lang w:val="en-GB"/>
        </w:rPr>
      </w:pPr>
      <w:r w:rsidRPr="00497FEC">
        <w:rPr>
          <w:rFonts w:ascii="Times New Roman Bold" w:hAnsi="Times New Roman Bold" w:cs="Times New Roman"/>
          <w:b/>
          <w:color w:val="auto"/>
          <w:sz w:val="28"/>
          <w:szCs w:val="28"/>
          <w:shd w:val="clear" w:color="auto" w:fill="FFFFFF"/>
          <w:lang w:val="en-GB"/>
        </w:rPr>
        <w:t>chip bán dẫn, hệ thống trí tuệ nhân tạo trên địa bàn</w:t>
      </w:r>
      <w:r w:rsidR="00665D4A">
        <w:rPr>
          <w:rFonts w:ascii="Times New Roman Bold" w:hAnsi="Times New Roman Bold" w:cs="Times New Roman"/>
          <w:b/>
          <w:color w:val="auto"/>
          <w:sz w:val="28"/>
          <w:szCs w:val="28"/>
          <w:shd w:val="clear" w:color="auto" w:fill="FFFFFF"/>
          <w:lang w:val="en-GB"/>
        </w:rPr>
        <w:t xml:space="preserve"> </w:t>
      </w:r>
      <w:r w:rsidRPr="00497FEC">
        <w:rPr>
          <w:rFonts w:ascii="Times New Roman Bold" w:hAnsi="Times New Roman Bold" w:cs="Times New Roman"/>
          <w:b/>
          <w:color w:val="auto"/>
          <w:sz w:val="28"/>
          <w:szCs w:val="28"/>
          <w:shd w:val="clear" w:color="auto" w:fill="FFFFFF"/>
          <w:lang w:val="en-GB"/>
        </w:rPr>
        <w:t>thành phố Cần Thơ</w:t>
      </w:r>
    </w:p>
    <w:p w14:paraId="090FE242" w14:textId="1368CB62" w:rsidR="00D842F3" w:rsidRPr="00497FEC" w:rsidRDefault="009A6C9C" w:rsidP="009A6C9C">
      <w:pPr>
        <w:tabs>
          <w:tab w:val="right" w:leader="dot" w:pos="8640"/>
        </w:tabs>
        <w:ind w:firstLine="709"/>
        <w:jc w:val="both"/>
        <w:rPr>
          <w:rFonts w:ascii="Times New Roman" w:hAnsi="Times New Roman" w:cs="Times New Roman"/>
          <w:color w:val="auto"/>
          <w:sz w:val="28"/>
          <w:szCs w:val="28"/>
          <w:lang w:val="en-US"/>
        </w:rPr>
      </w:pPr>
      <w:r w:rsidRPr="00714574">
        <w:rPr>
          <w:noProof/>
        </w:rPr>
        <mc:AlternateContent>
          <mc:Choice Requires="wps">
            <w:drawing>
              <wp:anchor distT="4294967294" distB="4294967294" distL="114300" distR="114300" simplePos="0" relativeHeight="251668992" behindDoc="0" locked="0" layoutInCell="1" allowOverlap="1" wp14:anchorId="06E9553B" wp14:editId="22A73834">
                <wp:simplePos x="0" y="0"/>
                <wp:positionH relativeFrom="margin">
                  <wp:posOffset>2049780</wp:posOffset>
                </wp:positionH>
                <wp:positionV relativeFrom="paragraph">
                  <wp:posOffset>32080</wp:posOffset>
                </wp:positionV>
                <wp:extent cx="1619250" cy="0"/>
                <wp:effectExtent l="0" t="0" r="0" b="0"/>
                <wp:wrapNone/>
                <wp:docPr id="19996797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896E3E" id="Straight Connector 7" o:spid="_x0000_s1026" style="position:absolute;z-index:25166899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61.4pt,2.55pt" to="288.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">
                <w10:wrap anchorx="margin"/>
              </v:line>
            </w:pict>
          </mc:Fallback>
        </mc:AlternateContent>
      </w:r>
    </w:p>
    <w:p w14:paraId="0D4F12C3" w14:textId="0E1B1919" w:rsidR="005621C0" w:rsidRPr="00497FEC" w:rsidRDefault="005621C0" w:rsidP="009A6C9C">
      <w:pPr>
        <w:spacing w:before="120" w:after="120" w:line="269" w:lineRule="auto"/>
        <w:jc w:val="center"/>
        <w:rPr>
          <w:rFonts w:ascii="Times New Roman" w:hAnsi="Times New Roman" w:cs="Times New Roman"/>
          <w:color w:val="auto"/>
          <w:sz w:val="28"/>
          <w:szCs w:val="28"/>
          <w:lang w:val="en-US"/>
        </w:rPr>
      </w:pPr>
      <w:r w:rsidRPr="00497FEC">
        <w:rPr>
          <w:rFonts w:ascii="Times New Roman" w:hAnsi="Times New Roman" w:cs="Times New Roman"/>
          <w:color w:val="auto"/>
          <w:sz w:val="28"/>
          <w:szCs w:val="28"/>
        </w:rPr>
        <w:t xml:space="preserve">Kính gửi: </w:t>
      </w:r>
      <w:r w:rsidR="00587E40" w:rsidRPr="00497FEC">
        <w:rPr>
          <w:rFonts w:ascii="Times New Roman" w:hAnsi="Times New Roman" w:cs="Times New Roman"/>
          <w:color w:val="auto"/>
          <w:sz w:val="28"/>
          <w:szCs w:val="28"/>
          <w:lang w:val="en-US"/>
        </w:rPr>
        <w:t>Thường trực Hội đồng</w:t>
      </w:r>
      <w:r w:rsidR="00354AF6" w:rsidRPr="00497FEC">
        <w:rPr>
          <w:rFonts w:ascii="Times New Roman" w:hAnsi="Times New Roman" w:cs="Times New Roman"/>
          <w:color w:val="auto"/>
          <w:sz w:val="28"/>
          <w:szCs w:val="28"/>
          <w:lang w:val="en-US"/>
        </w:rPr>
        <w:t xml:space="preserve"> nhân dân</w:t>
      </w:r>
      <w:r w:rsidR="00BE29A5" w:rsidRPr="00497FEC">
        <w:rPr>
          <w:rFonts w:ascii="Times New Roman" w:hAnsi="Times New Roman" w:cs="Times New Roman"/>
          <w:color w:val="auto"/>
          <w:sz w:val="28"/>
          <w:szCs w:val="28"/>
          <w:lang w:val="en-US"/>
        </w:rPr>
        <w:t xml:space="preserve"> </w:t>
      </w:r>
      <w:r w:rsidR="007554D8" w:rsidRPr="00497FEC">
        <w:rPr>
          <w:rFonts w:ascii="Times New Roman" w:hAnsi="Times New Roman" w:cs="Times New Roman"/>
          <w:color w:val="auto"/>
          <w:sz w:val="28"/>
          <w:szCs w:val="28"/>
          <w:lang w:val="en-US"/>
        </w:rPr>
        <w:t>thành phố</w:t>
      </w:r>
    </w:p>
    <w:p w14:paraId="2D8F7964" w14:textId="77777777" w:rsidR="00BE29A5" w:rsidRPr="00A92462" w:rsidRDefault="00BE29A5" w:rsidP="00F02F9F">
      <w:pPr>
        <w:tabs>
          <w:tab w:val="right" w:leader="dot" w:pos="8640"/>
        </w:tabs>
        <w:ind w:firstLine="709"/>
        <w:jc w:val="both"/>
        <w:rPr>
          <w:rFonts w:ascii="Times New Roman" w:hAnsi="Times New Roman" w:cs="Times New Roman"/>
          <w:color w:val="auto"/>
          <w:sz w:val="28"/>
          <w:szCs w:val="28"/>
          <w:lang w:val="en-US"/>
        </w:rPr>
      </w:pPr>
    </w:p>
    <w:p w14:paraId="44C50169" w14:textId="77777777" w:rsidR="00E342EC" w:rsidRPr="00497FEC" w:rsidRDefault="00E342EC" w:rsidP="00384F47">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497FEC">
        <w:rPr>
          <w:rFonts w:ascii="Times New Roman" w:hAnsi="Times New Roman" w:cs="Times New Roman"/>
          <w:color w:val="auto"/>
          <w:sz w:val="28"/>
          <w:szCs w:val="28"/>
          <w:shd w:val="clear" w:color="auto" w:fill="FFFFFF"/>
          <w:lang w:val="en-GB"/>
        </w:rPr>
        <w:t>Căn cứ Luật Công nghiệp công nghệ số số 71/2025/QH15;</w:t>
      </w:r>
    </w:p>
    <w:p w14:paraId="54D3E9EB" w14:textId="42DFE7C7" w:rsidR="00E342EC" w:rsidRDefault="00366857" w:rsidP="00384F47">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6A7E86">
        <w:rPr>
          <w:rFonts w:ascii="Times New Roman" w:hAnsi="Times New Roman" w:cs="Times New Roman"/>
          <w:color w:val="auto"/>
          <w:spacing w:val="-2"/>
          <w:sz w:val="28"/>
          <w:szCs w:val="28"/>
          <w:shd w:val="clear" w:color="auto" w:fill="FFFFFF"/>
          <w:lang w:val="en-GB"/>
        </w:rPr>
        <w:t>Căn cứ Luật Ban hành văn bản quy phạm pháp luật</w:t>
      </w:r>
      <w:r w:rsidR="00C70D9B" w:rsidRPr="006A7E86">
        <w:rPr>
          <w:rFonts w:ascii="Times New Roman" w:hAnsi="Times New Roman" w:cs="Times New Roman"/>
          <w:color w:val="auto"/>
          <w:spacing w:val="-2"/>
          <w:sz w:val="28"/>
          <w:szCs w:val="28"/>
          <w:shd w:val="clear" w:color="auto" w:fill="FFFFFF"/>
          <w:lang w:val="en-GB"/>
        </w:rPr>
        <w:t xml:space="preserve"> năm 2025 (được sửa</w:t>
      </w:r>
      <w:r w:rsidR="00C70D9B" w:rsidRPr="00CF426A">
        <w:rPr>
          <w:rFonts w:ascii="Times New Roman" w:hAnsi="Times New Roman" w:cs="Times New Roman"/>
          <w:color w:val="auto"/>
          <w:spacing w:val="4"/>
          <w:sz w:val="28"/>
          <w:szCs w:val="28"/>
          <w:shd w:val="clear" w:color="auto" w:fill="FFFFFF"/>
          <w:lang w:val="en-GB"/>
        </w:rPr>
        <w:t xml:space="preserve"> đổi, bổ</w:t>
      </w:r>
      <w:r w:rsidR="00C70D9B">
        <w:rPr>
          <w:rFonts w:ascii="Times New Roman" w:hAnsi="Times New Roman" w:cs="Times New Roman"/>
          <w:color w:val="auto"/>
          <w:sz w:val="28"/>
          <w:szCs w:val="28"/>
          <w:shd w:val="clear" w:color="auto" w:fill="FFFFFF"/>
          <w:lang w:val="en-GB"/>
        </w:rPr>
        <w:t xml:space="preserve"> sung năm 2025)</w:t>
      </w:r>
      <w:r w:rsidR="00E342EC" w:rsidRPr="00497FEC">
        <w:rPr>
          <w:rFonts w:ascii="Times New Roman" w:hAnsi="Times New Roman" w:cs="Times New Roman"/>
          <w:color w:val="auto"/>
          <w:sz w:val="28"/>
          <w:szCs w:val="28"/>
          <w:shd w:val="clear" w:color="auto" w:fill="FFFFFF"/>
          <w:lang w:val="en-GB"/>
        </w:rPr>
        <w:t>;</w:t>
      </w:r>
    </w:p>
    <w:p w14:paraId="64A8D9D2" w14:textId="77777777" w:rsidR="00D64E87" w:rsidRDefault="00D64E87" w:rsidP="00384F47">
      <w:pPr>
        <w:spacing w:before="120" w:after="120" w:line="269" w:lineRule="auto"/>
        <w:ind w:firstLine="709"/>
        <w:jc w:val="both"/>
        <w:rPr>
          <w:rFonts w:ascii="Times New Roman" w:hAnsi="Times New Roman" w:cs="Times New Roman"/>
          <w:color w:val="auto"/>
          <w:spacing w:val="-6"/>
          <w:sz w:val="28"/>
          <w:szCs w:val="28"/>
          <w:shd w:val="clear" w:color="auto" w:fill="FFFFFF"/>
          <w:lang w:val="en-GB"/>
        </w:rPr>
      </w:pPr>
      <w:r w:rsidRPr="00D64E87">
        <w:rPr>
          <w:rFonts w:ascii="Times New Roman" w:hAnsi="Times New Roman" w:cs="Times New Roman"/>
          <w:color w:val="auto"/>
          <w:spacing w:val="4"/>
          <w:sz w:val="28"/>
          <w:szCs w:val="28"/>
          <w:shd w:val="clear" w:color="auto" w:fill="FFFFFF"/>
          <w:lang w:val="en-GB"/>
        </w:rPr>
        <w:t xml:space="preserve">Căn cứ Nghị định số 78/2025/NĐ-CP ngày 01 tháng 4 năm 2025 của </w:t>
      </w:r>
      <w:r w:rsidRPr="00D64E87">
        <w:rPr>
          <w:rFonts w:ascii="Times New Roman" w:hAnsi="Times New Roman" w:cs="Times New Roman"/>
          <w:color w:val="auto"/>
          <w:spacing w:val="6"/>
          <w:sz w:val="28"/>
          <w:szCs w:val="28"/>
          <w:shd w:val="clear" w:color="auto" w:fill="FFFFFF"/>
          <w:lang w:val="en-GB"/>
        </w:rPr>
        <w:t>Chính phủ quy định chi tiết một số điều và biện pháp để tổ chức, hướng dẫn thi</w:t>
      </w:r>
      <w:r w:rsidRPr="00D64E87">
        <w:rPr>
          <w:rFonts w:ascii="Times New Roman" w:hAnsi="Times New Roman" w:cs="Times New Roman"/>
          <w:color w:val="auto"/>
          <w:sz w:val="28"/>
          <w:szCs w:val="28"/>
          <w:shd w:val="clear" w:color="auto" w:fill="FFFFFF"/>
          <w:lang w:val="en-GB"/>
        </w:rPr>
        <w:t xml:space="preserve"> </w:t>
      </w:r>
      <w:r w:rsidRPr="00D64E87">
        <w:rPr>
          <w:rFonts w:ascii="Times New Roman" w:hAnsi="Times New Roman" w:cs="Times New Roman"/>
          <w:color w:val="auto"/>
          <w:spacing w:val="-6"/>
          <w:sz w:val="28"/>
          <w:szCs w:val="28"/>
          <w:shd w:val="clear" w:color="auto" w:fill="FFFFFF"/>
          <w:lang w:val="en-GB"/>
        </w:rPr>
        <w:t xml:space="preserve">hành Luật Ban hành văn bản quy phạm pháp luật; </w:t>
      </w:r>
    </w:p>
    <w:p w14:paraId="1BCFB219" w14:textId="04BA7A82" w:rsidR="00D64E87" w:rsidRPr="00462534" w:rsidRDefault="00C15FF8" w:rsidP="00384F47">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C15FF8">
        <w:rPr>
          <w:rFonts w:ascii="Times New Roman" w:hAnsi="Times New Roman" w:cs="Times New Roman"/>
          <w:color w:val="auto"/>
          <w:sz w:val="28"/>
          <w:szCs w:val="28"/>
          <w:shd w:val="clear" w:color="auto" w:fill="FFFFFF"/>
          <w:lang w:val="en-GB"/>
        </w:rPr>
        <w:t xml:space="preserve">Căn cứ </w:t>
      </w:r>
      <w:r w:rsidR="00D64E87" w:rsidRPr="00C15FF8">
        <w:rPr>
          <w:rFonts w:ascii="Times New Roman" w:hAnsi="Times New Roman" w:cs="Times New Roman"/>
          <w:color w:val="auto"/>
          <w:sz w:val="28"/>
          <w:szCs w:val="28"/>
          <w:shd w:val="clear" w:color="auto" w:fill="FFFFFF"/>
          <w:lang w:val="en-GB"/>
        </w:rPr>
        <w:t xml:space="preserve">Nghị định số 187/2025/NĐ-CP ngày 01 tháng 7 năm 2025 của Chính phủ sửa đổi, bổ sung một số điều của Nghị định số 78/2025/NĐ-CP ngày </w:t>
      </w:r>
      <w:r w:rsidR="00D64E87" w:rsidRPr="00462534">
        <w:rPr>
          <w:rFonts w:ascii="Times New Roman" w:hAnsi="Times New Roman" w:cs="Times New Roman"/>
          <w:color w:val="auto"/>
          <w:spacing w:val="2"/>
          <w:sz w:val="28"/>
          <w:szCs w:val="28"/>
          <w:shd w:val="clear" w:color="auto" w:fill="FFFFFF"/>
          <w:lang w:val="en-GB"/>
        </w:rPr>
        <w:t>01 tháng 4 năm 2025 của Chính phủ quy định chi tiết một số điều và biện pháp để</w:t>
      </w:r>
      <w:r w:rsidR="00D64E87" w:rsidRPr="00C15FF8">
        <w:rPr>
          <w:rFonts w:ascii="Times New Roman" w:hAnsi="Times New Roman" w:cs="Times New Roman"/>
          <w:color w:val="auto"/>
          <w:sz w:val="28"/>
          <w:szCs w:val="28"/>
          <w:shd w:val="clear" w:color="auto" w:fill="FFFFFF"/>
          <w:lang w:val="en-GB"/>
        </w:rPr>
        <w:t xml:space="preserve"> tổ chức, hướng dẫn thi hành Luật Ban hành văn bản quy phạm pháp luật</w:t>
      </w:r>
      <w:r w:rsidR="00462534">
        <w:rPr>
          <w:rFonts w:ascii="Times New Roman" w:hAnsi="Times New Roman" w:cs="Times New Roman"/>
          <w:color w:val="auto"/>
          <w:sz w:val="28"/>
          <w:szCs w:val="28"/>
          <w:shd w:val="clear" w:color="auto" w:fill="FFFFFF"/>
          <w:lang w:val="en-GB"/>
        </w:rPr>
        <w:t xml:space="preserve"> và</w:t>
      </w:r>
      <w:r w:rsidRPr="00C15FF8">
        <w:rPr>
          <w:rFonts w:ascii="Times New Roman" w:hAnsi="Times New Roman" w:cs="Times New Roman"/>
          <w:color w:val="auto"/>
          <w:spacing w:val="4"/>
          <w:sz w:val="28"/>
          <w:szCs w:val="28"/>
          <w:shd w:val="clear" w:color="auto" w:fill="FFFFFF"/>
          <w:lang w:val="en-GB"/>
        </w:rPr>
        <w:t xml:space="preserve"> </w:t>
      </w:r>
      <w:r w:rsidR="00D64E87" w:rsidRPr="00462534">
        <w:rPr>
          <w:rFonts w:ascii="Times New Roman" w:hAnsi="Times New Roman" w:cs="Times New Roman"/>
          <w:color w:val="auto"/>
          <w:spacing w:val="4"/>
          <w:sz w:val="28"/>
          <w:szCs w:val="28"/>
          <w:shd w:val="clear" w:color="auto" w:fill="FFFFFF"/>
          <w:lang w:val="en-GB"/>
        </w:rPr>
        <w:t xml:space="preserve">Nghị định số 79/2025/NĐ-CP ngày 01 tháng 4 năm 2025 của Chính phủ về </w:t>
      </w:r>
      <w:r w:rsidR="00D64E87" w:rsidRPr="00462534">
        <w:rPr>
          <w:rFonts w:ascii="Times New Roman" w:hAnsi="Times New Roman" w:cs="Times New Roman"/>
          <w:color w:val="auto"/>
          <w:sz w:val="28"/>
          <w:szCs w:val="28"/>
          <w:shd w:val="clear" w:color="auto" w:fill="FFFFFF"/>
          <w:lang w:val="en-GB"/>
        </w:rPr>
        <w:t>kiểm tra, rà soát, hệ thống hóa và xử lý văn bản quy phạm pháp luật;</w:t>
      </w:r>
    </w:p>
    <w:p w14:paraId="2825FF1C" w14:textId="02FC7E59" w:rsidR="00E342EC" w:rsidRPr="00497FEC" w:rsidRDefault="00E342EC" w:rsidP="00384F47">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497FEC">
        <w:rPr>
          <w:rFonts w:ascii="Times New Roman" w:hAnsi="Times New Roman" w:cs="Times New Roman"/>
          <w:color w:val="auto"/>
          <w:sz w:val="28"/>
          <w:szCs w:val="28"/>
          <w:shd w:val="clear" w:color="auto" w:fill="FFFFFF"/>
          <w:lang w:val="en-GB"/>
        </w:rPr>
        <w:t xml:space="preserve">Căn cứ khoản 2 Điều 6 Thông tư số 26/2025/TT-BTP ngày 12 tháng 12 </w:t>
      </w:r>
      <w:r w:rsidRPr="00E244C9">
        <w:rPr>
          <w:rFonts w:ascii="Times New Roman" w:hAnsi="Times New Roman" w:cs="Times New Roman"/>
          <w:color w:val="auto"/>
          <w:spacing w:val="4"/>
          <w:sz w:val="28"/>
          <w:szCs w:val="28"/>
          <w:shd w:val="clear" w:color="auto" w:fill="FFFFFF"/>
          <w:lang w:val="en-GB"/>
        </w:rPr>
        <w:t>năm 2025 của</w:t>
      </w:r>
      <w:r w:rsidR="00C70D9B" w:rsidRPr="00E244C9">
        <w:rPr>
          <w:rFonts w:ascii="Times New Roman" w:hAnsi="Times New Roman" w:cs="Times New Roman"/>
          <w:color w:val="auto"/>
          <w:spacing w:val="4"/>
          <w:sz w:val="28"/>
          <w:szCs w:val="28"/>
          <w:shd w:val="clear" w:color="auto" w:fill="FFFFFF"/>
          <w:lang w:val="en-GB"/>
        </w:rPr>
        <w:t xml:space="preserve"> Bộ trưởng</w:t>
      </w:r>
      <w:r w:rsidRPr="00E244C9">
        <w:rPr>
          <w:rFonts w:ascii="Times New Roman" w:hAnsi="Times New Roman" w:cs="Times New Roman"/>
          <w:color w:val="auto"/>
          <w:spacing w:val="4"/>
          <w:sz w:val="28"/>
          <w:szCs w:val="28"/>
          <w:shd w:val="clear" w:color="auto" w:fill="FFFFFF"/>
          <w:lang w:val="en-GB"/>
        </w:rPr>
        <w:t xml:space="preserve"> Bộ Tư pháp hướng dẫn xây dựng, ban hành văn</w:t>
      </w:r>
      <w:r w:rsidRPr="00E244C9">
        <w:rPr>
          <w:rFonts w:ascii="Times New Roman" w:hAnsi="Times New Roman" w:cs="Times New Roman"/>
          <w:color w:val="auto"/>
          <w:sz w:val="28"/>
          <w:szCs w:val="28"/>
          <w:shd w:val="clear" w:color="auto" w:fill="FFFFFF"/>
          <w:lang w:val="en-GB"/>
        </w:rPr>
        <w:t xml:space="preserve"> bản quy phạm pháp luật;</w:t>
      </w:r>
    </w:p>
    <w:p w14:paraId="76F7641F" w14:textId="33BA47CB" w:rsidR="00E342EC" w:rsidRPr="00497FEC" w:rsidRDefault="00E342EC" w:rsidP="00384F47">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F375FF">
        <w:rPr>
          <w:rFonts w:ascii="Times New Roman" w:hAnsi="Times New Roman" w:cs="Times New Roman"/>
          <w:color w:val="auto"/>
          <w:spacing w:val="-2"/>
          <w:sz w:val="28"/>
          <w:szCs w:val="28"/>
          <w:shd w:val="clear" w:color="auto" w:fill="FFFFFF"/>
          <w:lang w:val="en-GB"/>
        </w:rPr>
        <w:t>Xét Tờ trình số</w:t>
      </w:r>
      <w:r w:rsidR="00E244C9" w:rsidRPr="00F375FF">
        <w:rPr>
          <w:rFonts w:ascii="Times New Roman" w:hAnsi="Times New Roman" w:cs="Times New Roman"/>
          <w:color w:val="auto"/>
          <w:spacing w:val="-2"/>
          <w:sz w:val="28"/>
          <w:szCs w:val="28"/>
          <w:shd w:val="clear" w:color="auto" w:fill="FFFFFF"/>
          <w:lang w:val="en-GB"/>
        </w:rPr>
        <w:t xml:space="preserve"> 177/</w:t>
      </w:r>
      <w:r w:rsidRPr="00F375FF">
        <w:rPr>
          <w:rFonts w:ascii="Times New Roman" w:hAnsi="Times New Roman" w:cs="Times New Roman"/>
          <w:color w:val="auto"/>
          <w:spacing w:val="-2"/>
          <w:sz w:val="28"/>
          <w:szCs w:val="28"/>
          <w:shd w:val="clear" w:color="auto" w:fill="FFFFFF"/>
          <w:lang w:val="en-GB"/>
        </w:rPr>
        <w:t>TTr-SKHCN ngày</w:t>
      </w:r>
      <w:r w:rsidR="00E244C9" w:rsidRPr="00F375FF">
        <w:rPr>
          <w:rFonts w:ascii="Times New Roman" w:hAnsi="Times New Roman" w:cs="Times New Roman"/>
          <w:color w:val="auto"/>
          <w:spacing w:val="-2"/>
          <w:sz w:val="28"/>
          <w:szCs w:val="28"/>
          <w:shd w:val="clear" w:color="auto" w:fill="FFFFFF"/>
          <w:lang w:val="en-GB"/>
        </w:rPr>
        <w:t xml:space="preserve"> 15</w:t>
      </w:r>
      <w:r w:rsidRPr="00F375FF">
        <w:rPr>
          <w:rFonts w:ascii="Times New Roman" w:hAnsi="Times New Roman" w:cs="Times New Roman"/>
          <w:color w:val="auto"/>
          <w:spacing w:val="-2"/>
          <w:sz w:val="28"/>
          <w:szCs w:val="28"/>
          <w:shd w:val="clear" w:color="auto" w:fill="FFFFFF"/>
          <w:lang w:val="en-GB"/>
        </w:rPr>
        <w:t xml:space="preserve"> tháng 01 năm 2026</w:t>
      </w:r>
      <w:r w:rsidR="00F375FF" w:rsidRPr="00F375FF">
        <w:rPr>
          <w:rFonts w:ascii="Times New Roman" w:hAnsi="Times New Roman" w:cs="Times New Roman"/>
          <w:color w:val="auto"/>
          <w:spacing w:val="-2"/>
          <w:sz w:val="28"/>
          <w:szCs w:val="28"/>
          <w:shd w:val="clear" w:color="auto" w:fill="FFFFFF"/>
          <w:lang w:val="en-GB"/>
        </w:rPr>
        <w:t xml:space="preserve"> của Giám</w:t>
      </w:r>
      <w:r w:rsidR="00F375FF">
        <w:rPr>
          <w:rFonts w:ascii="Times New Roman" w:hAnsi="Times New Roman" w:cs="Times New Roman"/>
          <w:color w:val="auto"/>
          <w:sz w:val="28"/>
          <w:szCs w:val="28"/>
          <w:shd w:val="clear" w:color="auto" w:fill="FFFFFF"/>
          <w:lang w:val="en-GB"/>
        </w:rPr>
        <w:t xml:space="preserve"> đốc</w:t>
      </w:r>
      <w:r w:rsidR="00F375FF" w:rsidRPr="00497FEC">
        <w:rPr>
          <w:rFonts w:ascii="Times New Roman" w:hAnsi="Times New Roman" w:cs="Times New Roman"/>
          <w:color w:val="auto"/>
          <w:sz w:val="28"/>
          <w:szCs w:val="28"/>
          <w:shd w:val="clear" w:color="auto" w:fill="FFFFFF"/>
          <w:lang w:val="en-GB"/>
        </w:rPr>
        <w:t xml:space="preserve"> Sở Khoa học và Công nghệ </w:t>
      </w:r>
      <w:r w:rsidRPr="00E244C9">
        <w:rPr>
          <w:rFonts w:ascii="Times New Roman" w:hAnsi="Times New Roman" w:cs="Times New Roman"/>
          <w:color w:val="auto"/>
          <w:spacing w:val="4"/>
          <w:sz w:val="28"/>
          <w:szCs w:val="28"/>
          <w:shd w:val="clear" w:color="auto" w:fill="FFFFFF"/>
          <w:lang w:val="en-GB"/>
        </w:rPr>
        <w:t xml:space="preserve">về việc đăng ký xây </w:t>
      </w:r>
      <w:r w:rsidRPr="00E244C9">
        <w:rPr>
          <w:rFonts w:ascii="Times New Roman" w:hAnsi="Times New Roman" w:cs="Times New Roman"/>
          <w:color w:val="auto"/>
          <w:spacing w:val="-4"/>
          <w:sz w:val="28"/>
          <w:szCs w:val="28"/>
          <w:shd w:val="clear" w:color="auto" w:fill="FFFFFF"/>
          <w:lang w:val="en-GB"/>
        </w:rPr>
        <w:t>dựng Nghị quyết của Hội đồng nhân dân thành phố quy định tiêu chí, điều kiện</w:t>
      </w:r>
      <w:r w:rsidRPr="00497FEC">
        <w:rPr>
          <w:rFonts w:ascii="Times New Roman" w:hAnsi="Times New Roman" w:cs="Times New Roman"/>
          <w:color w:val="auto"/>
          <w:sz w:val="28"/>
          <w:szCs w:val="28"/>
          <w:shd w:val="clear" w:color="auto" w:fill="FFFFFF"/>
          <w:lang w:val="en-GB"/>
        </w:rPr>
        <w:t>, trình tự, thủ tục, nội dung và mức hỗ trợ từ ngân sách địa phương cho phát triển nhân lực công nghiệp công nghệ số làm việc tại các dự án nghiên cứu, sản xuất sản phẩm công nghệ số trọng điểm, chip bán dẫn, hệ thống trí tuệ nhân tạo trên địa bàn thành phố Cần Thơ.</w:t>
      </w:r>
    </w:p>
    <w:p w14:paraId="1C138919" w14:textId="0E7454A0" w:rsidR="00E342EC" w:rsidRDefault="00587E40" w:rsidP="00731136">
      <w:pPr>
        <w:spacing w:before="120" w:after="120" w:line="276" w:lineRule="auto"/>
        <w:ind w:firstLine="709"/>
        <w:jc w:val="both"/>
        <w:rPr>
          <w:rFonts w:ascii="Times New Roman" w:hAnsi="Times New Roman" w:cs="Times New Roman"/>
          <w:color w:val="auto"/>
          <w:sz w:val="28"/>
          <w:szCs w:val="28"/>
          <w:shd w:val="clear" w:color="auto" w:fill="FFFFFF"/>
          <w:lang w:val="en-GB"/>
        </w:rPr>
      </w:pPr>
      <w:r w:rsidRPr="00497FEC">
        <w:rPr>
          <w:rFonts w:ascii="Times New Roman" w:hAnsi="Times New Roman" w:cs="Times New Roman"/>
          <w:color w:val="auto"/>
          <w:sz w:val="28"/>
          <w:szCs w:val="28"/>
          <w:shd w:val="clear" w:color="auto" w:fill="FFFFFF"/>
          <w:lang w:val="en-GB"/>
        </w:rPr>
        <w:t xml:space="preserve">Ủy ban nhân dân </w:t>
      </w:r>
      <w:r w:rsidR="00E342EC" w:rsidRPr="00497FEC">
        <w:rPr>
          <w:rFonts w:ascii="Times New Roman" w:hAnsi="Times New Roman" w:cs="Times New Roman"/>
          <w:color w:val="auto"/>
          <w:sz w:val="28"/>
          <w:szCs w:val="28"/>
          <w:shd w:val="clear" w:color="auto" w:fill="FFFFFF"/>
          <w:lang w:val="en-GB"/>
        </w:rPr>
        <w:t xml:space="preserve">thành phố </w:t>
      </w:r>
      <w:r w:rsidR="00B31EB4" w:rsidRPr="00497FEC">
        <w:rPr>
          <w:rFonts w:ascii="Times New Roman" w:hAnsi="Times New Roman" w:cs="Times New Roman"/>
          <w:color w:val="auto"/>
          <w:sz w:val="28"/>
          <w:szCs w:val="28"/>
          <w:shd w:val="clear" w:color="auto" w:fill="FFFFFF"/>
          <w:lang w:val="en-GB"/>
        </w:rPr>
        <w:t xml:space="preserve">kính trình </w:t>
      </w:r>
      <w:r w:rsidRPr="00497FEC">
        <w:rPr>
          <w:rFonts w:ascii="Times New Roman" w:hAnsi="Times New Roman" w:cs="Times New Roman"/>
          <w:color w:val="auto"/>
          <w:sz w:val="28"/>
          <w:szCs w:val="28"/>
          <w:shd w:val="clear" w:color="auto" w:fill="FFFFFF"/>
          <w:lang w:val="en-GB"/>
        </w:rPr>
        <w:t>Thường trực Hội đồng</w:t>
      </w:r>
      <w:r w:rsidR="00B31EB4" w:rsidRPr="00497FEC">
        <w:rPr>
          <w:rFonts w:ascii="Times New Roman" w:hAnsi="Times New Roman" w:cs="Times New Roman"/>
          <w:color w:val="auto"/>
          <w:sz w:val="28"/>
          <w:szCs w:val="28"/>
          <w:shd w:val="clear" w:color="auto" w:fill="FFFFFF"/>
          <w:lang w:val="en-GB"/>
        </w:rPr>
        <w:t xml:space="preserve"> nhân dân </w:t>
      </w:r>
      <w:r w:rsidR="00E342EC" w:rsidRPr="00292448">
        <w:rPr>
          <w:rFonts w:ascii="Times New Roman" w:hAnsi="Times New Roman" w:cs="Times New Roman"/>
          <w:color w:val="auto"/>
          <w:spacing w:val="4"/>
          <w:sz w:val="28"/>
          <w:szCs w:val="28"/>
          <w:shd w:val="clear" w:color="auto" w:fill="FFFFFF"/>
          <w:lang w:val="en-GB"/>
        </w:rPr>
        <w:t xml:space="preserve">thành phố xem xét, chấp thuận </w:t>
      </w:r>
      <w:r w:rsidR="00F375FF">
        <w:rPr>
          <w:rFonts w:ascii="Times New Roman" w:hAnsi="Times New Roman" w:cs="Times New Roman"/>
          <w:color w:val="auto"/>
          <w:spacing w:val="4"/>
          <w:sz w:val="28"/>
          <w:szCs w:val="28"/>
          <w:shd w:val="clear" w:color="auto" w:fill="FFFFFF"/>
          <w:lang w:val="en-GB"/>
        </w:rPr>
        <w:t>đăng ký</w:t>
      </w:r>
      <w:r w:rsidR="00E342EC" w:rsidRPr="00292448">
        <w:rPr>
          <w:rFonts w:ascii="Times New Roman" w:hAnsi="Times New Roman" w:cs="Times New Roman"/>
          <w:color w:val="auto"/>
          <w:spacing w:val="4"/>
          <w:sz w:val="28"/>
          <w:szCs w:val="28"/>
          <w:shd w:val="clear" w:color="auto" w:fill="FFFFFF"/>
          <w:lang w:val="en-GB"/>
        </w:rPr>
        <w:t xml:space="preserve"> xây dựng Nghị quyết của Hội đồng nhân</w:t>
      </w:r>
      <w:r w:rsidR="00E342EC" w:rsidRPr="00497FEC">
        <w:rPr>
          <w:rFonts w:ascii="Times New Roman" w:hAnsi="Times New Roman" w:cs="Times New Roman"/>
          <w:color w:val="auto"/>
          <w:sz w:val="28"/>
          <w:szCs w:val="28"/>
          <w:shd w:val="clear" w:color="auto" w:fill="FFFFFF"/>
          <w:lang w:val="en-GB"/>
        </w:rPr>
        <w:t xml:space="preserve"> dân thành phố quy định tiêu chí, điều kiện, trình tự, thủ tục, nội dung và mức hỗ trợ từ ngân sách địa phương cho phát triển nhân lực công nghiệp công nghệ số </w:t>
      </w:r>
      <w:r w:rsidR="00E342EC" w:rsidRPr="00497FEC">
        <w:rPr>
          <w:rFonts w:ascii="Times New Roman" w:hAnsi="Times New Roman" w:cs="Times New Roman"/>
          <w:color w:val="auto"/>
          <w:sz w:val="28"/>
          <w:szCs w:val="28"/>
          <w:shd w:val="clear" w:color="auto" w:fill="FFFFFF"/>
          <w:lang w:val="en-GB"/>
        </w:rPr>
        <w:lastRenderedPageBreak/>
        <w:t xml:space="preserve">làm việc tại các dự án nghiên cứu, sản xuất sản phẩm công nghệ số trọng điểm, </w:t>
      </w:r>
      <w:r w:rsidR="00E342EC" w:rsidRPr="00292448">
        <w:rPr>
          <w:rFonts w:ascii="Times New Roman" w:hAnsi="Times New Roman" w:cs="Times New Roman"/>
          <w:color w:val="auto"/>
          <w:spacing w:val="-4"/>
          <w:sz w:val="28"/>
          <w:szCs w:val="28"/>
          <w:shd w:val="clear" w:color="auto" w:fill="FFFFFF"/>
          <w:lang w:val="en-GB"/>
        </w:rPr>
        <w:t>chip bán dẫn, hệ thống trí tuệ nhân tạo trên địa bàn thành phố Cần Thơ</w:t>
      </w:r>
      <w:r w:rsidR="008D7A50" w:rsidRPr="008D7A50">
        <w:rPr>
          <w:rFonts w:ascii="Times New Roman" w:hAnsi="Times New Roman" w:cs="Times New Roman"/>
          <w:color w:val="auto"/>
          <w:spacing w:val="6"/>
          <w:sz w:val="28"/>
          <w:szCs w:val="28"/>
          <w:shd w:val="clear" w:color="auto" w:fill="FFFFFF"/>
          <w:lang w:val="en-GB"/>
        </w:rPr>
        <w:t xml:space="preserve"> </w:t>
      </w:r>
      <w:r w:rsidR="008D7A50" w:rsidRPr="008D7A50">
        <w:rPr>
          <w:rFonts w:ascii="Times New Roman" w:hAnsi="Times New Roman" w:cs="Times New Roman"/>
          <w:color w:val="auto"/>
          <w:spacing w:val="-4"/>
          <w:sz w:val="28"/>
          <w:szCs w:val="28"/>
          <w:shd w:val="clear" w:color="auto" w:fill="FFFFFF"/>
          <w:lang w:val="en-GB"/>
        </w:rPr>
        <w:t>theo nội dung tại Phụ lục đính kèm</w:t>
      </w:r>
      <w:r w:rsidR="008D7A50">
        <w:rPr>
          <w:rFonts w:ascii="Times New Roman" w:hAnsi="Times New Roman" w:cs="Times New Roman"/>
          <w:color w:val="auto"/>
          <w:spacing w:val="-4"/>
          <w:sz w:val="28"/>
          <w:szCs w:val="28"/>
          <w:shd w:val="clear" w:color="auto" w:fill="FFFFFF"/>
          <w:lang w:val="en-GB"/>
        </w:rPr>
        <w:t>.</w:t>
      </w:r>
    </w:p>
    <w:p w14:paraId="6109050F" w14:textId="175E3BC4" w:rsidR="00F375FF" w:rsidRPr="00F375FF" w:rsidRDefault="00F375FF" w:rsidP="00731136">
      <w:pPr>
        <w:spacing w:before="120" w:after="120" w:line="276" w:lineRule="auto"/>
        <w:ind w:firstLine="709"/>
        <w:jc w:val="both"/>
        <w:rPr>
          <w:rFonts w:ascii="Times New Roman" w:hAnsi="Times New Roman" w:cs="Times New Roman"/>
          <w:i/>
          <w:iCs/>
          <w:color w:val="auto"/>
          <w:sz w:val="28"/>
          <w:szCs w:val="28"/>
          <w:shd w:val="clear" w:color="auto" w:fill="FFFFFF"/>
          <w:lang w:val="en-GB"/>
        </w:rPr>
      </w:pPr>
      <w:r w:rsidRPr="00F375FF">
        <w:rPr>
          <w:rFonts w:ascii="Times New Roman" w:hAnsi="Times New Roman" w:cs="Times New Roman"/>
          <w:i/>
          <w:iCs/>
          <w:color w:val="auto"/>
          <w:sz w:val="28"/>
          <w:szCs w:val="28"/>
          <w:shd w:val="clear" w:color="auto" w:fill="FFFFFF"/>
          <w:lang w:val="en-GB"/>
        </w:rPr>
        <w:t>(</w:t>
      </w:r>
      <w:r w:rsidR="008D7A50">
        <w:rPr>
          <w:rFonts w:ascii="Times New Roman" w:hAnsi="Times New Roman" w:cs="Times New Roman"/>
          <w:i/>
          <w:iCs/>
          <w:color w:val="auto"/>
          <w:sz w:val="28"/>
          <w:szCs w:val="28"/>
          <w:shd w:val="clear" w:color="auto" w:fill="FFFFFF"/>
          <w:lang w:val="en-GB"/>
        </w:rPr>
        <w:t>Đính kèm</w:t>
      </w:r>
      <w:r w:rsidRPr="00F375FF">
        <w:rPr>
          <w:rFonts w:ascii="Times New Roman" w:hAnsi="Times New Roman" w:cs="Times New Roman"/>
          <w:i/>
          <w:iCs/>
          <w:color w:val="auto"/>
          <w:sz w:val="28"/>
          <w:szCs w:val="28"/>
          <w:shd w:val="clear" w:color="auto" w:fill="FFFFFF"/>
          <w:lang w:val="en-GB"/>
        </w:rPr>
        <w:t xml:space="preserve"> Phụ lục</w:t>
      </w:r>
      <w:r w:rsidR="008D7A50">
        <w:rPr>
          <w:rFonts w:ascii="Times New Roman" w:hAnsi="Times New Roman" w:cs="Times New Roman"/>
          <w:i/>
          <w:iCs/>
          <w:color w:val="auto"/>
          <w:sz w:val="28"/>
          <w:szCs w:val="28"/>
          <w:shd w:val="clear" w:color="auto" w:fill="FFFFFF"/>
          <w:lang w:val="en-GB"/>
        </w:rPr>
        <w:t xml:space="preserve"> </w:t>
      </w:r>
      <w:r w:rsidR="008D7A50" w:rsidRPr="008D7A50">
        <w:rPr>
          <w:rFonts w:ascii="Times New Roman" w:hAnsi="Times New Roman" w:cs="Times New Roman"/>
          <w:i/>
          <w:iCs/>
          <w:color w:val="auto"/>
          <w:sz w:val="28"/>
          <w:szCs w:val="28"/>
          <w:shd w:val="clear" w:color="auto" w:fill="FFFFFF"/>
          <w:lang w:val="en-GB"/>
        </w:rPr>
        <w:t>đăng ký xây dựng văn bản quy phạm pháp luật</w:t>
      </w:r>
      <w:r w:rsidRPr="00F375FF">
        <w:rPr>
          <w:rFonts w:ascii="Times New Roman" w:hAnsi="Times New Roman" w:cs="Times New Roman"/>
          <w:i/>
          <w:iCs/>
          <w:color w:val="auto"/>
          <w:sz w:val="28"/>
          <w:szCs w:val="28"/>
          <w:shd w:val="clear" w:color="auto" w:fill="FFFFFF"/>
          <w:lang w:val="en-GB"/>
        </w:rPr>
        <w:t>)</w:t>
      </w:r>
    </w:p>
    <w:p w14:paraId="37382874" w14:textId="77777777" w:rsidR="00FB627C" w:rsidRPr="00FB627C" w:rsidRDefault="00FB627C" w:rsidP="00731136">
      <w:pPr>
        <w:spacing w:before="120" w:after="120" w:line="276" w:lineRule="auto"/>
        <w:ind w:firstLine="709"/>
        <w:jc w:val="both"/>
        <w:rPr>
          <w:rFonts w:ascii="Times New Roman" w:hAnsi="Times New Roman" w:cs="Times New Roman"/>
          <w:sz w:val="28"/>
          <w:szCs w:val="28"/>
          <w:lang w:val="nl-NL"/>
        </w:rPr>
      </w:pPr>
      <w:r w:rsidRPr="00FB627C">
        <w:rPr>
          <w:rFonts w:ascii="Times New Roman" w:hAnsi="Times New Roman" w:cs="Times New Roman"/>
          <w:spacing w:val="4"/>
          <w:sz w:val="28"/>
          <w:szCs w:val="28"/>
          <w:lang w:val="nl-NL"/>
        </w:rPr>
        <w:t>Ủy ban nhân dân thành phố kính trình Thường trực Hội đồng nhân dân thành</w:t>
      </w:r>
      <w:r w:rsidRPr="00FB627C">
        <w:rPr>
          <w:rFonts w:ascii="Times New Roman" w:hAnsi="Times New Roman" w:cs="Times New Roman"/>
          <w:spacing w:val="-2"/>
          <w:sz w:val="28"/>
          <w:szCs w:val="28"/>
          <w:lang w:val="nl-NL"/>
        </w:rPr>
        <w:t xml:space="preserve"> phố xem</w:t>
      </w:r>
      <w:r w:rsidRPr="00FB627C">
        <w:rPr>
          <w:rFonts w:ascii="Times New Roman" w:hAnsi="Times New Roman" w:cs="Times New Roman"/>
          <w:sz w:val="28"/>
          <w:szCs w:val="28"/>
          <w:lang w:val="nl-NL"/>
        </w:rPr>
        <w:t xml:space="preserve"> xét, chấp thuận./.</w:t>
      </w:r>
    </w:p>
    <w:p w14:paraId="0074A8EF" w14:textId="77777777" w:rsidR="00FB627C" w:rsidRPr="00FB627C" w:rsidRDefault="00FB627C" w:rsidP="00FB627C">
      <w:pPr>
        <w:autoSpaceDE w:val="0"/>
        <w:autoSpaceDN w:val="0"/>
        <w:adjustRightInd w:val="0"/>
        <w:ind w:firstLine="720"/>
        <w:jc w:val="both"/>
        <w:rPr>
          <w:rFonts w:ascii="Times New Roman" w:hAnsi="Times New Roman" w:cs="Times New Roman"/>
          <w:i/>
          <w:sz w:val="12"/>
          <w:szCs w:val="12"/>
        </w:rPr>
      </w:pPr>
    </w:p>
    <w:tbl>
      <w:tblPr>
        <w:tblW w:w="9356" w:type="dxa"/>
        <w:tblInd w:w="-142" w:type="dxa"/>
        <w:tblLook w:val="01E0" w:firstRow="1" w:lastRow="1" w:firstColumn="1" w:lastColumn="1" w:noHBand="0" w:noVBand="0"/>
      </w:tblPr>
      <w:tblGrid>
        <w:gridCol w:w="4111"/>
        <w:gridCol w:w="5245"/>
      </w:tblGrid>
      <w:tr w:rsidR="00FB627C" w:rsidRPr="00FB627C" w14:paraId="2692A51C" w14:textId="77777777" w:rsidTr="006A7E86">
        <w:trPr>
          <w:trHeight w:val="2004"/>
        </w:trPr>
        <w:tc>
          <w:tcPr>
            <w:tcW w:w="4111" w:type="dxa"/>
          </w:tcPr>
          <w:p w14:paraId="1681948C" w14:textId="77777777" w:rsidR="00FB627C" w:rsidRPr="00FB627C" w:rsidRDefault="00FB627C" w:rsidP="00C4058A">
            <w:pPr>
              <w:pStyle w:val="Heading4"/>
              <w:tabs>
                <w:tab w:val="center" w:pos="6237"/>
              </w:tabs>
              <w:rPr>
                <w:rFonts w:ascii="Times New Roman" w:hAnsi="Times New Roman" w:cs="Times New Roman"/>
                <w:b/>
                <w:bCs/>
                <w:i w:val="0"/>
                <w:color w:val="000000" w:themeColor="text1"/>
              </w:rPr>
            </w:pPr>
            <w:r w:rsidRPr="00FB627C">
              <w:rPr>
                <w:rFonts w:ascii="Times New Roman" w:hAnsi="Times New Roman" w:cs="Times New Roman"/>
                <w:b/>
                <w:bCs/>
                <w:color w:val="000000" w:themeColor="text1"/>
              </w:rPr>
              <w:t>Nơi nhận:</w:t>
            </w:r>
          </w:p>
          <w:p w14:paraId="042C696C"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Như trên;</w:t>
            </w:r>
          </w:p>
          <w:p w14:paraId="36D519CE"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CT, các PCT UBND TP;</w:t>
            </w:r>
          </w:p>
          <w:p w14:paraId="7FFFDD54"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Sở KHCN;</w:t>
            </w:r>
          </w:p>
          <w:p w14:paraId="15DACB31"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Sở Tư pháp;</w:t>
            </w:r>
          </w:p>
          <w:p w14:paraId="05B1CB08"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VP UBND TP;</w:t>
            </w:r>
          </w:p>
          <w:p w14:paraId="10C6962D" w14:textId="77777777" w:rsidR="00FB627C" w:rsidRPr="00FB627C" w:rsidRDefault="00FB627C" w:rsidP="00C4058A">
            <w:pPr>
              <w:tabs>
                <w:tab w:val="center" w:pos="5954"/>
              </w:tabs>
              <w:rPr>
                <w:rFonts w:ascii="Times New Roman" w:hAnsi="Times New Roman" w:cs="Times New Roman"/>
                <w:sz w:val="22"/>
                <w:szCs w:val="22"/>
              </w:rPr>
            </w:pPr>
            <w:r w:rsidRPr="00FB627C">
              <w:rPr>
                <w:rFonts w:ascii="Times New Roman" w:hAnsi="Times New Roman" w:cs="Times New Roman"/>
                <w:sz w:val="22"/>
                <w:szCs w:val="22"/>
              </w:rPr>
              <w:t>- Lưu: VT.</w:t>
            </w:r>
          </w:p>
          <w:p w14:paraId="2D7BEC87" w14:textId="77777777" w:rsidR="00FB627C" w:rsidRPr="00FB627C" w:rsidRDefault="00FB627C" w:rsidP="00C4058A">
            <w:pPr>
              <w:tabs>
                <w:tab w:val="center" w:pos="5954"/>
              </w:tabs>
              <w:rPr>
                <w:rFonts w:ascii="Times New Roman" w:hAnsi="Times New Roman" w:cs="Times New Roman"/>
                <w:sz w:val="10"/>
                <w:szCs w:val="10"/>
              </w:rPr>
            </w:pPr>
          </w:p>
        </w:tc>
        <w:tc>
          <w:tcPr>
            <w:tcW w:w="5245" w:type="dxa"/>
          </w:tcPr>
          <w:p w14:paraId="062DC905" w14:textId="77777777" w:rsidR="00FB627C" w:rsidRPr="00FB627C" w:rsidRDefault="00FB627C" w:rsidP="00C4058A">
            <w:pPr>
              <w:ind w:hanging="193"/>
              <w:jc w:val="center"/>
              <w:rPr>
                <w:rFonts w:ascii="Times New Roman" w:hAnsi="Times New Roman" w:cs="Times New Roman"/>
                <w:b/>
                <w:sz w:val="28"/>
                <w:szCs w:val="28"/>
              </w:rPr>
            </w:pPr>
            <w:r w:rsidRPr="00FB627C">
              <w:rPr>
                <w:rFonts w:ascii="Times New Roman" w:hAnsi="Times New Roman" w:cs="Times New Roman"/>
                <w:b/>
                <w:sz w:val="28"/>
                <w:szCs w:val="28"/>
              </w:rPr>
              <w:t>TM. ỦY BAN NHÂN DÂN</w:t>
            </w:r>
          </w:p>
          <w:p w14:paraId="25856D5B"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KT. CHỦ TỊCH</w:t>
            </w:r>
          </w:p>
          <w:p w14:paraId="0AC0F9CE"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PHÓ CHỦ TỊCH</w:t>
            </w:r>
          </w:p>
          <w:p w14:paraId="283BFABA" w14:textId="77777777" w:rsidR="00FB627C" w:rsidRPr="00315279" w:rsidRDefault="00FB627C" w:rsidP="00C4058A">
            <w:pPr>
              <w:ind w:left="807" w:hanging="941"/>
              <w:jc w:val="center"/>
              <w:rPr>
                <w:rFonts w:ascii="Times New Roman" w:hAnsi="Times New Roman" w:cs="Times New Roman"/>
                <w:b/>
                <w:sz w:val="30"/>
                <w:szCs w:val="30"/>
              </w:rPr>
            </w:pPr>
          </w:p>
          <w:p w14:paraId="200E6F77" w14:textId="77777777" w:rsidR="00FB627C" w:rsidRPr="00315279" w:rsidRDefault="00FB627C" w:rsidP="00C4058A">
            <w:pPr>
              <w:ind w:left="807" w:hanging="941"/>
              <w:jc w:val="center"/>
              <w:rPr>
                <w:rFonts w:ascii="Times New Roman" w:hAnsi="Times New Roman" w:cs="Times New Roman"/>
                <w:b/>
                <w:sz w:val="30"/>
                <w:szCs w:val="30"/>
              </w:rPr>
            </w:pPr>
          </w:p>
          <w:p w14:paraId="64D6DD0E" w14:textId="77777777" w:rsidR="00FB627C" w:rsidRPr="00315279" w:rsidRDefault="00FB627C" w:rsidP="00C4058A">
            <w:pPr>
              <w:ind w:left="807" w:hanging="941"/>
              <w:jc w:val="center"/>
              <w:rPr>
                <w:rFonts w:ascii="Times New Roman" w:hAnsi="Times New Roman" w:cs="Times New Roman"/>
                <w:b/>
                <w:sz w:val="30"/>
                <w:szCs w:val="30"/>
              </w:rPr>
            </w:pPr>
          </w:p>
          <w:p w14:paraId="21EB3E1A" w14:textId="77777777" w:rsidR="00FB627C" w:rsidRPr="00315279" w:rsidRDefault="00FB627C" w:rsidP="00C4058A">
            <w:pPr>
              <w:ind w:left="807" w:hanging="941"/>
              <w:jc w:val="center"/>
              <w:rPr>
                <w:rFonts w:ascii="Times New Roman" w:hAnsi="Times New Roman" w:cs="Times New Roman"/>
                <w:b/>
                <w:sz w:val="30"/>
                <w:szCs w:val="30"/>
              </w:rPr>
            </w:pPr>
          </w:p>
          <w:p w14:paraId="58BA2105" w14:textId="77777777" w:rsidR="00FB627C" w:rsidRPr="00315279" w:rsidRDefault="00FB627C" w:rsidP="00C4058A">
            <w:pPr>
              <w:ind w:left="807" w:hanging="941"/>
              <w:jc w:val="center"/>
              <w:rPr>
                <w:rFonts w:ascii="Times New Roman" w:hAnsi="Times New Roman" w:cs="Times New Roman"/>
                <w:b/>
                <w:sz w:val="30"/>
                <w:szCs w:val="30"/>
              </w:rPr>
            </w:pPr>
          </w:p>
          <w:p w14:paraId="779191C8"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 xml:space="preserve">Nguyễn Văn Khởi </w:t>
            </w:r>
          </w:p>
        </w:tc>
      </w:tr>
    </w:tbl>
    <w:p w14:paraId="60EE45A6" w14:textId="2115CE77" w:rsidR="00FB627C" w:rsidRDefault="00FB627C" w:rsidP="00497FEC">
      <w:pPr>
        <w:tabs>
          <w:tab w:val="right" w:leader="dot" w:pos="8640"/>
        </w:tabs>
        <w:spacing w:before="120" w:after="120" w:line="269" w:lineRule="auto"/>
        <w:ind w:firstLine="709"/>
        <w:jc w:val="both"/>
        <w:rPr>
          <w:rFonts w:ascii="Times New Roman" w:hAnsi="Times New Roman" w:cs="Times New Roman"/>
          <w:bCs/>
          <w:color w:val="auto"/>
          <w:sz w:val="28"/>
          <w:szCs w:val="28"/>
          <w:lang w:val="en-US"/>
        </w:rPr>
      </w:pPr>
    </w:p>
    <w:p w14:paraId="35F29B2F" w14:textId="77777777" w:rsidR="00FB627C" w:rsidRDefault="00FB627C" w:rsidP="00497FEC">
      <w:pPr>
        <w:tabs>
          <w:tab w:val="right" w:leader="dot" w:pos="8640"/>
        </w:tabs>
        <w:spacing w:before="120" w:after="120" w:line="269" w:lineRule="auto"/>
        <w:ind w:firstLine="709"/>
        <w:jc w:val="both"/>
        <w:rPr>
          <w:rFonts w:ascii="Times New Roman" w:hAnsi="Times New Roman" w:cs="Times New Roman"/>
          <w:bCs/>
          <w:color w:val="auto"/>
          <w:sz w:val="2"/>
          <w:szCs w:val="2"/>
          <w:lang w:val="en-US"/>
        </w:rPr>
      </w:pPr>
    </w:p>
    <w:p w14:paraId="1167F09B" w14:textId="77777777" w:rsidR="00FB627C" w:rsidRPr="00FB627C" w:rsidRDefault="00FB627C" w:rsidP="00497FEC">
      <w:pPr>
        <w:tabs>
          <w:tab w:val="right" w:leader="dot" w:pos="8640"/>
        </w:tabs>
        <w:spacing w:before="120" w:after="120" w:line="269" w:lineRule="auto"/>
        <w:ind w:firstLine="709"/>
        <w:jc w:val="both"/>
        <w:rPr>
          <w:rFonts w:ascii="Times New Roman" w:hAnsi="Times New Roman" w:cs="Times New Roman"/>
          <w:color w:val="auto"/>
          <w:sz w:val="2"/>
          <w:szCs w:val="2"/>
          <w:lang w:val="en-US"/>
        </w:rPr>
      </w:pPr>
    </w:p>
    <w:p w14:paraId="0B101762" w14:textId="77777777" w:rsidR="00C4258E" w:rsidRPr="00C4258E" w:rsidRDefault="00C4258E" w:rsidP="00C21C76">
      <w:pPr>
        <w:tabs>
          <w:tab w:val="right" w:leader="dot" w:pos="8640"/>
        </w:tabs>
        <w:spacing w:before="120"/>
        <w:rPr>
          <w:rFonts w:ascii="Times New Roman" w:hAnsi="Times New Roman" w:cs="Times New Roman"/>
          <w:color w:val="auto"/>
          <w:sz w:val="28"/>
          <w:szCs w:val="28"/>
          <w:lang w:val="en-US"/>
        </w:rPr>
        <w:sectPr w:rsidR="00C4258E" w:rsidRPr="00C4258E" w:rsidSect="00CF426A">
          <w:headerReference w:type="default" r:id="rId8"/>
          <w:headerReference w:type="first" r:id="rId9"/>
          <w:pgSz w:w="11909" w:h="16834" w:code="9"/>
          <w:pgMar w:top="1134" w:right="1134" w:bottom="1134" w:left="1701" w:header="403" w:footer="561" w:gutter="0"/>
          <w:cols w:space="720"/>
          <w:titlePg/>
          <w:docGrid w:linePitch="435"/>
        </w:sectPr>
      </w:pPr>
    </w:p>
    <w:p w14:paraId="2E780E16" w14:textId="37BE8621" w:rsidR="00C4258E" w:rsidRPr="00C4258E" w:rsidRDefault="00C4258E" w:rsidP="00940676">
      <w:pPr>
        <w:tabs>
          <w:tab w:val="left" w:leader="dot" w:pos="0"/>
        </w:tabs>
        <w:jc w:val="center"/>
        <w:rPr>
          <w:rFonts w:ascii="Times New Roman" w:hAnsi="Times New Roman" w:cs="Times New Roman"/>
          <w:b/>
          <w:bCs/>
          <w:color w:val="000000" w:themeColor="text1"/>
          <w:sz w:val="28"/>
          <w:szCs w:val="28"/>
        </w:rPr>
      </w:pPr>
      <w:r w:rsidRPr="00C4258E">
        <w:rPr>
          <w:rFonts w:ascii="Times New Roman" w:hAnsi="Times New Roman" w:cs="Times New Roman"/>
          <w:b/>
          <w:bCs/>
          <w:color w:val="000000" w:themeColor="text1"/>
          <w:sz w:val="28"/>
          <w:szCs w:val="28"/>
        </w:rPr>
        <w:lastRenderedPageBreak/>
        <w:t>Phụ lục</w:t>
      </w:r>
    </w:p>
    <w:p w14:paraId="4EC1261A" w14:textId="0B863011" w:rsidR="00C4258E" w:rsidRPr="00C4258E" w:rsidRDefault="00C4258E" w:rsidP="00940676">
      <w:pPr>
        <w:tabs>
          <w:tab w:val="left" w:leader="dot" w:pos="0"/>
        </w:tabs>
        <w:jc w:val="center"/>
        <w:rPr>
          <w:rFonts w:ascii="Times New Roman" w:hAnsi="Times New Roman" w:cs="Times New Roman"/>
          <w:b/>
          <w:bCs/>
          <w:color w:val="000000" w:themeColor="text1"/>
          <w:sz w:val="28"/>
          <w:szCs w:val="28"/>
        </w:rPr>
      </w:pPr>
      <w:r w:rsidRPr="00C4258E">
        <w:rPr>
          <w:rFonts w:ascii="Times New Roman" w:hAnsi="Times New Roman" w:cs="Times New Roman"/>
          <w:b/>
          <w:bCs/>
          <w:color w:val="000000" w:themeColor="text1"/>
          <w:sz w:val="28"/>
          <w:szCs w:val="28"/>
        </w:rPr>
        <w:t>Đăng ký xây dựng văn bản quy phạm pháp luật</w:t>
      </w:r>
    </w:p>
    <w:p w14:paraId="62DF918E" w14:textId="30F9AE22" w:rsidR="00C4258E" w:rsidRDefault="00C4258E" w:rsidP="00940676">
      <w:pPr>
        <w:tabs>
          <w:tab w:val="left" w:leader="dot" w:pos="0"/>
        </w:tabs>
        <w:jc w:val="center"/>
        <w:rPr>
          <w:rFonts w:ascii="Times New Roman" w:hAnsi="Times New Roman" w:cs="Times New Roman"/>
          <w:i/>
          <w:iCs/>
          <w:color w:val="000000" w:themeColor="text1"/>
          <w:sz w:val="28"/>
          <w:szCs w:val="28"/>
          <w:lang w:val="en-US"/>
        </w:rPr>
      </w:pPr>
      <w:r w:rsidRPr="00C4258E">
        <w:rPr>
          <w:rFonts w:ascii="Times New Roman" w:hAnsi="Times New Roman" w:cs="Times New Roman"/>
          <w:i/>
          <w:iCs/>
          <w:color w:val="000000" w:themeColor="text1"/>
          <w:sz w:val="28"/>
          <w:szCs w:val="28"/>
        </w:rPr>
        <w:t>(Kèm theo Tờ trình số            /TTr-</w:t>
      </w:r>
      <w:r>
        <w:rPr>
          <w:rFonts w:ascii="Times New Roman" w:hAnsi="Times New Roman" w:cs="Times New Roman"/>
          <w:i/>
          <w:iCs/>
          <w:color w:val="000000" w:themeColor="text1"/>
          <w:sz w:val="28"/>
          <w:szCs w:val="28"/>
          <w:lang w:val="en-US"/>
        </w:rPr>
        <w:t>UBND</w:t>
      </w:r>
      <w:r w:rsidRPr="00C4258E">
        <w:rPr>
          <w:rFonts w:ascii="Times New Roman" w:hAnsi="Times New Roman" w:cs="Times New Roman"/>
          <w:i/>
          <w:iCs/>
          <w:color w:val="000000" w:themeColor="text1"/>
          <w:sz w:val="28"/>
          <w:szCs w:val="28"/>
        </w:rPr>
        <w:t xml:space="preserve"> ngày        tháng</w:t>
      </w:r>
      <w:r w:rsidR="00940676">
        <w:rPr>
          <w:rFonts w:ascii="Times New Roman" w:hAnsi="Times New Roman" w:cs="Times New Roman"/>
          <w:i/>
          <w:iCs/>
          <w:color w:val="000000" w:themeColor="text1"/>
          <w:sz w:val="28"/>
          <w:szCs w:val="28"/>
          <w:lang w:val="en-US"/>
        </w:rPr>
        <w:t xml:space="preserve">       </w:t>
      </w:r>
      <w:r w:rsidRPr="00C4258E">
        <w:rPr>
          <w:rFonts w:ascii="Times New Roman" w:hAnsi="Times New Roman" w:cs="Times New Roman"/>
          <w:i/>
          <w:iCs/>
          <w:color w:val="000000" w:themeColor="text1"/>
          <w:sz w:val="28"/>
          <w:szCs w:val="28"/>
        </w:rPr>
        <w:t xml:space="preserve"> năm 2026 của </w:t>
      </w:r>
      <w:r>
        <w:rPr>
          <w:rFonts w:ascii="Times New Roman" w:hAnsi="Times New Roman" w:cs="Times New Roman"/>
          <w:i/>
          <w:iCs/>
          <w:color w:val="000000" w:themeColor="text1"/>
          <w:sz w:val="28"/>
          <w:szCs w:val="28"/>
          <w:lang w:val="en-US"/>
        </w:rPr>
        <w:t>Ủy ban nhân dân thành phố</w:t>
      </w:r>
      <w:r w:rsidR="00940676">
        <w:rPr>
          <w:rFonts w:ascii="Times New Roman" w:hAnsi="Times New Roman" w:cs="Times New Roman"/>
          <w:i/>
          <w:iCs/>
          <w:color w:val="000000" w:themeColor="text1"/>
          <w:sz w:val="28"/>
          <w:szCs w:val="28"/>
          <w:lang w:val="en-US"/>
        </w:rPr>
        <w:t xml:space="preserve"> Cần Thơ</w:t>
      </w:r>
      <w:r w:rsidRPr="00C4258E">
        <w:rPr>
          <w:rFonts w:ascii="Times New Roman" w:hAnsi="Times New Roman" w:cs="Times New Roman"/>
          <w:i/>
          <w:iCs/>
          <w:color w:val="000000" w:themeColor="text1"/>
          <w:sz w:val="28"/>
          <w:szCs w:val="28"/>
        </w:rPr>
        <w:t>)</w:t>
      </w:r>
    </w:p>
    <w:p w14:paraId="2A730CE7" w14:textId="496F0DE7" w:rsidR="00FB627C" w:rsidRPr="00FB627C" w:rsidRDefault="00940676" w:rsidP="00940676">
      <w:pPr>
        <w:tabs>
          <w:tab w:val="left" w:leader="dot" w:pos="0"/>
        </w:tabs>
        <w:rPr>
          <w:rFonts w:ascii="Times New Roman" w:hAnsi="Times New Roman" w:cs="Times New Roman"/>
          <w:i/>
          <w:iCs/>
          <w:color w:val="000000" w:themeColor="text1"/>
          <w:sz w:val="28"/>
          <w:szCs w:val="28"/>
          <w:lang w:val="en-US"/>
        </w:rPr>
      </w:pPr>
      <w:r w:rsidRPr="00C4258E">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3872" behindDoc="0" locked="0" layoutInCell="1" allowOverlap="1" wp14:anchorId="3CFAECFB" wp14:editId="1D53880E">
                <wp:simplePos x="0" y="0"/>
                <wp:positionH relativeFrom="column">
                  <wp:posOffset>3666490</wp:posOffset>
                </wp:positionH>
                <wp:positionV relativeFrom="paragraph">
                  <wp:posOffset>36830</wp:posOffset>
                </wp:positionV>
                <wp:extent cx="1521460" cy="0"/>
                <wp:effectExtent l="0" t="0" r="0" b="0"/>
                <wp:wrapNone/>
                <wp:docPr id="1602887745" name="Straight Connector 4"/>
                <wp:cNvGraphicFramePr/>
                <a:graphic xmlns:a="http://schemas.openxmlformats.org/drawingml/2006/main">
                  <a:graphicData uri="http://schemas.microsoft.com/office/word/2010/wordprocessingShape">
                    <wps:wsp>
                      <wps:cNvCnPr/>
                      <wps:spPr>
                        <a:xfrm>
                          <a:off x="0" y="0"/>
                          <a:ext cx="1521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D8F355" id="Straight Connector 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88.7pt,2.9pt" to="40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JPmA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" strokecolor="black [3040]"/>
            </w:pict>
          </mc:Fallback>
        </mc:AlternateContent>
      </w:r>
    </w:p>
    <w:tbl>
      <w:tblPr>
        <w:tblStyle w:val="TableGrid"/>
        <w:tblW w:w="14600" w:type="dxa"/>
        <w:jc w:val="center"/>
        <w:tblLook w:val="04A0" w:firstRow="1" w:lastRow="0" w:firstColumn="1" w:lastColumn="0" w:noHBand="0" w:noVBand="1"/>
      </w:tblPr>
      <w:tblGrid>
        <w:gridCol w:w="709"/>
        <w:gridCol w:w="2688"/>
        <w:gridCol w:w="4007"/>
        <w:gridCol w:w="2802"/>
        <w:gridCol w:w="1418"/>
        <w:gridCol w:w="1213"/>
        <w:gridCol w:w="1127"/>
        <w:gridCol w:w="636"/>
      </w:tblGrid>
      <w:tr w:rsidR="00C4258E" w:rsidRPr="00C4258E" w14:paraId="7700105C" w14:textId="77777777" w:rsidTr="00940676">
        <w:trPr>
          <w:tblHeader/>
          <w:jc w:val="center"/>
        </w:trPr>
        <w:tc>
          <w:tcPr>
            <w:tcW w:w="709" w:type="dxa"/>
            <w:vAlign w:val="center"/>
          </w:tcPr>
          <w:p w14:paraId="35DFD3D2"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STT</w:t>
            </w:r>
          </w:p>
        </w:tc>
        <w:tc>
          <w:tcPr>
            <w:tcW w:w="2688" w:type="dxa"/>
            <w:vAlign w:val="center"/>
          </w:tcPr>
          <w:p w14:paraId="66CDF3F5"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Tên văn bản đăng ký</w:t>
            </w:r>
          </w:p>
        </w:tc>
        <w:tc>
          <w:tcPr>
            <w:tcW w:w="4007" w:type="dxa"/>
            <w:vAlign w:val="center"/>
          </w:tcPr>
          <w:p w14:paraId="0614E196"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Sự cần thiết ban hành</w:t>
            </w:r>
          </w:p>
        </w:tc>
        <w:tc>
          <w:tcPr>
            <w:tcW w:w="2802" w:type="dxa"/>
            <w:vAlign w:val="center"/>
          </w:tcPr>
          <w:p w14:paraId="6A1EFA53"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Phạm vi điều chỉnh, đối tượng áp dụng</w:t>
            </w:r>
          </w:p>
        </w:tc>
        <w:tc>
          <w:tcPr>
            <w:tcW w:w="1418" w:type="dxa"/>
            <w:vAlign w:val="center"/>
          </w:tcPr>
          <w:p w14:paraId="41764341"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Cơ quan chủ trì soạn thảo hoặc cơ quan trình</w:t>
            </w:r>
          </w:p>
        </w:tc>
        <w:tc>
          <w:tcPr>
            <w:tcW w:w="1213" w:type="dxa"/>
            <w:vAlign w:val="center"/>
          </w:tcPr>
          <w:p w14:paraId="70FEED2D"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Cơ quan phối hợp (nếu có)</w:t>
            </w:r>
          </w:p>
        </w:tc>
        <w:tc>
          <w:tcPr>
            <w:tcW w:w="1127" w:type="dxa"/>
            <w:vAlign w:val="center"/>
          </w:tcPr>
          <w:p w14:paraId="7EDDCC02"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Thời hạn trình thông qua/ban hành</w:t>
            </w:r>
          </w:p>
        </w:tc>
        <w:tc>
          <w:tcPr>
            <w:tcW w:w="636" w:type="dxa"/>
            <w:vAlign w:val="center"/>
          </w:tcPr>
          <w:p w14:paraId="1DE861E3"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Ghi chú</w:t>
            </w:r>
          </w:p>
        </w:tc>
      </w:tr>
      <w:tr w:rsidR="00C4258E" w:rsidRPr="00C4258E" w14:paraId="5DF96E42" w14:textId="77777777" w:rsidTr="00940676">
        <w:trPr>
          <w:jc w:val="center"/>
        </w:trPr>
        <w:tc>
          <w:tcPr>
            <w:tcW w:w="709" w:type="dxa"/>
            <w:vAlign w:val="center"/>
          </w:tcPr>
          <w:p w14:paraId="5880A3E3" w14:textId="40B4B51B" w:rsidR="00C4258E" w:rsidRPr="00C4258E" w:rsidRDefault="00C4258E" w:rsidP="00A92462">
            <w:pPr>
              <w:tabs>
                <w:tab w:val="left" w:leader="dot" w:pos="0"/>
              </w:tabs>
              <w:spacing w:before="120" w:after="120" w:line="259" w:lineRule="auto"/>
              <w:jc w:val="center"/>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1</w:t>
            </w:r>
          </w:p>
        </w:tc>
        <w:tc>
          <w:tcPr>
            <w:tcW w:w="2688" w:type="dxa"/>
            <w:vAlign w:val="center"/>
          </w:tcPr>
          <w:p w14:paraId="5A1C2F14" w14:textId="11FCCBC3"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Nghị quyết</w:t>
            </w:r>
            <w:r w:rsidR="00A92462">
              <w:rPr>
                <w:rFonts w:ascii="Times New Roman" w:hAnsi="Times New Roman" w:cs="Times New Roman"/>
                <w:color w:val="000000" w:themeColor="text1"/>
                <w:sz w:val="26"/>
                <w:szCs w:val="26"/>
                <w:lang w:val="en-US"/>
              </w:rPr>
              <w:t xml:space="preserve"> của</w:t>
            </w:r>
            <w:r w:rsidRPr="00C4258E">
              <w:rPr>
                <w:rFonts w:ascii="Times New Roman" w:hAnsi="Times New Roman" w:cs="Times New Roman"/>
                <w:color w:val="000000" w:themeColor="text1"/>
                <w:sz w:val="26"/>
                <w:szCs w:val="26"/>
              </w:rPr>
              <w:t xml:space="preserve"> Hội đồng nhân dân thành phố: Quy định tiêu chí, điều kiện, trình tự, thủ tục, nội dung và mức hỗ trợ từ ngân sách địa phương cho phát triển nhân lực công nghiệp công nghệ số làm việc tại các dự án nghiên cứu, sản xuất sản phẩm công nghệ số trọng đi</w:t>
            </w:r>
            <w:r w:rsidRPr="00A92462">
              <w:rPr>
                <w:rFonts w:ascii="Times New Roman" w:hAnsi="Times New Roman" w:cs="Times New Roman"/>
                <w:color w:val="000000" w:themeColor="text1"/>
                <w:sz w:val="26"/>
                <w:szCs w:val="26"/>
              </w:rPr>
              <w:t>ểm, chip bán dẫn, hệ thống trí tuệ nhân tạo</w:t>
            </w:r>
            <w:r w:rsidR="00A92462" w:rsidRPr="00A92462">
              <w:rPr>
                <w:rFonts w:ascii="Times New Roman" w:hAnsi="Times New Roman" w:cs="Times New Roman"/>
                <w:color w:val="auto"/>
                <w:spacing w:val="-4"/>
                <w:sz w:val="26"/>
                <w:szCs w:val="26"/>
                <w:shd w:val="clear" w:color="auto" w:fill="FFFFFF"/>
                <w:lang w:val="en-GB"/>
              </w:rPr>
              <w:t xml:space="preserve"> trên địa bàn thành phố Cần Thơ</w:t>
            </w:r>
          </w:p>
        </w:tc>
        <w:tc>
          <w:tcPr>
            <w:tcW w:w="4007" w:type="dxa"/>
            <w:vAlign w:val="center"/>
          </w:tcPr>
          <w:p w14:paraId="0646F686" w14:textId="5D27D7F5"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 xml:space="preserve">Việc ban hành Nghị quyết là cần thiết nhằm cụ thể hóa quy định tại </w:t>
            </w:r>
            <w:r w:rsidR="00A92462">
              <w:rPr>
                <w:rFonts w:ascii="Times New Roman" w:hAnsi="Times New Roman" w:cs="Times New Roman"/>
                <w:color w:val="000000" w:themeColor="text1"/>
                <w:sz w:val="26"/>
                <w:szCs w:val="26"/>
                <w:lang w:val="en-US"/>
              </w:rPr>
              <w:t>k</w:t>
            </w:r>
            <w:r w:rsidRPr="00C4258E">
              <w:rPr>
                <w:rFonts w:ascii="Times New Roman" w:hAnsi="Times New Roman" w:cs="Times New Roman"/>
                <w:color w:val="000000" w:themeColor="text1"/>
                <w:sz w:val="26"/>
                <w:szCs w:val="26"/>
              </w:rPr>
              <w:t xml:space="preserve">hoản 3 và điểm b </w:t>
            </w:r>
            <w:r w:rsidR="00A92462">
              <w:rPr>
                <w:rFonts w:ascii="Times New Roman" w:hAnsi="Times New Roman" w:cs="Times New Roman"/>
                <w:color w:val="000000" w:themeColor="text1"/>
                <w:sz w:val="26"/>
                <w:szCs w:val="26"/>
                <w:lang w:val="en-US"/>
              </w:rPr>
              <w:t>k</w:t>
            </w:r>
            <w:r w:rsidRPr="00C4258E">
              <w:rPr>
                <w:rFonts w:ascii="Times New Roman" w:hAnsi="Times New Roman" w:cs="Times New Roman"/>
                <w:color w:val="000000" w:themeColor="text1"/>
                <w:sz w:val="26"/>
                <w:szCs w:val="26"/>
              </w:rPr>
              <w:t>hoản 5 Điều 18 Luật Công nghiệp công nghệ số số 71/2025/QH15 về chính sách hỗ trợ từ ngân sách địa phương cho phát triển nhân lực công nghiệp công nghệ số. Trong bối cảnh chuyển đổi số, phát triển công nghiệp công nghệ số, đặc biệt là các lĩnh vực công nghệ số trọng điểm, chip bán dẫn và hệ thống trí tuệ nhân tạo đang là động lực tăng trưởng mới, thành phố Cần Thơ có nhu cầu cấp thiết trong việc thu hút, đào tạo và giữ chân nguồn nhân lực chất lượng cao để tham gia các dự án nghiên cứu, sản xuất sản phẩm công nghệ số.</w:t>
            </w:r>
          </w:p>
          <w:p w14:paraId="6B6C2780" w14:textId="77777777"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lastRenderedPageBreak/>
              <w:t>Hiện nay, thành phố chưa có quy định cụ thể, thống nhất về tiêu chí, điều kiện, trình tự, thủ tục và mức hỗ trợ đối với phát triển nhân lực công nghiệp công nghệ số làm việc tại các dự án trọng điểm, dẫn đến khó khăn trong tổ chức thực hiện, huy động nguồn lực và thu hút doanh nghiệp đầu tư. Do đó, việc ban hành Nghị quyết nhằm tạo cơ sở pháp lý đầy đủ, đồng bộ, minh bạch cho việc sử dụng ngân sách địa phương hỗ trợ phát triển nhân lực công nghiệp công nghệ số; góp phần nâng cao năng lực cạnh tranh của thành phố, thúc đẩy phát triển khoa học, công nghệ, đổi mới sáng tạo và kinh tế số trên địa bàn thành phố Cần Thơ.</w:t>
            </w:r>
          </w:p>
        </w:tc>
        <w:tc>
          <w:tcPr>
            <w:tcW w:w="2802" w:type="dxa"/>
            <w:vAlign w:val="center"/>
          </w:tcPr>
          <w:p w14:paraId="2F345BE0" w14:textId="51EA88BC" w:rsidR="00C4258E" w:rsidRPr="00962306"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lang w:val="en-US"/>
              </w:rPr>
            </w:pPr>
            <w:r w:rsidRPr="00C4258E">
              <w:rPr>
                <w:rFonts w:ascii="Times New Roman" w:hAnsi="Times New Roman" w:cs="Times New Roman"/>
                <w:color w:val="000000" w:themeColor="text1"/>
                <w:sz w:val="26"/>
                <w:szCs w:val="26"/>
              </w:rPr>
              <w:lastRenderedPageBreak/>
              <w:t xml:space="preserve">- Phạm vi điều chỉnh: Quy định này quy định tiêu chí, điều kiện, trình tự, thủ tục, nội dung mức hỗ trợ từ ngân sách thành phố Cần Thơ (theo quy định tại </w:t>
            </w:r>
            <w:r w:rsidR="00962306">
              <w:rPr>
                <w:rFonts w:ascii="Times New Roman" w:hAnsi="Times New Roman" w:cs="Times New Roman"/>
                <w:color w:val="000000" w:themeColor="text1"/>
                <w:sz w:val="26"/>
                <w:szCs w:val="26"/>
                <w:lang w:val="en-US"/>
              </w:rPr>
              <w:t>k</w:t>
            </w:r>
            <w:r w:rsidRPr="00C4258E">
              <w:rPr>
                <w:rFonts w:ascii="Times New Roman" w:hAnsi="Times New Roman" w:cs="Times New Roman"/>
                <w:color w:val="000000" w:themeColor="text1"/>
                <w:sz w:val="26"/>
                <w:szCs w:val="26"/>
              </w:rPr>
              <w:t>hoản 3 và điểm b Khoản 5 Điều 18 của Luật Công nghiệp công nghệ số số 71/2025/QH15) đối với các dự án nghiên cứu, sản xuất sản phẩm công nghệ số trọng điểm, chip bán dẫn, hệ thống trí tuệ nhân tạo.</w:t>
            </w:r>
          </w:p>
          <w:p w14:paraId="06B57C51" w14:textId="77777777"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 xml:space="preserve">- Đối tượng áp dụng: </w:t>
            </w:r>
          </w:p>
          <w:p w14:paraId="7B6EDE07" w14:textId="03ACB1CA"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lastRenderedPageBreak/>
              <w:t xml:space="preserve">(1) Doanh nghiệp có dự án thuộc phạm vi điều chỉnh tại </w:t>
            </w:r>
            <w:r w:rsidR="00962306">
              <w:rPr>
                <w:rFonts w:ascii="Times New Roman" w:hAnsi="Times New Roman" w:cs="Times New Roman"/>
                <w:color w:val="000000" w:themeColor="text1"/>
                <w:sz w:val="26"/>
                <w:szCs w:val="26"/>
                <w:lang w:val="en-US"/>
              </w:rPr>
              <w:t>k</w:t>
            </w:r>
            <w:r w:rsidRPr="00C4258E">
              <w:rPr>
                <w:rFonts w:ascii="Times New Roman" w:hAnsi="Times New Roman" w:cs="Times New Roman"/>
                <w:color w:val="000000" w:themeColor="text1"/>
                <w:sz w:val="26"/>
                <w:szCs w:val="26"/>
              </w:rPr>
              <w:t>hoản 3 Điều 18 của Luật Công nghiệp công nghệ số số 71/2025/QH15</w:t>
            </w:r>
          </w:p>
          <w:p w14:paraId="6748B1FE" w14:textId="77777777" w:rsidR="00C4258E" w:rsidRPr="00C4258E" w:rsidRDefault="00C4258E" w:rsidP="00A92462">
            <w:pPr>
              <w:tabs>
                <w:tab w:val="left" w:leader="dot" w:pos="0"/>
              </w:tabs>
              <w:spacing w:before="120" w:after="120" w:line="259" w:lineRule="auto"/>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(2) Các cơ quan, tổ chức, cá nhân có liên quan.</w:t>
            </w:r>
          </w:p>
        </w:tc>
        <w:tc>
          <w:tcPr>
            <w:tcW w:w="1418" w:type="dxa"/>
            <w:vAlign w:val="center"/>
          </w:tcPr>
          <w:p w14:paraId="62A3A4CD" w14:textId="222E10B1" w:rsidR="00C4258E" w:rsidRPr="00940676" w:rsidRDefault="00C4258E" w:rsidP="00A92462">
            <w:pPr>
              <w:tabs>
                <w:tab w:val="left" w:leader="dot" w:pos="0"/>
              </w:tabs>
              <w:spacing w:before="120" w:after="120" w:line="259" w:lineRule="auto"/>
              <w:jc w:val="center"/>
              <w:rPr>
                <w:rFonts w:ascii="Times New Roman" w:hAnsi="Times New Roman" w:cs="Times New Roman"/>
                <w:color w:val="000000" w:themeColor="text1"/>
                <w:sz w:val="26"/>
                <w:szCs w:val="26"/>
                <w:lang w:val="en-US"/>
              </w:rPr>
            </w:pPr>
            <w:r w:rsidRPr="00C4258E">
              <w:rPr>
                <w:rFonts w:ascii="Times New Roman" w:hAnsi="Times New Roman" w:cs="Times New Roman"/>
                <w:color w:val="000000" w:themeColor="text1"/>
                <w:sz w:val="26"/>
                <w:szCs w:val="26"/>
              </w:rPr>
              <w:lastRenderedPageBreak/>
              <w:t>Sở Khoa học và Công nghệ</w:t>
            </w:r>
          </w:p>
        </w:tc>
        <w:tc>
          <w:tcPr>
            <w:tcW w:w="1213" w:type="dxa"/>
            <w:vAlign w:val="center"/>
          </w:tcPr>
          <w:p w14:paraId="3AF63932" w14:textId="15E0A2B3" w:rsidR="00C4258E" w:rsidRPr="00C4258E" w:rsidRDefault="00940676" w:rsidP="00A92462">
            <w:pPr>
              <w:tabs>
                <w:tab w:val="left" w:leader="dot" w:pos="0"/>
              </w:tabs>
              <w:spacing w:before="120" w:after="120" w:line="259"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lang w:val="en-US"/>
              </w:rPr>
              <w:t>S</w:t>
            </w:r>
            <w:r w:rsidR="00C4258E" w:rsidRPr="00C4258E">
              <w:rPr>
                <w:rFonts w:ascii="Times New Roman" w:hAnsi="Times New Roman" w:cs="Times New Roman"/>
                <w:color w:val="000000" w:themeColor="text1"/>
                <w:sz w:val="26"/>
                <w:szCs w:val="26"/>
              </w:rPr>
              <w:t>ở, ban, ngành thành phố</w:t>
            </w:r>
          </w:p>
        </w:tc>
        <w:tc>
          <w:tcPr>
            <w:tcW w:w="1127" w:type="dxa"/>
            <w:vAlign w:val="center"/>
          </w:tcPr>
          <w:p w14:paraId="12FCFC26" w14:textId="77777777" w:rsidR="00C4258E" w:rsidRPr="00C4258E" w:rsidRDefault="00C4258E" w:rsidP="00A92462">
            <w:pPr>
              <w:tabs>
                <w:tab w:val="left" w:leader="dot" w:pos="0"/>
              </w:tabs>
              <w:spacing w:before="120" w:after="120" w:line="259" w:lineRule="auto"/>
              <w:jc w:val="center"/>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Tháng 6/2026</w:t>
            </w:r>
          </w:p>
        </w:tc>
        <w:tc>
          <w:tcPr>
            <w:tcW w:w="636" w:type="dxa"/>
            <w:vAlign w:val="center"/>
          </w:tcPr>
          <w:p w14:paraId="0E61EE23" w14:textId="77777777" w:rsidR="00C4258E" w:rsidRPr="00C4258E" w:rsidRDefault="00C4258E" w:rsidP="00A92462">
            <w:pPr>
              <w:tabs>
                <w:tab w:val="left" w:leader="dot" w:pos="0"/>
              </w:tabs>
              <w:spacing w:before="120" w:after="120" w:line="259" w:lineRule="auto"/>
              <w:rPr>
                <w:rFonts w:ascii="Times New Roman" w:hAnsi="Times New Roman" w:cs="Times New Roman"/>
                <w:i/>
                <w:iCs/>
                <w:color w:val="000000" w:themeColor="text1"/>
                <w:sz w:val="26"/>
                <w:szCs w:val="26"/>
              </w:rPr>
            </w:pPr>
          </w:p>
        </w:tc>
      </w:tr>
    </w:tbl>
    <w:p w14:paraId="4507C6FF" w14:textId="77777777" w:rsidR="00C4258E" w:rsidRPr="00C4258E" w:rsidRDefault="00C4258E" w:rsidP="00C4258E">
      <w:pPr>
        <w:tabs>
          <w:tab w:val="left" w:leader="dot" w:pos="0"/>
        </w:tabs>
        <w:spacing w:before="120" w:after="120" w:line="288" w:lineRule="auto"/>
        <w:rPr>
          <w:rFonts w:ascii="Times New Roman" w:hAnsi="Times New Roman" w:cs="Times New Roman"/>
          <w:i/>
          <w:iCs/>
          <w:color w:val="000000" w:themeColor="text1"/>
          <w:sz w:val="28"/>
          <w:szCs w:val="28"/>
        </w:rPr>
      </w:pPr>
    </w:p>
    <w:p w14:paraId="566A097D" w14:textId="77777777" w:rsidR="00C4258E" w:rsidRPr="00C4258E" w:rsidRDefault="00C4258E" w:rsidP="00C4258E">
      <w:pPr>
        <w:tabs>
          <w:tab w:val="left" w:leader="dot" w:pos="0"/>
        </w:tabs>
        <w:spacing w:before="120" w:after="120" w:line="288" w:lineRule="auto"/>
        <w:jc w:val="both"/>
        <w:rPr>
          <w:rFonts w:ascii="Times New Roman" w:hAnsi="Times New Roman" w:cs="Times New Roman"/>
          <w:color w:val="000000" w:themeColor="text1"/>
          <w:sz w:val="28"/>
          <w:szCs w:val="28"/>
        </w:rPr>
      </w:pPr>
    </w:p>
    <w:p w14:paraId="32378AB3" w14:textId="77777777" w:rsidR="00515209" w:rsidRPr="00C4258E" w:rsidRDefault="00515209" w:rsidP="00C21C76">
      <w:pPr>
        <w:tabs>
          <w:tab w:val="right" w:leader="dot" w:pos="8640"/>
        </w:tabs>
        <w:spacing w:before="120"/>
        <w:rPr>
          <w:rFonts w:ascii="Times New Roman" w:hAnsi="Times New Roman" w:cs="Times New Roman"/>
          <w:color w:val="auto"/>
          <w:sz w:val="28"/>
          <w:szCs w:val="28"/>
          <w:lang w:val="en-US"/>
        </w:rPr>
      </w:pPr>
    </w:p>
    <w:sectPr w:rsidR="00515209" w:rsidRPr="00C4258E" w:rsidSect="00A92462">
      <w:pgSz w:w="16834" w:h="11909" w:orient="landscape" w:code="9"/>
      <w:pgMar w:top="1134" w:right="1134" w:bottom="1134" w:left="1701" w:header="403" w:footer="561" w:gutter="0"/>
      <w:pgNumType w:start="1"/>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A79D" w14:textId="77777777" w:rsidR="009337F4" w:rsidRDefault="009337F4" w:rsidP="007D0634">
      <w:r>
        <w:separator/>
      </w:r>
    </w:p>
  </w:endnote>
  <w:endnote w:type="continuationSeparator" w:id="0">
    <w:p w14:paraId="49EA9B10" w14:textId="77777777" w:rsidR="009337F4" w:rsidRDefault="009337F4" w:rsidP="007D0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21B30" w14:textId="77777777" w:rsidR="009337F4" w:rsidRDefault="009337F4" w:rsidP="007D0634">
      <w:r>
        <w:separator/>
      </w:r>
    </w:p>
  </w:footnote>
  <w:footnote w:type="continuationSeparator" w:id="0">
    <w:p w14:paraId="5F135CDC" w14:textId="77777777" w:rsidR="009337F4" w:rsidRDefault="009337F4" w:rsidP="007D0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795050"/>
      <w:docPartObj>
        <w:docPartGallery w:val="Page Numbers (Top of Page)"/>
        <w:docPartUnique/>
      </w:docPartObj>
    </w:sdtPr>
    <w:sdtEndPr>
      <w:rPr>
        <w:noProof/>
      </w:rPr>
    </w:sdtEndPr>
    <w:sdtContent>
      <w:p w14:paraId="3AEC1E77" w14:textId="77777777" w:rsidR="007D0634" w:rsidRDefault="007D0634" w:rsidP="007D0634">
        <w:pPr>
          <w:pStyle w:val="Header"/>
          <w:jc w:val="center"/>
        </w:pPr>
      </w:p>
      <w:p w14:paraId="638A6A64" w14:textId="3043FA75" w:rsidR="007D0634" w:rsidRDefault="007D0634" w:rsidP="007D0634">
        <w:pPr>
          <w:pStyle w:val="Header"/>
          <w:jc w:val="center"/>
        </w:pPr>
        <w:r w:rsidRPr="007D0634">
          <w:rPr>
            <w:rFonts w:ascii="Times New Roman" w:hAnsi="Times New Roman" w:cs="Times New Roman"/>
            <w:sz w:val="26"/>
            <w:szCs w:val="26"/>
          </w:rPr>
          <w:fldChar w:fldCharType="begin"/>
        </w:r>
        <w:r w:rsidRPr="007D0634">
          <w:rPr>
            <w:rFonts w:ascii="Times New Roman" w:hAnsi="Times New Roman" w:cs="Times New Roman"/>
            <w:sz w:val="26"/>
            <w:szCs w:val="26"/>
          </w:rPr>
          <w:instrText xml:space="preserve"> PAGE   \* MERGEFORMAT </w:instrText>
        </w:r>
        <w:r w:rsidRPr="007D0634">
          <w:rPr>
            <w:rFonts w:ascii="Times New Roman" w:hAnsi="Times New Roman" w:cs="Times New Roman"/>
            <w:sz w:val="26"/>
            <w:szCs w:val="26"/>
          </w:rPr>
          <w:fldChar w:fldCharType="separate"/>
        </w:r>
        <w:r w:rsidRPr="007D0634">
          <w:rPr>
            <w:rFonts w:ascii="Times New Roman" w:hAnsi="Times New Roman" w:cs="Times New Roman"/>
            <w:noProof/>
            <w:sz w:val="26"/>
            <w:szCs w:val="26"/>
          </w:rPr>
          <w:t>2</w:t>
        </w:r>
        <w:r w:rsidRPr="007D0634">
          <w:rPr>
            <w:rFonts w:ascii="Times New Roman" w:hAnsi="Times New Roman" w:cs="Times New Roman"/>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9D99" w14:textId="740CC8BD" w:rsidR="007D0634" w:rsidRDefault="007D0634">
    <w:pPr>
      <w:pStyle w:val="Header"/>
      <w:jc w:val="center"/>
    </w:pPr>
  </w:p>
  <w:p w14:paraId="3930EFC9" w14:textId="77777777" w:rsidR="007D0634" w:rsidRDefault="007D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14598"/>
    <w:multiLevelType w:val="hybridMultilevel"/>
    <w:tmpl w:val="87425EE6"/>
    <w:lvl w:ilvl="0" w:tplc="FD2A0094">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92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4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1C0"/>
    <w:rsid w:val="00006DE4"/>
    <w:rsid w:val="00007AF4"/>
    <w:rsid w:val="00010E5C"/>
    <w:rsid w:val="000178BB"/>
    <w:rsid w:val="00030FDB"/>
    <w:rsid w:val="000544D2"/>
    <w:rsid w:val="000606AF"/>
    <w:rsid w:val="000625DB"/>
    <w:rsid w:val="00062EBD"/>
    <w:rsid w:val="00070A0A"/>
    <w:rsid w:val="00072A63"/>
    <w:rsid w:val="000744C5"/>
    <w:rsid w:val="000777E0"/>
    <w:rsid w:val="000858E9"/>
    <w:rsid w:val="000873B2"/>
    <w:rsid w:val="0009016D"/>
    <w:rsid w:val="0009374B"/>
    <w:rsid w:val="000B0CA4"/>
    <w:rsid w:val="000C7727"/>
    <w:rsid w:val="000D7617"/>
    <w:rsid w:val="000F3A81"/>
    <w:rsid w:val="00102FE7"/>
    <w:rsid w:val="001064C6"/>
    <w:rsid w:val="00131E98"/>
    <w:rsid w:val="001325C2"/>
    <w:rsid w:val="00156A95"/>
    <w:rsid w:val="001607D0"/>
    <w:rsid w:val="00161814"/>
    <w:rsid w:val="0016626F"/>
    <w:rsid w:val="0017310F"/>
    <w:rsid w:val="00173BE4"/>
    <w:rsid w:val="0018315F"/>
    <w:rsid w:val="0019302B"/>
    <w:rsid w:val="00196C30"/>
    <w:rsid w:val="001B5A41"/>
    <w:rsid w:val="001C3C42"/>
    <w:rsid w:val="001C41B7"/>
    <w:rsid w:val="001D0157"/>
    <w:rsid w:val="001D25EF"/>
    <w:rsid w:val="001D2C2E"/>
    <w:rsid w:val="001D3743"/>
    <w:rsid w:val="001D65C0"/>
    <w:rsid w:val="001E271F"/>
    <w:rsid w:val="001E55D3"/>
    <w:rsid w:val="001E69B9"/>
    <w:rsid w:val="001E7395"/>
    <w:rsid w:val="001E79D6"/>
    <w:rsid w:val="0020197A"/>
    <w:rsid w:val="00202DE8"/>
    <w:rsid w:val="002117DA"/>
    <w:rsid w:val="00212C86"/>
    <w:rsid w:val="00230646"/>
    <w:rsid w:val="00245A0F"/>
    <w:rsid w:val="00250B49"/>
    <w:rsid w:val="002531D4"/>
    <w:rsid w:val="0025507B"/>
    <w:rsid w:val="00257E90"/>
    <w:rsid w:val="00271D36"/>
    <w:rsid w:val="00274DB6"/>
    <w:rsid w:val="0027553F"/>
    <w:rsid w:val="002826E3"/>
    <w:rsid w:val="00285928"/>
    <w:rsid w:val="00286BBB"/>
    <w:rsid w:val="00290636"/>
    <w:rsid w:val="00292448"/>
    <w:rsid w:val="00293718"/>
    <w:rsid w:val="002949D5"/>
    <w:rsid w:val="002B5AC7"/>
    <w:rsid w:val="002C04F6"/>
    <w:rsid w:val="002D1757"/>
    <w:rsid w:val="002D59A5"/>
    <w:rsid w:val="002F0C41"/>
    <w:rsid w:val="002F5EB8"/>
    <w:rsid w:val="00301BBD"/>
    <w:rsid w:val="00303006"/>
    <w:rsid w:val="003148A1"/>
    <w:rsid w:val="00315279"/>
    <w:rsid w:val="0032218D"/>
    <w:rsid w:val="00322F5E"/>
    <w:rsid w:val="00323E46"/>
    <w:rsid w:val="00337D34"/>
    <w:rsid w:val="0035485D"/>
    <w:rsid w:val="00354AF6"/>
    <w:rsid w:val="00361424"/>
    <w:rsid w:val="00361BDB"/>
    <w:rsid w:val="00364EF9"/>
    <w:rsid w:val="00366857"/>
    <w:rsid w:val="003779AD"/>
    <w:rsid w:val="00384F47"/>
    <w:rsid w:val="00395ACA"/>
    <w:rsid w:val="003A1E8B"/>
    <w:rsid w:val="003A5810"/>
    <w:rsid w:val="003B1C86"/>
    <w:rsid w:val="003B3DF8"/>
    <w:rsid w:val="003B7C42"/>
    <w:rsid w:val="003C450E"/>
    <w:rsid w:val="003C4A9B"/>
    <w:rsid w:val="003C60D2"/>
    <w:rsid w:val="003C7461"/>
    <w:rsid w:val="003D0C6C"/>
    <w:rsid w:val="003D4984"/>
    <w:rsid w:val="003E2386"/>
    <w:rsid w:val="003E2948"/>
    <w:rsid w:val="00400C6D"/>
    <w:rsid w:val="00401B06"/>
    <w:rsid w:val="00413FC9"/>
    <w:rsid w:val="00421EE0"/>
    <w:rsid w:val="00426272"/>
    <w:rsid w:val="0042648E"/>
    <w:rsid w:val="00434235"/>
    <w:rsid w:val="0044642A"/>
    <w:rsid w:val="004514C5"/>
    <w:rsid w:val="0045345D"/>
    <w:rsid w:val="00462534"/>
    <w:rsid w:val="004704E1"/>
    <w:rsid w:val="00473B20"/>
    <w:rsid w:val="004833EB"/>
    <w:rsid w:val="004852A3"/>
    <w:rsid w:val="00486C59"/>
    <w:rsid w:val="00490294"/>
    <w:rsid w:val="0049293F"/>
    <w:rsid w:val="0049400F"/>
    <w:rsid w:val="004975E9"/>
    <w:rsid w:val="00497FEC"/>
    <w:rsid w:val="004A0C5A"/>
    <w:rsid w:val="004A1162"/>
    <w:rsid w:val="004A5269"/>
    <w:rsid w:val="004A5F17"/>
    <w:rsid w:val="004B5720"/>
    <w:rsid w:val="004B5D21"/>
    <w:rsid w:val="004C0690"/>
    <w:rsid w:val="004D3954"/>
    <w:rsid w:val="004E16A9"/>
    <w:rsid w:val="004E427A"/>
    <w:rsid w:val="004F0CA1"/>
    <w:rsid w:val="00501A0E"/>
    <w:rsid w:val="00514EB8"/>
    <w:rsid w:val="00515209"/>
    <w:rsid w:val="005165A5"/>
    <w:rsid w:val="00521782"/>
    <w:rsid w:val="00530D2E"/>
    <w:rsid w:val="00530F74"/>
    <w:rsid w:val="0053607D"/>
    <w:rsid w:val="00536767"/>
    <w:rsid w:val="005412FF"/>
    <w:rsid w:val="0054765A"/>
    <w:rsid w:val="005621C0"/>
    <w:rsid w:val="00567CDE"/>
    <w:rsid w:val="005756F5"/>
    <w:rsid w:val="005811B7"/>
    <w:rsid w:val="00587E40"/>
    <w:rsid w:val="00595F78"/>
    <w:rsid w:val="005A6551"/>
    <w:rsid w:val="005B1B14"/>
    <w:rsid w:val="005B7317"/>
    <w:rsid w:val="005C0209"/>
    <w:rsid w:val="005C072E"/>
    <w:rsid w:val="005C2342"/>
    <w:rsid w:val="005C381F"/>
    <w:rsid w:val="005C72C6"/>
    <w:rsid w:val="005D6CCB"/>
    <w:rsid w:val="005E12EA"/>
    <w:rsid w:val="00623A41"/>
    <w:rsid w:val="00624D22"/>
    <w:rsid w:val="00633905"/>
    <w:rsid w:val="00633CCA"/>
    <w:rsid w:val="00634E88"/>
    <w:rsid w:val="006370D4"/>
    <w:rsid w:val="00643304"/>
    <w:rsid w:val="00644E7A"/>
    <w:rsid w:val="00655099"/>
    <w:rsid w:val="00655267"/>
    <w:rsid w:val="006558F8"/>
    <w:rsid w:val="0065660B"/>
    <w:rsid w:val="0065758A"/>
    <w:rsid w:val="0066059B"/>
    <w:rsid w:val="0066290F"/>
    <w:rsid w:val="00665D4A"/>
    <w:rsid w:val="00683CFC"/>
    <w:rsid w:val="00690F7E"/>
    <w:rsid w:val="006A7E86"/>
    <w:rsid w:val="006B564D"/>
    <w:rsid w:val="006C1F1B"/>
    <w:rsid w:val="006C2143"/>
    <w:rsid w:val="006C4243"/>
    <w:rsid w:val="006E19B4"/>
    <w:rsid w:val="006E2387"/>
    <w:rsid w:val="006E743C"/>
    <w:rsid w:val="0070347E"/>
    <w:rsid w:val="00704019"/>
    <w:rsid w:val="00720553"/>
    <w:rsid w:val="00731136"/>
    <w:rsid w:val="0073374D"/>
    <w:rsid w:val="007338F7"/>
    <w:rsid w:val="00734EE4"/>
    <w:rsid w:val="00737616"/>
    <w:rsid w:val="0073799D"/>
    <w:rsid w:val="00744EF3"/>
    <w:rsid w:val="00745B80"/>
    <w:rsid w:val="00750D82"/>
    <w:rsid w:val="007523CF"/>
    <w:rsid w:val="007554D8"/>
    <w:rsid w:val="00756563"/>
    <w:rsid w:val="007606A6"/>
    <w:rsid w:val="00763146"/>
    <w:rsid w:val="007641C3"/>
    <w:rsid w:val="00765C38"/>
    <w:rsid w:val="0076726C"/>
    <w:rsid w:val="007859B4"/>
    <w:rsid w:val="0079320F"/>
    <w:rsid w:val="007953B2"/>
    <w:rsid w:val="007A04B7"/>
    <w:rsid w:val="007B397E"/>
    <w:rsid w:val="007C22D2"/>
    <w:rsid w:val="007C54C0"/>
    <w:rsid w:val="007D0634"/>
    <w:rsid w:val="007D5BEB"/>
    <w:rsid w:val="007F360D"/>
    <w:rsid w:val="007F7E17"/>
    <w:rsid w:val="008045B1"/>
    <w:rsid w:val="00805291"/>
    <w:rsid w:val="008066D9"/>
    <w:rsid w:val="00807988"/>
    <w:rsid w:val="00811E4E"/>
    <w:rsid w:val="00814822"/>
    <w:rsid w:val="0081769D"/>
    <w:rsid w:val="008313E2"/>
    <w:rsid w:val="00832573"/>
    <w:rsid w:val="008341E7"/>
    <w:rsid w:val="0084503B"/>
    <w:rsid w:val="00846DFF"/>
    <w:rsid w:val="00854D12"/>
    <w:rsid w:val="008613EC"/>
    <w:rsid w:val="00863681"/>
    <w:rsid w:val="00872F76"/>
    <w:rsid w:val="0087428F"/>
    <w:rsid w:val="00874C8B"/>
    <w:rsid w:val="00880F61"/>
    <w:rsid w:val="00881373"/>
    <w:rsid w:val="00881CD0"/>
    <w:rsid w:val="00886734"/>
    <w:rsid w:val="00893B62"/>
    <w:rsid w:val="00894021"/>
    <w:rsid w:val="00897C6E"/>
    <w:rsid w:val="008A116A"/>
    <w:rsid w:val="008B1EBF"/>
    <w:rsid w:val="008B5823"/>
    <w:rsid w:val="008D400C"/>
    <w:rsid w:val="008D4F67"/>
    <w:rsid w:val="008D7A50"/>
    <w:rsid w:val="008F2AE0"/>
    <w:rsid w:val="008F39AA"/>
    <w:rsid w:val="00912480"/>
    <w:rsid w:val="00921F33"/>
    <w:rsid w:val="009257F5"/>
    <w:rsid w:val="00930BE1"/>
    <w:rsid w:val="00932646"/>
    <w:rsid w:val="009337F4"/>
    <w:rsid w:val="00940676"/>
    <w:rsid w:val="0094315C"/>
    <w:rsid w:val="00944DC5"/>
    <w:rsid w:val="00945F67"/>
    <w:rsid w:val="0096009D"/>
    <w:rsid w:val="00962306"/>
    <w:rsid w:val="00971005"/>
    <w:rsid w:val="00972595"/>
    <w:rsid w:val="00973BF3"/>
    <w:rsid w:val="00994782"/>
    <w:rsid w:val="00995AB0"/>
    <w:rsid w:val="009A2ED2"/>
    <w:rsid w:val="009A6C9C"/>
    <w:rsid w:val="009B368D"/>
    <w:rsid w:val="009C320D"/>
    <w:rsid w:val="009C32B8"/>
    <w:rsid w:val="009C7B28"/>
    <w:rsid w:val="009D3D3C"/>
    <w:rsid w:val="009D57DD"/>
    <w:rsid w:val="009F4EFE"/>
    <w:rsid w:val="009F6A9E"/>
    <w:rsid w:val="00A02EDB"/>
    <w:rsid w:val="00A17D6A"/>
    <w:rsid w:val="00A35433"/>
    <w:rsid w:val="00A3770E"/>
    <w:rsid w:val="00A460A8"/>
    <w:rsid w:val="00A4679D"/>
    <w:rsid w:val="00A47365"/>
    <w:rsid w:val="00A47CA0"/>
    <w:rsid w:val="00A50043"/>
    <w:rsid w:val="00A642E3"/>
    <w:rsid w:val="00A66B74"/>
    <w:rsid w:val="00A67BFF"/>
    <w:rsid w:val="00A7460D"/>
    <w:rsid w:val="00A8042B"/>
    <w:rsid w:val="00A9022A"/>
    <w:rsid w:val="00A90475"/>
    <w:rsid w:val="00A90D8C"/>
    <w:rsid w:val="00A90DBD"/>
    <w:rsid w:val="00A91071"/>
    <w:rsid w:val="00A92462"/>
    <w:rsid w:val="00A93565"/>
    <w:rsid w:val="00AA58BF"/>
    <w:rsid w:val="00AC2C0C"/>
    <w:rsid w:val="00AC73EE"/>
    <w:rsid w:val="00AD015B"/>
    <w:rsid w:val="00AD101E"/>
    <w:rsid w:val="00AD1732"/>
    <w:rsid w:val="00AD73DD"/>
    <w:rsid w:val="00AE591C"/>
    <w:rsid w:val="00AF5813"/>
    <w:rsid w:val="00AF6BFA"/>
    <w:rsid w:val="00AF6C7F"/>
    <w:rsid w:val="00B039D0"/>
    <w:rsid w:val="00B046C1"/>
    <w:rsid w:val="00B05E17"/>
    <w:rsid w:val="00B066D0"/>
    <w:rsid w:val="00B201A2"/>
    <w:rsid w:val="00B208D8"/>
    <w:rsid w:val="00B31EB4"/>
    <w:rsid w:val="00B362FC"/>
    <w:rsid w:val="00B36613"/>
    <w:rsid w:val="00B826C8"/>
    <w:rsid w:val="00B847CE"/>
    <w:rsid w:val="00B91295"/>
    <w:rsid w:val="00B91DC5"/>
    <w:rsid w:val="00B96CB0"/>
    <w:rsid w:val="00BB16E8"/>
    <w:rsid w:val="00BC71A9"/>
    <w:rsid w:val="00BD523D"/>
    <w:rsid w:val="00BE29A5"/>
    <w:rsid w:val="00BE4B34"/>
    <w:rsid w:val="00BE7B04"/>
    <w:rsid w:val="00BF3D0E"/>
    <w:rsid w:val="00BF430C"/>
    <w:rsid w:val="00BF5BED"/>
    <w:rsid w:val="00C07134"/>
    <w:rsid w:val="00C139D8"/>
    <w:rsid w:val="00C151A0"/>
    <w:rsid w:val="00C15FF8"/>
    <w:rsid w:val="00C20AC9"/>
    <w:rsid w:val="00C21B5F"/>
    <w:rsid w:val="00C21C76"/>
    <w:rsid w:val="00C32D0C"/>
    <w:rsid w:val="00C32EA2"/>
    <w:rsid w:val="00C351EB"/>
    <w:rsid w:val="00C4258E"/>
    <w:rsid w:val="00C50AF3"/>
    <w:rsid w:val="00C5155E"/>
    <w:rsid w:val="00C5168E"/>
    <w:rsid w:val="00C702E0"/>
    <w:rsid w:val="00C70D9B"/>
    <w:rsid w:val="00C76E8B"/>
    <w:rsid w:val="00C8012A"/>
    <w:rsid w:val="00C81295"/>
    <w:rsid w:val="00CA6D2F"/>
    <w:rsid w:val="00CC51BE"/>
    <w:rsid w:val="00CE46BE"/>
    <w:rsid w:val="00CE56AF"/>
    <w:rsid w:val="00CF35E6"/>
    <w:rsid w:val="00CF426A"/>
    <w:rsid w:val="00CF58FE"/>
    <w:rsid w:val="00D053A1"/>
    <w:rsid w:val="00D153E3"/>
    <w:rsid w:val="00D16344"/>
    <w:rsid w:val="00D261AB"/>
    <w:rsid w:val="00D32638"/>
    <w:rsid w:val="00D3385B"/>
    <w:rsid w:val="00D43887"/>
    <w:rsid w:val="00D51F69"/>
    <w:rsid w:val="00D53C23"/>
    <w:rsid w:val="00D56A82"/>
    <w:rsid w:val="00D64E87"/>
    <w:rsid w:val="00D74BDE"/>
    <w:rsid w:val="00D842F3"/>
    <w:rsid w:val="00D8624F"/>
    <w:rsid w:val="00DA5B5E"/>
    <w:rsid w:val="00DA65F3"/>
    <w:rsid w:val="00DC1224"/>
    <w:rsid w:val="00DD59C2"/>
    <w:rsid w:val="00DE0891"/>
    <w:rsid w:val="00DF6CD3"/>
    <w:rsid w:val="00E0052E"/>
    <w:rsid w:val="00E01D6F"/>
    <w:rsid w:val="00E02926"/>
    <w:rsid w:val="00E04F0A"/>
    <w:rsid w:val="00E07F3C"/>
    <w:rsid w:val="00E2063E"/>
    <w:rsid w:val="00E22E0F"/>
    <w:rsid w:val="00E244C9"/>
    <w:rsid w:val="00E260D6"/>
    <w:rsid w:val="00E26905"/>
    <w:rsid w:val="00E30124"/>
    <w:rsid w:val="00E31247"/>
    <w:rsid w:val="00E31A88"/>
    <w:rsid w:val="00E342EC"/>
    <w:rsid w:val="00E352E2"/>
    <w:rsid w:val="00E50960"/>
    <w:rsid w:val="00E50C6C"/>
    <w:rsid w:val="00E549C9"/>
    <w:rsid w:val="00E56095"/>
    <w:rsid w:val="00E56471"/>
    <w:rsid w:val="00E653AD"/>
    <w:rsid w:val="00E75208"/>
    <w:rsid w:val="00E77807"/>
    <w:rsid w:val="00E9121F"/>
    <w:rsid w:val="00E931A9"/>
    <w:rsid w:val="00E944D0"/>
    <w:rsid w:val="00EA27E6"/>
    <w:rsid w:val="00EA641A"/>
    <w:rsid w:val="00EC541E"/>
    <w:rsid w:val="00EC6C23"/>
    <w:rsid w:val="00ED6C0A"/>
    <w:rsid w:val="00ED7075"/>
    <w:rsid w:val="00EE4AD2"/>
    <w:rsid w:val="00EE57D1"/>
    <w:rsid w:val="00EF6263"/>
    <w:rsid w:val="00EF6A6D"/>
    <w:rsid w:val="00F02F9F"/>
    <w:rsid w:val="00F03429"/>
    <w:rsid w:val="00F12EF4"/>
    <w:rsid w:val="00F14EE9"/>
    <w:rsid w:val="00F26170"/>
    <w:rsid w:val="00F3289C"/>
    <w:rsid w:val="00F37329"/>
    <w:rsid w:val="00F375FF"/>
    <w:rsid w:val="00F46D86"/>
    <w:rsid w:val="00F625E5"/>
    <w:rsid w:val="00F638A4"/>
    <w:rsid w:val="00F658A1"/>
    <w:rsid w:val="00F71B51"/>
    <w:rsid w:val="00F868B7"/>
    <w:rsid w:val="00FA0882"/>
    <w:rsid w:val="00FA2CE9"/>
    <w:rsid w:val="00FB1EAE"/>
    <w:rsid w:val="00FB3475"/>
    <w:rsid w:val="00FB55E1"/>
    <w:rsid w:val="00FB627C"/>
    <w:rsid w:val="00FC0807"/>
    <w:rsid w:val="00FC30FC"/>
    <w:rsid w:val="00FC6418"/>
    <w:rsid w:val="00FD10D4"/>
    <w:rsid w:val="00FD48C1"/>
    <w:rsid w:val="00FD7F34"/>
    <w:rsid w:val="00FE0389"/>
    <w:rsid w:val="00FE6803"/>
    <w:rsid w:val="00FF03A7"/>
    <w:rsid w:val="00FF27D1"/>
    <w:rsid w:val="00FF4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348E36"/>
  <w15:docId w15:val="{94C767ED-166D-4199-A8D8-FF822383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1C0"/>
    <w:pPr>
      <w:widowControl w:val="0"/>
    </w:pPr>
    <w:rPr>
      <w:rFonts w:ascii="Courier New" w:eastAsia="Courier New" w:hAnsi="Courier New" w:cs="Courier New"/>
      <w:color w:val="000000"/>
      <w:sz w:val="24"/>
      <w:szCs w:val="24"/>
      <w:lang w:val="vi-VN" w:eastAsia="vi-VN"/>
    </w:rPr>
  </w:style>
  <w:style w:type="paragraph" w:styleId="Heading1">
    <w:name w:val="heading 1"/>
    <w:basedOn w:val="Normal"/>
    <w:link w:val="Heading1Char"/>
    <w:uiPriority w:val="9"/>
    <w:qFormat/>
    <w:rsid w:val="00DA65F3"/>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GB" w:eastAsia="en-GB"/>
    </w:rPr>
  </w:style>
  <w:style w:type="paragraph" w:styleId="Heading4">
    <w:name w:val="heading 4"/>
    <w:basedOn w:val="Normal"/>
    <w:next w:val="Normal"/>
    <w:link w:val="Heading4Char"/>
    <w:semiHidden/>
    <w:unhideWhenUsed/>
    <w:qFormat/>
    <w:rsid w:val="00FB62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490294"/>
    <w:rPr>
      <w:b/>
      <w:bCs/>
    </w:rPr>
  </w:style>
  <w:style w:type="paragraph" w:customStyle="1" w:styleId="DefaultParagraphFontParaCharCharCharCharChar">
    <w:name w:val="Default Paragraph Font Para Char Char Char Char Char"/>
    <w:autoRedefine/>
    <w:rsid w:val="00FA0882"/>
    <w:pPr>
      <w:tabs>
        <w:tab w:val="left" w:pos="1152"/>
      </w:tabs>
      <w:spacing w:before="120" w:after="120" w:line="312" w:lineRule="auto"/>
    </w:pPr>
    <w:rPr>
      <w:rFonts w:ascii="Arial" w:hAnsi="Arial" w:cs="Arial"/>
      <w:sz w:val="26"/>
      <w:szCs w:val="26"/>
      <w:lang w:val="en-US" w:eastAsia="en-US"/>
    </w:rPr>
  </w:style>
  <w:style w:type="paragraph" w:styleId="BalloonText">
    <w:name w:val="Balloon Text"/>
    <w:basedOn w:val="Normal"/>
    <w:link w:val="BalloonTextChar"/>
    <w:rsid w:val="005412FF"/>
    <w:rPr>
      <w:rFonts w:ascii="Segoe UI" w:hAnsi="Segoe UI" w:cs="Segoe UI"/>
      <w:sz w:val="18"/>
      <w:szCs w:val="18"/>
    </w:rPr>
  </w:style>
  <w:style w:type="character" w:customStyle="1" w:styleId="BalloonTextChar">
    <w:name w:val="Balloon Text Char"/>
    <w:link w:val="BalloonText"/>
    <w:rsid w:val="005412FF"/>
    <w:rPr>
      <w:rFonts w:ascii="Segoe UI" w:eastAsia="Courier New" w:hAnsi="Segoe UI" w:cs="Segoe UI"/>
      <w:color w:val="000000"/>
      <w:sz w:val="18"/>
      <w:szCs w:val="18"/>
      <w:lang w:val="vi-VN" w:eastAsia="vi-VN"/>
    </w:rPr>
  </w:style>
  <w:style w:type="character" w:customStyle="1" w:styleId="Heading1Char">
    <w:name w:val="Heading 1 Char"/>
    <w:basedOn w:val="DefaultParagraphFont"/>
    <w:link w:val="Heading1"/>
    <w:uiPriority w:val="9"/>
    <w:rsid w:val="00DA65F3"/>
    <w:rPr>
      <w:b/>
      <w:bCs/>
      <w:kern w:val="36"/>
      <w:sz w:val="48"/>
      <w:szCs w:val="48"/>
    </w:rPr>
  </w:style>
  <w:style w:type="paragraph" w:styleId="ListParagraph">
    <w:name w:val="List Paragraph"/>
    <w:basedOn w:val="Normal"/>
    <w:uiPriority w:val="34"/>
    <w:qFormat/>
    <w:rsid w:val="000858E9"/>
    <w:pPr>
      <w:ind w:left="720"/>
      <w:contextualSpacing/>
    </w:pPr>
  </w:style>
  <w:style w:type="character" w:styleId="Hyperlink">
    <w:name w:val="Hyperlink"/>
    <w:basedOn w:val="DefaultParagraphFont"/>
    <w:uiPriority w:val="99"/>
    <w:semiHidden/>
    <w:unhideWhenUsed/>
    <w:rsid w:val="00B066D0"/>
    <w:rPr>
      <w:color w:val="0000FF"/>
      <w:u w:val="single"/>
    </w:rPr>
  </w:style>
  <w:style w:type="paragraph" w:styleId="NormalWeb">
    <w:name w:val="Normal (Web)"/>
    <w:basedOn w:val="Normal"/>
    <w:link w:val="NormalWebChar"/>
    <w:unhideWhenUsed/>
    <w:qFormat/>
    <w:rsid w:val="00704019"/>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
    <w:name w:val="Normal (Web) Char"/>
    <w:link w:val="NormalWeb"/>
    <w:uiPriority w:val="99"/>
    <w:rsid w:val="00704019"/>
    <w:rPr>
      <w:sz w:val="24"/>
      <w:szCs w:val="24"/>
      <w:lang w:val="en-US" w:eastAsia="en-US"/>
    </w:rPr>
  </w:style>
  <w:style w:type="paragraph" w:styleId="Header">
    <w:name w:val="header"/>
    <w:basedOn w:val="Normal"/>
    <w:link w:val="HeaderChar"/>
    <w:uiPriority w:val="99"/>
    <w:unhideWhenUsed/>
    <w:rsid w:val="007D0634"/>
    <w:pPr>
      <w:tabs>
        <w:tab w:val="center" w:pos="4680"/>
        <w:tab w:val="right" w:pos="9360"/>
      </w:tabs>
    </w:pPr>
  </w:style>
  <w:style w:type="character" w:customStyle="1" w:styleId="HeaderChar">
    <w:name w:val="Header Char"/>
    <w:basedOn w:val="DefaultParagraphFont"/>
    <w:link w:val="Header"/>
    <w:uiPriority w:val="99"/>
    <w:rsid w:val="007D0634"/>
    <w:rPr>
      <w:rFonts w:ascii="Courier New" w:eastAsia="Courier New" w:hAnsi="Courier New" w:cs="Courier New"/>
      <w:color w:val="000000"/>
      <w:sz w:val="24"/>
      <w:szCs w:val="24"/>
      <w:lang w:val="vi-VN" w:eastAsia="vi-VN"/>
    </w:rPr>
  </w:style>
  <w:style w:type="paragraph" w:styleId="Footer">
    <w:name w:val="footer"/>
    <w:basedOn w:val="Normal"/>
    <w:link w:val="FooterChar"/>
    <w:unhideWhenUsed/>
    <w:rsid w:val="007D0634"/>
    <w:pPr>
      <w:tabs>
        <w:tab w:val="center" w:pos="4680"/>
        <w:tab w:val="right" w:pos="9360"/>
      </w:tabs>
    </w:pPr>
  </w:style>
  <w:style w:type="character" w:customStyle="1" w:styleId="FooterChar">
    <w:name w:val="Footer Char"/>
    <w:basedOn w:val="DefaultParagraphFont"/>
    <w:link w:val="Footer"/>
    <w:rsid w:val="007D0634"/>
    <w:rPr>
      <w:rFonts w:ascii="Courier New" w:eastAsia="Courier New" w:hAnsi="Courier New" w:cs="Courier New"/>
      <w:color w:val="000000"/>
      <w:sz w:val="24"/>
      <w:szCs w:val="24"/>
      <w:lang w:val="vi-VN" w:eastAsia="vi-VN"/>
    </w:rPr>
  </w:style>
  <w:style w:type="character" w:customStyle="1" w:styleId="apple-converted-space">
    <w:name w:val="apple-converted-space"/>
    <w:basedOn w:val="DefaultParagraphFont"/>
    <w:rsid w:val="004B5D21"/>
  </w:style>
  <w:style w:type="character" w:customStyle="1" w:styleId="Bodytext2">
    <w:name w:val="Body text (2)"/>
    <w:rsid w:val="00B847CE"/>
    <w:rPr>
      <w:strike w:val="0"/>
      <w:dstrike w:val="0"/>
      <w:color w:val="141317"/>
      <w:sz w:val="26"/>
      <w:szCs w:val="26"/>
      <w:u w:val="none"/>
      <w:effect w:val="none"/>
    </w:rPr>
  </w:style>
  <w:style w:type="character" w:customStyle="1" w:styleId="Bodytext20">
    <w:name w:val="Body text (2)_"/>
    <w:link w:val="Bodytext21"/>
    <w:uiPriority w:val="99"/>
    <w:rsid w:val="00B847CE"/>
    <w:rPr>
      <w:sz w:val="26"/>
      <w:szCs w:val="26"/>
      <w:shd w:val="clear" w:color="auto" w:fill="FFFFFF"/>
    </w:rPr>
  </w:style>
  <w:style w:type="paragraph" w:customStyle="1" w:styleId="Bodytext21">
    <w:name w:val="Body text (2)1"/>
    <w:basedOn w:val="Normal"/>
    <w:link w:val="Bodytext20"/>
    <w:uiPriority w:val="99"/>
    <w:rsid w:val="00B847CE"/>
    <w:pPr>
      <w:shd w:val="clear" w:color="auto" w:fill="FFFFFF"/>
      <w:spacing w:after="340" w:line="298" w:lineRule="exact"/>
      <w:jc w:val="both"/>
    </w:pPr>
    <w:rPr>
      <w:rFonts w:ascii="Times New Roman" w:eastAsia="Times New Roman" w:hAnsi="Times New Roman" w:cs="Times New Roman"/>
      <w:color w:val="auto"/>
      <w:sz w:val="26"/>
      <w:szCs w:val="26"/>
      <w:lang w:val="en-GB" w:eastAsia="en-GB"/>
    </w:rPr>
  </w:style>
  <w:style w:type="character" w:customStyle="1" w:styleId="BodyTextChar1">
    <w:name w:val="Body Text Char1"/>
    <w:rsid w:val="00B847CE"/>
    <w:rPr>
      <w:rFonts w:ascii="Times New Roman" w:hAnsi="Times New Roman" w:cs="Times New Roman"/>
      <w:sz w:val="25"/>
      <w:szCs w:val="25"/>
      <w:u w:val="none"/>
    </w:rPr>
  </w:style>
  <w:style w:type="table" w:styleId="TableGrid">
    <w:name w:val="Table Grid"/>
    <w:basedOn w:val="TableNormal"/>
    <w:uiPriority w:val="59"/>
    <w:rsid w:val="00C4258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FB627C"/>
    <w:rPr>
      <w:rFonts w:asciiTheme="majorHAnsi" w:eastAsiaTheme="majorEastAsia" w:hAnsiTheme="majorHAnsi" w:cstheme="majorBidi"/>
      <w:i/>
      <w:iCs/>
      <w:color w:val="365F91" w:themeColor="accent1" w:themeShade="B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5A68E-A9C3-42D2-BB2E-5C33D7BC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Mẫu số 02</vt:lpstr>
    </vt:vector>
  </TitlesOfParts>
  <Company>HOME</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02</dc:title>
  <dc:creator>Dai Loi</dc:creator>
  <cp:lastModifiedBy>Admin</cp:lastModifiedBy>
  <cp:revision>45</cp:revision>
  <cp:lastPrinted>2026-01-27T02:58:00Z</cp:lastPrinted>
  <dcterms:created xsi:type="dcterms:W3CDTF">2026-01-27T02:04:00Z</dcterms:created>
  <dcterms:modified xsi:type="dcterms:W3CDTF">2026-01-27T03:38:00Z</dcterms:modified>
</cp:coreProperties>
</file>