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07" w:rsidRPr="004D2D29" w:rsidRDefault="00BC13C9" w:rsidP="001F5A72">
      <w:pPr>
        <w:ind w:firstLine="425"/>
        <w:jc w:val="center"/>
        <w:rPr>
          <w:b/>
        </w:rPr>
      </w:pPr>
      <w:r w:rsidRPr="004D2D29">
        <w:rPr>
          <w:b/>
        </w:rPr>
        <w:t>NỘI DUNG,</w:t>
      </w:r>
      <w:r w:rsidR="003345D1" w:rsidRPr="004D2D29">
        <w:rPr>
          <w:b/>
        </w:rPr>
        <w:t xml:space="preserve"> NHIỆM VỤ CỤ THỂ</w:t>
      </w:r>
      <w:r w:rsidRPr="004D2D29">
        <w:rPr>
          <w:b/>
        </w:rPr>
        <w:t xml:space="preserve"> </w:t>
      </w:r>
      <w:r w:rsidR="003345D1" w:rsidRPr="004D2D29">
        <w:rPr>
          <w:b/>
        </w:rPr>
        <w:t xml:space="preserve">CẢI CÁCH HÀNH CHÍNH </w:t>
      </w:r>
    </w:p>
    <w:p w:rsidR="005056C8" w:rsidRPr="004D2D29" w:rsidRDefault="00BC13C9" w:rsidP="00B72A5F">
      <w:pPr>
        <w:ind w:firstLine="425"/>
        <w:jc w:val="center"/>
        <w:rPr>
          <w:b/>
        </w:rPr>
      </w:pPr>
      <w:r w:rsidRPr="004D2D29">
        <w:rPr>
          <w:b/>
        </w:rPr>
        <w:t>TỈNH ĐẮK NÔNG ĐẾN NĂM 2025, ĐỊNH HƯỚNG ĐẾ</w:t>
      </w:r>
      <w:r w:rsidR="00A83EC0" w:rsidRPr="004D2D29">
        <w:rPr>
          <w:b/>
        </w:rPr>
        <w:t>N NĂM 2030</w:t>
      </w:r>
    </w:p>
    <w:p w:rsidR="00125FCF" w:rsidRPr="004D2D29" w:rsidRDefault="00125FCF" w:rsidP="00B72A5F">
      <w:pPr>
        <w:ind w:firstLine="425"/>
        <w:jc w:val="center"/>
        <w:rPr>
          <w:i/>
        </w:rPr>
      </w:pPr>
      <w:r w:rsidRPr="004D2D29">
        <w:rPr>
          <w:i/>
        </w:rPr>
        <w:t>(Ban hành kèm theo Kế hoạch số:</w:t>
      </w:r>
      <w:r w:rsidR="00257215">
        <w:rPr>
          <w:i/>
        </w:rPr>
        <w:t xml:space="preserve">      </w:t>
      </w:r>
      <w:r w:rsidR="00476B3D">
        <w:rPr>
          <w:i/>
        </w:rPr>
        <w:t xml:space="preserve">   /KH-UBND ngày     tháng 11 </w:t>
      </w:r>
      <w:r w:rsidRPr="004D2D29">
        <w:rPr>
          <w:i/>
        </w:rPr>
        <w:t>năm 2022 của UBND tỉnh)</w:t>
      </w:r>
    </w:p>
    <w:p w:rsidR="00B72A5F" w:rsidRPr="004D2D29" w:rsidRDefault="00B72A5F" w:rsidP="00B72A5F">
      <w:pPr>
        <w:ind w:firstLine="425"/>
        <w:jc w:val="center"/>
        <w:rPr>
          <w:b/>
        </w:rPr>
      </w:pPr>
    </w:p>
    <w:tbl>
      <w:tblPr>
        <w:tblpPr w:leftFromText="180" w:rightFromText="180" w:vertAnchor="text" w:tblpY="1"/>
        <w:tblOverlap w:val="neve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6308"/>
        <w:gridCol w:w="2977"/>
        <w:gridCol w:w="2693"/>
        <w:gridCol w:w="1984"/>
      </w:tblGrid>
      <w:tr w:rsidR="00F5309F" w:rsidRPr="004D2D29" w:rsidTr="00F5309F">
        <w:trPr>
          <w:trHeight w:val="693"/>
        </w:trPr>
        <w:tc>
          <w:tcPr>
            <w:tcW w:w="746" w:type="dxa"/>
            <w:shd w:val="clear" w:color="auto" w:fill="auto"/>
            <w:vAlign w:val="center"/>
          </w:tcPr>
          <w:p w:rsidR="00F5309F" w:rsidRPr="00C35BFE" w:rsidRDefault="00F5309F" w:rsidP="00C35BFE">
            <w:pPr>
              <w:pStyle w:val="BodyText"/>
              <w:spacing w:before="120"/>
              <w:ind w:right="-1"/>
              <w:jc w:val="center"/>
              <w:rPr>
                <w:b/>
                <w:sz w:val="26"/>
                <w:szCs w:val="26"/>
              </w:rPr>
            </w:pPr>
            <w:r w:rsidRPr="00C35BFE">
              <w:rPr>
                <w:b/>
                <w:sz w:val="26"/>
                <w:szCs w:val="26"/>
              </w:rPr>
              <w:t>Stt</w:t>
            </w:r>
          </w:p>
        </w:tc>
        <w:tc>
          <w:tcPr>
            <w:tcW w:w="6308" w:type="dxa"/>
            <w:shd w:val="clear" w:color="auto" w:fill="auto"/>
          </w:tcPr>
          <w:p w:rsidR="00F5309F" w:rsidRPr="00C35BFE" w:rsidRDefault="00F5309F" w:rsidP="00FC27E2">
            <w:pPr>
              <w:pStyle w:val="BodyText"/>
              <w:spacing w:before="120"/>
              <w:ind w:right="-1"/>
              <w:jc w:val="center"/>
              <w:rPr>
                <w:b/>
                <w:sz w:val="26"/>
                <w:szCs w:val="26"/>
              </w:rPr>
            </w:pPr>
            <w:r w:rsidRPr="00C35BFE">
              <w:rPr>
                <w:b/>
                <w:sz w:val="26"/>
                <w:szCs w:val="26"/>
              </w:rPr>
              <w:t>Nội dung, nhiệm vụ</w:t>
            </w:r>
          </w:p>
        </w:tc>
        <w:tc>
          <w:tcPr>
            <w:tcW w:w="2977" w:type="dxa"/>
            <w:shd w:val="clear" w:color="auto" w:fill="auto"/>
            <w:vAlign w:val="center"/>
          </w:tcPr>
          <w:p w:rsidR="00F5309F" w:rsidRPr="00C35BFE" w:rsidRDefault="00F5309F" w:rsidP="005056C8">
            <w:pPr>
              <w:pStyle w:val="BodyText"/>
              <w:spacing w:before="120"/>
              <w:ind w:right="-1"/>
              <w:jc w:val="center"/>
              <w:rPr>
                <w:b/>
                <w:sz w:val="26"/>
                <w:szCs w:val="26"/>
              </w:rPr>
            </w:pPr>
            <w:r w:rsidRPr="00C35BFE">
              <w:rPr>
                <w:b/>
                <w:sz w:val="26"/>
                <w:szCs w:val="26"/>
              </w:rPr>
              <w:t>Cơ quan chủ trì</w:t>
            </w:r>
          </w:p>
        </w:tc>
        <w:tc>
          <w:tcPr>
            <w:tcW w:w="2693" w:type="dxa"/>
            <w:shd w:val="clear" w:color="auto" w:fill="auto"/>
            <w:vAlign w:val="center"/>
          </w:tcPr>
          <w:p w:rsidR="00F5309F" w:rsidRPr="00C35BFE" w:rsidRDefault="00F5309F" w:rsidP="005056C8">
            <w:pPr>
              <w:pStyle w:val="BodyText"/>
              <w:spacing w:before="120"/>
              <w:ind w:right="-1"/>
              <w:jc w:val="center"/>
              <w:rPr>
                <w:b/>
                <w:sz w:val="26"/>
                <w:szCs w:val="26"/>
              </w:rPr>
            </w:pPr>
            <w:r w:rsidRPr="00C35BFE">
              <w:rPr>
                <w:b/>
                <w:sz w:val="26"/>
                <w:szCs w:val="26"/>
              </w:rPr>
              <w:t>Cơ quan phối hợp</w:t>
            </w:r>
          </w:p>
        </w:tc>
        <w:tc>
          <w:tcPr>
            <w:tcW w:w="1984" w:type="dxa"/>
            <w:shd w:val="clear" w:color="auto" w:fill="auto"/>
            <w:vAlign w:val="center"/>
          </w:tcPr>
          <w:p w:rsidR="00F5309F" w:rsidRPr="00C35BFE" w:rsidRDefault="00F5309F" w:rsidP="005056C8">
            <w:pPr>
              <w:pStyle w:val="BodyText"/>
              <w:spacing w:before="120"/>
              <w:ind w:right="-1"/>
              <w:jc w:val="center"/>
              <w:rPr>
                <w:b/>
                <w:sz w:val="26"/>
                <w:szCs w:val="26"/>
              </w:rPr>
            </w:pPr>
            <w:r w:rsidRPr="00C35BFE">
              <w:rPr>
                <w:b/>
                <w:sz w:val="26"/>
                <w:szCs w:val="26"/>
              </w:rPr>
              <w:t>Thời gian thực hiện</w:t>
            </w:r>
          </w:p>
        </w:tc>
      </w:tr>
      <w:tr w:rsidR="00F5309F" w:rsidRPr="004D2D29" w:rsidTr="00F5309F">
        <w:tc>
          <w:tcPr>
            <w:tcW w:w="746" w:type="dxa"/>
            <w:shd w:val="clear" w:color="auto" w:fill="auto"/>
            <w:vAlign w:val="center"/>
          </w:tcPr>
          <w:p w:rsidR="00F5309F" w:rsidRPr="00C35BFE" w:rsidRDefault="00F5309F" w:rsidP="005056C8">
            <w:pPr>
              <w:pStyle w:val="BodyText"/>
              <w:spacing w:before="120"/>
              <w:ind w:right="-1"/>
              <w:jc w:val="center"/>
              <w:rPr>
                <w:b/>
                <w:sz w:val="26"/>
                <w:szCs w:val="26"/>
              </w:rPr>
            </w:pPr>
            <w:r w:rsidRPr="00C35BFE">
              <w:rPr>
                <w:b/>
                <w:sz w:val="26"/>
                <w:szCs w:val="26"/>
              </w:rPr>
              <w:t>A</w:t>
            </w:r>
          </w:p>
        </w:tc>
        <w:tc>
          <w:tcPr>
            <w:tcW w:w="6308" w:type="dxa"/>
            <w:shd w:val="clear" w:color="auto" w:fill="auto"/>
          </w:tcPr>
          <w:p w:rsidR="00F5309F" w:rsidRPr="00C35BFE" w:rsidRDefault="00F5309F" w:rsidP="00125FCF">
            <w:pPr>
              <w:pStyle w:val="BodyText"/>
              <w:spacing w:before="120"/>
              <w:ind w:right="-1"/>
              <w:rPr>
                <w:b/>
                <w:sz w:val="26"/>
                <w:szCs w:val="26"/>
              </w:rPr>
            </w:pPr>
            <w:r w:rsidRPr="00C35BFE">
              <w:rPr>
                <w:b/>
                <w:sz w:val="26"/>
                <w:szCs w:val="26"/>
              </w:rPr>
              <w:t>CÔNG TÁC CHỈ ĐẠO ĐIỀU HÀNH</w:t>
            </w:r>
          </w:p>
        </w:tc>
        <w:tc>
          <w:tcPr>
            <w:tcW w:w="2977" w:type="dxa"/>
            <w:shd w:val="clear" w:color="auto" w:fill="auto"/>
            <w:vAlign w:val="center"/>
          </w:tcPr>
          <w:p w:rsidR="00F5309F" w:rsidRPr="00C35BFE" w:rsidRDefault="00F5309F" w:rsidP="005056C8">
            <w:pPr>
              <w:pStyle w:val="BodyText"/>
              <w:spacing w:before="120"/>
              <w:ind w:right="-1"/>
              <w:jc w:val="center"/>
              <w:rPr>
                <w:b/>
                <w:sz w:val="26"/>
                <w:szCs w:val="26"/>
              </w:rPr>
            </w:pPr>
          </w:p>
        </w:tc>
        <w:tc>
          <w:tcPr>
            <w:tcW w:w="2693" w:type="dxa"/>
            <w:shd w:val="clear" w:color="auto" w:fill="auto"/>
            <w:vAlign w:val="center"/>
          </w:tcPr>
          <w:p w:rsidR="00F5309F" w:rsidRPr="00C35BFE" w:rsidRDefault="00F5309F" w:rsidP="005056C8">
            <w:pPr>
              <w:pStyle w:val="BodyText"/>
              <w:spacing w:before="120"/>
              <w:ind w:right="-1"/>
              <w:jc w:val="center"/>
              <w:rPr>
                <w:b/>
                <w:sz w:val="26"/>
                <w:szCs w:val="26"/>
              </w:rPr>
            </w:pPr>
          </w:p>
        </w:tc>
        <w:tc>
          <w:tcPr>
            <w:tcW w:w="1984" w:type="dxa"/>
            <w:shd w:val="clear" w:color="auto" w:fill="auto"/>
            <w:vAlign w:val="center"/>
          </w:tcPr>
          <w:p w:rsidR="00F5309F" w:rsidRPr="00C35BFE" w:rsidRDefault="00F5309F" w:rsidP="005056C8">
            <w:pPr>
              <w:pStyle w:val="BodyText"/>
              <w:spacing w:before="120"/>
              <w:ind w:right="-1"/>
              <w:jc w:val="center"/>
              <w:rPr>
                <w:b/>
                <w:sz w:val="26"/>
                <w:szCs w:val="26"/>
              </w:rPr>
            </w:pPr>
          </w:p>
        </w:tc>
      </w:tr>
      <w:tr w:rsidR="00F5309F" w:rsidRPr="004D2D29" w:rsidTr="00F5309F">
        <w:tc>
          <w:tcPr>
            <w:tcW w:w="746" w:type="dxa"/>
            <w:shd w:val="clear" w:color="auto" w:fill="auto"/>
            <w:vAlign w:val="center"/>
          </w:tcPr>
          <w:p w:rsidR="00F5309F" w:rsidRPr="00C35BFE" w:rsidRDefault="00F5309F" w:rsidP="005056C8">
            <w:pPr>
              <w:jc w:val="center"/>
              <w:rPr>
                <w:rFonts w:eastAsia="Times New Roman"/>
                <w:b/>
                <w:sz w:val="26"/>
                <w:szCs w:val="26"/>
              </w:rPr>
            </w:pPr>
            <w:r w:rsidRPr="00C35BFE">
              <w:rPr>
                <w:rFonts w:eastAsia="Times New Roman"/>
                <w:b/>
                <w:sz w:val="26"/>
                <w:szCs w:val="26"/>
              </w:rPr>
              <w:t>I</w:t>
            </w:r>
          </w:p>
        </w:tc>
        <w:tc>
          <w:tcPr>
            <w:tcW w:w="6308" w:type="dxa"/>
            <w:shd w:val="clear" w:color="auto" w:fill="auto"/>
            <w:vAlign w:val="center"/>
          </w:tcPr>
          <w:p w:rsidR="00F5309F" w:rsidRPr="00C35BFE" w:rsidRDefault="00F5309F" w:rsidP="005056C8">
            <w:pPr>
              <w:jc w:val="both"/>
              <w:rPr>
                <w:rFonts w:eastAsia="Times New Roman"/>
                <w:b/>
                <w:spacing w:val="-4"/>
                <w:sz w:val="26"/>
                <w:szCs w:val="26"/>
              </w:rPr>
            </w:pPr>
            <w:r w:rsidRPr="00C35BFE">
              <w:rPr>
                <w:rFonts w:eastAsia="Times New Roman"/>
                <w:b/>
                <w:spacing w:val="-4"/>
                <w:sz w:val="26"/>
                <w:szCs w:val="26"/>
              </w:rPr>
              <w:t xml:space="preserve">BAN HÀNH VĂN BẢN CHỈ ĐẠO ĐIỀU HÀNH </w:t>
            </w:r>
          </w:p>
        </w:tc>
        <w:tc>
          <w:tcPr>
            <w:tcW w:w="2977" w:type="dxa"/>
            <w:shd w:val="clear" w:color="auto" w:fill="auto"/>
            <w:vAlign w:val="center"/>
          </w:tcPr>
          <w:p w:rsidR="00F5309F" w:rsidRPr="00C35BFE" w:rsidRDefault="00F5309F" w:rsidP="005056C8">
            <w:pPr>
              <w:pStyle w:val="BodyText"/>
              <w:spacing w:before="120"/>
              <w:ind w:right="-1"/>
              <w:jc w:val="center"/>
              <w:rPr>
                <w:b/>
                <w:sz w:val="26"/>
                <w:szCs w:val="26"/>
              </w:rPr>
            </w:pPr>
          </w:p>
        </w:tc>
        <w:tc>
          <w:tcPr>
            <w:tcW w:w="2693" w:type="dxa"/>
            <w:shd w:val="clear" w:color="auto" w:fill="auto"/>
            <w:vAlign w:val="center"/>
          </w:tcPr>
          <w:p w:rsidR="00F5309F" w:rsidRPr="00C35BFE" w:rsidRDefault="00F5309F" w:rsidP="005056C8">
            <w:pPr>
              <w:pStyle w:val="BodyText"/>
              <w:spacing w:before="120"/>
              <w:ind w:right="-1"/>
              <w:jc w:val="center"/>
              <w:rPr>
                <w:b/>
                <w:sz w:val="26"/>
                <w:szCs w:val="26"/>
              </w:rPr>
            </w:pPr>
          </w:p>
        </w:tc>
        <w:tc>
          <w:tcPr>
            <w:tcW w:w="1984" w:type="dxa"/>
            <w:shd w:val="clear" w:color="auto" w:fill="auto"/>
            <w:vAlign w:val="center"/>
          </w:tcPr>
          <w:p w:rsidR="00F5309F" w:rsidRPr="00C35BFE" w:rsidRDefault="00F5309F" w:rsidP="005056C8">
            <w:pPr>
              <w:pStyle w:val="BodyText"/>
              <w:spacing w:before="120"/>
              <w:ind w:right="-1"/>
              <w:jc w:val="center"/>
              <w:rPr>
                <w:b/>
                <w:sz w:val="26"/>
                <w:szCs w:val="26"/>
              </w:rPr>
            </w:pPr>
          </w:p>
        </w:tc>
      </w:tr>
      <w:tr w:rsidR="00F5309F" w:rsidRPr="004D2D29" w:rsidTr="00F5309F">
        <w:trPr>
          <w:trHeight w:val="1310"/>
        </w:trPr>
        <w:tc>
          <w:tcPr>
            <w:tcW w:w="746" w:type="dxa"/>
            <w:shd w:val="clear" w:color="auto" w:fill="auto"/>
            <w:vAlign w:val="center"/>
          </w:tcPr>
          <w:p w:rsidR="00F5309F" w:rsidRPr="00C35BFE" w:rsidRDefault="00F5309F" w:rsidP="0074754C">
            <w:pPr>
              <w:jc w:val="center"/>
              <w:rPr>
                <w:rFonts w:eastAsia="Times New Roman"/>
                <w:sz w:val="26"/>
                <w:szCs w:val="26"/>
              </w:rPr>
            </w:pPr>
            <w:r w:rsidRPr="00C35BFE">
              <w:rPr>
                <w:rFonts w:eastAsia="Times New Roman"/>
                <w:sz w:val="26"/>
                <w:szCs w:val="26"/>
              </w:rPr>
              <w:t>1</w:t>
            </w:r>
          </w:p>
        </w:tc>
        <w:tc>
          <w:tcPr>
            <w:tcW w:w="6308" w:type="dxa"/>
            <w:shd w:val="clear" w:color="auto" w:fill="auto"/>
            <w:vAlign w:val="center"/>
          </w:tcPr>
          <w:p w:rsidR="00F5309F" w:rsidRPr="00C35BFE" w:rsidRDefault="00F5309F" w:rsidP="0074754C">
            <w:pPr>
              <w:jc w:val="both"/>
              <w:rPr>
                <w:rFonts w:eastAsia="Times New Roman"/>
                <w:spacing w:val="-4"/>
                <w:sz w:val="26"/>
                <w:szCs w:val="26"/>
              </w:rPr>
            </w:pPr>
            <w:r w:rsidRPr="00C35BFE">
              <w:rPr>
                <w:rFonts w:eastAsia="Times New Roman"/>
                <w:spacing w:val="-4"/>
                <w:sz w:val="26"/>
                <w:szCs w:val="26"/>
              </w:rPr>
              <w:t>Ban hành kịp thời, đầy đủ các văn bản chỉ đạo điều hành đẩy mạnh CCHC, cải thiện và nâng cao Chỉ số CCHC (PAR INDEX), Chỉ số quản trị và hành chính công cấp tỉnh (PAPI).</w:t>
            </w:r>
          </w:p>
        </w:tc>
        <w:tc>
          <w:tcPr>
            <w:tcW w:w="2977" w:type="dxa"/>
            <w:shd w:val="clear" w:color="auto" w:fill="auto"/>
            <w:vAlign w:val="center"/>
          </w:tcPr>
          <w:p w:rsidR="00F5309F" w:rsidRPr="00C35BFE" w:rsidRDefault="00F5309F" w:rsidP="0074754C">
            <w:pPr>
              <w:jc w:val="center"/>
              <w:rPr>
                <w:rFonts w:eastAsia="Times New Roman"/>
                <w:sz w:val="26"/>
                <w:szCs w:val="26"/>
              </w:rPr>
            </w:pPr>
            <w:r w:rsidRPr="00C35BFE">
              <w:rPr>
                <w:rFonts w:eastAsia="Times New Roman"/>
                <w:sz w:val="26"/>
                <w:szCs w:val="26"/>
              </w:rPr>
              <w:t>Sở Nội vụ</w:t>
            </w:r>
          </w:p>
        </w:tc>
        <w:tc>
          <w:tcPr>
            <w:tcW w:w="2693" w:type="dxa"/>
            <w:shd w:val="clear" w:color="auto" w:fill="auto"/>
            <w:vAlign w:val="center"/>
          </w:tcPr>
          <w:p w:rsidR="00F5309F" w:rsidRPr="00C35BFE" w:rsidRDefault="00F5309F" w:rsidP="0074754C">
            <w:pPr>
              <w:jc w:val="center"/>
              <w:rPr>
                <w:rFonts w:eastAsia="Times New Roman"/>
                <w:sz w:val="26"/>
                <w:szCs w:val="26"/>
              </w:rPr>
            </w:pPr>
            <w:r w:rsidRPr="00C35BFE">
              <w:rPr>
                <w:rFonts w:eastAsia="Times New Roman"/>
                <w:sz w:val="26"/>
                <w:szCs w:val="26"/>
              </w:rPr>
              <w:t>Các cơ quan, đơn vị, địa phương</w:t>
            </w:r>
          </w:p>
        </w:tc>
        <w:tc>
          <w:tcPr>
            <w:tcW w:w="1984" w:type="dxa"/>
            <w:shd w:val="clear" w:color="auto" w:fill="auto"/>
            <w:vAlign w:val="center"/>
          </w:tcPr>
          <w:p w:rsidR="00F5309F" w:rsidRPr="00C35BFE" w:rsidRDefault="00F5309F" w:rsidP="0074754C">
            <w:pPr>
              <w:jc w:val="center"/>
              <w:rPr>
                <w:rFonts w:eastAsia="Times New Roman"/>
                <w:sz w:val="26"/>
                <w:szCs w:val="26"/>
              </w:rPr>
            </w:pPr>
            <w:r w:rsidRPr="00C35BFE">
              <w:rPr>
                <w:rFonts w:eastAsia="Times New Roman"/>
                <w:sz w:val="26"/>
                <w:szCs w:val="26"/>
              </w:rPr>
              <w:t>Hàng năm</w:t>
            </w:r>
          </w:p>
        </w:tc>
      </w:tr>
      <w:tr w:rsidR="00F5309F" w:rsidRPr="004D2D29" w:rsidTr="00F5309F">
        <w:trPr>
          <w:trHeight w:val="1130"/>
        </w:trPr>
        <w:tc>
          <w:tcPr>
            <w:tcW w:w="746" w:type="dxa"/>
            <w:shd w:val="clear" w:color="auto" w:fill="auto"/>
            <w:vAlign w:val="center"/>
          </w:tcPr>
          <w:p w:rsidR="00F5309F" w:rsidRPr="00C35BFE" w:rsidRDefault="00F5309F" w:rsidP="0074754C">
            <w:pPr>
              <w:jc w:val="center"/>
              <w:rPr>
                <w:rFonts w:eastAsia="Times New Roman"/>
                <w:sz w:val="26"/>
                <w:szCs w:val="26"/>
              </w:rPr>
            </w:pPr>
            <w:r w:rsidRPr="00C35BFE">
              <w:rPr>
                <w:rFonts w:eastAsia="Times New Roman"/>
                <w:sz w:val="26"/>
                <w:szCs w:val="26"/>
              </w:rPr>
              <w:t>2</w:t>
            </w:r>
          </w:p>
        </w:tc>
        <w:tc>
          <w:tcPr>
            <w:tcW w:w="6308" w:type="dxa"/>
            <w:shd w:val="clear" w:color="auto" w:fill="auto"/>
            <w:vAlign w:val="center"/>
          </w:tcPr>
          <w:p w:rsidR="00F5309F" w:rsidRPr="00C35BFE" w:rsidRDefault="00F5309F" w:rsidP="0074754C">
            <w:pPr>
              <w:jc w:val="both"/>
              <w:rPr>
                <w:rFonts w:eastAsia="Times New Roman"/>
                <w:spacing w:val="-4"/>
                <w:sz w:val="26"/>
                <w:szCs w:val="26"/>
              </w:rPr>
            </w:pPr>
            <w:r w:rsidRPr="00C35BFE">
              <w:rPr>
                <w:rFonts w:eastAsia="Times New Roman"/>
                <w:spacing w:val="-4"/>
                <w:sz w:val="26"/>
                <w:szCs w:val="26"/>
              </w:rPr>
              <w:t>Ban hành kịp thời, đầy đủ các văn bản chỉ đạo điều hành đẩy mạnh thu hút đầu tư, cải thiện và nâng cao Chỉ số năng lực cạnh tranh cấp tỉnh (PCI).</w:t>
            </w:r>
          </w:p>
        </w:tc>
        <w:tc>
          <w:tcPr>
            <w:tcW w:w="2977" w:type="dxa"/>
            <w:shd w:val="clear" w:color="auto" w:fill="auto"/>
            <w:vAlign w:val="center"/>
          </w:tcPr>
          <w:p w:rsidR="00F5309F" w:rsidRPr="00C35BFE" w:rsidRDefault="00F5309F" w:rsidP="0074754C">
            <w:pPr>
              <w:jc w:val="center"/>
              <w:rPr>
                <w:rFonts w:eastAsia="Times New Roman"/>
                <w:sz w:val="26"/>
                <w:szCs w:val="26"/>
              </w:rPr>
            </w:pPr>
            <w:r w:rsidRPr="00C35BFE">
              <w:rPr>
                <w:rFonts w:eastAsia="Times New Roman"/>
                <w:sz w:val="26"/>
                <w:szCs w:val="26"/>
              </w:rPr>
              <w:t>Sở Kế hoạch và Đầu tư</w:t>
            </w:r>
          </w:p>
        </w:tc>
        <w:tc>
          <w:tcPr>
            <w:tcW w:w="2693" w:type="dxa"/>
            <w:shd w:val="clear" w:color="auto" w:fill="auto"/>
            <w:vAlign w:val="center"/>
          </w:tcPr>
          <w:p w:rsidR="00F5309F" w:rsidRPr="00C35BFE" w:rsidRDefault="00F5309F" w:rsidP="0074754C">
            <w:pPr>
              <w:jc w:val="center"/>
              <w:rPr>
                <w:rFonts w:eastAsia="Times New Roman"/>
                <w:sz w:val="26"/>
                <w:szCs w:val="26"/>
              </w:rPr>
            </w:pPr>
            <w:r w:rsidRPr="00C35BFE">
              <w:rPr>
                <w:rFonts w:eastAsia="Times New Roman"/>
                <w:sz w:val="26"/>
                <w:szCs w:val="26"/>
              </w:rPr>
              <w:t>Các cơ quan, đơn vị, địa phương</w:t>
            </w:r>
          </w:p>
        </w:tc>
        <w:tc>
          <w:tcPr>
            <w:tcW w:w="1984" w:type="dxa"/>
            <w:shd w:val="clear" w:color="auto" w:fill="auto"/>
            <w:vAlign w:val="center"/>
          </w:tcPr>
          <w:p w:rsidR="00F5309F" w:rsidRPr="00C35BFE" w:rsidRDefault="00F5309F" w:rsidP="0074754C">
            <w:pPr>
              <w:jc w:val="center"/>
              <w:rPr>
                <w:rFonts w:eastAsia="Times New Roman"/>
                <w:sz w:val="26"/>
                <w:szCs w:val="26"/>
              </w:rPr>
            </w:pPr>
            <w:r w:rsidRPr="00C35BFE">
              <w:rPr>
                <w:rFonts w:eastAsia="Times New Roman"/>
                <w:sz w:val="26"/>
                <w:szCs w:val="26"/>
              </w:rPr>
              <w:t>Hàng năm</w:t>
            </w:r>
          </w:p>
        </w:tc>
      </w:tr>
      <w:tr w:rsidR="00F5309F" w:rsidRPr="004D2D29" w:rsidTr="00F5309F">
        <w:trPr>
          <w:trHeight w:val="822"/>
        </w:trPr>
        <w:tc>
          <w:tcPr>
            <w:tcW w:w="746" w:type="dxa"/>
            <w:shd w:val="clear" w:color="auto" w:fill="auto"/>
            <w:vAlign w:val="center"/>
          </w:tcPr>
          <w:p w:rsidR="00F5309F" w:rsidRPr="00C35BFE" w:rsidRDefault="00F5309F" w:rsidP="0074754C">
            <w:pPr>
              <w:jc w:val="center"/>
              <w:rPr>
                <w:rFonts w:eastAsia="Times New Roman"/>
                <w:b/>
                <w:sz w:val="26"/>
                <w:szCs w:val="26"/>
              </w:rPr>
            </w:pPr>
            <w:r w:rsidRPr="00C35BFE">
              <w:rPr>
                <w:rFonts w:eastAsia="Times New Roman"/>
                <w:b/>
                <w:sz w:val="26"/>
                <w:szCs w:val="26"/>
              </w:rPr>
              <w:t>II</w:t>
            </w:r>
          </w:p>
        </w:tc>
        <w:tc>
          <w:tcPr>
            <w:tcW w:w="6308" w:type="dxa"/>
            <w:shd w:val="clear" w:color="auto" w:fill="auto"/>
            <w:vAlign w:val="center"/>
          </w:tcPr>
          <w:p w:rsidR="00F5309F" w:rsidRPr="00C35BFE" w:rsidRDefault="00F5309F" w:rsidP="0074754C">
            <w:pPr>
              <w:jc w:val="both"/>
              <w:rPr>
                <w:rFonts w:eastAsia="Times New Roman"/>
                <w:b/>
                <w:spacing w:val="-4"/>
                <w:sz w:val="26"/>
                <w:szCs w:val="26"/>
              </w:rPr>
            </w:pPr>
            <w:r w:rsidRPr="00C35BFE">
              <w:rPr>
                <w:rFonts w:eastAsia="Times New Roman"/>
                <w:b/>
                <w:spacing w:val="-4"/>
                <w:sz w:val="26"/>
                <w:szCs w:val="26"/>
              </w:rPr>
              <w:t>PHỒ BIẾN, TUYÊN TRUYỀN, HỌC TẬP KINH NGHIỆM</w:t>
            </w:r>
          </w:p>
        </w:tc>
        <w:tc>
          <w:tcPr>
            <w:tcW w:w="2977" w:type="dxa"/>
            <w:shd w:val="clear" w:color="auto" w:fill="auto"/>
            <w:vAlign w:val="center"/>
          </w:tcPr>
          <w:p w:rsidR="00F5309F" w:rsidRPr="00C35BFE" w:rsidRDefault="00F5309F" w:rsidP="0074754C">
            <w:pPr>
              <w:pStyle w:val="BodyText"/>
              <w:spacing w:before="120"/>
              <w:ind w:right="-1"/>
              <w:jc w:val="center"/>
              <w:rPr>
                <w:b/>
                <w:sz w:val="26"/>
                <w:szCs w:val="26"/>
              </w:rPr>
            </w:pPr>
          </w:p>
        </w:tc>
        <w:tc>
          <w:tcPr>
            <w:tcW w:w="2693" w:type="dxa"/>
            <w:shd w:val="clear" w:color="auto" w:fill="auto"/>
            <w:vAlign w:val="center"/>
          </w:tcPr>
          <w:p w:rsidR="00F5309F" w:rsidRPr="00C35BFE" w:rsidRDefault="00F5309F" w:rsidP="0074754C">
            <w:pPr>
              <w:pStyle w:val="BodyText"/>
              <w:spacing w:before="120"/>
              <w:ind w:right="-1"/>
              <w:jc w:val="center"/>
              <w:rPr>
                <w:b/>
                <w:sz w:val="26"/>
                <w:szCs w:val="26"/>
              </w:rPr>
            </w:pPr>
          </w:p>
        </w:tc>
        <w:tc>
          <w:tcPr>
            <w:tcW w:w="1984" w:type="dxa"/>
            <w:shd w:val="clear" w:color="auto" w:fill="auto"/>
            <w:vAlign w:val="center"/>
          </w:tcPr>
          <w:p w:rsidR="00F5309F" w:rsidRPr="00C35BFE" w:rsidRDefault="00F5309F" w:rsidP="0074754C">
            <w:pPr>
              <w:pStyle w:val="BodyText"/>
              <w:spacing w:before="120"/>
              <w:ind w:right="-1"/>
              <w:jc w:val="center"/>
              <w:rPr>
                <w:b/>
                <w:sz w:val="26"/>
                <w:szCs w:val="26"/>
              </w:rPr>
            </w:pPr>
          </w:p>
        </w:tc>
      </w:tr>
      <w:tr w:rsidR="00F5309F" w:rsidRPr="004D2D29" w:rsidTr="00F5309F">
        <w:tc>
          <w:tcPr>
            <w:tcW w:w="746" w:type="dxa"/>
            <w:shd w:val="clear" w:color="auto" w:fill="auto"/>
            <w:vAlign w:val="center"/>
          </w:tcPr>
          <w:p w:rsidR="00F5309F" w:rsidRPr="00C35BFE" w:rsidRDefault="00F5309F" w:rsidP="0074754C">
            <w:pPr>
              <w:jc w:val="center"/>
              <w:rPr>
                <w:rFonts w:eastAsia="Times New Roman"/>
                <w:sz w:val="26"/>
                <w:szCs w:val="26"/>
              </w:rPr>
            </w:pPr>
            <w:r w:rsidRPr="00C35BFE">
              <w:rPr>
                <w:rFonts w:eastAsia="Times New Roman"/>
                <w:sz w:val="26"/>
                <w:szCs w:val="26"/>
              </w:rPr>
              <w:t>1</w:t>
            </w:r>
          </w:p>
        </w:tc>
        <w:tc>
          <w:tcPr>
            <w:tcW w:w="6308" w:type="dxa"/>
            <w:shd w:val="clear" w:color="auto" w:fill="auto"/>
            <w:vAlign w:val="center"/>
          </w:tcPr>
          <w:p w:rsidR="00F5309F" w:rsidRPr="00C35BFE" w:rsidRDefault="00F5309F" w:rsidP="0074754C">
            <w:pPr>
              <w:jc w:val="both"/>
              <w:rPr>
                <w:rFonts w:eastAsia="Times New Roman"/>
                <w:spacing w:val="-4"/>
                <w:sz w:val="26"/>
                <w:szCs w:val="26"/>
              </w:rPr>
            </w:pPr>
            <w:r w:rsidRPr="00C35BFE">
              <w:rPr>
                <w:rFonts w:eastAsia="Times New Roman"/>
                <w:spacing w:val="-4"/>
                <w:sz w:val="26"/>
                <w:szCs w:val="26"/>
              </w:rPr>
              <w:t xml:space="preserve">Tổ chức tuyên truyền, phổ biến, quán triệt nội dung </w:t>
            </w:r>
            <w:r w:rsidRPr="00C35BFE">
              <w:rPr>
                <w:sz w:val="26"/>
                <w:szCs w:val="26"/>
              </w:rPr>
              <w:t>Nghị quyết số 20-NQ/TU ngày 04/11/2022 của Tỉnh ủy.</w:t>
            </w:r>
          </w:p>
        </w:tc>
        <w:tc>
          <w:tcPr>
            <w:tcW w:w="2977" w:type="dxa"/>
            <w:shd w:val="clear" w:color="auto" w:fill="auto"/>
            <w:vAlign w:val="center"/>
          </w:tcPr>
          <w:p w:rsidR="00F5309F" w:rsidRPr="00C35BFE" w:rsidRDefault="00F5309F" w:rsidP="0074754C">
            <w:pPr>
              <w:pStyle w:val="BodyText"/>
              <w:spacing w:before="120"/>
              <w:ind w:right="-1"/>
              <w:jc w:val="center"/>
              <w:rPr>
                <w:b/>
                <w:sz w:val="26"/>
                <w:szCs w:val="26"/>
              </w:rPr>
            </w:pPr>
            <w:r w:rsidRPr="00C35BFE">
              <w:rPr>
                <w:sz w:val="26"/>
                <w:szCs w:val="26"/>
              </w:rPr>
              <w:t>Các cơ quan, đơn vị, địa phương</w:t>
            </w:r>
          </w:p>
        </w:tc>
        <w:tc>
          <w:tcPr>
            <w:tcW w:w="2693" w:type="dxa"/>
            <w:shd w:val="clear" w:color="auto" w:fill="auto"/>
            <w:vAlign w:val="center"/>
          </w:tcPr>
          <w:p w:rsidR="00F5309F" w:rsidRPr="00C35BFE" w:rsidRDefault="00F5309F" w:rsidP="0074754C">
            <w:pPr>
              <w:pStyle w:val="BodyText"/>
              <w:spacing w:before="120"/>
              <w:ind w:right="-1"/>
              <w:jc w:val="center"/>
              <w:rPr>
                <w:sz w:val="26"/>
                <w:szCs w:val="26"/>
              </w:rPr>
            </w:pPr>
            <w:r w:rsidRPr="00C35BFE">
              <w:rPr>
                <w:sz w:val="26"/>
                <w:szCs w:val="26"/>
              </w:rPr>
              <w:t>Sở Nội vụ</w:t>
            </w:r>
          </w:p>
        </w:tc>
        <w:tc>
          <w:tcPr>
            <w:tcW w:w="1984" w:type="dxa"/>
            <w:shd w:val="clear" w:color="auto" w:fill="auto"/>
            <w:vAlign w:val="center"/>
          </w:tcPr>
          <w:p w:rsidR="00F5309F" w:rsidRPr="00C35BFE" w:rsidRDefault="00F5309F" w:rsidP="0074754C">
            <w:pPr>
              <w:pStyle w:val="BodyText"/>
              <w:spacing w:before="120"/>
              <w:ind w:right="-1"/>
              <w:jc w:val="center"/>
              <w:rPr>
                <w:sz w:val="26"/>
                <w:szCs w:val="26"/>
              </w:rPr>
            </w:pPr>
            <w:r w:rsidRPr="00C35BFE">
              <w:rPr>
                <w:sz w:val="26"/>
                <w:szCs w:val="26"/>
              </w:rPr>
              <w:t>Thường xuyên</w:t>
            </w:r>
          </w:p>
        </w:tc>
      </w:tr>
      <w:tr w:rsidR="00F5309F" w:rsidRPr="004D2D29" w:rsidTr="00F5309F">
        <w:tc>
          <w:tcPr>
            <w:tcW w:w="746" w:type="dxa"/>
            <w:shd w:val="clear" w:color="auto" w:fill="auto"/>
            <w:vAlign w:val="center"/>
          </w:tcPr>
          <w:p w:rsidR="00F5309F" w:rsidRPr="00C35BFE" w:rsidRDefault="00F5309F" w:rsidP="0074754C">
            <w:pPr>
              <w:jc w:val="center"/>
              <w:rPr>
                <w:rFonts w:eastAsia="Times New Roman"/>
                <w:sz w:val="26"/>
                <w:szCs w:val="26"/>
              </w:rPr>
            </w:pPr>
            <w:r w:rsidRPr="00C35BFE">
              <w:rPr>
                <w:rFonts w:eastAsia="Times New Roman"/>
                <w:sz w:val="26"/>
                <w:szCs w:val="26"/>
              </w:rPr>
              <w:t>2</w:t>
            </w:r>
          </w:p>
        </w:tc>
        <w:tc>
          <w:tcPr>
            <w:tcW w:w="6308" w:type="dxa"/>
            <w:shd w:val="clear" w:color="auto" w:fill="auto"/>
            <w:vAlign w:val="center"/>
          </w:tcPr>
          <w:p w:rsidR="00F5309F" w:rsidRPr="00C35BFE" w:rsidRDefault="00F5309F" w:rsidP="009E5667">
            <w:pPr>
              <w:jc w:val="both"/>
              <w:rPr>
                <w:rFonts w:eastAsia="Times New Roman"/>
                <w:sz w:val="26"/>
                <w:szCs w:val="26"/>
              </w:rPr>
            </w:pPr>
            <w:r w:rsidRPr="00C35BFE">
              <w:rPr>
                <w:rFonts w:eastAsia="Times New Roman"/>
                <w:sz w:val="26"/>
                <w:szCs w:val="26"/>
              </w:rPr>
              <w:t xml:space="preserve">Thực hiện tuyên truyền các nội dung CCHC, thu hút đầu tư; cải thiện và </w:t>
            </w:r>
            <w:r w:rsidRPr="00C35BFE">
              <w:rPr>
                <w:rFonts w:eastAsia="Times New Roman"/>
                <w:spacing w:val="-4"/>
                <w:sz w:val="26"/>
                <w:szCs w:val="26"/>
              </w:rPr>
              <w:t>nâng cao Chỉ số PAR INDEX, PAPI, PCI</w:t>
            </w:r>
            <w:r w:rsidRPr="00C35BFE">
              <w:rPr>
                <w:rFonts w:eastAsia="Times New Roman"/>
                <w:sz w:val="26"/>
                <w:szCs w:val="26"/>
              </w:rPr>
              <w:t xml:space="preserve"> trên các phương tiện thông tin đại chúng trong, ngoài tỉnh.</w:t>
            </w:r>
          </w:p>
        </w:tc>
        <w:tc>
          <w:tcPr>
            <w:tcW w:w="2977" w:type="dxa"/>
            <w:shd w:val="clear" w:color="auto" w:fill="auto"/>
            <w:vAlign w:val="center"/>
          </w:tcPr>
          <w:p w:rsidR="00F5309F" w:rsidRPr="00C35BFE" w:rsidRDefault="00F5309F" w:rsidP="0074754C">
            <w:pPr>
              <w:pStyle w:val="BodyText"/>
              <w:spacing w:before="120"/>
              <w:ind w:right="-1"/>
              <w:jc w:val="center"/>
              <w:rPr>
                <w:b/>
                <w:sz w:val="26"/>
                <w:szCs w:val="26"/>
              </w:rPr>
            </w:pPr>
            <w:r w:rsidRPr="00C35BFE">
              <w:rPr>
                <w:sz w:val="26"/>
                <w:szCs w:val="26"/>
              </w:rPr>
              <w:t>Các cơ quan, đơn vị, địa phương</w:t>
            </w:r>
          </w:p>
        </w:tc>
        <w:tc>
          <w:tcPr>
            <w:tcW w:w="2693" w:type="dxa"/>
            <w:shd w:val="clear" w:color="auto" w:fill="auto"/>
            <w:vAlign w:val="center"/>
          </w:tcPr>
          <w:p w:rsidR="00F5309F" w:rsidRPr="00C35BFE" w:rsidRDefault="00F5309F" w:rsidP="001E423C">
            <w:pPr>
              <w:pStyle w:val="BodyText"/>
              <w:spacing w:before="120"/>
              <w:ind w:right="-1"/>
              <w:jc w:val="center"/>
              <w:rPr>
                <w:sz w:val="26"/>
                <w:szCs w:val="26"/>
              </w:rPr>
            </w:pPr>
            <w:r w:rsidRPr="00C35BFE">
              <w:rPr>
                <w:sz w:val="26"/>
                <w:szCs w:val="26"/>
              </w:rPr>
              <w:t>Các cơ quan thông tin đại chúng; cơ quan, đơn vị có liên quan</w:t>
            </w:r>
          </w:p>
        </w:tc>
        <w:tc>
          <w:tcPr>
            <w:tcW w:w="1984" w:type="dxa"/>
            <w:shd w:val="clear" w:color="auto" w:fill="auto"/>
            <w:vAlign w:val="center"/>
          </w:tcPr>
          <w:p w:rsidR="00F5309F" w:rsidRPr="00C35BFE" w:rsidRDefault="00F5309F" w:rsidP="0074754C">
            <w:pPr>
              <w:pStyle w:val="BodyText"/>
              <w:spacing w:before="120"/>
              <w:ind w:right="-1"/>
              <w:jc w:val="center"/>
              <w:rPr>
                <w:sz w:val="26"/>
                <w:szCs w:val="26"/>
              </w:rPr>
            </w:pPr>
            <w:r w:rsidRPr="00C35BFE">
              <w:rPr>
                <w:sz w:val="26"/>
                <w:szCs w:val="26"/>
              </w:rPr>
              <w:t>Thường xuyên</w:t>
            </w:r>
          </w:p>
        </w:tc>
      </w:tr>
      <w:tr w:rsidR="00F5309F" w:rsidRPr="004D2D29" w:rsidTr="00F5309F">
        <w:tc>
          <w:tcPr>
            <w:tcW w:w="746" w:type="dxa"/>
            <w:shd w:val="clear" w:color="auto" w:fill="auto"/>
            <w:vAlign w:val="center"/>
          </w:tcPr>
          <w:p w:rsidR="00F5309F" w:rsidRPr="00C35BFE" w:rsidRDefault="00F5309F" w:rsidP="00015B55">
            <w:pPr>
              <w:jc w:val="center"/>
              <w:rPr>
                <w:rFonts w:eastAsia="Times New Roman"/>
                <w:sz w:val="26"/>
                <w:szCs w:val="26"/>
              </w:rPr>
            </w:pPr>
            <w:r w:rsidRPr="00C35BFE">
              <w:rPr>
                <w:rFonts w:eastAsia="Times New Roman"/>
                <w:sz w:val="26"/>
                <w:szCs w:val="26"/>
              </w:rPr>
              <w:t>3</w:t>
            </w:r>
          </w:p>
        </w:tc>
        <w:tc>
          <w:tcPr>
            <w:tcW w:w="6308" w:type="dxa"/>
            <w:shd w:val="clear" w:color="auto" w:fill="auto"/>
            <w:vAlign w:val="center"/>
          </w:tcPr>
          <w:p w:rsidR="00F5309F" w:rsidRPr="00C35BFE" w:rsidRDefault="00F5309F" w:rsidP="00015B55">
            <w:pPr>
              <w:rPr>
                <w:rFonts w:eastAsia="Times New Roman"/>
                <w:sz w:val="26"/>
                <w:szCs w:val="26"/>
              </w:rPr>
            </w:pPr>
            <w:r w:rsidRPr="00C35BFE">
              <w:rPr>
                <w:rFonts w:eastAsia="Times New Roman"/>
                <w:sz w:val="26"/>
                <w:szCs w:val="26"/>
              </w:rPr>
              <w:t xml:space="preserve">Tổ chức Hội nghị, hội thảo, tọa đàm về CCHC; cải thiện và nâng cao </w:t>
            </w:r>
            <w:r w:rsidRPr="00C35BFE">
              <w:rPr>
                <w:rFonts w:eastAsia="Times New Roman"/>
                <w:spacing w:val="-4"/>
                <w:sz w:val="26"/>
                <w:szCs w:val="26"/>
              </w:rPr>
              <w:t>nân</w:t>
            </w:r>
            <w:r>
              <w:rPr>
                <w:rFonts w:eastAsia="Times New Roman"/>
                <w:spacing w:val="-4"/>
                <w:sz w:val="26"/>
                <w:szCs w:val="26"/>
              </w:rPr>
              <w:t xml:space="preserve">g cao Chỉ số PAR INDEX,  PAPI, </w:t>
            </w:r>
            <w:r w:rsidRPr="00C35BFE">
              <w:rPr>
                <w:rFonts w:eastAsia="Times New Roman"/>
                <w:spacing w:val="-4"/>
                <w:sz w:val="26"/>
                <w:szCs w:val="26"/>
              </w:rPr>
              <w:t>PCI</w:t>
            </w:r>
          </w:p>
        </w:tc>
        <w:tc>
          <w:tcPr>
            <w:tcW w:w="2977" w:type="dxa"/>
            <w:shd w:val="clear" w:color="auto" w:fill="auto"/>
            <w:vAlign w:val="center"/>
          </w:tcPr>
          <w:p w:rsidR="00F5309F" w:rsidRPr="00C35BFE" w:rsidRDefault="00F5309F" w:rsidP="00015B55">
            <w:pPr>
              <w:pStyle w:val="BodyText"/>
              <w:spacing w:before="120"/>
              <w:ind w:right="-1"/>
              <w:jc w:val="center"/>
              <w:rPr>
                <w:sz w:val="26"/>
                <w:szCs w:val="26"/>
              </w:rPr>
            </w:pPr>
            <w:r w:rsidRPr="00C35BFE">
              <w:rPr>
                <w:sz w:val="26"/>
                <w:szCs w:val="26"/>
              </w:rPr>
              <w:t>Sở Nội vụ, Sở Kế hoạch và Đầu tư</w:t>
            </w:r>
          </w:p>
        </w:tc>
        <w:tc>
          <w:tcPr>
            <w:tcW w:w="2693" w:type="dxa"/>
            <w:shd w:val="clear" w:color="auto" w:fill="auto"/>
            <w:vAlign w:val="center"/>
          </w:tcPr>
          <w:p w:rsidR="001C2E4A" w:rsidRDefault="00F5309F" w:rsidP="001C2E4A">
            <w:pPr>
              <w:pStyle w:val="BodyText"/>
              <w:spacing w:before="120"/>
              <w:ind w:right="-1"/>
              <w:jc w:val="center"/>
              <w:rPr>
                <w:sz w:val="26"/>
                <w:szCs w:val="26"/>
              </w:rPr>
            </w:pPr>
            <w:r w:rsidRPr="00C35BFE">
              <w:rPr>
                <w:sz w:val="26"/>
                <w:szCs w:val="26"/>
              </w:rPr>
              <w:t>Các cơ quan, đơn vị</w:t>
            </w:r>
          </w:p>
          <w:p w:rsidR="00F5309F" w:rsidRPr="00C35BFE" w:rsidRDefault="00F5309F" w:rsidP="001C2E4A">
            <w:pPr>
              <w:pStyle w:val="BodyText"/>
              <w:spacing w:before="120"/>
              <w:ind w:right="-1"/>
              <w:jc w:val="center"/>
              <w:rPr>
                <w:sz w:val="26"/>
                <w:szCs w:val="26"/>
              </w:rPr>
            </w:pPr>
            <w:r w:rsidRPr="00C35BFE">
              <w:rPr>
                <w:sz w:val="26"/>
                <w:szCs w:val="26"/>
              </w:rPr>
              <w:t>có liên quan</w:t>
            </w:r>
          </w:p>
        </w:tc>
        <w:tc>
          <w:tcPr>
            <w:tcW w:w="1984" w:type="dxa"/>
            <w:shd w:val="clear" w:color="auto" w:fill="auto"/>
            <w:vAlign w:val="center"/>
          </w:tcPr>
          <w:p w:rsidR="00F5309F" w:rsidRPr="00C35BFE" w:rsidRDefault="00F5309F" w:rsidP="00015B55">
            <w:pPr>
              <w:pStyle w:val="BodyText"/>
              <w:spacing w:before="120"/>
              <w:ind w:right="-1"/>
              <w:jc w:val="center"/>
              <w:rPr>
                <w:sz w:val="26"/>
                <w:szCs w:val="26"/>
              </w:rPr>
            </w:pPr>
            <w:r w:rsidRPr="00C35BFE">
              <w:rPr>
                <w:sz w:val="26"/>
                <w:szCs w:val="26"/>
                <w:shd w:val="clear" w:color="auto" w:fill="FFFFFF"/>
              </w:rPr>
              <w:t>Hàng năm</w:t>
            </w:r>
          </w:p>
        </w:tc>
      </w:tr>
      <w:tr w:rsidR="00F5309F" w:rsidRPr="004D2D29" w:rsidTr="00F5309F">
        <w:tc>
          <w:tcPr>
            <w:tcW w:w="746" w:type="dxa"/>
            <w:shd w:val="clear" w:color="auto" w:fill="auto"/>
            <w:vAlign w:val="center"/>
          </w:tcPr>
          <w:p w:rsidR="00F5309F" w:rsidRPr="00C35BFE" w:rsidRDefault="00F5309F" w:rsidP="00015B55">
            <w:pPr>
              <w:jc w:val="center"/>
              <w:rPr>
                <w:rFonts w:eastAsia="Times New Roman"/>
                <w:sz w:val="26"/>
                <w:szCs w:val="26"/>
              </w:rPr>
            </w:pPr>
            <w:r w:rsidRPr="00C35BFE">
              <w:rPr>
                <w:rFonts w:eastAsia="Times New Roman"/>
                <w:sz w:val="26"/>
                <w:szCs w:val="26"/>
              </w:rPr>
              <w:lastRenderedPageBreak/>
              <w:t>4</w:t>
            </w:r>
          </w:p>
        </w:tc>
        <w:tc>
          <w:tcPr>
            <w:tcW w:w="6308" w:type="dxa"/>
            <w:shd w:val="clear" w:color="auto" w:fill="auto"/>
            <w:vAlign w:val="center"/>
          </w:tcPr>
          <w:p w:rsidR="00F5309F" w:rsidRPr="00C35BFE" w:rsidRDefault="00F5309F" w:rsidP="00015B55">
            <w:pPr>
              <w:jc w:val="both"/>
              <w:rPr>
                <w:rFonts w:eastAsia="Times New Roman"/>
                <w:sz w:val="26"/>
                <w:szCs w:val="26"/>
              </w:rPr>
            </w:pPr>
            <w:r w:rsidRPr="00C35BFE">
              <w:rPr>
                <w:bCs/>
                <w:sz w:val="26"/>
                <w:szCs w:val="26"/>
                <w:highlight w:val="white"/>
                <w:lang w:val="pt-PT"/>
              </w:rPr>
              <w:t>Tăng cường tuyên truyền, hướng dẫn, hỗ trợ, khuyến khích người dân sử dụng các dịch vụ hành chính công trên môi trường điện tử</w:t>
            </w:r>
            <w:r w:rsidRPr="00C35BFE">
              <w:rPr>
                <w:bCs/>
                <w:sz w:val="26"/>
                <w:szCs w:val="26"/>
                <w:lang w:val="pt-PT"/>
              </w:rPr>
              <w:t>.</w:t>
            </w:r>
          </w:p>
        </w:tc>
        <w:tc>
          <w:tcPr>
            <w:tcW w:w="2977" w:type="dxa"/>
            <w:shd w:val="clear" w:color="auto" w:fill="auto"/>
            <w:vAlign w:val="center"/>
          </w:tcPr>
          <w:p w:rsidR="00F5309F" w:rsidRPr="00C35BFE" w:rsidRDefault="00F5309F" w:rsidP="00015B55">
            <w:pPr>
              <w:pStyle w:val="BodyText"/>
              <w:spacing w:before="120"/>
              <w:ind w:right="-1"/>
              <w:jc w:val="center"/>
              <w:rPr>
                <w:sz w:val="26"/>
                <w:szCs w:val="26"/>
              </w:rPr>
            </w:pPr>
            <w:r w:rsidRPr="00C35BFE">
              <w:rPr>
                <w:sz w:val="26"/>
                <w:szCs w:val="26"/>
              </w:rPr>
              <w:t xml:space="preserve">Văn phòng UBND </w:t>
            </w:r>
            <w:r>
              <w:rPr>
                <w:sz w:val="26"/>
                <w:szCs w:val="26"/>
              </w:rPr>
              <w:t>tỉnh; Sở Thông tin và Truyền thô</w:t>
            </w:r>
            <w:r w:rsidRPr="00C35BFE">
              <w:rPr>
                <w:sz w:val="26"/>
                <w:szCs w:val="26"/>
              </w:rPr>
              <w:t>ng</w:t>
            </w:r>
          </w:p>
        </w:tc>
        <w:tc>
          <w:tcPr>
            <w:tcW w:w="2693" w:type="dxa"/>
            <w:shd w:val="clear" w:color="auto" w:fill="auto"/>
            <w:vAlign w:val="center"/>
          </w:tcPr>
          <w:p w:rsidR="001C2E4A" w:rsidRDefault="00F5309F" w:rsidP="00015B55">
            <w:pPr>
              <w:pStyle w:val="BodyText"/>
              <w:spacing w:before="120"/>
              <w:ind w:right="-1"/>
              <w:jc w:val="center"/>
              <w:rPr>
                <w:sz w:val="26"/>
                <w:szCs w:val="26"/>
              </w:rPr>
            </w:pPr>
            <w:r w:rsidRPr="00C35BFE">
              <w:rPr>
                <w:sz w:val="26"/>
                <w:szCs w:val="26"/>
              </w:rPr>
              <w:t>Các cơ quan, đơn vị</w:t>
            </w:r>
          </w:p>
          <w:p w:rsidR="00F5309F" w:rsidRPr="00C35BFE" w:rsidRDefault="00F5309F" w:rsidP="00015B55">
            <w:pPr>
              <w:pStyle w:val="BodyText"/>
              <w:spacing w:before="120"/>
              <w:ind w:right="-1"/>
              <w:jc w:val="center"/>
              <w:rPr>
                <w:sz w:val="26"/>
                <w:szCs w:val="26"/>
              </w:rPr>
            </w:pPr>
            <w:r w:rsidRPr="00C35BFE">
              <w:rPr>
                <w:sz w:val="26"/>
                <w:szCs w:val="26"/>
              </w:rPr>
              <w:t xml:space="preserve"> có liên quan</w:t>
            </w:r>
          </w:p>
        </w:tc>
        <w:tc>
          <w:tcPr>
            <w:tcW w:w="1984" w:type="dxa"/>
            <w:shd w:val="clear" w:color="auto" w:fill="auto"/>
            <w:vAlign w:val="center"/>
          </w:tcPr>
          <w:p w:rsidR="00F5309F" w:rsidRPr="00C35BFE" w:rsidRDefault="00F5309F" w:rsidP="00015B55">
            <w:pPr>
              <w:pStyle w:val="BodyText"/>
              <w:spacing w:before="120"/>
              <w:ind w:right="-1"/>
              <w:jc w:val="center"/>
              <w:rPr>
                <w:sz w:val="26"/>
                <w:szCs w:val="26"/>
              </w:rPr>
            </w:pPr>
            <w:r w:rsidRPr="00C35BFE">
              <w:rPr>
                <w:sz w:val="26"/>
                <w:szCs w:val="26"/>
              </w:rPr>
              <w:t>Thường xuyên</w:t>
            </w:r>
          </w:p>
        </w:tc>
      </w:tr>
      <w:tr w:rsidR="00F5309F" w:rsidRPr="004D2D29" w:rsidTr="00F5309F">
        <w:tc>
          <w:tcPr>
            <w:tcW w:w="746" w:type="dxa"/>
            <w:shd w:val="clear" w:color="auto" w:fill="auto"/>
            <w:vAlign w:val="center"/>
          </w:tcPr>
          <w:p w:rsidR="00F5309F" w:rsidRPr="00C35BFE" w:rsidRDefault="00F5309F" w:rsidP="00015B55">
            <w:pPr>
              <w:jc w:val="center"/>
              <w:rPr>
                <w:rFonts w:eastAsia="Times New Roman"/>
                <w:sz w:val="26"/>
                <w:szCs w:val="26"/>
              </w:rPr>
            </w:pPr>
            <w:r w:rsidRPr="00C35BFE">
              <w:rPr>
                <w:rFonts w:eastAsia="Times New Roman"/>
                <w:sz w:val="26"/>
                <w:szCs w:val="26"/>
              </w:rPr>
              <w:t>5</w:t>
            </w:r>
          </w:p>
        </w:tc>
        <w:tc>
          <w:tcPr>
            <w:tcW w:w="6308" w:type="dxa"/>
            <w:shd w:val="clear" w:color="auto" w:fill="auto"/>
            <w:vAlign w:val="center"/>
          </w:tcPr>
          <w:p w:rsidR="00F5309F" w:rsidRPr="00C35BFE" w:rsidRDefault="00F5309F" w:rsidP="00015B55">
            <w:pPr>
              <w:rPr>
                <w:rFonts w:eastAsia="Times New Roman"/>
                <w:sz w:val="26"/>
                <w:szCs w:val="26"/>
              </w:rPr>
            </w:pPr>
            <w:r w:rsidRPr="00C35BFE">
              <w:rPr>
                <w:rFonts w:eastAsia="Times New Roman"/>
                <w:sz w:val="26"/>
                <w:szCs w:val="26"/>
              </w:rPr>
              <w:t xml:space="preserve">Tổ chức đối thoại giữa lãnh đạo UBND tỉnh với người dân, doanh nghiệp. </w:t>
            </w:r>
          </w:p>
        </w:tc>
        <w:tc>
          <w:tcPr>
            <w:tcW w:w="2977" w:type="dxa"/>
            <w:shd w:val="clear" w:color="auto" w:fill="auto"/>
            <w:vAlign w:val="center"/>
          </w:tcPr>
          <w:p w:rsidR="00F5309F" w:rsidRPr="00C35BFE" w:rsidRDefault="00F5309F" w:rsidP="00015B55">
            <w:pPr>
              <w:pStyle w:val="BodyText"/>
              <w:spacing w:before="120"/>
              <w:ind w:right="-1"/>
              <w:jc w:val="center"/>
              <w:rPr>
                <w:sz w:val="26"/>
                <w:szCs w:val="26"/>
              </w:rPr>
            </w:pPr>
            <w:r w:rsidRPr="00C35BFE">
              <w:rPr>
                <w:sz w:val="26"/>
                <w:szCs w:val="26"/>
              </w:rPr>
              <w:t>Sở Kế hoạch và Đầu tư</w:t>
            </w:r>
          </w:p>
        </w:tc>
        <w:tc>
          <w:tcPr>
            <w:tcW w:w="2693" w:type="dxa"/>
            <w:shd w:val="clear" w:color="auto" w:fill="auto"/>
            <w:vAlign w:val="center"/>
          </w:tcPr>
          <w:p w:rsidR="001C2E4A" w:rsidRDefault="00F5309F" w:rsidP="00015B55">
            <w:pPr>
              <w:pStyle w:val="BodyText"/>
              <w:spacing w:before="120"/>
              <w:ind w:right="-1"/>
              <w:jc w:val="center"/>
              <w:rPr>
                <w:sz w:val="26"/>
                <w:szCs w:val="26"/>
              </w:rPr>
            </w:pPr>
            <w:r w:rsidRPr="00C35BFE">
              <w:rPr>
                <w:sz w:val="26"/>
                <w:szCs w:val="26"/>
              </w:rPr>
              <w:t>Các cơ quan, đơn vị</w:t>
            </w:r>
          </w:p>
          <w:p w:rsidR="00F5309F" w:rsidRPr="00C35BFE" w:rsidRDefault="00F5309F" w:rsidP="00015B55">
            <w:pPr>
              <w:pStyle w:val="BodyText"/>
              <w:spacing w:before="120"/>
              <w:ind w:right="-1"/>
              <w:jc w:val="center"/>
              <w:rPr>
                <w:sz w:val="26"/>
                <w:szCs w:val="26"/>
              </w:rPr>
            </w:pPr>
            <w:r w:rsidRPr="00C35BFE">
              <w:rPr>
                <w:sz w:val="26"/>
                <w:szCs w:val="26"/>
              </w:rPr>
              <w:t xml:space="preserve"> có liên quan</w:t>
            </w:r>
          </w:p>
        </w:tc>
        <w:tc>
          <w:tcPr>
            <w:tcW w:w="1984" w:type="dxa"/>
            <w:shd w:val="clear" w:color="auto" w:fill="auto"/>
            <w:vAlign w:val="center"/>
          </w:tcPr>
          <w:p w:rsidR="00F5309F" w:rsidRPr="00C35BFE" w:rsidRDefault="00F5309F" w:rsidP="00015B55">
            <w:pPr>
              <w:pStyle w:val="BodyText"/>
              <w:spacing w:before="120"/>
              <w:ind w:right="-1"/>
              <w:jc w:val="center"/>
              <w:rPr>
                <w:sz w:val="26"/>
                <w:szCs w:val="26"/>
              </w:rPr>
            </w:pPr>
            <w:r w:rsidRPr="00C35BFE">
              <w:rPr>
                <w:sz w:val="26"/>
                <w:szCs w:val="26"/>
                <w:shd w:val="clear" w:color="auto" w:fill="FFFFFF"/>
              </w:rPr>
              <w:t>Hàng năm</w:t>
            </w:r>
          </w:p>
        </w:tc>
      </w:tr>
      <w:tr w:rsidR="00F5309F" w:rsidRPr="004D2D29" w:rsidTr="00F5309F">
        <w:tc>
          <w:tcPr>
            <w:tcW w:w="746" w:type="dxa"/>
            <w:shd w:val="clear" w:color="auto" w:fill="auto"/>
            <w:vAlign w:val="center"/>
          </w:tcPr>
          <w:p w:rsidR="00F5309F" w:rsidRPr="00C35BFE" w:rsidRDefault="00F5309F" w:rsidP="00015B55">
            <w:pPr>
              <w:jc w:val="center"/>
              <w:rPr>
                <w:rFonts w:eastAsia="Times New Roman"/>
                <w:sz w:val="26"/>
                <w:szCs w:val="26"/>
              </w:rPr>
            </w:pPr>
            <w:r w:rsidRPr="00C35BFE">
              <w:rPr>
                <w:rFonts w:eastAsia="Times New Roman"/>
                <w:sz w:val="26"/>
                <w:szCs w:val="26"/>
              </w:rPr>
              <w:t>6</w:t>
            </w:r>
          </w:p>
        </w:tc>
        <w:tc>
          <w:tcPr>
            <w:tcW w:w="6308" w:type="dxa"/>
            <w:shd w:val="clear" w:color="auto" w:fill="auto"/>
            <w:vAlign w:val="center"/>
          </w:tcPr>
          <w:p w:rsidR="00F5309F" w:rsidRPr="00C35BFE" w:rsidRDefault="00F5309F" w:rsidP="009E5667">
            <w:pPr>
              <w:rPr>
                <w:rFonts w:eastAsia="Times New Roman"/>
                <w:sz w:val="26"/>
                <w:szCs w:val="26"/>
              </w:rPr>
            </w:pPr>
            <w:r w:rsidRPr="00C35BFE">
              <w:rPr>
                <w:rFonts w:eastAsia="Times New Roman"/>
                <w:spacing w:val="-4"/>
                <w:sz w:val="26"/>
                <w:szCs w:val="26"/>
              </w:rPr>
              <w:t xml:space="preserve">Tổ chức Hội nghị đánh giá công tác CCHC, </w:t>
            </w:r>
            <w:r w:rsidRPr="00C35BFE">
              <w:rPr>
                <w:rFonts w:eastAsia="Times New Roman"/>
                <w:sz w:val="26"/>
                <w:szCs w:val="26"/>
              </w:rPr>
              <w:t xml:space="preserve">cải thiện </w:t>
            </w:r>
            <w:r>
              <w:rPr>
                <w:rFonts w:eastAsia="Times New Roman"/>
                <w:spacing w:val="-4"/>
                <w:sz w:val="26"/>
                <w:szCs w:val="26"/>
              </w:rPr>
              <w:t xml:space="preserve">nâng cao Chỉ số PAR INDEX, PAPI, </w:t>
            </w:r>
            <w:r w:rsidRPr="00C35BFE">
              <w:rPr>
                <w:rFonts w:eastAsia="Times New Roman"/>
                <w:spacing w:val="-4"/>
                <w:sz w:val="26"/>
                <w:szCs w:val="26"/>
              </w:rPr>
              <w:t>PCI.</w:t>
            </w:r>
          </w:p>
        </w:tc>
        <w:tc>
          <w:tcPr>
            <w:tcW w:w="2977" w:type="dxa"/>
            <w:shd w:val="clear" w:color="auto" w:fill="auto"/>
            <w:vAlign w:val="center"/>
          </w:tcPr>
          <w:p w:rsidR="00F5309F" w:rsidRPr="00C35BFE" w:rsidRDefault="00F5309F" w:rsidP="00015B55">
            <w:pPr>
              <w:pStyle w:val="BodyText"/>
              <w:spacing w:before="120"/>
              <w:ind w:right="-1"/>
              <w:jc w:val="center"/>
              <w:rPr>
                <w:sz w:val="26"/>
                <w:szCs w:val="26"/>
              </w:rPr>
            </w:pPr>
            <w:r w:rsidRPr="00C35BFE">
              <w:rPr>
                <w:sz w:val="26"/>
                <w:szCs w:val="26"/>
              </w:rPr>
              <w:t>Sở Nội vụ, Sở Kế hoạch và Đầu tư</w:t>
            </w:r>
          </w:p>
        </w:tc>
        <w:tc>
          <w:tcPr>
            <w:tcW w:w="2693" w:type="dxa"/>
            <w:shd w:val="clear" w:color="auto" w:fill="auto"/>
            <w:vAlign w:val="center"/>
          </w:tcPr>
          <w:p w:rsidR="001C2E4A" w:rsidRDefault="00F5309F" w:rsidP="00015B55">
            <w:pPr>
              <w:pStyle w:val="BodyText"/>
              <w:spacing w:before="120"/>
              <w:ind w:right="-1"/>
              <w:jc w:val="center"/>
              <w:rPr>
                <w:sz w:val="26"/>
                <w:szCs w:val="26"/>
              </w:rPr>
            </w:pPr>
            <w:r w:rsidRPr="00C35BFE">
              <w:rPr>
                <w:sz w:val="26"/>
                <w:szCs w:val="26"/>
              </w:rPr>
              <w:t>Các cơ quan, đơn vị</w:t>
            </w:r>
          </w:p>
          <w:p w:rsidR="00F5309F" w:rsidRPr="00C35BFE" w:rsidRDefault="00F5309F" w:rsidP="00015B55">
            <w:pPr>
              <w:pStyle w:val="BodyText"/>
              <w:spacing w:before="120"/>
              <w:ind w:right="-1"/>
              <w:jc w:val="center"/>
              <w:rPr>
                <w:sz w:val="26"/>
                <w:szCs w:val="26"/>
              </w:rPr>
            </w:pPr>
            <w:r w:rsidRPr="00C35BFE">
              <w:rPr>
                <w:sz w:val="26"/>
                <w:szCs w:val="26"/>
              </w:rPr>
              <w:t xml:space="preserve"> có liên quan</w:t>
            </w:r>
          </w:p>
        </w:tc>
        <w:tc>
          <w:tcPr>
            <w:tcW w:w="1984" w:type="dxa"/>
            <w:shd w:val="clear" w:color="auto" w:fill="auto"/>
            <w:vAlign w:val="center"/>
          </w:tcPr>
          <w:p w:rsidR="00F5309F" w:rsidRPr="00C35BFE" w:rsidRDefault="00F5309F" w:rsidP="00015B55">
            <w:pPr>
              <w:pStyle w:val="BodyText"/>
              <w:spacing w:before="120"/>
              <w:ind w:right="-1"/>
              <w:jc w:val="center"/>
              <w:rPr>
                <w:sz w:val="26"/>
                <w:szCs w:val="26"/>
              </w:rPr>
            </w:pPr>
            <w:r w:rsidRPr="00C35BFE">
              <w:rPr>
                <w:sz w:val="26"/>
                <w:szCs w:val="26"/>
                <w:shd w:val="clear" w:color="auto" w:fill="FFFFFF"/>
              </w:rPr>
              <w:t>Hàng năm</w:t>
            </w:r>
          </w:p>
        </w:tc>
      </w:tr>
      <w:tr w:rsidR="00F5309F" w:rsidRPr="004D2D29" w:rsidTr="00F5309F">
        <w:tc>
          <w:tcPr>
            <w:tcW w:w="746" w:type="dxa"/>
            <w:shd w:val="clear" w:color="auto" w:fill="auto"/>
            <w:vAlign w:val="center"/>
          </w:tcPr>
          <w:p w:rsidR="00F5309F" w:rsidRPr="00C35BFE" w:rsidRDefault="00F5309F" w:rsidP="002E4110">
            <w:pPr>
              <w:jc w:val="center"/>
              <w:rPr>
                <w:rFonts w:eastAsia="Times New Roman"/>
                <w:sz w:val="26"/>
                <w:szCs w:val="26"/>
              </w:rPr>
            </w:pPr>
            <w:r w:rsidRPr="00C35BFE">
              <w:rPr>
                <w:rFonts w:eastAsia="Times New Roman"/>
                <w:sz w:val="26"/>
                <w:szCs w:val="26"/>
              </w:rPr>
              <w:t>7</w:t>
            </w:r>
          </w:p>
        </w:tc>
        <w:tc>
          <w:tcPr>
            <w:tcW w:w="6308" w:type="dxa"/>
            <w:shd w:val="clear" w:color="auto" w:fill="auto"/>
            <w:vAlign w:val="center"/>
          </w:tcPr>
          <w:p w:rsidR="00F5309F" w:rsidRPr="00C35BFE" w:rsidRDefault="00F5309F" w:rsidP="002E4110">
            <w:pPr>
              <w:rPr>
                <w:rFonts w:eastAsia="Times New Roman"/>
                <w:sz w:val="26"/>
                <w:szCs w:val="26"/>
              </w:rPr>
            </w:pPr>
            <w:r w:rsidRPr="00C35BFE">
              <w:rPr>
                <w:rFonts w:eastAsia="Times New Roman"/>
                <w:sz w:val="26"/>
                <w:szCs w:val="26"/>
              </w:rPr>
              <w:t>Tổ chức Đoàn học tập kinh nghiệm CCHC; công tác lưu trữ, chỉnh lý tài liệu, số hóa điện tử.</w:t>
            </w:r>
          </w:p>
        </w:tc>
        <w:tc>
          <w:tcPr>
            <w:tcW w:w="2977" w:type="dxa"/>
            <w:shd w:val="clear" w:color="auto" w:fill="auto"/>
            <w:vAlign w:val="center"/>
          </w:tcPr>
          <w:p w:rsidR="00F5309F" w:rsidRPr="00C35BFE" w:rsidRDefault="00F5309F" w:rsidP="002E4110">
            <w:pPr>
              <w:pStyle w:val="BodyText"/>
              <w:spacing w:before="120"/>
              <w:ind w:right="-1"/>
              <w:jc w:val="center"/>
              <w:rPr>
                <w:sz w:val="26"/>
                <w:szCs w:val="26"/>
              </w:rPr>
            </w:pPr>
            <w:r w:rsidRPr="00C35BFE">
              <w:rPr>
                <w:sz w:val="26"/>
                <w:szCs w:val="26"/>
              </w:rPr>
              <w:t>Sở Nội vụ</w:t>
            </w:r>
          </w:p>
        </w:tc>
        <w:tc>
          <w:tcPr>
            <w:tcW w:w="2693" w:type="dxa"/>
            <w:shd w:val="clear" w:color="auto" w:fill="auto"/>
            <w:vAlign w:val="center"/>
          </w:tcPr>
          <w:p w:rsidR="001C2E4A" w:rsidRDefault="00F5309F" w:rsidP="002E4110">
            <w:pPr>
              <w:pStyle w:val="BodyText"/>
              <w:spacing w:before="120"/>
              <w:ind w:right="-1"/>
              <w:jc w:val="center"/>
              <w:rPr>
                <w:sz w:val="26"/>
                <w:szCs w:val="26"/>
              </w:rPr>
            </w:pPr>
            <w:r w:rsidRPr="00C35BFE">
              <w:rPr>
                <w:sz w:val="26"/>
                <w:szCs w:val="26"/>
              </w:rPr>
              <w:t xml:space="preserve">Các cơ quan, đơn vị </w:t>
            </w:r>
          </w:p>
          <w:p w:rsidR="00F5309F" w:rsidRPr="00C35BFE" w:rsidRDefault="00F5309F" w:rsidP="002E4110">
            <w:pPr>
              <w:pStyle w:val="BodyText"/>
              <w:spacing w:before="120"/>
              <w:ind w:right="-1"/>
              <w:jc w:val="center"/>
              <w:rPr>
                <w:sz w:val="26"/>
                <w:szCs w:val="26"/>
              </w:rPr>
            </w:pPr>
            <w:r w:rsidRPr="00C35BFE">
              <w:rPr>
                <w:sz w:val="26"/>
                <w:szCs w:val="26"/>
              </w:rPr>
              <w:t>có liên quan</w:t>
            </w:r>
          </w:p>
        </w:tc>
        <w:tc>
          <w:tcPr>
            <w:tcW w:w="1984" w:type="dxa"/>
            <w:shd w:val="clear" w:color="auto" w:fill="auto"/>
            <w:vAlign w:val="center"/>
          </w:tcPr>
          <w:p w:rsidR="00F5309F" w:rsidRPr="00C35BFE" w:rsidRDefault="00F5309F" w:rsidP="002E4110">
            <w:pPr>
              <w:pStyle w:val="BodyText"/>
              <w:spacing w:before="120"/>
              <w:ind w:right="-1"/>
              <w:jc w:val="center"/>
              <w:rPr>
                <w:sz w:val="26"/>
                <w:szCs w:val="26"/>
              </w:rPr>
            </w:pPr>
            <w:r w:rsidRPr="00C35BFE">
              <w:rPr>
                <w:sz w:val="26"/>
                <w:szCs w:val="26"/>
                <w:shd w:val="clear" w:color="auto" w:fill="FFFFFF"/>
              </w:rPr>
              <w:t>Hàng năm</w:t>
            </w:r>
          </w:p>
        </w:tc>
      </w:tr>
      <w:tr w:rsidR="00F5309F" w:rsidRPr="004D2D29" w:rsidTr="00F5309F">
        <w:trPr>
          <w:trHeight w:val="767"/>
        </w:trPr>
        <w:tc>
          <w:tcPr>
            <w:tcW w:w="746" w:type="dxa"/>
            <w:shd w:val="clear" w:color="auto" w:fill="auto"/>
            <w:vAlign w:val="center"/>
          </w:tcPr>
          <w:p w:rsidR="00F5309F" w:rsidRPr="00C35BFE" w:rsidRDefault="00F5309F" w:rsidP="002E4110">
            <w:pPr>
              <w:jc w:val="center"/>
              <w:rPr>
                <w:rFonts w:eastAsia="Times New Roman"/>
                <w:b/>
                <w:sz w:val="26"/>
                <w:szCs w:val="26"/>
              </w:rPr>
            </w:pPr>
            <w:r w:rsidRPr="00C35BFE">
              <w:rPr>
                <w:rFonts w:eastAsia="Times New Roman"/>
                <w:b/>
                <w:sz w:val="26"/>
                <w:szCs w:val="26"/>
              </w:rPr>
              <w:t>III</w:t>
            </w:r>
          </w:p>
        </w:tc>
        <w:tc>
          <w:tcPr>
            <w:tcW w:w="6308" w:type="dxa"/>
            <w:shd w:val="clear" w:color="auto" w:fill="auto"/>
            <w:vAlign w:val="center"/>
          </w:tcPr>
          <w:p w:rsidR="00F5309F" w:rsidRPr="00C35BFE" w:rsidRDefault="00F5309F" w:rsidP="002E4110">
            <w:pPr>
              <w:rPr>
                <w:rFonts w:eastAsia="Times New Roman"/>
                <w:b/>
                <w:sz w:val="26"/>
                <w:szCs w:val="26"/>
              </w:rPr>
            </w:pPr>
            <w:r w:rsidRPr="00C35BFE">
              <w:rPr>
                <w:rFonts w:eastAsia="Times New Roman"/>
                <w:b/>
                <w:sz w:val="26"/>
                <w:szCs w:val="26"/>
              </w:rPr>
              <w:t>CÔNG TÁC THANH TRA, KIỂM TRA, GIÁM SÁT</w:t>
            </w:r>
          </w:p>
        </w:tc>
        <w:tc>
          <w:tcPr>
            <w:tcW w:w="2977" w:type="dxa"/>
            <w:shd w:val="clear" w:color="auto" w:fill="auto"/>
            <w:vAlign w:val="center"/>
          </w:tcPr>
          <w:p w:rsidR="00F5309F" w:rsidRPr="00C35BFE" w:rsidRDefault="00F5309F" w:rsidP="002E4110">
            <w:pPr>
              <w:pStyle w:val="BodyText"/>
              <w:spacing w:before="120"/>
              <w:ind w:right="-1"/>
              <w:jc w:val="center"/>
              <w:rPr>
                <w:b/>
                <w:sz w:val="26"/>
                <w:szCs w:val="26"/>
              </w:rPr>
            </w:pPr>
          </w:p>
        </w:tc>
        <w:tc>
          <w:tcPr>
            <w:tcW w:w="2693" w:type="dxa"/>
            <w:shd w:val="clear" w:color="auto" w:fill="auto"/>
            <w:vAlign w:val="center"/>
          </w:tcPr>
          <w:p w:rsidR="00F5309F" w:rsidRPr="00C35BFE" w:rsidRDefault="00F5309F" w:rsidP="002E4110">
            <w:pPr>
              <w:pStyle w:val="BodyText"/>
              <w:spacing w:before="120"/>
              <w:ind w:right="-1"/>
              <w:jc w:val="center"/>
              <w:rPr>
                <w:b/>
                <w:sz w:val="26"/>
                <w:szCs w:val="26"/>
              </w:rPr>
            </w:pPr>
          </w:p>
        </w:tc>
        <w:tc>
          <w:tcPr>
            <w:tcW w:w="1984" w:type="dxa"/>
            <w:shd w:val="clear" w:color="auto" w:fill="auto"/>
            <w:vAlign w:val="center"/>
          </w:tcPr>
          <w:p w:rsidR="00F5309F" w:rsidRPr="00C35BFE" w:rsidRDefault="00F5309F" w:rsidP="002E4110">
            <w:pPr>
              <w:pStyle w:val="BodyText"/>
              <w:spacing w:before="120"/>
              <w:ind w:right="-1"/>
              <w:jc w:val="center"/>
              <w:rPr>
                <w:b/>
                <w:sz w:val="26"/>
                <w:szCs w:val="26"/>
              </w:rPr>
            </w:pPr>
          </w:p>
        </w:tc>
      </w:tr>
      <w:tr w:rsidR="00F5309F" w:rsidRPr="004D2D29" w:rsidTr="00F5309F">
        <w:tc>
          <w:tcPr>
            <w:tcW w:w="746" w:type="dxa"/>
            <w:shd w:val="clear" w:color="auto" w:fill="auto"/>
            <w:vAlign w:val="center"/>
          </w:tcPr>
          <w:p w:rsidR="00F5309F" w:rsidRPr="00C35BFE" w:rsidRDefault="00F5309F" w:rsidP="00753E7A">
            <w:pPr>
              <w:jc w:val="center"/>
              <w:rPr>
                <w:rFonts w:eastAsia="Times New Roman"/>
                <w:sz w:val="26"/>
                <w:szCs w:val="26"/>
              </w:rPr>
            </w:pPr>
            <w:r w:rsidRPr="00C35BFE">
              <w:rPr>
                <w:rFonts w:eastAsia="Times New Roman"/>
                <w:sz w:val="26"/>
                <w:szCs w:val="26"/>
              </w:rPr>
              <w:t>1</w:t>
            </w:r>
          </w:p>
        </w:tc>
        <w:tc>
          <w:tcPr>
            <w:tcW w:w="6308" w:type="dxa"/>
            <w:shd w:val="clear" w:color="auto" w:fill="auto"/>
            <w:vAlign w:val="center"/>
          </w:tcPr>
          <w:p w:rsidR="00F5309F" w:rsidRPr="00C35BFE" w:rsidRDefault="00F5309F" w:rsidP="00753E7A">
            <w:pPr>
              <w:jc w:val="both"/>
              <w:rPr>
                <w:rFonts w:eastAsia="Times New Roman"/>
                <w:sz w:val="26"/>
                <w:szCs w:val="26"/>
              </w:rPr>
            </w:pPr>
            <w:r w:rsidRPr="00C35BFE">
              <w:rPr>
                <w:rFonts w:eastAsia="Times New Roman"/>
                <w:sz w:val="26"/>
                <w:szCs w:val="26"/>
              </w:rPr>
              <w:t>Tổ chức kiểm tra liên ngành công tác CCHC.</w:t>
            </w:r>
          </w:p>
        </w:tc>
        <w:tc>
          <w:tcPr>
            <w:tcW w:w="2977" w:type="dxa"/>
            <w:shd w:val="clear" w:color="auto" w:fill="auto"/>
            <w:vAlign w:val="center"/>
          </w:tcPr>
          <w:p w:rsidR="00F5309F" w:rsidRPr="00C35BFE" w:rsidRDefault="00F5309F" w:rsidP="00753E7A">
            <w:pPr>
              <w:pStyle w:val="BodyText"/>
              <w:spacing w:before="120"/>
              <w:ind w:right="-1"/>
              <w:jc w:val="center"/>
              <w:rPr>
                <w:sz w:val="26"/>
                <w:szCs w:val="26"/>
              </w:rPr>
            </w:pPr>
            <w:r w:rsidRPr="00C35BFE">
              <w:rPr>
                <w:sz w:val="26"/>
                <w:szCs w:val="26"/>
              </w:rPr>
              <w:t>Sở Nội vụ</w:t>
            </w:r>
          </w:p>
        </w:tc>
        <w:tc>
          <w:tcPr>
            <w:tcW w:w="2693" w:type="dxa"/>
            <w:shd w:val="clear" w:color="auto" w:fill="auto"/>
            <w:vAlign w:val="center"/>
          </w:tcPr>
          <w:p w:rsidR="001C2E4A" w:rsidRDefault="00F5309F" w:rsidP="00753E7A">
            <w:pPr>
              <w:pStyle w:val="BodyText"/>
              <w:spacing w:before="120"/>
              <w:ind w:right="-1"/>
              <w:jc w:val="center"/>
              <w:rPr>
                <w:sz w:val="26"/>
                <w:szCs w:val="26"/>
              </w:rPr>
            </w:pPr>
            <w:r w:rsidRPr="00C35BFE">
              <w:rPr>
                <w:sz w:val="26"/>
                <w:szCs w:val="26"/>
              </w:rPr>
              <w:t>Các cơ quan, đơn vị</w:t>
            </w:r>
          </w:p>
          <w:p w:rsidR="00F5309F" w:rsidRPr="00C35BFE" w:rsidRDefault="00F5309F" w:rsidP="00753E7A">
            <w:pPr>
              <w:pStyle w:val="BodyText"/>
              <w:spacing w:before="120"/>
              <w:ind w:right="-1"/>
              <w:jc w:val="center"/>
              <w:rPr>
                <w:sz w:val="26"/>
                <w:szCs w:val="26"/>
              </w:rPr>
            </w:pPr>
            <w:r w:rsidRPr="00C35BFE">
              <w:rPr>
                <w:sz w:val="26"/>
                <w:szCs w:val="26"/>
              </w:rPr>
              <w:t xml:space="preserve"> có liên quan</w:t>
            </w:r>
          </w:p>
        </w:tc>
        <w:tc>
          <w:tcPr>
            <w:tcW w:w="1984" w:type="dxa"/>
            <w:shd w:val="clear" w:color="auto" w:fill="auto"/>
            <w:vAlign w:val="center"/>
          </w:tcPr>
          <w:p w:rsidR="00F5309F" w:rsidRPr="00C35BFE" w:rsidRDefault="00F5309F" w:rsidP="00753E7A">
            <w:pPr>
              <w:pStyle w:val="BodyText"/>
              <w:spacing w:before="120"/>
              <w:ind w:right="-1"/>
              <w:jc w:val="center"/>
              <w:rPr>
                <w:sz w:val="26"/>
                <w:szCs w:val="26"/>
              </w:rPr>
            </w:pPr>
            <w:r w:rsidRPr="00C35BFE">
              <w:rPr>
                <w:sz w:val="26"/>
                <w:szCs w:val="26"/>
                <w:shd w:val="clear" w:color="auto" w:fill="FFFFFF"/>
              </w:rPr>
              <w:t>Hàng năm</w:t>
            </w:r>
          </w:p>
        </w:tc>
      </w:tr>
      <w:tr w:rsidR="00F5309F" w:rsidRPr="004D2D29" w:rsidTr="00F5309F">
        <w:trPr>
          <w:trHeight w:val="974"/>
        </w:trPr>
        <w:tc>
          <w:tcPr>
            <w:tcW w:w="746" w:type="dxa"/>
            <w:shd w:val="clear" w:color="auto" w:fill="auto"/>
            <w:vAlign w:val="center"/>
          </w:tcPr>
          <w:p w:rsidR="00F5309F" w:rsidRPr="00C35BFE" w:rsidRDefault="00F5309F" w:rsidP="00753E7A">
            <w:pPr>
              <w:jc w:val="center"/>
              <w:rPr>
                <w:rFonts w:eastAsia="Times New Roman"/>
                <w:sz w:val="26"/>
                <w:szCs w:val="26"/>
              </w:rPr>
            </w:pPr>
            <w:r w:rsidRPr="00C35BFE">
              <w:rPr>
                <w:rFonts w:eastAsia="Times New Roman"/>
                <w:sz w:val="26"/>
                <w:szCs w:val="26"/>
              </w:rPr>
              <w:t>2</w:t>
            </w:r>
          </w:p>
        </w:tc>
        <w:tc>
          <w:tcPr>
            <w:tcW w:w="6308" w:type="dxa"/>
            <w:shd w:val="clear" w:color="auto" w:fill="auto"/>
            <w:vAlign w:val="center"/>
          </w:tcPr>
          <w:p w:rsidR="00F5309F" w:rsidRPr="00C35BFE" w:rsidRDefault="00F5309F" w:rsidP="00753E7A">
            <w:pPr>
              <w:jc w:val="both"/>
              <w:rPr>
                <w:rFonts w:eastAsia="Times New Roman"/>
                <w:sz w:val="26"/>
                <w:szCs w:val="26"/>
              </w:rPr>
            </w:pPr>
            <w:r w:rsidRPr="00C35BFE">
              <w:rPr>
                <w:rFonts w:eastAsia="Times New Roman"/>
                <w:sz w:val="26"/>
                <w:szCs w:val="26"/>
              </w:rPr>
              <w:t>Tổ chức kiểm tra liên ngành việc thực hiện nhiệm vụ cải thiện môi trường đầu tư kinh doanh, nâng cao năng lực cạnh tranh cấp tỉnh.</w:t>
            </w:r>
          </w:p>
        </w:tc>
        <w:tc>
          <w:tcPr>
            <w:tcW w:w="2977" w:type="dxa"/>
            <w:shd w:val="clear" w:color="auto" w:fill="auto"/>
            <w:vAlign w:val="center"/>
          </w:tcPr>
          <w:p w:rsidR="00F5309F" w:rsidRPr="00C35BFE" w:rsidRDefault="00F5309F" w:rsidP="00753E7A">
            <w:pPr>
              <w:pStyle w:val="BodyText"/>
              <w:spacing w:before="120"/>
              <w:ind w:right="-1"/>
              <w:jc w:val="center"/>
              <w:rPr>
                <w:sz w:val="26"/>
                <w:szCs w:val="26"/>
              </w:rPr>
            </w:pPr>
            <w:r w:rsidRPr="00C35BFE">
              <w:rPr>
                <w:sz w:val="26"/>
                <w:szCs w:val="26"/>
              </w:rPr>
              <w:t>Sở Kế hoạch và Đầu tư</w:t>
            </w:r>
          </w:p>
        </w:tc>
        <w:tc>
          <w:tcPr>
            <w:tcW w:w="2693" w:type="dxa"/>
            <w:shd w:val="clear" w:color="auto" w:fill="auto"/>
            <w:vAlign w:val="center"/>
          </w:tcPr>
          <w:p w:rsidR="001C2E4A" w:rsidRDefault="00F5309F" w:rsidP="00753E7A">
            <w:pPr>
              <w:pStyle w:val="BodyText"/>
              <w:spacing w:before="120"/>
              <w:ind w:right="-1"/>
              <w:jc w:val="center"/>
              <w:rPr>
                <w:sz w:val="26"/>
                <w:szCs w:val="26"/>
              </w:rPr>
            </w:pPr>
            <w:r w:rsidRPr="00C35BFE">
              <w:rPr>
                <w:sz w:val="26"/>
                <w:szCs w:val="26"/>
              </w:rPr>
              <w:t>Các cơ quan, đơn vị</w:t>
            </w:r>
          </w:p>
          <w:p w:rsidR="00F5309F" w:rsidRPr="00C35BFE" w:rsidRDefault="00F5309F" w:rsidP="00753E7A">
            <w:pPr>
              <w:pStyle w:val="BodyText"/>
              <w:spacing w:before="120"/>
              <w:ind w:right="-1"/>
              <w:jc w:val="center"/>
              <w:rPr>
                <w:sz w:val="26"/>
                <w:szCs w:val="26"/>
              </w:rPr>
            </w:pPr>
            <w:r w:rsidRPr="00C35BFE">
              <w:rPr>
                <w:sz w:val="26"/>
                <w:szCs w:val="26"/>
              </w:rPr>
              <w:t xml:space="preserve"> có liên quan</w:t>
            </w:r>
          </w:p>
        </w:tc>
        <w:tc>
          <w:tcPr>
            <w:tcW w:w="1984" w:type="dxa"/>
            <w:shd w:val="clear" w:color="auto" w:fill="auto"/>
            <w:vAlign w:val="center"/>
          </w:tcPr>
          <w:p w:rsidR="00F5309F" w:rsidRPr="00C35BFE" w:rsidRDefault="00F5309F" w:rsidP="00753E7A">
            <w:pPr>
              <w:pStyle w:val="BodyText"/>
              <w:spacing w:before="120"/>
              <w:ind w:right="-1"/>
              <w:jc w:val="center"/>
              <w:rPr>
                <w:sz w:val="26"/>
                <w:szCs w:val="26"/>
              </w:rPr>
            </w:pPr>
            <w:r w:rsidRPr="00C35BFE">
              <w:rPr>
                <w:sz w:val="26"/>
                <w:szCs w:val="26"/>
                <w:shd w:val="clear" w:color="auto" w:fill="FFFFFF"/>
              </w:rPr>
              <w:t>Hàng năm</w:t>
            </w:r>
          </w:p>
        </w:tc>
      </w:tr>
      <w:tr w:rsidR="00F5309F" w:rsidRPr="004D2D29" w:rsidTr="00F5309F">
        <w:tc>
          <w:tcPr>
            <w:tcW w:w="746" w:type="dxa"/>
            <w:shd w:val="clear" w:color="auto" w:fill="auto"/>
            <w:vAlign w:val="center"/>
          </w:tcPr>
          <w:p w:rsidR="00F5309F" w:rsidRPr="00C35BFE" w:rsidRDefault="00F5309F" w:rsidP="00753E7A">
            <w:pPr>
              <w:jc w:val="center"/>
              <w:rPr>
                <w:rFonts w:eastAsia="Times New Roman"/>
                <w:sz w:val="26"/>
                <w:szCs w:val="26"/>
              </w:rPr>
            </w:pPr>
            <w:r w:rsidRPr="00C35BFE">
              <w:rPr>
                <w:rFonts w:eastAsia="Times New Roman"/>
                <w:sz w:val="26"/>
                <w:szCs w:val="26"/>
              </w:rPr>
              <w:t xml:space="preserve">3 </w:t>
            </w:r>
          </w:p>
        </w:tc>
        <w:tc>
          <w:tcPr>
            <w:tcW w:w="6308" w:type="dxa"/>
            <w:shd w:val="clear" w:color="auto" w:fill="auto"/>
            <w:vAlign w:val="center"/>
          </w:tcPr>
          <w:p w:rsidR="00F5309F" w:rsidRPr="00C35BFE" w:rsidRDefault="00F5309F" w:rsidP="00753E7A">
            <w:pPr>
              <w:rPr>
                <w:rFonts w:eastAsia="Times New Roman"/>
                <w:sz w:val="26"/>
                <w:szCs w:val="26"/>
              </w:rPr>
            </w:pPr>
            <w:r w:rsidRPr="00C35BFE">
              <w:rPr>
                <w:rFonts w:eastAsia="Times New Roman"/>
                <w:sz w:val="26"/>
                <w:szCs w:val="26"/>
              </w:rPr>
              <w:t>Thường xuyên tổ chức kiểm tra thực thi công vụ.</w:t>
            </w:r>
          </w:p>
        </w:tc>
        <w:tc>
          <w:tcPr>
            <w:tcW w:w="2977" w:type="dxa"/>
            <w:shd w:val="clear" w:color="auto" w:fill="auto"/>
            <w:vAlign w:val="center"/>
          </w:tcPr>
          <w:p w:rsidR="00F5309F" w:rsidRPr="00C35BFE" w:rsidRDefault="00F5309F" w:rsidP="00753E7A">
            <w:pPr>
              <w:pStyle w:val="BodyText"/>
              <w:spacing w:before="120"/>
              <w:ind w:right="-1"/>
              <w:jc w:val="center"/>
              <w:rPr>
                <w:sz w:val="26"/>
                <w:szCs w:val="26"/>
              </w:rPr>
            </w:pPr>
            <w:r w:rsidRPr="00C35BFE">
              <w:rPr>
                <w:sz w:val="26"/>
                <w:szCs w:val="26"/>
              </w:rPr>
              <w:t>Sở Nội vụ</w:t>
            </w:r>
          </w:p>
        </w:tc>
        <w:tc>
          <w:tcPr>
            <w:tcW w:w="2693" w:type="dxa"/>
            <w:shd w:val="clear" w:color="auto" w:fill="auto"/>
            <w:vAlign w:val="center"/>
          </w:tcPr>
          <w:p w:rsidR="001C2E4A" w:rsidRDefault="00F5309F" w:rsidP="001C2E4A">
            <w:pPr>
              <w:pStyle w:val="BodyText"/>
              <w:spacing w:before="120"/>
              <w:ind w:right="-1"/>
              <w:jc w:val="center"/>
              <w:rPr>
                <w:sz w:val="26"/>
                <w:szCs w:val="26"/>
              </w:rPr>
            </w:pPr>
            <w:r w:rsidRPr="00C35BFE">
              <w:rPr>
                <w:sz w:val="26"/>
                <w:szCs w:val="26"/>
              </w:rPr>
              <w:t xml:space="preserve">Các cơ quan, đơn vị </w:t>
            </w:r>
          </w:p>
          <w:p w:rsidR="00F5309F" w:rsidRPr="00C35BFE" w:rsidRDefault="00F5309F" w:rsidP="001C2E4A">
            <w:pPr>
              <w:pStyle w:val="BodyText"/>
              <w:spacing w:before="120"/>
              <w:ind w:right="-1"/>
              <w:jc w:val="center"/>
              <w:rPr>
                <w:sz w:val="26"/>
                <w:szCs w:val="26"/>
              </w:rPr>
            </w:pPr>
            <w:r w:rsidRPr="00C35BFE">
              <w:rPr>
                <w:sz w:val="26"/>
                <w:szCs w:val="26"/>
              </w:rPr>
              <w:t>ó liên quan</w:t>
            </w:r>
          </w:p>
        </w:tc>
        <w:tc>
          <w:tcPr>
            <w:tcW w:w="1984" w:type="dxa"/>
            <w:shd w:val="clear" w:color="auto" w:fill="auto"/>
            <w:vAlign w:val="center"/>
          </w:tcPr>
          <w:p w:rsidR="00F5309F" w:rsidRPr="00C35BFE" w:rsidRDefault="00F5309F" w:rsidP="00753E7A">
            <w:pPr>
              <w:pStyle w:val="BodyText"/>
              <w:spacing w:before="120"/>
              <w:ind w:right="-1"/>
              <w:jc w:val="center"/>
              <w:rPr>
                <w:sz w:val="26"/>
                <w:szCs w:val="26"/>
              </w:rPr>
            </w:pPr>
            <w:r w:rsidRPr="00C35BFE">
              <w:rPr>
                <w:sz w:val="26"/>
                <w:szCs w:val="26"/>
                <w:shd w:val="clear" w:color="auto" w:fill="FFFFFF"/>
              </w:rPr>
              <w:t>Thường xuyên</w:t>
            </w:r>
          </w:p>
        </w:tc>
      </w:tr>
      <w:tr w:rsidR="00F5309F" w:rsidRPr="004D2D29" w:rsidTr="00F5309F">
        <w:trPr>
          <w:trHeight w:val="1078"/>
        </w:trPr>
        <w:tc>
          <w:tcPr>
            <w:tcW w:w="746" w:type="dxa"/>
            <w:shd w:val="clear" w:color="auto" w:fill="auto"/>
            <w:vAlign w:val="center"/>
          </w:tcPr>
          <w:p w:rsidR="00F5309F" w:rsidRPr="00C35BFE" w:rsidRDefault="00F5309F" w:rsidP="00753E7A">
            <w:pPr>
              <w:jc w:val="center"/>
              <w:rPr>
                <w:rFonts w:eastAsia="Times New Roman"/>
                <w:sz w:val="26"/>
                <w:szCs w:val="26"/>
              </w:rPr>
            </w:pPr>
            <w:r w:rsidRPr="00C35BFE">
              <w:rPr>
                <w:rFonts w:eastAsia="Times New Roman"/>
                <w:sz w:val="26"/>
                <w:szCs w:val="26"/>
              </w:rPr>
              <w:t>4</w:t>
            </w:r>
          </w:p>
        </w:tc>
        <w:tc>
          <w:tcPr>
            <w:tcW w:w="6308" w:type="dxa"/>
            <w:shd w:val="clear" w:color="auto" w:fill="auto"/>
            <w:vAlign w:val="center"/>
          </w:tcPr>
          <w:p w:rsidR="00F5309F" w:rsidRPr="00C35BFE" w:rsidRDefault="00F5309F" w:rsidP="00DD5F77">
            <w:pPr>
              <w:rPr>
                <w:rFonts w:eastAsia="Times New Roman"/>
                <w:sz w:val="26"/>
                <w:szCs w:val="26"/>
              </w:rPr>
            </w:pPr>
            <w:r w:rsidRPr="00C35BFE">
              <w:rPr>
                <w:rFonts w:eastAsia="Times New Roman"/>
                <w:sz w:val="26"/>
                <w:szCs w:val="26"/>
              </w:rPr>
              <w:t>Thường xuyên tổ chức khảo sát, đo lường sự hài lòng của người dân, tổ chức đối với sự phục vụ của cơ quan hành chính nhà nước.</w:t>
            </w:r>
          </w:p>
        </w:tc>
        <w:tc>
          <w:tcPr>
            <w:tcW w:w="2977" w:type="dxa"/>
            <w:shd w:val="clear" w:color="auto" w:fill="auto"/>
            <w:vAlign w:val="center"/>
          </w:tcPr>
          <w:p w:rsidR="00F5309F" w:rsidRPr="00C35BFE" w:rsidRDefault="00F5309F" w:rsidP="00753E7A">
            <w:pPr>
              <w:pStyle w:val="BodyText"/>
              <w:spacing w:before="120"/>
              <w:ind w:right="-1"/>
              <w:jc w:val="center"/>
              <w:rPr>
                <w:sz w:val="26"/>
                <w:szCs w:val="26"/>
              </w:rPr>
            </w:pPr>
            <w:r w:rsidRPr="00C35BFE">
              <w:rPr>
                <w:sz w:val="26"/>
                <w:szCs w:val="26"/>
              </w:rPr>
              <w:t>Sở Nội vụ</w:t>
            </w:r>
          </w:p>
        </w:tc>
        <w:tc>
          <w:tcPr>
            <w:tcW w:w="2693" w:type="dxa"/>
            <w:shd w:val="clear" w:color="auto" w:fill="auto"/>
            <w:vAlign w:val="center"/>
          </w:tcPr>
          <w:p w:rsidR="001C2E4A" w:rsidRDefault="00F5309F" w:rsidP="00753E7A">
            <w:pPr>
              <w:pStyle w:val="BodyText"/>
              <w:spacing w:before="120"/>
              <w:ind w:right="-1"/>
              <w:jc w:val="center"/>
              <w:rPr>
                <w:sz w:val="26"/>
                <w:szCs w:val="26"/>
              </w:rPr>
            </w:pPr>
            <w:r w:rsidRPr="00C35BFE">
              <w:rPr>
                <w:sz w:val="26"/>
                <w:szCs w:val="26"/>
              </w:rPr>
              <w:t>Các cơ quan, đơn vị</w:t>
            </w:r>
          </w:p>
          <w:p w:rsidR="00F5309F" w:rsidRPr="00C35BFE" w:rsidRDefault="00F5309F" w:rsidP="00753E7A">
            <w:pPr>
              <w:pStyle w:val="BodyText"/>
              <w:spacing w:before="120"/>
              <w:ind w:right="-1"/>
              <w:jc w:val="center"/>
              <w:rPr>
                <w:sz w:val="26"/>
                <w:szCs w:val="26"/>
              </w:rPr>
            </w:pPr>
            <w:r w:rsidRPr="00C35BFE">
              <w:rPr>
                <w:sz w:val="26"/>
                <w:szCs w:val="26"/>
              </w:rPr>
              <w:t xml:space="preserve"> có liên quan</w:t>
            </w:r>
          </w:p>
        </w:tc>
        <w:tc>
          <w:tcPr>
            <w:tcW w:w="1984" w:type="dxa"/>
            <w:shd w:val="clear" w:color="auto" w:fill="auto"/>
            <w:vAlign w:val="center"/>
          </w:tcPr>
          <w:p w:rsidR="00F5309F" w:rsidRPr="00C35BFE" w:rsidRDefault="00F5309F" w:rsidP="00753E7A">
            <w:pPr>
              <w:pStyle w:val="BodyText"/>
              <w:spacing w:before="120"/>
              <w:ind w:right="-1"/>
              <w:jc w:val="center"/>
              <w:rPr>
                <w:sz w:val="26"/>
                <w:szCs w:val="26"/>
              </w:rPr>
            </w:pPr>
            <w:r w:rsidRPr="00C35BFE">
              <w:rPr>
                <w:sz w:val="26"/>
                <w:szCs w:val="26"/>
                <w:shd w:val="clear" w:color="auto" w:fill="FFFFFF"/>
              </w:rPr>
              <w:t>Thường xuyên</w:t>
            </w:r>
          </w:p>
        </w:tc>
      </w:tr>
      <w:tr w:rsidR="00F5309F" w:rsidRPr="004D2D29" w:rsidTr="00F5309F">
        <w:trPr>
          <w:trHeight w:val="740"/>
        </w:trPr>
        <w:tc>
          <w:tcPr>
            <w:tcW w:w="746" w:type="dxa"/>
            <w:shd w:val="clear" w:color="auto" w:fill="auto"/>
            <w:vAlign w:val="center"/>
          </w:tcPr>
          <w:p w:rsidR="00F5309F" w:rsidRPr="00C35BFE" w:rsidRDefault="00F5309F" w:rsidP="00753E7A">
            <w:pPr>
              <w:jc w:val="center"/>
              <w:rPr>
                <w:rFonts w:eastAsia="Times New Roman"/>
                <w:b/>
                <w:sz w:val="26"/>
                <w:szCs w:val="26"/>
              </w:rPr>
            </w:pPr>
            <w:r w:rsidRPr="00C35BFE">
              <w:rPr>
                <w:rFonts w:eastAsia="Times New Roman"/>
                <w:b/>
                <w:sz w:val="26"/>
                <w:szCs w:val="26"/>
              </w:rPr>
              <w:lastRenderedPageBreak/>
              <w:t>IV</w:t>
            </w:r>
          </w:p>
        </w:tc>
        <w:tc>
          <w:tcPr>
            <w:tcW w:w="6308" w:type="dxa"/>
            <w:shd w:val="clear" w:color="auto" w:fill="auto"/>
            <w:vAlign w:val="center"/>
          </w:tcPr>
          <w:p w:rsidR="00F5309F" w:rsidRPr="00C35BFE" w:rsidRDefault="00F5309F" w:rsidP="00A70D90">
            <w:pPr>
              <w:rPr>
                <w:rFonts w:eastAsia="Times New Roman"/>
                <w:b/>
                <w:sz w:val="26"/>
                <w:szCs w:val="26"/>
              </w:rPr>
            </w:pPr>
            <w:r w:rsidRPr="00C35BFE">
              <w:rPr>
                <w:rFonts w:eastAsia="Times New Roman"/>
                <w:b/>
                <w:sz w:val="26"/>
                <w:szCs w:val="26"/>
              </w:rPr>
              <w:t xml:space="preserve">CÔNG TÁC ĐÁNH GIÁ, XÁC ĐỊNH CÁC CHỈ SỐ </w:t>
            </w:r>
          </w:p>
        </w:tc>
        <w:tc>
          <w:tcPr>
            <w:tcW w:w="2977" w:type="dxa"/>
            <w:shd w:val="clear" w:color="auto" w:fill="auto"/>
            <w:vAlign w:val="center"/>
          </w:tcPr>
          <w:p w:rsidR="00F5309F" w:rsidRPr="00C35BFE" w:rsidRDefault="00F5309F" w:rsidP="00753E7A">
            <w:pPr>
              <w:pStyle w:val="BodyText"/>
              <w:spacing w:before="120"/>
              <w:ind w:right="-1"/>
              <w:jc w:val="center"/>
              <w:rPr>
                <w:b/>
                <w:sz w:val="26"/>
                <w:szCs w:val="26"/>
              </w:rPr>
            </w:pPr>
          </w:p>
        </w:tc>
        <w:tc>
          <w:tcPr>
            <w:tcW w:w="2693" w:type="dxa"/>
            <w:shd w:val="clear" w:color="auto" w:fill="auto"/>
            <w:vAlign w:val="center"/>
          </w:tcPr>
          <w:p w:rsidR="00F5309F" w:rsidRPr="00C35BFE" w:rsidRDefault="00F5309F" w:rsidP="00753E7A">
            <w:pPr>
              <w:pStyle w:val="BodyText"/>
              <w:spacing w:before="120"/>
              <w:ind w:right="-1"/>
              <w:jc w:val="center"/>
              <w:rPr>
                <w:b/>
                <w:sz w:val="26"/>
                <w:szCs w:val="26"/>
              </w:rPr>
            </w:pPr>
          </w:p>
        </w:tc>
        <w:tc>
          <w:tcPr>
            <w:tcW w:w="1984" w:type="dxa"/>
            <w:shd w:val="clear" w:color="auto" w:fill="auto"/>
            <w:vAlign w:val="center"/>
          </w:tcPr>
          <w:p w:rsidR="00F5309F" w:rsidRPr="00C35BFE" w:rsidRDefault="00F5309F" w:rsidP="00753E7A">
            <w:pPr>
              <w:pStyle w:val="BodyText"/>
              <w:spacing w:before="120"/>
              <w:ind w:right="-1"/>
              <w:jc w:val="center"/>
              <w:rPr>
                <w:b/>
                <w:sz w:val="26"/>
                <w:szCs w:val="26"/>
              </w:rPr>
            </w:pPr>
          </w:p>
        </w:tc>
      </w:tr>
      <w:tr w:rsidR="00F5309F" w:rsidRPr="004D2D29" w:rsidTr="00F5309F">
        <w:tc>
          <w:tcPr>
            <w:tcW w:w="746" w:type="dxa"/>
            <w:shd w:val="clear" w:color="auto" w:fill="auto"/>
            <w:vAlign w:val="center"/>
          </w:tcPr>
          <w:p w:rsidR="00F5309F" w:rsidRPr="00C35BFE" w:rsidRDefault="00F5309F" w:rsidP="00A70D90">
            <w:pPr>
              <w:jc w:val="center"/>
              <w:rPr>
                <w:rFonts w:eastAsia="Times New Roman"/>
                <w:sz w:val="26"/>
                <w:szCs w:val="26"/>
              </w:rPr>
            </w:pPr>
            <w:r w:rsidRPr="00C35BFE">
              <w:rPr>
                <w:rFonts w:eastAsia="Times New Roman"/>
                <w:sz w:val="26"/>
                <w:szCs w:val="26"/>
              </w:rPr>
              <w:t>1</w:t>
            </w:r>
          </w:p>
        </w:tc>
        <w:tc>
          <w:tcPr>
            <w:tcW w:w="6308" w:type="dxa"/>
            <w:shd w:val="clear" w:color="auto" w:fill="auto"/>
            <w:vAlign w:val="center"/>
          </w:tcPr>
          <w:p w:rsidR="00F5309F" w:rsidRPr="00C35BFE" w:rsidRDefault="00F5309F" w:rsidP="00A70D90">
            <w:pPr>
              <w:pStyle w:val="BodyText"/>
              <w:spacing w:before="120"/>
              <w:ind w:right="-1"/>
              <w:jc w:val="both"/>
              <w:rPr>
                <w:sz w:val="26"/>
                <w:szCs w:val="26"/>
                <w:shd w:val="clear" w:color="auto" w:fill="FFFFFF"/>
              </w:rPr>
            </w:pPr>
            <w:r w:rsidRPr="00C35BFE">
              <w:rPr>
                <w:sz w:val="26"/>
                <w:szCs w:val="26"/>
                <w:shd w:val="clear" w:color="auto" w:fill="FFFFFF"/>
              </w:rPr>
              <w:t>Tổ chức tự đánh giá, xác định Chỉ số CCHC của tỉnh.</w:t>
            </w:r>
          </w:p>
        </w:tc>
        <w:tc>
          <w:tcPr>
            <w:tcW w:w="2977" w:type="dxa"/>
            <w:shd w:val="clear" w:color="auto" w:fill="auto"/>
            <w:vAlign w:val="center"/>
          </w:tcPr>
          <w:p w:rsidR="00F5309F" w:rsidRPr="00C35BFE" w:rsidRDefault="00F5309F" w:rsidP="00A70D90">
            <w:pPr>
              <w:pStyle w:val="BodyText"/>
              <w:spacing w:before="120"/>
              <w:ind w:right="-1"/>
              <w:jc w:val="center"/>
              <w:rPr>
                <w:sz w:val="26"/>
                <w:szCs w:val="26"/>
              </w:rPr>
            </w:pPr>
            <w:r w:rsidRPr="00C35BFE">
              <w:rPr>
                <w:sz w:val="26"/>
                <w:szCs w:val="26"/>
              </w:rPr>
              <w:t>Sở Nội vụ</w:t>
            </w:r>
          </w:p>
        </w:tc>
        <w:tc>
          <w:tcPr>
            <w:tcW w:w="2693" w:type="dxa"/>
            <w:shd w:val="clear" w:color="auto" w:fill="auto"/>
            <w:vAlign w:val="center"/>
          </w:tcPr>
          <w:p w:rsidR="00F5309F" w:rsidRPr="00C35BFE" w:rsidRDefault="00F5309F" w:rsidP="00A70D90">
            <w:pPr>
              <w:pStyle w:val="BodyText"/>
              <w:spacing w:before="120"/>
              <w:ind w:right="-1"/>
              <w:jc w:val="center"/>
              <w:rPr>
                <w:sz w:val="26"/>
                <w:szCs w:val="26"/>
              </w:rPr>
            </w:pPr>
            <w:r w:rsidRPr="00C35BFE">
              <w:rPr>
                <w:sz w:val="26"/>
                <w:szCs w:val="26"/>
              </w:rPr>
              <w:t>Các cơ quan, đơn vị liên quan</w:t>
            </w:r>
          </w:p>
        </w:tc>
        <w:tc>
          <w:tcPr>
            <w:tcW w:w="1984" w:type="dxa"/>
            <w:shd w:val="clear" w:color="auto" w:fill="auto"/>
            <w:vAlign w:val="center"/>
          </w:tcPr>
          <w:p w:rsidR="00F5309F" w:rsidRPr="00C35BFE" w:rsidRDefault="00F5309F" w:rsidP="00A70D90">
            <w:pPr>
              <w:pStyle w:val="BodyText"/>
              <w:spacing w:before="120"/>
              <w:ind w:right="-1"/>
              <w:jc w:val="center"/>
              <w:rPr>
                <w:sz w:val="26"/>
                <w:szCs w:val="26"/>
              </w:rPr>
            </w:pPr>
            <w:r w:rsidRPr="00C35BFE">
              <w:rPr>
                <w:sz w:val="26"/>
                <w:szCs w:val="26"/>
              </w:rPr>
              <w:t>Hàng năm</w:t>
            </w:r>
          </w:p>
        </w:tc>
      </w:tr>
      <w:tr w:rsidR="00F5309F" w:rsidRPr="004D2D29" w:rsidTr="00F5309F">
        <w:trPr>
          <w:trHeight w:val="951"/>
        </w:trPr>
        <w:tc>
          <w:tcPr>
            <w:tcW w:w="746" w:type="dxa"/>
            <w:shd w:val="clear" w:color="auto" w:fill="auto"/>
            <w:vAlign w:val="center"/>
          </w:tcPr>
          <w:p w:rsidR="00F5309F" w:rsidRPr="00C35BFE" w:rsidRDefault="00F5309F" w:rsidP="00A70D90">
            <w:pPr>
              <w:jc w:val="center"/>
              <w:rPr>
                <w:rFonts w:eastAsia="Times New Roman"/>
                <w:sz w:val="26"/>
                <w:szCs w:val="26"/>
              </w:rPr>
            </w:pPr>
            <w:r w:rsidRPr="00C35BFE">
              <w:rPr>
                <w:rFonts w:eastAsia="Times New Roman"/>
                <w:sz w:val="26"/>
                <w:szCs w:val="26"/>
              </w:rPr>
              <w:t>2</w:t>
            </w:r>
          </w:p>
        </w:tc>
        <w:tc>
          <w:tcPr>
            <w:tcW w:w="6308" w:type="dxa"/>
            <w:shd w:val="clear" w:color="auto" w:fill="auto"/>
            <w:vAlign w:val="center"/>
          </w:tcPr>
          <w:p w:rsidR="00F5309F" w:rsidRPr="00C35BFE" w:rsidRDefault="00F5309F" w:rsidP="00A70D90">
            <w:pPr>
              <w:pStyle w:val="BodyText"/>
              <w:spacing w:before="120"/>
              <w:ind w:right="-1"/>
              <w:jc w:val="both"/>
              <w:rPr>
                <w:sz w:val="26"/>
                <w:szCs w:val="26"/>
                <w:shd w:val="clear" w:color="auto" w:fill="FFFFFF"/>
              </w:rPr>
            </w:pPr>
            <w:r w:rsidRPr="00C35BFE">
              <w:rPr>
                <w:sz w:val="26"/>
                <w:szCs w:val="26"/>
                <w:shd w:val="clear" w:color="auto" w:fill="FFFFFF"/>
              </w:rPr>
              <w:t>Ban hành Kế hoạch cải thiện và nâng cao Chỉ số CCHC của tỉnh.</w:t>
            </w:r>
          </w:p>
        </w:tc>
        <w:tc>
          <w:tcPr>
            <w:tcW w:w="2977" w:type="dxa"/>
            <w:shd w:val="clear" w:color="auto" w:fill="auto"/>
            <w:vAlign w:val="center"/>
          </w:tcPr>
          <w:p w:rsidR="00F5309F" w:rsidRPr="00C35BFE" w:rsidRDefault="00F5309F" w:rsidP="00A70D90">
            <w:pPr>
              <w:pStyle w:val="BodyText"/>
              <w:spacing w:before="120"/>
              <w:ind w:right="-1"/>
              <w:jc w:val="center"/>
              <w:rPr>
                <w:sz w:val="26"/>
                <w:szCs w:val="26"/>
              </w:rPr>
            </w:pPr>
            <w:r w:rsidRPr="00C35BFE">
              <w:rPr>
                <w:sz w:val="26"/>
                <w:szCs w:val="26"/>
              </w:rPr>
              <w:t>Sở Nội vụ</w:t>
            </w:r>
          </w:p>
        </w:tc>
        <w:tc>
          <w:tcPr>
            <w:tcW w:w="2693" w:type="dxa"/>
            <w:shd w:val="clear" w:color="auto" w:fill="auto"/>
            <w:vAlign w:val="center"/>
          </w:tcPr>
          <w:p w:rsidR="00F5309F" w:rsidRPr="00C35BFE" w:rsidRDefault="00F5309F" w:rsidP="00A70D90">
            <w:pPr>
              <w:pStyle w:val="BodyText"/>
              <w:spacing w:before="120"/>
              <w:ind w:right="-1"/>
              <w:jc w:val="center"/>
              <w:rPr>
                <w:sz w:val="26"/>
                <w:szCs w:val="26"/>
              </w:rPr>
            </w:pPr>
            <w:r w:rsidRPr="00C35BFE">
              <w:rPr>
                <w:sz w:val="26"/>
                <w:szCs w:val="26"/>
              </w:rPr>
              <w:t>Các cơ quan, đơn vị liên quan</w:t>
            </w:r>
          </w:p>
        </w:tc>
        <w:tc>
          <w:tcPr>
            <w:tcW w:w="1984" w:type="dxa"/>
            <w:shd w:val="clear" w:color="auto" w:fill="auto"/>
            <w:vAlign w:val="center"/>
          </w:tcPr>
          <w:p w:rsidR="00F5309F" w:rsidRPr="00C35BFE" w:rsidRDefault="00F5309F" w:rsidP="00A70D90">
            <w:pPr>
              <w:pStyle w:val="BodyText"/>
              <w:spacing w:before="120"/>
              <w:ind w:right="-1"/>
              <w:jc w:val="center"/>
              <w:rPr>
                <w:sz w:val="26"/>
                <w:szCs w:val="26"/>
              </w:rPr>
            </w:pPr>
            <w:r w:rsidRPr="00C35BFE">
              <w:rPr>
                <w:sz w:val="26"/>
                <w:szCs w:val="26"/>
              </w:rPr>
              <w:t>Hàng năm</w:t>
            </w:r>
          </w:p>
        </w:tc>
      </w:tr>
      <w:tr w:rsidR="00F5309F" w:rsidRPr="004D2D29" w:rsidTr="00F5309F">
        <w:trPr>
          <w:trHeight w:val="876"/>
        </w:trPr>
        <w:tc>
          <w:tcPr>
            <w:tcW w:w="746" w:type="dxa"/>
            <w:shd w:val="clear" w:color="auto" w:fill="auto"/>
            <w:vAlign w:val="center"/>
          </w:tcPr>
          <w:p w:rsidR="00F5309F" w:rsidRPr="00C35BFE" w:rsidRDefault="00F5309F" w:rsidP="00A70D90">
            <w:pPr>
              <w:jc w:val="center"/>
              <w:rPr>
                <w:rFonts w:eastAsia="Times New Roman"/>
                <w:sz w:val="26"/>
                <w:szCs w:val="26"/>
              </w:rPr>
            </w:pPr>
            <w:r w:rsidRPr="00C35BFE">
              <w:rPr>
                <w:rFonts w:eastAsia="Times New Roman"/>
                <w:sz w:val="26"/>
                <w:szCs w:val="26"/>
              </w:rPr>
              <w:t>3</w:t>
            </w:r>
          </w:p>
        </w:tc>
        <w:tc>
          <w:tcPr>
            <w:tcW w:w="6308" w:type="dxa"/>
            <w:shd w:val="clear" w:color="auto" w:fill="auto"/>
            <w:vAlign w:val="center"/>
          </w:tcPr>
          <w:p w:rsidR="00F5309F" w:rsidRPr="00C35BFE" w:rsidRDefault="00F5309F" w:rsidP="00A70D90">
            <w:pPr>
              <w:pStyle w:val="BodyText"/>
              <w:spacing w:before="120"/>
              <w:ind w:right="-1"/>
              <w:jc w:val="both"/>
              <w:rPr>
                <w:sz w:val="26"/>
                <w:szCs w:val="26"/>
                <w:shd w:val="clear" w:color="auto" w:fill="FFFFFF"/>
              </w:rPr>
            </w:pPr>
            <w:r w:rsidRPr="00C35BFE">
              <w:rPr>
                <w:sz w:val="26"/>
                <w:szCs w:val="26"/>
                <w:shd w:val="clear" w:color="auto" w:fill="FFFFFF"/>
              </w:rPr>
              <w:t>Tổ chức đánh giá, công bố Chỉ số CCHC các Sở, ban, ngành; UBND cấp huyện.</w:t>
            </w:r>
          </w:p>
        </w:tc>
        <w:tc>
          <w:tcPr>
            <w:tcW w:w="2977" w:type="dxa"/>
            <w:shd w:val="clear" w:color="auto" w:fill="auto"/>
            <w:vAlign w:val="center"/>
          </w:tcPr>
          <w:p w:rsidR="00F5309F" w:rsidRPr="00C35BFE" w:rsidRDefault="00F5309F" w:rsidP="00A70D90">
            <w:pPr>
              <w:pStyle w:val="BodyText"/>
              <w:spacing w:before="120"/>
              <w:ind w:right="-1"/>
              <w:jc w:val="center"/>
              <w:rPr>
                <w:sz w:val="26"/>
                <w:szCs w:val="26"/>
              </w:rPr>
            </w:pPr>
            <w:r w:rsidRPr="00C35BFE">
              <w:rPr>
                <w:sz w:val="26"/>
                <w:szCs w:val="26"/>
              </w:rPr>
              <w:t>Sở Nội vụ</w:t>
            </w:r>
          </w:p>
        </w:tc>
        <w:tc>
          <w:tcPr>
            <w:tcW w:w="2693" w:type="dxa"/>
            <w:shd w:val="clear" w:color="auto" w:fill="auto"/>
            <w:vAlign w:val="center"/>
          </w:tcPr>
          <w:p w:rsidR="00F5309F" w:rsidRPr="00C35BFE" w:rsidRDefault="00F5309F" w:rsidP="00A70D90">
            <w:pPr>
              <w:pStyle w:val="BodyText"/>
              <w:spacing w:before="120"/>
              <w:ind w:right="-1"/>
              <w:jc w:val="center"/>
              <w:rPr>
                <w:sz w:val="26"/>
                <w:szCs w:val="26"/>
              </w:rPr>
            </w:pPr>
            <w:r w:rsidRPr="00C35BFE">
              <w:rPr>
                <w:sz w:val="26"/>
                <w:szCs w:val="26"/>
              </w:rPr>
              <w:t>Các cơ quan, đơn vị liên quan</w:t>
            </w:r>
          </w:p>
        </w:tc>
        <w:tc>
          <w:tcPr>
            <w:tcW w:w="1984" w:type="dxa"/>
            <w:shd w:val="clear" w:color="auto" w:fill="auto"/>
            <w:vAlign w:val="center"/>
          </w:tcPr>
          <w:p w:rsidR="00F5309F" w:rsidRPr="00C35BFE" w:rsidRDefault="00F5309F" w:rsidP="00A70D90">
            <w:pPr>
              <w:pStyle w:val="BodyText"/>
              <w:spacing w:before="120"/>
              <w:ind w:right="-1"/>
              <w:jc w:val="center"/>
              <w:rPr>
                <w:sz w:val="26"/>
                <w:szCs w:val="26"/>
              </w:rPr>
            </w:pPr>
            <w:r w:rsidRPr="00C35BFE">
              <w:rPr>
                <w:sz w:val="26"/>
                <w:szCs w:val="26"/>
              </w:rPr>
              <w:t>Hàng năm</w:t>
            </w:r>
          </w:p>
        </w:tc>
      </w:tr>
      <w:tr w:rsidR="00F5309F" w:rsidRPr="004D2D29" w:rsidTr="00F5309F">
        <w:trPr>
          <w:trHeight w:val="737"/>
        </w:trPr>
        <w:tc>
          <w:tcPr>
            <w:tcW w:w="746" w:type="dxa"/>
            <w:shd w:val="clear" w:color="auto" w:fill="auto"/>
            <w:vAlign w:val="center"/>
          </w:tcPr>
          <w:p w:rsidR="00F5309F" w:rsidRPr="00C35BFE" w:rsidRDefault="00F5309F" w:rsidP="00DD5F77">
            <w:pPr>
              <w:jc w:val="center"/>
              <w:rPr>
                <w:rFonts w:eastAsia="Times New Roman"/>
                <w:sz w:val="26"/>
                <w:szCs w:val="26"/>
              </w:rPr>
            </w:pPr>
            <w:r w:rsidRPr="00C35BFE">
              <w:rPr>
                <w:rFonts w:eastAsia="Times New Roman"/>
                <w:sz w:val="26"/>
                <w:szCs w:val="26"/>
              </w:rPr>
              <w:t>4</w:t>
            </w:r>
          </w:p>
        </w:tc>
        <w:tc>
          <w:tcPr>
            <w:tcW w:w="6308" w:type="dxa"/>
            <w:shd w:val="clear" w:color="auto" w:fill="auto"/>
            <w:vAlign w:val="center"/>
          </w:tcPr>
          <w:p w:rsidR="00F5309F" w:rsidRPr="00C35BFE" w:rsidRDefault="00F5309F" w:rsidP="00DD5F77">
            <w:pPr>
              <w:pStyle w:val="BodyText"/>
              <w:spacing w:before="120"/>
              <w:ind w:right="-1"/>
              <w:jc w:val="both"/>
              <w:rPr>
                <w:sz w:val="26"/>
                <w:szCs w:val="26"/>
                <w:shd w:val="clear" w:color="auto" w:fill="FFFFFF"/>
              </w:rPr>
            </w:pPr>
            <w:r w:rsidRPr="00C35BFE">
              <w:rPr>
                <w:sz w:val="26"/>
                <w:szCs w:val="26"/>
                <w:shd w:val="clear" w:color="auto" w:fill="FFFFFF"/>
              </w:rPr>
              <w:t xml:space="preserve">Tổ chức đánh giá, công bố Chỉ số CCHC cấp xã. </w:t>
            </w:r>
          </w:p>
        </w:tc>
        <w:tc>
          <w:tcPr>
            <w:tcW w:w="2977"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UBND cấp huyện</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Các cơ quan, đơn vị liên quan</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Hàng năm</w:t>
            </w:r>
          </w:p>
        </w:tc>
      </w:tr>
      <w:tr w:rsidR="00F5309F" w:rsidRPr="004D2D29" w:rsidTr="00F5309F">
        <w:trPr>
          <w:trHeight w:val="687"/>
        </w:trPr>
        <w:tc>
          <w:tcPr>
            <w:tcW w:w="746" w:type="dxa"/>
            <w:shd w:val="clear" w:color="auto" w:fill="auto"/>
            <w:vAlign w:val="center"/>
          </w:tcPr>
          <w:p w:rsidR="00F5309F" w:rsidRPr="00C35BFE" w:rsidRDefault="00F5309F" w:rsidP="00DD5F77">
            <w:pPr>
              <w:jc w:val="center"/>
              <w:rPr>
                <w:rFonts w:eastAsia="Times New Roman"/>
                <w:sz w:val="26"/>
                <w:szCs w:val="26"/>
              </w:rPr>
            </w:pPr>
            <w:r w:rsidRPr="00C35BFE">
              <w:rPr>
                <w:rFonts w:eastAsia="Times New Roman"/>
                <w:sz w:val="26"/>
                <w:szCs w:val="26"/>
              </w:rPr>
              <w:t>5</w:t>
            </w:r>
          </w:p>
        </w:tc>
        <w:tc>
          <w:tcPr>
            <w:tcW w:w="6308" w:type="dxa"/>
            <w:shd w:val="clear" w:color="auto" w:fill="auto"/>
            <w:vAlign w:val="center"/>
          </w:tcPr>
          <w:p w:rsidR="00F5309F" w:rsidRPr="00C35BFE" w:rsidRDefault="00F5309F" w:rsidP="00DD5F77">
            <w:pPr>
              <w:pStyle w:val="BodyText"/>
              <w:spacing w:before="120"/>
              <w:ind w:right="-1"/>
              <w:jc w:val="both"/>
              <w:rPr>
                <w:sz w:val="26"/>
                <w:szCs w:val="26"/>
                <w:shd w:val="clear" w:color="auto" w:fill="FFFFFF"/>
              </w:rPr>
            </w:pPr>
            <w:r w:rsidRPr="00C35BFE">
              <w:rPr>
                <w:sz w:val="26"/>
                <w:szCs w:val="26"/>
                <w:shd w:val="clear" w:color="auto" w:fill="FFFFFF"/>
              </w:rPr>
              <w:t>Ban hành Kế hoạch cải thiện và nâng cao Chỉ số quản trị và hành chính công cấp tỉnh.</w:t>
            </w:r>
          </w:p>
        </w:tc>
        <w:tc>
          <w:tcPr>
            <w:tcW w:w="2977"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Sở Nội vụ</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Các cơ quan, đơn vị liên quan</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Hàng năm</w:t>
            </w:r>
          </w:p>
        </w:tc>
      </w:tr>
      <w:tr w:rsidR="00F5309F" w:rsidRPr="004D2D29" w:rsidTr="00F5309F">
        <w:trPr>
          <w:trHeight w:val="842"/>
        </w:trPr>
        <w:tc>
          <w:tcPr>
            <w:tcW w:w="746" w:type="dxa"/>
            <w:shd w:val="clear" w:color="auto" w:fill="auto"/>
            <w:vAlign w:val="center"/>
          </w:tcPr>
          <w:p w:rsidR="00F5309F" w:rsidRPr="00C35BFE" w:rsidRDefault="00F5309F" w:rsidP="00DD5F77">
            <w:pPr>
              <w:jc w:val="center"/>
              <w:rPr>
                <w:rFonts w:eastAsia="Times New Roman"/>
                <w:sz w:val="26"/>
                <w:szCs w:val="26"/>
              </w:rPr>
            </w:pPr>
            <w:r w:rsidRPr="00C35BFE">
              <w:rPr>
                <w:rFonts w:eastAsia="Times New Roman"/>
                <w:sz w:val="26"/>
                <w:szCs w:val="26"/>
              </w:rPr>
              <w:t>6</w:t>
            </w:r>
          </w:p>
        </w:tc>
        <w:tc>
          <w:tcPr>
            <w:tcW w:w="6308" w:type="dxa"/>
            <w:shd w:val="clear" w:color="auto" w:fill="auto"/>
            <w:vAlign w:val="center"/>
          </w:tcPr>
          <w:p w:rsidR="00F5309F" w:rsidRPr="00C35BFE" w:rsidRDefault="00F5309F" w:rsidP="00DD5F77">
            <w:pPr>
              <w:jc w:val="both"/>
              <w:rPr>
                <w:rFonts w:eastAsia="Times New Roman"/>
                <w:sz w:val="26"/>
                <w:szCs w:val="26"/>
              </w:rPr>
            </w:pPr>
            <w:r w:rsidRPr="00C35BFE">
              <w:rPr>
                <w:rFonts w:eastAsia="Times New Roman"/>
                <w:sz w:val="26"/>
                <w:szCs w:val="26"/>
              </w:rPr>
              <w:t>Tổ chức đánh giá, công bố Chỉ số năng lực cạnh tranh cấp Sở, Ban, ngành và địa phương (DDCI).</w:t>
            </w:r>
          </w:p>
        </w:tc>
        <w:tc>
          <w:tcPr>
            <w:tcW w:w="2977"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Sở Kế hoạch và Đầu tư</w:t>
            </w:r>
          </w:p>
        </w:tc>
        <w:tc>
          <w:tcPr>
            <w:tcW w:w="2693" w:type="dxa"/>
            <w:shd w:val="clear" w:color="auto" w:fill="auto"/>
            <w:vAlign w:val="center"/>
          </w:tcPr>
          <w:p w:rsidR="001C2E4A" w:rsidRDefault="00F5309F" w:rsidP="00DD5F77">
            <w:pPr>
              <w:pStyle w:val="BodyText"/>
              <w:spacing w:before="120"/>
              <w:ind w:right="-1"/>
              <w:jc w:val="center"/>
              <w:rPr>
                <w:sz w:val="26"/>
                <w:szCs w:val="26"/>
              </w:rPr>
            </w:pPr>
            <w:r w:rsidRPr="00C35BFE">
              <w:rPr>
                <w:sz w:val="26"/>
                <w:szCs w:val="26"/>
              </w:rPr>
              <w:t>Các cơ quan, đơn vị</w:t>
            </w:r>
          </w:p>
          <w:p w:rsidR="00F5309F" w:rsidRPr="00C35BFE" w:rsidRDefault="00F5309F" w:rsidP="00DD5F77">
            <w:pPr>
              <w:pStyle w:val="BodyText"/>
              <w:spacing w:before="120"/>
              <w:ind w:right="-1"/>
              <w:jc w:val="center"/>
              <w:rPr>
                <w:sz w:val="26"/>
                <w:szCs w:val="26"/>
              </w:rPr>
            </w:pPr>
            <w:r w:rsidRPr="00C35BFE">
              <w:rPr>
                <w:sz w:val="26"/>
                <w:szCs w:val="26"/>
              </w:rPr>
              <w:t xml:space="preserve"> có liên quan</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t>Hàng năm</w:t>
            </w:r>
          </w:p>
        </w:tc>
      </w:tr>
      <w:tr w:rsidR="00F5309F" w:rsidRPr="004D2D29" w:rsidTr="00F5309F">
        <w:trPr>
          <w:trHeight w:val="428"/>
        </w:trPr>
        <w:tc>
          <w:tcPr>
            <w:tcW w:w="746" w:type="dxa"/>
            <w:shd w:val="clear" w:color="auto" w:fill="auto"/>
            <w:vAlign w:val="center"/>
          </w:tcPr>
          <w:p w:rsidR="00F5309F" w:rsidRPr="00C35BFE" w:rsidRDefault="00F5309F" w:rsidP="00DD5F77">
            <w:pPr>
              <w:jc w:val="center"/>
              <w:rPr>
                <w:rFonts w:eastAsia="Times New Roman"/>
                <w:b/>
                <w:sz w:val="26"/>
                <w:szCs w:val="26"/>
              </w:rPr>
            </w:pPr>
            <w:r w:rsidRPr="00C35BFE">
              <w:rPr>
                <w:rFonts w:eastAsia="Times New Roman"/>
                <w:b/>
                <w:sz w:val="26"/>
                <w:szCs w:val="26"/>
              </w:rPr>
              <w:t>V</w:t>
            </w:r>
          </w:p>
        </w:tc>
        <w:tc>
          <w:tcPr>
            <w:tcW w:w="6308" w:type="dxa"/>
            <w:shd w:val="clear" w:color="auto" w:fill="auto"/>
            <w:vAlign w:val="center"/>
          </w:tcPr>
          <w:p w:rsidR="00F5309F" w:rsidRPr="00C35BFE" w:rsidRDefault="00F5309F" w:rsidP="00DD5F77">
            <w:pPr>
              <w:jc w:val="both"/>
              <w:rPr>
                <w:rFonts w:eastAsia="Times New Roman"/>
                <w:sz w:val="26"/>
                <w:szCs w:val="26"/>
              </w:rPr>
            </w:pPr>
            <w:r w:rsidRPr="00C35BFE">
              <w:rPr>
                <w:b/>
                <w:bCs/>
                <w:sz w:val="26"/>
                <w:szCs w:val="26"/>
                <w:highlight w:val="white"/>
                <w:lang w:val="pt-PT"/>
              </w:rPr>
              <w:t xml:space="preserve">BỐ TRÍ NGUỒN LỰC </w:t>
            </w:r>
          </w:p>
        </w:tc>
        <w:tc>
          <w:tcPr>
            <w:tcW w:w="2977" w:type="dxa"/>
            <w:shd w:val="clear" w:color="auto" w:fill="auto"/>
            <w:vAlign w:val="center"/>
          </w:tcPr>
          <w:p w:rsidR="00F5309F" w:rsidRPr="00C35BFE" w:rsidRDefault="00F5309F" w:rsidP="00DD5F77">
            <w:pPr>
              <w:pStyle w:val="BodyText"/>
              <w:spacing w:before="120"/>
              <w:ind w:right="-1"/>
              <w:jc w:val="center"/>
              <w:rPr>
                <w:b/>
                <w:sz w:val="26"/>
                <w:szCs w:val="26"/>
              </w:rPr>
            </w:pPr>
          </w:p>
        </w:tc>
        <w:tc>
          <w:tcPr>
            <w:tcW w:w="2693" w:type="dxa"/>
            <w:shd w:val="clear" w:color="auto" w:fill="auto"/>
            <w:vAlign w:val="center"/>
          </w:tcPr>
          <w:p w:rsidR="00F5309F" w:rsidRPr="00C35BFE" w:rsidRDefault="00F5309F" w:rsidP="00DD5F77">
            <w:pPr>
              <w:pStyle w:val="BodyText"/>
              <w:spacing w:before="120"/>
              <w:ind w:right="-1"/>
              <w:jc w:val="center"/>
              <w:rPr>
                <w:b/>
                <w:sz w:val="26"/>
                <w:szCs w:val="26"/>
              </w:rPr>
            </w:pPr>
          </w:p>
        </w:tc>
        <w:tc>
          <w:tcPr>
            <w:tcW w:w="1984" w:type="dxa"/>
            <w:shd w:val="clear" w:color="auto" w:fill="auto"/>
            <w:vAlign w:val="center"/>
          </w:tcPr>
          <w:p w:rsidR="00F5309F" w:rsidRPr="00C35BFE" w:rsidRDefault="00F5309F" w:rsidP="00DD5F77">
            <w:pPr>
              <w:pStyle w:val="BodyText"/>
              <w:spacing w:before="120"/>
              <w:ind w:right="-1"/>
              <w:jc w:val="center"/>
              <w:rPr>
                <w:b/>
                <w:sz w:val="26"/>
                <w:szCs w:val="26"/>
              </w:rPr>
            </w:pPr>
          </w:p>
        </w:tc>
      </w:tr>
      <w:tr w:rsidR="00F5309F" w:rsidRPr="004D2D29" w:rsidTr="00F5309F">
        <w:tc>
          <w:tcPr>
            <w:tcW w:w="746" w:type="dxa"/>
            <w:shd w:val="clear" w:color="auto" w:fill="auto"/>
            <w:vAlign w:val="center"/>
          </w:tcPr>
          <w:p w:rsidR="00F5309F" w:rsidRPr="00C35BFE" w:rsidRDefault="00F5309F" w:rsidP="00DD5F77">
            <w:pPr>
              <w:jc w:val="center"/>
              <w:rPr>
                <w:rFonts w:eastAsia="Times New Roman"/>
                <w:sz w:val="26"/>
                <w:szCs w:val="26"/>
              </w:rPr>
            </w:pPr>
            <w:r w:rsidRPr="00C35BFE">
              <w:rPr>
                <w:rFonts w:eastAsia="Times New Roman"/>
                <w:sz w:val="26"/>
                <w:szCs w:val="26"/>
              </w:rPr>
              <w:t>1</w:t>
            </w:r>
          </w:p>
        </w:tc>
        <w:tc>
          <w:tcPr>
            <w:tcW w:w="6308" w:type="dxa"/>
            <w:shd w:val="clear" w:color="auto" w:fill="auto"/>
            <w:vAlign w:val="center"/>
          </w:tcPr>
          <w:p w:rsidR="00F5309F" w:rsidRPr="00C35BFE" w:rsidRDefault="00F5309F" w:rsidP="00DD5F77">
            <w:pPr>
              <w:jc w:val="both"/>
              <w:rPr>
                <w:b/>
                <w:bCs/>
                <w:sz w:val="26"/>
                <w:szCs w:val="26"/>
                <w:highlight w:val="white"/>
                <w:lang w:val="pt-PT"/>
              </w:rPr>
            </w:pPr>
            <w:r w:rsidRPr="00C35BFE">
              <w:rPr>
                <w:sz w:val="26"/>
                <w:szCs w:val="26"/>
                <w:highlight w:val="white"/>
                <w:lang w:val="pt-PT"/>
              </w:rPr>
              <w:t xml:space="preserve">Bố trí đầy đủ nhân lực để triển khai thực hiện các nhiệm vụ </w:t>
            </w:r>
            <w:r w:rsidRPr="00C35BFE">
              <w:rPr>
                <w:rFonts w:eastAsia="Times New Roman"/>
                <w:sz w:val="26"/>
                <w:szCs w:val="26"/>
              </w:rPr>
              <w:t xml:space="preserve">CCHC; cải thiện và nâng cao </w:t>
            </w:r>
            <w:r w:rsidRPr="00C35BFE">
              <w:rPr>
                <w:rFonts w:eastAsia="Times New Roman"/>
                <w:spacing w:val="-4"/>
                <w:sz w:val="26"/>
                <w:szCs w:val="26"/>
              </w:rPr>
              <w:t xml:space="preserve">Chỉ số PAR </w:t>
            </w:r>
            <w:r>
              <w:rPr>
                <w:rFonts w:eastAsia="Times New Roman"/>
                <w:spacing w:val="-4"/>
                <w:sz w:val="26"/>
                <w:szCs w:val="26"/>
              </w:rPr>
              <w:t xml:space="preserve">INDEX, PAPI, </w:t>
            </w:r>
            <w:r w:rsidRPr="00C35BFE">
              <w:rPr>
                <w:rFonts w:eastAsia="Times New Roman"/>
                <w:spacing w:val="-4"/>
                <w:sz w:val="26"/>
                <w:szCs w:val="26"/>
              </w:rPr>
              <w:t>PCI.</w:t>
            </w:r>
          </w:p>
        </w:tc>
        <w:tc>
          <w:tcPr>
            <w:tcW w:w="2977" w:type="dxa"/>
            <w:shd w:val="clear" w:color="auto" w:fill="auto"/>
            <w:vAlign w:val="center"/>
          </w:tcPr>
          <w:p w:rsidR="00F5309F" w:rsidRPr="00C35BFE" w:rsidRDefault="00F5309F" w:rsidP="00DD5F77">
            <w:pPr>
              <w:pStyle w:val="BodyText"/>
              <w:spacing w:before="120"/>
              <w:ind w:right="-1"/>
              <w:jc w:val="center"/>
              <w:rPr>
                <w:b/>
                <w:sz w:val="26"/>
                <w:szCs w:val="26"/>
              </w:rPr>
            </w:pPr>
            <w:r w:rsidRPr="00C35BFE">
              <w:rPr>
                <w:sz w:val="26"/>
                <w:szCs w:val="26"/>
              </w:rPr>
              <w:t>Các cơ quan, đơn vị, địa phương</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Sở Nội vụ</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Thường xuyên</w:t>
            </w:r>
          </w:p>
        </w:tc>
      </w:tr>
      <w:tr w:rsidR="00F5309F" w:rsidRPr="004D2D29" w:rsidTr="00F5309F">
        <w:trPr>
          <w:trHeight w:val="981"/>
        </w:trPr>
        <w:tc>
          <w:tcPr>
            <w:tcW w:w="746" w:type="dxa"/>
            <w:shd w:val="clear" w:color="auto" w:fill="auto"/>
            <w:vAlign w:val="center"/>
          </w:tcPr>
          <w:p w:rsidR="00F5309F" w:rsidRPr="00C35BFE" w:rsidRDefault="00F5309F" w:rsidP="00DD5F77">
            <w:pPr>
              <w:jc w:val="center"/>
              <w:rPr>
                <w:rFonts w:eastAsia="Times New Roman"/>
                <w:sz w:val="26"/>
                <w:szCs w:val="26"/>
              </w:rPr>
            </w:pPr>
            <w:r w:rsidRPr="00C35BFE">
              <w:rPr>
                <w:rFonts w:eastAsia="Times New Roman"/>
                <w:sz w:val="26"/>
                <w:szCs w:val="26"/>
              </w:rPr>
              <w:t>2</w:t>
            </w:r>
          </w:p>
        </w:tc>
        <w:tc>
          <w:tcPr>
            <w:tcW w:w="6308" w:type="dxa"/>
            <w:shd w:val="clear" w:color="auto" w:fill="auto"/>
            <w:vAlign w:val="center"/>
          </w:tcPr>
          <w:p w:rsidR="00F5309F" w:rsidRPr="00C35BFE" w:rsidRDefault="00F5309F" w:rsidP="00DD5F77">
            <w:pPr>
              <w:jc w:val="both"/>
              <w:rPr>
                <w:b/>
                <w:bCs/>
                <w:sz w:val="26"/>
                <w:szCs w:val="26"/>
                <w:highlight w:val="white"/>
                <w:lang w:val="pt-PT"/>
              </w:rPr>
            </w:pPr>
            <w:r w:rsidRPr="00C35BFE">
              <w:rPr>
                <w:sz w:val="26"/>
                <w:szCs w:val="26"/>
                <w:highlight w:val="white"/>
                <w:lang w:val="pt-PT"/>
              </w:rPr>
              <w:t>Bố trí nguồn lực tài chính từ ngân sách nhà nước và huy động các nguồn lực xã hội để triển khai thực hiện các nhiệm vụ</w:t>
            </w:r>
          </w:p>
        </w:tc>
        <w:tc>
          <w:tcPr>
            <w:tcW w:w="2977" w:type="dxa"/>
            <w:shd w:val="clear" w:color="auto" w:fill="auto"/>
            <w:vAlign w:val="center"/>
          </w:tcPr>
          <w:p w:rsidR="00F5309F" w:rsidRPr="00C35BFE" w:rsidRDefault="00F5309F" w:rsidP="00DD5F77">
            <w:pPr>
              <w:pStyle w:val="BodyText"/>
              <w:spacing w:after="0"/>
              <w:jc w:val="center"/>
              <w:rPr>
                <w:b/>
                <w:sz w:val="26"/>
                <w:szCs w:val="26"/>
              </w:rPr>
            </w:pPr>
            <w:r w:rsidRPr="00C35BFE">
              <w:rPr>
                <w:sz w:val="26"/>
                <w:szCs w:val="26"/>
              </w:rPr>
              <w:t>Các cơ quan, đơn vị, địa phương</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Sở Tài chính</w:t>
            </w:r>
          </w:p>
        </w:tc>
        <w:tc>
          <w:tcPr>
            <w:tcW w:w="1984" w:type="dxa"/>
            <w:shd w:val="clear" w:color="auto" w:fill="auto"/>
            <w:vAlign w:val="center"/>
          </w:tcPr>
          <w:p w:rsidR="00F5309F" w:rsidRPr="00C35BFE" w:rsidRDefault="00F5309F" w:rsidP="00DD5F77">
            <w:pPr>
              <w:pStyle w:val="BodyText"/>
              <w:spacing w:after="0"/>
              <w:jc w:val="center"/>
              <w:rPr>
                <w:sz w:val="26"/>
                <w:szCs w:val="26"/>
              </w:rPr>
            </w:pPr>
            <w:r w:rsidRPr="00C35BFE">
              <w:rPr>
                <w:sz w:val="26"/>
                <w:szCs w:val="26"/>
              </w:rPr>
              <w:t>Thường xuyên</w:t>
            </w:r>
          </w:p>
        </w:tc>
      </w:tr>
      <w:tr w:rsidR="00F5309F" w:rsidRPr="004D2D29" w:rsidTr="00F5309F">
        <w:trPr>
          <w:trHeight w:val="1216"/>
        </w:trPr>
        <w:tc>
          <w:tcPr>
            <w:tcW w:w="746" w:type="dxa"/>
            <w:shd w:val="clear" w:color="auto" w:fill="auto"/>
            <w:vAlign w:val="center"/>
          </w:tcPr>
          <w:p w:rsidR="00F5309F" w:rsidRPr="00C35BFE" w:rsidRDefault="00F5309F" w:rsidP="00DD5F77">
            <w:pPr>
              <w:jc w:val="center"/>
              <w:rPr>
                <w:rFonts w:eastAsia="Times New Roman"/>
                <w:sz w:val="26"/>
                <w:szCs w:val="26"/>
              </w:rPr>
            </w:pPr>
            <w:r w:rsidRPr="00C35BFE">
              <w:rPr>
                <w:rFonts w:eastAsia="Times New Roman"/>
                <w:sz w:val="26"/>
                <w:szCs w:val="26"/>
              </w:rPr>
              <w:lastRenderedPageBreak/>
              <w:t>3</w:t>
            </w:r>
          </w:p>
        </w:tc>
        <w:tc>
          <w:tcPr>
            <w:tcW w:w="6308" w:type="dxa"/>
            <w:shd w:val="clear" w:color="auto" w:fill="auto"/>
            <w:vAlign w:val="center"/>
          </w:tcPr>
          <w:p w:rsidR="00F5309F" w:rsidRPr="00C35BFE" w:rsidRDefault="00F5309F" w:rsidP="00DD5F77">
            <w:pPr>
              <w:jc w:val="both"/>
              <w:rPr>
                <w:rFonts w:eastAsia="Times New Roman"/>
                <w:sz w:val="26"/>
                <w:szCs w:val="26"/>
              </w:rPr>
            </w:pPr>
            <w:r w:rsidRPr="00C35BFE">
              <w:rPr>
                <w:rFonts w:eastAsia="Times New Roman"/>
                <w:sz w:val="26"/>
                <w:szCs w:val="26"/>
              </w:rPr>
              <w:t xml:space="preserve">Tổ chức đào tạo, bồi dưỡng nâng cao năng lực cho đội ngũ CBCCVC tham mưu </w:t>
            </w:r>
            <w:r w:rsidRPr="00C35BFE">
              <w:rPr>
                <w:rFonts w:eastAsia="Times New Roman"/>
                <w:spacing w:val="-4"/>
                <w:sz w:val="26"/>
                <w:szCs w:val="26"/>
              </w:rPr>
              <w:t xml:space="preserve">công tác CCHC, </w:t>
            </w:r>
            <w:r w:rsidRPr="00C35BFE">
              <w:rPr>
                <w:rFonts w:eastAsia="Times New Roman"/>
                <w:sz w:val="26"/>
                <w:szCs w:val="26"/>
              </w:rPr>
              <w:t xml:space="preserve">cải thiện và </w:t>
            </w:r>
            <w:r>
              <w:rPr>
                <w:rFonts w:eastAsia="Times New Roman"/>
                <w:spacing w:val="-4"/>
                <w:sz w:val="26"/>
                <w:szCs w:val="26"/>
              </w:rPr>
              <w:t xml:space="preserve">nâng cao Chỉ số PAR INDEX, PAPI, </w:t>
            </w:r>
            <w:r w:rsidRPr="00C35BFE">
              <w:rPr>
                <w:rFonts w:eastAsia="Times New Roman"/>
                <w:spacing w:val="-4"/>
                <w:sz w:val="26"/>
                <w:szCs w:val="26"/>
              </w:rPr>
              <w:t xml:space="preserve">PCI. </w:t>
            </w:r>
          </w:p>
        </w:tc>
        <w:tc>
          <w:tcPr>
            <w:tcW w:w="2977" w:type="dxa"/>
            <w:shd w:val="clear" w:color="auto" w:fill="auto"/>
            <w:vAlign w:val="center"/>
          </w:tcPr>
          <w:p w:rsidR="00F5309F" w:rsidRPr="00C35BFE" w:rsidRDefault="00F5309F" w:rsidP="00DD5F77">
            <w:pPr>
              <w:pStyle w:val="BodyText"/>
              <w:spacing w:before="120"/>
              <w:ind w:right="-1"/>
              <w:jc w:val="center"/>
              <w:rPr>
                <w:b/>
                <w:sz w:val="26"/>
                <w:szCs w:val="26"/>
              </w:rPr>
            </w:pPr>
            <w:r w:rsidRPr="00C35BFE">
              <w:rPr>
                <w:sz w:val="26"/>
                <w:szCs w:val="26"/>
              </w:rPr>
              <w:t>Các cơ quan, đơn vị, địa phương</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Sở Nội vụ</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Thường xuyên</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b/>
                <w:sz w:val="26"/>
                <w:szCs w:val="26"/>
              </w:rPr>
            </w:pPr>
            <w:r w:rsidRPr="00C35BFE">
              <w:rPr>
                <w:b/>
                <w:sz w:val="26"/>
                <w:szCs w:val="26"/>
              </w:rPr>
              <w:t>B</w:t>
            </w:r>
          </w:p>
        </w:tc>
        <w:tc>
          <w:tcPr>
            <w:tcW w:w="6308" w:type="dxa"/>
            <w:shd w:val="clear" w:color="auto" w:fill="auto"/>
          </w:tcPr>
          <w:p w:rsidR="00F5309F" w:rsidRPr="00C35BFE" w:rsidRDefault="00F5309F" w:rsidP="00DD5F77">
            <w:pPr>
              <w:pStyle w:val="BodyText"/>
              <w:spacing w:before="120"/>
              <w:ind w:right="-1"/>
              <w:rPr>
                <w:b/>
                <w:sz w:val="26"/>
                <w:szCs w:val="26"/>
              </w:rPr>
            </w:pPr>
            <w:r w:rsidRPr="00C35BFE">
              <w:rPr>
                <w:b/>
                <w:sz w:val="26"/>
                <w:szCs w:val="26"/>
              </w:rPr>
              <w:t>TRIỂN KHAI ĐỒNG BỘ CÁC NHIỆM VỤ CCHC</w:t>
            </w:r>
          </w:p>
        </w:tc>
        <w:tc>
          <w:tcPr>
            <w:tcW w:w="2977" w:type="dxa"/>
            <w:shd w:val="clear" w:color="auto" w:fill="auto"/>
            <w:vAlign w:val="center"/>
          </w:tcPr>
          <w:p w:rsidR="00F5309F" w:rsidRPr="00C35BFE" w:rsidRDefault="00F5309F" w:rsidP="00DD5F77">
            <w:pPr>
              <w:pStyle w:val="BodyText"/>
              <w:spacing w:before="120"/>
              <w:ind w:right="-1"/>
              <w:rPr>
                <w:b/>
                <w:sz w:val="26"/>
                <w:szCs w:val="26"/>
              </w:rPr>
            </w:pPr>
          </w:p>
        </w:tc>
        <w:tc>
          <w:tcPr>
            <w:tcW w:w="2693" w:type="dxa"/>
            <w:shd w:val="clear" w:color="auto" w:fill="auto"/>
            <w:vAlign w:val="center"/>
          </w:tcPr>
          <w:p w:rsidR="00F5309F" w:rsidRPr="00C35BFE" w:rsidRDefault="00F5309F" w:rsidP="00DD5F77">
            <w:pPr>
              <w:pStyle w:val="BodyText"/>
              <w:spacing w:before="120"/>
              <w:ind w:right="-1"/>
              <w:rPr>
                <w:b/>
                <w:sz w:val="26"/>
                <w:szCs w:val="26"/>
              </w:rPr>
            </w:pPr>
          </w:p>
        </w:tc>
        <w:tc>
          <w:tcPr>
            <w:tcW w:w="1984" w:type="dxa"/>
            <w:shd w:val="clear" w:color="auto" w:fill="auto"/>
            <w:vAlign w:val="center"/>
          </w:tcPr>
          <w:p w:rsidR="00F5309F" w:rsidRPr="00C35BFE" w:rsidRDefault="00F5309F" w:rsidP="00DD5F77">
            <w:pPr>
              <w:pStyle w:val="BodyText"/>
              <w:spacing w:before="120"/>
              <w:ind w:right="-1"/>
              <w:rPr>
                <w:b/>
                <w:sz w:val="26"/>
                <w:szCs w:val="26"/>
              </w:rPr>
            </w:pPr>
          </w:p>
        </w:tc>
      </w:tr>
      <w:tr w:rsidR="00F5309F" w:rsidRPr="004D2D29" w:rsidTr="00F5309F">
        <w:trPr>
          <w:trHeight w:val="416"/>
        </w:trPr>
        <w:tc>
          <w:tcPr>
            <w:tcW w:w="746" w:type="dxa"/>
            <w:shd w:val="clear" w:color="auto" w:fill="auto"/>
            <w:vAlign w:val="center"/>
          </w:tcPr>
          <w:p w:rsidR="00F5309F" w:rsidRPr="00C35BFE" w:rsidRDefault="00F5309F" w:rsidP="00DD5F77">
            <w:pPr>
              <w:pStyle w:val="BodyText"/>
              <w:spacing w:before="120"/>
              <w:ind w:right="-1"/>
              <w:jc w:val="center"/>
              <w:rPr>
                <w:b/>
                <w:sz w:val="26"/>
                <w:szCs w:val="26"/>
              </w:rPr>
            </w:pPr>
            <w:r w:rsidRPr="00C35BFE">
              <w:rPr>
                <w:b/>
                <w:sz w:val="26"/>
                <w:szCs w:val="26"/>
              </w:rPr>
              <w:t>I</w:t>
            </w:r>
          </w:p>
        </w:tc>
        <w:tc>
          <w:tcPr>
            <w:tcW w:w="6308" w:type="dxa"/>
            <w:shd w:val="clear" w:color="auto" w:fill="auto"/>
          </w:tcPr>
          <w:p w:rsidR="00F5309F" w:rsidRPr="00C35BFE" w:rsidRDefault="00F5309F" w:rsidP="00DD5F77">
            <w:pPr>
              <w:pStyle w:val="BodyText"/>
              <w:spacing w:before="120"/>
              <w:ind w:right="-1"/>
              <w:rPr>
                <w:b/>
                <w:sz w:val="26"/>
                <w:szCs w:val="26"/>
                <w:shd w:val="clear" w:color="auto" w:fill="FFFFFF"/>
              </w:rPr>
            </w:pPr>
            <w:r w:rsidRPr="00C35BFE">
              <w:rPr>
                <w:b/>
                <w:sz w:val="26"/>
                <w:szCs w:val="26"/>
                <w:shd w:val="clear" w:color="auto" w:fill="FFFFFF"/>
              </w:rPr>
              <w:t>CẢI CÁCH THỂ CHẾ</w:t>
            </w:r>
          </w:p>
        </w:tc>
        <w:tc>
          <w:tcPr>
            <w:tcW w:w="2977" w:type="dxa"/>
            <w:shd w:val="clear" w:color="auto" w:fill="auto"/>
            <w:vAlign w:val="center"/>
          </w:tcPr>
          <w:p w:rsidR="00F5309F" w:rsidRPr="00C35BFE" w:rsidRDefault="00F5309F" w:rsidP="00DD5F77">
            <w:pPr>
              <w:pStyle w:val="BodyText"/>
              <w:spacing w:before="120"/>
              <w:ind w:right="-1"/>
              <w:jc w:val="center"/>
              <w:rPr>
                <w:sz w:val="26"/>
                <w:szCs w:val="26"/>
                <w:lang w:val="vi-VN"/>
              </w:rPr>
            </w:pPr>
          </w:p>
        </w:tc>
        <w:tc>
          <w:tcPr>
            <w:tcW w:w="2693" w:type="dxa"/>
            <w:shd w:val="clear" w:color="auto" w:fill="auto"/>
            <w:vAlign w:val="center"/>
          </w:tcPr>
          <w:p w:rsidR="00F5309F" w:rsidRPr="00C35BFE" w:rsidRDefault="00F5309F" w:rsidP="00DD5F77">
            <w:pPr>
              <w:pStyle w:val="BodyText"/>
              <w:spacing w:before="120"/>
              <w:ind w:right="-1"/>
              <w:rPr>
                <w:sz w:val="26"/>
                <w:szCs w:val="26"/>
              </w:rPr>
            </w:pPr>
          </w:p>
        </w:tc>
        <w:tc>
          <w:tcPr>
            <w:tcW w:w="1984" w:type="dxa"/>
            <w:shd w:val="clear" w:color="auto" w:fill="auto"/>
            <w:vAlign w:val="center"/>
          </w:tcPr>
          <w:p w:rsidR="00F5309F" w:rsidRPr="00C35BFE" w:rsidRDefault="00F5309F" w:rsidP="00DD5F77">
            <w:pPr>
              <w:pStyle w:val="BodyText"/>
              <w:spacing w:before="120"/>
              <w:ind w:right="-1"/>
              <w:rPr>
                <w:sz w:val="26"/>
                <w:szCs w:val="26"/>
              </w:rPr>
            </w:pP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t>1</w:t>
            </w:r>
          </w:p>
        </w:tc>
        <w:tc>
          <w:tcPr>
            <w:tcW w:w="6308" w:type="dxa"/>
            <w:shd w:val="clear" w:color="auto" w:fill="auto"/>
          </w:tcPr>
          <w:p w:rsidR="00F5309F" w:rsidRPr="00C35BFE" w:rsidRDefault="00F5309F" w:rsidP="00F42D11">
            <w:pPr>
              <w:pStyle w:val="NormalWeb"/>
              <w:spacing w:before="120" w:beforeAutospacing="0" w:after="120" w:afterAutospacing="0"/>
              <w:jc w:val="both"/>
              <w:rPr>
                <w:sz w:val="26"/>
                <w:szCs w:val="26"/>
                <w:shd w:val="clear" w:color="auto" w:fill="FFFFFF"/>
              </w:rPr>
            </w:pPr>
            <w:r w:rsidRPr="00C35BFE">
              <w:rPr>
                <w:sz w:val="26"/>
                <w:szCs w:val="26"/>
                <w:shd w:val="clear" w:color="auto" w:fill="FFFFFF"/>
                <w:lang w:val="vi-VN"/>
              </w:rPr>
              <w:t xml:space="preserve">Tiếp tục xây dựng và hoàn thiện thể chế về tổ chức thi hành pháp luật. </w:t>
            </w:r>
            <w:r w:rsidRPr="00C35BFE">
              <w:rPr>
                <w:sz w:val="26"/>
                <w:szCs w:val="26"/>
                <w:shd w:val="clear" w:color="auto" w:fill="FFFFFF"/>
              </w:rPr>
              <w:t>T</w:t>
            </w:r>
            <w:r w:rsidRPr="00C35BFE">
              <w:rPr>
                <w:sz w:val="26"/>
                <w:szCs w:val="26"/>
                <w:shd w:val="clear" w:color="auto" w:fill="FFFFFF"/>
                <w:lang w:val="vi-VN"/>
              </w:rPr>
              <w:t xml:space="preserve">ổ chức triển khai có hiệu quả công tác </w:t>
            </w:r>
            <w:r w:rsidRPr="00C35BFE">
              <w:rPr>
                <w:sz w:val="26"/>
                <w:szCs w:val="26"/>
                <w:shd w:val="clear" w:color="auto" w:fill="FFFFFF"/>
              </w:rPr>
              <w:t xml:space="preserve">theo dõi </w:t>
            </w:r>
            <w:r w:rsidRPr="00C35BFE">
              <w:rPr>
                <w:sz w:val="26"/>
                <w:szCs w:val="26"/>
                <w:shd w:val="clear" w:color="auto" w:fill="FFFFFF"/>
                <w:lang w:val="vi-VN"/>
              </w:rPr>
              <w:t xml:space="preserve">thi hành pháp luật hàng năm tại các Sở, </w:t>
            </w:r>
            <w:r w:rsidRPr="00C35BFE">
              <w:rPr>
                <w:sz w:val="26"/>
                <w:szCs w:val="26"/>
                <w:shd w:val="clear" w:color="auto" w:fill="FFFFFF"/>
              </w:rPr>
              <w:t xml:space="preserve">ban, </w:t>
            </w:r>
            <w:r w:rsidRPr="00C35BFE">
              <w:rPr>
                <w:sz w:val="26"/>
                <w:szCs w:val="26"/>
                <w:shd w:val="clear" w:color="auto" w:fill="FFFFFF"/>
                <w:lang w:val="vi-VN"/>
              </w:rPr>
              <w:t>ngành</w:t>
            </w:r>
            <w:r w:rsidRPr="00C35BFE">
              <w:rPr>
                <w:sz w:val="26"/>
                <w:szCs w:val="26"/>
                <w:shd w:val="clear" w:color="auto" w:fill="FFFFFF"/>
              </w:rPr>
              <w:t>;</w:t>
            </w:r>
            <w:r w:rsidRPr="00C35BFE">
              <w:rPr>
                <w:sz w:val="26"/>
                <w:szCs w:val="26"/>
                <w:shd w:val="clear" w:color="auto" w:fill="FFFFFF"/>
                <w:lang w:val="vi-VN"/>
              </w:rPr>
              <w:t xml:space="preserve"> UBND cấp huyện</w:t>
            </w:r>
            <w:r w:rsidRPr="00C35BFE">
              <w:rPr>
                <w:sz w:val="26"/>
                <w:szCs w:val="26"/>
                <w:shd w:val="clear" w:color="auto" w:fill="FFFFFF"/>
              </w:rPr>
              <w:t>, cấp xã</w:t>
            </w:r>
            <w:r w:rsidRPr="00C35BFE">
              <w:rPr>
                <w:sz w:val="26"/>
                <w:szCs w:val="26"/>
                <w:shd w:val="clear" w:color="auto" w:fill="FFFFFF"/>
                <w:lang w:val="vi-VN"/>
              </w:rPr>
              <w:t>.</w:t>
            </w:r>
            <w:r w:rsidRPr="00C35BFE">
              <w:rPr>
                <w:sz w:val="26"/>
                <w:szCs w:val="26"/>
                <w:shd w:val="clear" w:color="auto" w:fill="FFFFFF"/>
              </w:rPr>
              <w:t xml:space="preserve"> Tăng cường phản ứng chính sách, kịp thời xử lý các vấn đề mới phát sinh trong tổ chức thi hành pháp luật.</w:t>
            </w:r>
          </w:p>
        </w:tc>
        <w:tc>
          <w:tcPr>
            <w:tcW w:w="2977"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shd w:val="clear" w:color="auto" w:fill="FFFFFF"/>
                <w:lang w:val="vi-VN"/>
              </w:rPr>
              <w:t xml:space="preserve">Sở, </w:t>
            </w:r>
            <w:r w:rsidRPr="00C35BFE">
              <w:rPr>
                <w:sz w:val="26"/>
                <w:szCs w:val="26"/>
                <w:shd w:val="clear" w:color="auto" w:fill="FFFFFF"/>
              </w:rPr>
              <w:t xml:space="preserve">ban, </w:t>
            </w:r>
            <w:r w:rsidRPr="00C35BFE">
              <w:rPr>
                <w:sz w:val="26"/>
                <w:szCs w:val="26"/>
                <w:shd w:val="clear" w:color="auto" w:fill="FFFFFF"/>
                <w:lang w:val="vi-VN"/>
              </w:rPr>
              <w:t>ngành; UBND cấp huyện</w:t>
            </w:r>
            <w:r w:rsidRPr="00C35BFE">
              <w:rPr>
                <w:sz w:val="26"/>
                <w:szCs w:val="26"/>
                <w:shd w:val="clear" w:color="auto" w:fill="FFFFFF"/>
              </w:rPr>
              <w:t>, cấp xã</w:t>
            </w:r>
          </w:p>
        </w:tc>
        <w:tc>
          <w:tcPr>
            <w:tcW w:w="2693" w:type="dxa"/>
            <w:shd w:val="clear" w:color="auto" w:fill="auto"/>
            <w:vAlign w:val="center"/>
          </w:tcPr>
          <w:p w:rsidR="001C2E4A" w:rsidRDefault="00F5309F" w:rsidP="00DD5F77">
            <w:pPr>
              <w:pStyle w:val="BodyText"/>
              <w:spacing w:before="120"/>
              <w:ind w:right="-1"/>
              <w:jc w:val="center"/>
              <w:rPr>
                <w:sz w:val="26"/>
                <w:szCs w:val="26"/>
              </w:rPr>
            </w:pPr>
            <w:r w:rsidRPr="00C35BFE">
              <w:rPr>
                <w:sz w:val="26"/>
                <w:szCs w:val="26"/>
              </w:rPr>
              <w:t xml:space="preserve">Các cơ quan, đơn vị </w:t>
            </w:r>
          </w:p>
          <w:p w:rsidR="00F5309F" w:rsidRPr="00C35BFE" w:rsidRDefault="00F5309F" w:rsidP="00DD5F77">
            <w:pPr>
              <w:pStyle w:val="BodyText"/>
              <w:spacing w:before="120"/>
              <w:ind w:right="-1"/>
              <w:jc w:val="center"/>
              <w:rPr>
                <w:sz w:val="26"/>
                <w:szCs w:val="26"/>
              </w:rPr>
            </w:pPr>
            <w:r w:rsidRPr="00C35BFE">
              <w:rPr>
                <w:sz w:val="26"/>
                <w:szCs w:val="26"/>
              </w:rPr>
              <w:t>có liên quan</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t>Hàng năm</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t>2</w:t>
            </w:r>
          </w:p>
        </w:tc>
        <w:tc>
          <w:tcPr>
            <w:tcW w:w="6308" w:type="dxa"/>
            <w:shd w:val="clear" w:color="auto" w:fill="auto"/>
          </w:tcPr>
          <w:p w:rsidR="00F5309F" w:rsidRPr="00C35BFE" w:rsidRDefault="00F5309F" w:rsidP="00DD5F77">
            <w:pPr>
              <w:pStyle w:val="NormalWeb"/>
              <w:spacing w:before="120" w:beforeAutospacing="0" w:after="120" w:afterAutospacing="0"/>
              <w:jc w:val="both"/>
              <w:rPr>
                <w:sz w:val="26"/>
                <w:szCs w:val="26"/>
                <w:shd w:val="clear" w:color="auto" w:fill="FFFFFF"/>
              </w:rPr>
            </w:pPr>
            <w:r w:rsidRPr="00C35BFE">
              <w:rPr>
                <w:sz w:val="26"/>
                <w:szCs w:val="26"/>
                <w:lang w:val="vi-VN"/>
              </w:rPr>
              <w:t xml:space="preserve">Đổi mới công tác </w:t>
            </w:r>
            <w:r w:rsidRPr="00C35BFE">
              <w:rPr>
                <w:sz w:val="26"/>
                <w:szCs w:val="26"/>
              </w:rPr>
              <w:t>kiểm tra</w:t>
            </w:r>
            <w:r w:rsidRPr="00C35BFE">
              <w:rPr>
                <w:sz w:val="26"/>
                <w:szCs w:val="26"/>
                <w:lang w:val="vi-VN"/>
              </w:rPr>
              <w:t>,</w:t>
            </w:r>
            <w:r w:rsidRPr="00C35BFE">
              <w:rPr>
                <w:sz w:val="26"/>
                <w:szCs w:val="26"/>
              </w:rPr>
              <w:t xml:space="preserve"> khảo sát,</w:t>
            </w:r>
            <w:r w:rsidRPr="00C35BFE">
              <w:rPr>
                <w:sz w:val="26"/>
                <w:szCs w:val="26"/>
                <w:lang w:val="vi-VN"/>
              </w:rPr>
              <w:t xml:space="preserve"> đánh giá tình hình thi hành pháp luật</w:t>
            </w:r>
            <w:r w:rsidRPr="00C35BFE">
              <w:rPr>
                <w:sz w:val="26"/>
                <w:szCs w:val="26"/>
              </w:rPr>
              <w:t xml:space="preserve"> việc thực </w:t>
            </w:r>
            <w:bookmarkStart w:id="0" w:name="_GoBack"/>
            <w:r w:rsidRPr="00C35BFE">
              <w:rPr>
                <w:sz w:val="26"/>
                <w:szCs w:val="26"/>
              </w:rPr>
              <w:t>hiện trách nhiệm</w:t>
            </w:r>
            <w:r w:rsidRPr="00C35BFE">
              <w:rPr>
                <w:sz w:val="26"/>
                <w:szCs w:val="26"/>
                <w:lang w:val="vi-VN"/>
              </w:rPr>
              <w:t xml:space="preserve">. Theo đó, tăng cường theo dõi, đôn đốc và kiểm </w:t>
            </w:r>
            <w:bookmarkEnd w:id="0"/>
            <w:r w:rsidRPr="00C35BFE">
              <w:rPr>
                <w:sz w:val="26"/>
                <w:szCs w:val="26"/>
                <w:lang w:val="vi-VN"/>
              </w:rPr>
              <w:t>tra việc thực hiện trách nhiệm quản lý nhà nước; đẩy mạnh ứng dụng công nghệ thông tin trong tổ chức thi hành pháp luật và theo dõi tình hình thi hành pháp luật.</w:t>
            </w:r>
          </w:p>
        </w:tc>
        <w:tc>
          <w:tcPr>
            <w:tcW w:w="2977"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shd w:val="clear" w:color="auto" w:fill="FFFFFF"/>
                <w:lang w:val="vi-VN"/>
              </w:rPr>
              <w:t>Sở</w:t>
            </w:r>
            <w:r w:rsidRPr="00C35BFE">
              <w:rPr>
                <w:sz w:val="26"/>
                <w:szCs w:val="26"/>
                <w:shd w:val="clear" w:color="auto" w:fill="FFFFFF"/>
              </w:rPr>
              <w:t xml:space="preserve"> Tư pháp</w:t>
            </w:r>
          </w:p>
        </w:tc>
        <w:tc>
          <w:tcPr>
            <w:tcW w:w="2693" w:type="dxa"/>
            <w:shd w:val="clear" w:color="auto" w:fill="auto"/>
            <w:vAlign w:val="center"/>
          </w:tcPr>
          <w:p w:rsidR="001C2E4A" w:rsidRDefault="00F5309F" w:rsidP="001C2E4A">
            <w:pPr>
              <w:pStyle w:val="BodyText"/>
              <w:spacing w:before="120"/>
              <w:ind w:right="-1"/>
              <w:jc w:val="center"/>
              <w:rPr>
                <w:sz w:val="26"/>
                <w:szCs w:val="26"/>
              </w:rPr>
            </w:pPr>
            <w:r w:rsidRPr="00C35BFE">
              <w:rPr>
                <w:sz w:val="26"/>
                <w:szCs w:val="26"/>
              </w:rPr>
              <w:t xml:space="preserve">Các cơ quan, đơn vị </w:t>
            </w:r>
          </w:p>
          <w:p w:rsidR="00F5309F" w:rsidRPr="00C35BFE" w:rsidRDefault="001C2E4A" w:rsidP="001C2E4A">
            <w:pPr>
              <w:pStyle w:val="BodyText"/>
              <w:spacing w:before="120"/>
              <w:ind w:right="-1"/>
              <w:jc w:val="center"/>
              <w:rPr>
                <w:sz w:val="26"/>
                <w:szCs w:val="26"/>
                <w:lang w:val="vi-VN"/>
              </w:rPr>
            </w:pPr>
            <w:r>
              <w:rPr>
                <w:sz w:val="26"/>
                <w:szCs w:val="26"/>
              </w:rPr>
              <w:t>c</w:t>
            </w:r>
            <w:r w:rsidR="00F5309F" w:rsidRPr="00C35BFE">
              <w:rPr>
                <w:sz w:val="26"/>
                <w:szCs w:val="26"/>
              </w:rPr>
              <w:t>ó liên quan</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t>Hàng năm</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3</w:t>
            </w:r>
          </w:p>
        </w:tc>
        <w:tc>
          <w:tcPr>
            <w:tcW w:w="6308" w:type="dxa"/>
            <w:shd w:val="clear" w:color="auto" w:fill="auto"/>
          </w:tcPr>
          <w:p w:rsidR="00F5309F" w:rsidRPr="00C35BFE" w:rsidRDefault="00F5309F" w:rsidP="00DD5F77">
            <w:pPr>
              <w:pStyle w:val="NormalWeb"/>
              <w:spacing w:before="120" w:beforeAutospacing="0" w:after="120" w:afterAutospacing="0"/>
              <w:jc w:val="both"/>
              <w:rPr>
                <w:sz w:val="26"/>
                <w:szCs w:val="26"/>
                <w:shd w:val="clear" w:color="auto" w:fill="FFFFFF"/>
              </w:rPr>
            </w:pPr>
            <w:r w:rsidRPr="00C35BFE">
              <w:rPr>
                <w:sz w:val="26"/>
                <w:szCs w:val="26"/>
                <w:lang w:val="vi-VN"/>
              </w:rPr>
              <w:t>Tiếp tục nâng cao chất lượng, hiệu quả tổ chức thi hành pháp luật. Trong đó, tăng cường công tác đào tạo, bồi dưỡng để nâng cao năng lực, trình độ chuyên môn cho đội ngũ cán bộ, công chức làm công tác theo dõi tình hình thi hành pháp luật tại các Sở</w:t>
            </w:r>
            <w:r w:rsidRPr="00C35BFE">
              <w:rPr>
                <w:sz w:val="26"/>
                <w:szCs w:val="26"/>
              </w:rPr>
              <w:t xml:space="preserve">, ban, ngành; </w:t>
            </w:r>
            <w:r w:rsidRPr="00C35BFE">
              <w:rPr>
                <w:sz w:val="26"/>
                <w:szCs w:val="26"/>
                <w:lang w:val="vi-VN"/>
              </w:rPr>
              <w:t>UBND cấp huyện</w:t>
            </w:r>
            <w:r w:rsidRPr="00C35BFE">
              <w:rPr>
                <w:sz w:val="26"/>
                <w:szCs w:val="26"/>
              </w:rPr>
              <w:t>, cấp xã</w:t>
            </w:r>
            <w:r w:rsidRPr="00C35BFE">
              <w:rPr>
                <w:sz w:val="26"/>
                <w:szCs w:val="26"/>
                <w:lang w:val="vi-VN"/>
              </w:rPr>
              <w:t>; bảo đảm các điều kiện cần thiết để phục vụ việc tổ chức thi hành pháp luật.</w:t>
            </w:r>
          </w:p>
        </w:tc>
        <w:tc>
          <w:tcPr>
            <w:tcW w:w="2977"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rPr>
              <w:t>Sở Tư pháp</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rPr>
              <w:t>Các cơ quan, đơn vị có liên quan</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t>Hàng năm</w:t>
            </w:r>
          </w:p>
        </w:tc>
      </w:tr>
      <w:tr w:rsidR="00F5309F" w:rsidRPr="004D2D29" w:rsidTr="00F5309F">
        <w:trPr>
          <w:trHeight w:val="1627"/>
        </w:trPr>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lastRenderedPageBreak/>
              <w:t>4</w:t>
            </w:r>
          </w:p>
        </w:tc>
        <w:tc>
          <w:tcPr>
            <w:tcW w:w="6308" w:type="dxa"/>
            <w:shd w:val="clear" w:color="auto" w:fill="auto"/>
            <w:vAlign w:val="center"/>
          </w:tcPr>
          <w:p w:rsidR="00F5309F" w:rsidRPr="00C35BFE" w:rsidRDefault="00F5309F" w:rsidP="00DD5F77">
            <w:pPr>
              <w:spacing w:before="120" w:after="120"/>
              <w:jc w:val="both"/>
              <w:rPr>
                <w:sz w:val="26"/>
                <w:szCs w:val="26"/>
                <w:shd w:val="clear" w:color="auto" w:fill="FFFFFF"/>
              </w:rPr>
            </w:pPr>
            <w:r w:rsidRPr="00C35BFE">
              <w:rPr>
                <w:sz w:val="26"/>
                <w:szCs w:val="26"/>
                <w:lang w:val="vi-VN"/>
              </w:rPr>
              <w:t>Tăng cường vai trò của người dân, doanh nghiệp, các tổ chức chính trị - xã hội, tổ chức xã hội - nghề nghiệp và cộng đồng trong phản biện và giám sát thi hành pháp luật.</w:t>
            </w:r>
          </w:p>
        </w:tc>
        <w:tc>
          <w:tcPr>
            <w:tcW w:w="2977"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eastAsia="vi-VN"/>
              </w:rPr>
              <w:t>Sở, ban, ngành, UBND cấp huyện; cấp xã</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val="vi-VN" w:eastAsia="vi-VN" w:bidi="vi-VN"/>
              </w:rPr>
              <w:t xml:space="preserve">Viện kiểm sát nhân dân, Tòa án nhân dân, </w:t>
            </w:r>
            <w:r w:rsidRPr="00C35BFE">
              <w:rPr>
                <w:sz w:val="26"/>
                <w:szCs w:val="26"/>
                <w:lang w:eastAsia="vi-VN" w:bidi="vi-VN"/>
              </w:rPr>
              <w:t xml:space="preserve">Ủy ban </w:t>
            </w:r>
            <w:r w:rsidRPr="00C35BFE">
              <w:rPr>
                <w:sz w:val="26"/>
                <w:szCs w:val="26"/>
                <w:lang w:val="vi-VN" w:eastAsia="vi-VN" w:bidi="vi-VN"/>
              </w:rPr>
              <w:t xml:space="preserve">Mặt trận Tổ quốc Việt </w:t>
            </w:r>
            <w:r w:rsidRPr="00C35BFE">
              <w:rPr>
                <w:sz w:val="26"/>
                <w:szCs w:val="26"/>
                <w:lang w:bidi="en-US"/>
              </w:rPr>
              <w:t>Nam cùng cấp</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lang w:eastAsia="vi-VN"/>
              </w:rPr>
              <w:t>Hàng năm</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lang w:bidi="en-US"/>
              </w:rPr>
              <w:t>5</w:t>
            </w:r>
          </w:p>
        </w:tc>
        <w:tc>
          <w:tcPr>
            <w:tcW w:w="6308" w:type="dxa"/>
            <w:shd w:val="clear" w:color="auto" w:fill="auto"/>
          </w:tcPr>
          <w:p w:rsidR="00F5309F" w:rsidRPr="00C35BFE" w:rsidRDefault="00F5309F" w:rsidP="00DD5F77">
            <w:pPr>
              <w:spacing w:before="120" w:after="120"/>
              <w:jc w:val="both"/>
              <w:rPr>
                <w:sz w:val="26"/>
                <w:szCs w:val="26"/>
                <w:shd w:val="clear" w:color="auto" w:fill="FFFFFF"/>
              </w:rPr>
            </w:pPr>
            <w:r w:rsidRPr="00C35BFE">
              <w:rPr>
                <w:spacing w:val="-4"/>
                <w:sz w:val="26"/>
                <w:szCs w:val="26"/>
              </w:rPr>
              <w:t>Xây dựng và hoàn thiện các văn bản QPPL do HĐND, UBND tỉnh ban hành đảm bảo tính hợp Hiến, hợp pháp, t</w:t>
            </w:r>
            <w:r w:rsidRPr="00C35BFE">
              <w:rPr>
                <w:sz w:val="26"/>
                <w:szCs w:val="26"/>
                <w:shd w:val="clear" w:color="auto" w:fill="FFFFFF"/>
              </w:rPr>
              <w:t xml:space="preserve">ính thống nhất với hệ thống pháp luật </w:t>
            </w:r>
            <w:r w:rsidRPr="00C35BFE">
              <w:rPr>
                <w:spacing w:val="-4"/>
                <w:sz w:val="26"/>
                <w:szCs w:val="26"/>
              </w:rPr>
              <w:t>và phù hợp tình hình thực tế địa phương. Trong đó, chú trọng hoàn thiện các văn bản QPPL có liên quan đến lĩnh vực: Đầu tư kinh doanh, xây dựng, tổ chức bộ máy, cán bộ, công chức, viên chức …; đồng thời,</w:t>
            </w:r>
            <w:r w:rsidRPr="00C35BFE">
              <w:rPr>
                <w:sz w:val="26"/>
                <w:szCs w:val="26"/>
              </w:rPr>
              <w:t xml:space="preserve"> gắn kết chặt chẽ công tác xây dựng văn bản QPPL với thi hành pháp luật.</w:t>
            </w:r>
          </w:p>
        </w:tc>
        <w:tc>
          <w:tcPr>
            <w:tcW w:w="2977"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eastAsia="vi-VN"/>
              </w:rPr>
              <w:t>Cơ quan chuyên môn thuộc UBND tỉnh</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eastAsia="vi-VN"/>
              </w:rPr>
              <w:t>Sở Tư pháp, Văn phòng UBND tỉnh và các cơ quan đơn vị có liên quan</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lang w:eastAsia="vi-VN"/>
              </w:rPr>
              <w:t>Hàng năm</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6</w:t>
            </w:r>
          </w:p>
        </w:tc>
        <w:tc>
          <w:tcPr>
            <w:tcW w:w="6308" w:type="dxa"/>
            <w:shd w:val="clear" w:color="auto" w:fill="auto"/>
          </w:tcPr>
          <w:p w:rsidR="00F5309F" w:rsidRPr="00C35BFE" w:rsidRDefault="00F5309F" w:rsidP="00F42D11">
            <w:pPr>
              <w:spacing w:before="120" w:after="120"/>
              <w:jc w:val="both"/>
              <w:rPr>
                <w:sz w:val="26"/>
                <w:szCs w:val="26"/>
                <w:shd w:val="clear" w:color="auto" w:fill="FFFFFF"/>
              </w:rPr>
            </w:pPr>
            <w:r w:rsidRPr="00C35BFE">
              <w:rPr>
                <w:sz w:val="26"/>
                <w:szCs w:val="26"/>
                <w:shd w:val="clear" w:color="auto" w:fill="FFFFFF"/>
              </w:rPr>
              <w:t>Thực hiện đổi mới, nâng cao chất lượng xây dựng văn bản QPPL; tuân thủ chặt chẽ quy trình xây dựng văn bản QPPL</w:t>
            </w:r>
            <w:r w:rsidRPr="00C35BFE">
              <w:rPr>
                <w:sz w:val="26"/>
                <w:szCs w:val="26"/>
              </w:rPr>
              <w:t xml:space="preserve">. Tăng cường kiểm tra, rà soát văn bản QPPL </w:t>
            </w:r>
            <w:r w:rsidRPr="00C35BFE">
              <w:rPr>
                <w:sz w:val="26"/>
                <w:szCs w:val="26"/>
                <w:shd w:val="clear" w:color="auto" w:fill="FFFFFF"/>
              </w:rPr>
              <w:t>kịp thời phát hiện, xử lý hoặc đề nghị cơ quan, người có thẩm quyền xử lý các văn bản có nội dung không phù hợp quy định của pháp luật, mâu thuẫn, chồng chéo, hết hiệu lực hoặc không còn phù hợp với hệ thống pháp luật hiện hành và tình hình thực tế của địa phương.</w:t>
            </w:r>
          </w:p>
        </w:tc>
        <w:tc>
          <w:tcPr>
            <w:tcW w:w="2977"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eastAsia="vi-VN"/>
              </w:rPr>
              <w:t>Sở Tư pháp</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eastAsia="vi-VN"/>
              </w:rPr>
              <w:t>Cơ quan chuyên môn thuộc UBND tỉnh, UBND cấp huyện, cấp xã</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lang w:eastAsia="vi-VN"/>
              </w:rPr>
              <w:t>Hàng năm</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b/>
                <w:sz w:val="26"/>
                <w:szCs w:val="26"/>
              </w:rPr>
            </w:pPr>
            <w:r w:rsidRPr="00C35BFE">
              <w:rPr>
                <w:b/>
                <w:sz w:val="26"/>
                <w:szCs w:val="26"/>
              </w:rPr>
              <w:t>II</w:t>
            </w:r>
          </w:p>
        </w:tc>
        <w:tc>
          <w:tcPr>
            <w:tcW w:w="6308" w:type="dxa"/>
            <w:shd w:val="clear" w:color="auto" w:fill="auto"/>
          </w:tcPr>
          <w:p w:rsidR="00F5309F" w:rsidRPr="00C35BFE" w:rsidRDefault="00F5309F" w:rsidP="00DD5F77">
            <w:pPr>
              <w:pStyle w:val="BodyText"/>
              <w:spacing w:before="120"/>
              <w:ind w:right="-1"/>
              <w:jc w:val="both"/>
              <w:rPr>
                <w:b/>
                <w:sz w:val="26"/>
                <w:szCs w:val="26"/>
                <w:shd w:val="clear" w:color="auto" w:fill="FFFFFF"/>
              </w:rPr>
            </w:pPr>
            <w:r w:rsidRPr="00C35BFE">
              <w:rPr>
                <w:b/>
                <w:sz w:val="26"/>
                <w:szCs w:val="26"/>
                <w:shd w:val="clear" w:color="auto" w:fill="FFFFFF"/>
              </w:rPr>
              <w:t>CẢI CÁCH THỦ TỤC HÀNH CHÍNH</w:t>
            </w:r>
          </w:p>
        </w:tc>
        <w:tc>
          <w:tcPr>
            <w:tcW w:w="2977" w:type="dxa"/>
            <w:shd w:val="clear" w:color="auto" w:fill="auto"/>
            <w:vAlign w:val="center"/>
          </w:tcPr>
          <w:p w:rsidR="00F5309F" w:rsidRPr="00C35BFE" w:rsidRDefault="00F5309F" w:rsidP="00DD5F77">
            <w:pPr>
              <w:pStyle w:val="BodyText"/>
              <w:spacing w:before="120"/>
              <w:ind w:right="-1"/>
              <w:jc w:val="center"/>
              <w:rPr>
                <w:sz w:val="26"/>
                <w:szCs w:val="26"/>
                <w:lang w:val="vi-VN"/>
              </w:rPr>
            </w:pP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pacing w:val="2"/>
                <w:sz w:val="26"/>
                <w:szCs w:val="26"/>
              </w:rPr>
              <w:t>1</w:t>
            </w:r>
          </w:p>
        </w:tc>
        <w:tc>
          <w:tcPr>
            <w:tcW w:w="6308" w:type="dxa"/>
            <w:shd w:val="clear" w:color="auto" w:fill="auto"/>
          </w:tcPr>
          <w:p w:rsidR="00F5309F" w:rsidRPr="00C35BFE" w:rsidRDefault="00F5309F" w:rsidP="00DD5F77">
            <w:pPr>
              <w:pStyle w:val="BodyText"/>
              <w:spacing w:before="120"/>
              <w:ind w:right="-1"/>
              <w:jc w:val="both"/>
              <w:rPr>
                <w:sz w:val="26"/>
                <w:szCs w:val="26"/>
                <w:shd w:val="clear" w:color="auto" w:fill="FFFFFF"/>
              </w:rPr>
            </w:pPr>
            <w:r w:rsidRPr="00C35BFE">
              <w:rPr>
                <w:spacing w:val="2"/>
                <w:sz w:val="26"/>
                <w:szCs w:val="26"/>
              </w:rPr>
              <w:t xml:space="preserve">Rà soát, đánh giá TTHC trong quá trình thực hiện, đề xuất loại bỏ các thủ tục rườm rà, chồng chéo, gây khó khăn cho người dân, doanh nghiệp; đề xuất loại bỏ các thành phần hồ sơ không cần thiết, không hợp lý; đề xuất tích hợp, cắt giảm các mẫu đơn, tờ khai và các giấy tờ </w:t>
            </w:r>
            <w:r w:rsidRPr="00C35BFE">
              <w:rPr>
                <w:spacing w:val="2"/>
                <w:sz w:val="26"/>
                <w:szCs w:val="26"/>
              </w:rPr>
              <w:lastRenderedPageBreak/>
              <w:t>không cần thiết hoặc có nội dung thông tin trùng lặp trên cơ sở ứng dụng các công nghệ số và các cơ sở dữ liệu sẵn có.</w:t>
            </w:r>
          </w:p>
        </w:tc>
        <w:tc>
          <w:tcPr>
            <w:tcW w:w="2977"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pacing w:val="2"/>
                <w:sz w:val="26"/>
                <w:szCs w:val="26"/>
              </w:rPr>
              <w:lastRenderedPageBreak/>
              <w:t>Sở, ban, ngành; UBND cấp huyện, cấp xã</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pacing w:val="2"/>
                <w:sz w:val="26"/>
                <w:szCs w:val="26"/>
              </w:rPr>
              <w:t>Văn phòng UBND tỉnh; các cơ quan đơn vị liên quan</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Hàng năm</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pacing w:val="2"/>
                <w:sz w:val="26"/>
                <w:szCs w:val="26"/>
              </w:rPr>
              <w:lastRenderedPageBreak/>
              <w:t>2</w:t>
            </w:r>
          </w:p>
        </w:tc>
        <w:tc>
          <w:tcPr>
            <w:tcW w:w="6308" w:type="dxa"/>
            <w:shd w:val="clear" w:color="auto" w:fill="auto"/>
          </w:tcPr>
          <w:p w:rsidR="00F5309F" w:rsidRPr="00C35BFE" w:rsidRDefault="00F5309F" w:rsidP="00CF3F93">
            <w:pPr>
              <w:pStyle w:val="BodyText"/>
              <w:spacing w:before="120"/>
              <w:ind w:right="-1"/>
              <w:jc w:val="both"/>
              <w:rPr>
                <w:spacing w:val="2"/>
                <w:sz w:val="26"/>
                <w:szCs w:val="26"/>
              </w:rPr>
            </w:pPr>
            <w:r w:rsidRPr="00C35BFE">
              <w:rPr>
                <w:spacing w:val="2"/>
                <w:sz w:val="26"/>
                <w:szCs w:val="26"/>
              </w:rPr>
              <w:t>Phối hợp với các đơn vị liên quan rà soát, đề xuất cấp có thẩm quyền xem xét cắt giảm, đơn giản hóa các quy định liên quan đến hoạt động kinh doanh, loại bỏ các quy định không cần thiết, không hợp lý. Tổ chức triển khai có hiệu quả Chương trình cắt giảm, đơn giản hóa các quy định liên quan đến hoạt động kinh doanh giai đoạn 2020 - 2025.</w:t>
            </w:r>
          </w:p>
        </w:tc>
        <w:tc>
          <w:tcPr>
            <w:tcW w:w="2977"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pacing w:val="2"/>
                <w:sz w:val="26"/>
                <w:szCs w:val="26"/>
              </w:rPr>
              <w:t>Sở, ban, ngành; UBND cấp huyện, cấp xã</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pacing w:val="2"/>
                <w:sz w:val="26"/>
                <w:szCs w:val="26"/>
              </w:rPr>
              <w:t>Văn phòng UBND tỉnh; các cơ quan đơn vị liên quan</w:t>
            </w:r>
          </w:p>
        </w:tc>
        <w:tc>
          <w:tcPr>
            <w:tcW w:w="1984" w:type="dxa"/>
            <w:shd w:val="clear" w:color="auto" w:fill="auto"/>
            <w:vAlign w:val="center"/>
          </w:tcPr>
          <w:p w:rsidR="00F5309F" w:rsidRDefault="00F5309F" w:rsidP="00DD5F77">
            <w:pPr>
              <w:pStyle w:val="BodyText"/>
              <w:spacing w:before="120"/>
              <w:ind w:right="-1"/>
              <w:jc w:val="center"/>
              <w:rPr>
                <w:spacing w:val="2"/>
                <w:sz w:val="26"/>
                <w:szCs w:val="26"/>
              </w:rPr>
            </w:pPr>
            <w:r w:rsidRPr="00C35BFE">
              <w:rPr>
                <w:spacing w:val="2"/>
                <w:sz w:val="26"/>
                <w:szCs w:val="26"/>
              </w:rPr>
              <w:t xml:space="preserve">Giai đoạn </w:t>
            </w:r>
          </w:p>
          <w:p w:rsidR="00F5309F" w:rsidRPr="00C35BFE" w:rsidRDefault="00F5309F" w:rsidP="00DD5F77">
            <w:pPr>
              <w:pStyle w:val="BodyText"/>
              <w:spacing w:before="120"/>
              <w:ind w:right="-1"/>
              <w:jc w:val="center"/>
              <w:rPr>
                <w:sz w:val="26"/>
                <w:szCs w:val="26"/>
              </w:rPr>
            </w:pPr>
            <w:r w:rsidRPr="00C35BFE">
              <w:rPr>
                <w:spacing w:val="2"/>
                <w:sz w:val="26"/>
                <w:szCs w:val="26"/>
              </w:rPr>
              <w:t>2022</w:t>
            </w:r>
            <w:r>
              <w:rPr>
                <w:spacing w:val="2"/>
                <w:sz w:val="26"/>
                <w:szCs w:val="26"/>
              </w:rPr>
              <w:t xml:space="preserve"> </w:t>
            </w:r>
            <w:r w:rsidRPr="00C35BFE">
              <w:rPr>
                <w:spacing w:val="2"/>
                <w:sz w:val="26"/>
                <w:szCs w:val="26"/>
              </w:rPr>
              <w:t>-</w:t>
            </w:r>
            <w:r>
              <w:rPr>
                <w:spacing w:val="2"/>
                <w:sz w:val="26"/>
                <w:szCs w:val="26"/>
              </w:rPr>
              <w:t xml:space="preserve"> </w:t>
            </w:r>
            <w:r w:rsidRPr="00C35BFE">
              <w:rPr>
                <w:spacing w:val="2"/>
                <w:sz w:val="26"/>
                <w:szCs w:val="26"/>
              </w:rPr>
              <w:t>2025</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pacing w:val="2"/>
                <w:sz w:val="26"/>
                <w:szCs w:val="26"/>
              </w:rPr>
              <w:t>3</w:t>
            </w:r>
          </w:p>
        </w:tc>
        <w:tc>
          <w:tcPr>
            <w:tcW w:w="6308" w:type="dxa"/>
            <w:shd w:val="clear" w:color="auto" w:fill="auto"/>
          </w:tcPr>
          <w:p w:rsidR="00F5309F" w:rsidRPr="00C35BFE" w:rsidRDefault="00F5309F" w:rsidP="00DD5F77">
            <w:pPr>
              <w:pStyle w:val="BodyText"/>
              <w:spacing w:before="120"/>
              <w:ind w:right="-1"/>
              <w:jc w:val="both"/>
              <w:rPr>
                <w:sz w:val="26"/>
                <w:szCs w:val="26"/>
                <w:shd w:val="clear" w:color="auto" w:fill="FFFFFF"/>
              </w:rPr>
            </w:pPr>
            <w:r w:rsidRPr="00C35BFE">
              <w:rPr>
                <w:spacing w:val="2"/>
                <w:sz w:val="26"/>
                <w:szCs w:val="26"/>
              </w:rPr>
              <w:t>Thường xuyên, kịp thời cập nhật, công khai TTHC dưới nhiều hình thức khác nhau, tạo thuận lợi cho người dân, tổ chức tìm hiểu và thực hiện. Phối hợp thực hiện việc vận hành và khai thác Cơ sở dữ liệu TTHC trên Cổng Dịch vụ công Quốc gia đạt hiệu quả.</w:t>
            </w:r>
          </w:p>
        </w:tc>
        <w:tc>
          <w:tcPr>
            <w:tcW w:w="2977"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pacing w:val="2"/>
                <w:sz w:val="26"/>
                <w:szCs w:val="26"/>
              </w:rPr>
              <w:t>Sở, ban, ngành; UBND cấp huyện, cấp xã</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pacing w:val="2"/>
                <w:sz w:val="26"/>
                <w:szCs w:val="26"/>
              </w:rPr>
              <w:t>Văn phòng UBND tỉnh; các cơ quan đơn vị liên quan</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pacing w:val="2"/>
                <w:sz w:val="26"/>
                <w:szCs w:val="26"/>
              </w:rPr>
              <w:t>Thường xuyên</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pacing w:val="2"/>
                <w:sz w:val="26"/>
                <w:szCs w:val="26"/>
              </w:rPr>
              <w:t>4</w:t>
            </w:r>
          </w:p>
        </w:tc>
        <w:tc>
          <w:tcPr>
            <w:tcW w:w="6308" w:type="dxa"/>
            <w:shd w:val="clear" w:color="auto" w:fill="auto"/>
          </w:tcPr>
          <w:p w:rsidR="00F5309F" w:rsidRPr="00C35BFE" w:rsidRDefault="00F5309F" w:rsidP="00DD5F77">
            <w:pPr>
              <w:pStyle w:val="BodyText"/>
              <w:spacing w:before="120"/>
              <w:ind w:right="-1"/>
              <w:jc w:val="both"/>
              <w:rPr>
                <w:sz w:val="26"/>
                <w:szCs w:val="26"/>
                <w:shd w:val="clear" w:color="auto" w:fill="FFFFFF"/>
              </w:rPr>
            </w:pPr>
            <w:r w:rsidRPr="00C35BFE">
              <w:rPr>
                <w:spacing w:val="2"/>
                <w:sz w:val="26"/>
                <w:szCs w:val="26"/>
              </w:rPr>
              <w:t xml:space="preserve">Tổ chức thực hiện có hiệu quả Quyết định số 468/QĐ-TTg ngày 27 tháng 3 năm 2021 của Thủ tướng Chính phủ phê duyệt Đề án đổi mới việc thực hiện cơ chế một cửa, một cửa liên thông trong giải quyết TTHC, trong đó tập trung: (1) Mở rộng việc tiếp nhận, giải quyết hồ sơ TTHC theo hướng không phụ thuộc vào địa giới hành chính trên cơ sở ứng dụng công nghệ thông tin trong thực hiện cơ chế một cửa, một cửa liên thông; (2) </w:t>
            </w:r>
            <w:r w:rsidRPr="00C35BFE">
              <w:rPr>
                <w:sz w:val="26"/>
                <w:szCs w:val="26"/>
                <w:lang w:val="vi-VN"/>
              </w:rPr>
              <w:t xml:space="preserve">Ứng dụng công nghệ thông tin thực hiện giám sát, đánh giá tự động một cách thường xuyên, liên tục, chủ động, kịp thời tình hình tiếp nhận, giải quyết TTHC tại Bộ phận </w:t>
            </w:r>
            <w:r w:rsidRPr="00C35BFE">
              <w:rPr>
                <w:sz w:val="26"/>
                <w:szCs w:val="26"/>
              </w:rPr>
              <w:t>m</w:t>
            </w:r>
            <w:r w:rsidRPr="00C35BFE">
              <w:rPr>
                <w:sz w:val="26"/>
                <w:szCs w:val="26"/>
                <w:lang w:val="vi-VN"/>
              </w:rPr>
              <w:t>ột cửa các cấp c</w:t>
            </w:r>
            <w:r w:rsidRPr="00C35BFE">
              <w:rPr>
                <w:sz w:val="26"/>
                <w:szCs w:val="26"/>
              </w:rPr>
              <w:t>ũ</w:t>
            </w:r>
            <w:r w:rsidRPr="00C35BFE">
              <w:rPr>
                <w:sz w:val="26"/>
                <w:szCs w:val="26"/>
                <w:lang w:val="vi-VN"/>
              </w:rPr>
              <w:t>ng như mức độ hài lòng của cá nhân, tổ chức trong thực hiện TTHC.</w:t>
            </w:r>
            <w:r w:rsidRPr="00C35BFE">
              <w:rPr>
                <w:sz w:val="26"/>
                <w:szCs w:val="26"/>
              </w:rPr>
              <w:t>.</w:t>
            </w:r>
            <w:r w:rsidRPr="00C35BFE">
              <w:rPr>
                <w:sz w:val="26"/>
                <w:szCs w:val="26"/>
                <w:lang w:val="vi-VN"/>
              </w:rPr>
              <w:t>.</w:t>
            </w:r>
          </w:p>
        </w:tc>
        <w:tc>
          <w:tcPr>
            <w:tcW w:w="2977"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pacing w:val="2"/>
                <w:sz w:val="26"/>
                <w:szCs w:val="26"/>
              </w:rPr>
              <w:t>Sở, ban, ngành; UBND cấp huyện, cấp xã</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pacing w:val="2"/>
                <w:sz w:val="26"/>
                <w:szCs w:val="26"/>
              </w:rPr>
              <w:t>Văn phòng UBND tỉnh; các cơ quan đơn vị liên quan</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Hàng năm</w:t>
            </w:r>
          </w:p>
        </w:tc>
      </w:tr>
      <w:tr w:rsidR="00F5309F" w:rsidRPr="004D2D29" w:rsidTr="005C3883">
        <w:trPr>
          <w:trHeight w:val="1973"/>
        </w:trPr>
        <w:tc>
          <w:tcPr>
            <w:tcW w:w="746" w:type="dxa"/>
            <w:shd w:val="clear" w:color="auto" w:fill="auto"/>
            <w:vAlign w:val="center"/>
          </w:tcPr>
          <w:p w:rsidR="00F5309F" w:rsidRPr="00C35BFE" w:rsidRDefault="00F5309F" w:rsidP="00DD5F77">
            <w:pPr>
              <w:pStyle w:val="BodyText"/>
              <w:spacing w:before="120"/>
              <w:ind w:right="-1"/>
              <w:jc w:val="center"/>
              <w:rPr>
                <w:spacing w:val="2"/>
                <w:sz w:val="26"/>
                <w:szCs w:val="26"/>
              </w:rPr>
            </w:pPr>
            <w:r w:rsidRPr="00C35BFE">
              <w:rPr>
                <w:spacing w:val="2"/>
                <w:sz w:val="26"/>
                <w:szCs w:val="26"/>
              </w:rPr>
              <w:lastRenderedPageBreak/>
              <w:t>5</w:t>
            </w:r>
          </w:p>
        </w:tc>
        <w:tc>
          <w:tcPr>
            <w:tcW w:w="6308" w:type="dxa"/>
            <w:shd w:val="clear" w:color="auto" w:fill="auto"/>
            <w:vAlign w:val="center"/>
          </w:tcPr>
          <w:p w:rsidR="00F5309F" w:rsidRPr="00C35BFE" w:rsidRDefault="00F5309F" w:rsidP="00DD5F77">
            <w:pPr>
              <w:pStyle w:val="BodyText"/>
              <w:spacing w:before="120"/>
              <w:ind w:right="-1"/>
              <w:jc w:val="both"/>
              <w:rPr>
                <w:spacing w:val="2"/>
                <w:sz w:val="26"/>
                <w:szCs w:val="26"/>
              </w:rPr>
            </w:pPr>
            <w:r w:rsidRPr="00C35BFE">
              <w:rPr>
                <w:sz w:val="26"/>
                <w:szCs w:val="26"/>
              </w:rPr>
              <w:t>Triển khai thực hiện phân cấp trong giải quyết TTHC theo hướng cấp nào sát cơ sở, sát nhân dân nhất thì giao cho cấp đó giải quyết, không để tình trạng nhiều tầng nấc, kéo dài thời gian giải quyết và gây nhũng nhiễu, tiêu cực, phiền hà cho nhân dân.</w:t>
            </w:r>
          </w:p>
        </w:tc>
        <w:tc>
          <w:tcPr>
            <w:tcW w:w="2977" w:type="dxa"/>
            <w:shd w:val="clear" w:color="auto" w:fill="auto"/>
            <w:vAlign w:val="center"/>
          </w:tcPr>
          <w:p w:rsidR="00F5309F" w:rsidRPr="00C35BFE" w:rsidRDefault="00F5309F" w:rsidP="00DD5F77">
            <w:pPr>
              <w:pStyle w:val="BodyText"/>
              <w:spacing w:before="120"/>
              <w:ind w:right="-1"/>
              <w:jc w:val="center"/>
              <w:rPr>
                <w:spacing w:val="2"/>
                <w:sz w:val="26"/>
                <w:szCs w:val="26"/>
              </w:rPr>
            </w:pPr>
            <w:r w:rsidRPr="00C35BFE">
              <w:rPr>
                <w:spacing w:val="2"/>
                <w:sz w:val="26"/>
                <w:szCs w:val="26"/>
              </w:rPr>
              <w:t>Sở, ban, ngành; UBND cấp huyện, cấp xã</w:t>
            </w:r>
          </w:p>
        </w:tc>
        <w:tc>
          <w:tcPr>
            <w:tcW w:w="2693" w:type="dxa"/>
            <w:shd w:val="clear" w:color="auto" w:fill="auto"/>
            <w:vAlign w:val="center"/>
          </w:tcPr>
          <w:p w:rsidR="00F5309F" w:rsidRPr="00C35BFE" w:rsidRDefault="00F5309F" w:rsidP="00DD5F77">
            <w:pPr>
              <w:pStyle w:val="BodyText"/>
              <w:spacing w:before="120"/>
              <w:ind w:right="-1"/>
              <w:jc w:val="center"/>
              <w:rPr>
                <w:spacing w:val="2"/>
                <w:sz w:val="26"/>
                <w:szCs w:val="26"/>
              </w:rPr>
            </w:pPr>
            <w:r w:rsidRPr="00C35BFE">
              <w:rPr>
                <w:spacing w:val="2"/>
                <w:sz w:val="26"/>
                <w:szCs w:val="26"/>
              </w:rPr>
              <w:t>Văn phòng UBND tỉnh; các cơ quan đơn vị liên quan</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Theo chỉ đạo của Thủ tướng Chính phủ và hướng dẫn của Văn phòng Chính phủ</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pacing w:val="2"/>
                <w:sz w:val="26"/>
                <w:szCs w:val="26"/>
              </w:rPr>
            </w:pPr>
            <w:r w:rsidRPr="00C35BFE">
              <w:rPr>
                <w:spacing w:val="2"/>
                <w:sz w:val="26"/>
                <w:szCs w:val="26"/>
              </w:rPr>
              <w:t>6</w:t>
            </w:r>
          </w:p>
        </w:tc>
        <w:tc>
          <w:tcPr>
            <w:tcW w:w="6308" w:type="dxa"/>
            <w:shd w:val="clear" w:color="auto" w:fill="auto"/>
            <w:vAlign w:val="center"/>
          </w:tcPr>
          <w:p w:rsidR="00F5309F" w:rsidRPr="00C35BFE" w:rsidRDefault="00F5309F" w:rsidP="00DD5F77">
            <w:pPr>
              <w:pStyle w:val="BodyText"/>
              <w:spacing w:before="120"/>
              <w:ind w:right="-1"/>
              <w:jc w:val="both"/>
              <w:rPr>
                <w:sz w:val="26"/>
                <w:szCs w:val="26"/>
              </w:rPr>
            </w:pPr>
            <w:r w:rsidRPr="00C35BFE">
              <w:rPr>
                <w:color w:val="000000" w:themeColor="text1"/>
                <w:sz w:val="26"/>
                <w:szCs w:val="26"/>
                <w:shd w:val="clear" w:color="auto" w:fill="FFFFFF"/>
              </w:rPr>
              <w:t>Theo dõi, đôn đốc, kiểm tra công tác tiếp nhận, xử lý phản ánh, kiến nghị về quy định hành chính tại nơi tiếp nhận, giải quyết TTHC của các cơ quan, đơn vị.</w:t>
            </w:r>
          </w:p>
        </w:tc>
        <w:tc>
          <w:tcPr>
            <w:tcW w:w="2977" w:type="dxa"/>
            <w:shd w:val="clear" w:color="auto" w:fill="auto"/>
            <w:vAlign w:val="center"/>
          </w:tcPr>
          <w:p w:rsidR="00F5309F" w:rsidRPr="00C35BFE" w:rsidRDefault="00F5309F" w:rsidP="00DD5F77">
            <w:pPr>
              <w:pStyle w:val="BodyText"/>
              <w:spacing w:before="120"/>
              <w:ind w:right="-1"/>
              <w:jc w:val="center"/>
              <w:rPr>
                <w:spacing w:val="2"/>
                <w:sz w:val="26"/>
                <w:szCs w:val="26"/>
              </w:rPr>
            </w:pPr>
            <w:r w:rsidRPr="00C35BFE">
              <w:rPr>
                <w:spacing w:val="2"/>
                <w:sz w:val="26"/>
                <w:szCs w:val="26"/>
              </w:rPr>
              <w:t>Sở, ban, ngành; UBND cấp huyện, cấp xã</w:t>
            </w:r>
          </w:p>
        </w:tc>
        <w:tc>
          <w:tcPr>
            <w:tcW w:w="2693" w:type="dxa"/>
            <w:shd w:val="clear" w:color="auto" w:fill="auto"/>
            <w:vAlign w:val="center"/>
          </w:tcPr>
          <w:p w:rsidR="00F5309F" w:rsidRPr="00C35BFE" w:rsidRDefault="00F5309F" w:rsidP="00DD5F77">
            <w:pPr>
              <w:pStyle w:val="BodyText"/>
              <w:spacing w:before="120"/>
              <w:ind w:right="-1"/>
              <w:jc w:val="center"/>
              <w:rPr>
                <w:spacing w:val="2"/>
                <w:sz w:val="26"/>
                <w:szCs w:val="26"/>
              </w:rPr>
            </w:pPr>
            <w:r w:rsidRPr="00C35BFE">
              <w:rPr>
                <w:spacing w:val="2"/>
                <w:sz w:val="26"/>
                <w:szCs w:val="26"/>
              </w:rPr>
              <w:t>Văn phòng UBND tỉnh; các cơ quan đơn vị liên quan</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 xml:space="preserve">  Thường xuyên</w:t>
            </w:r>
          </w:p>
        </w:tc>
      </w:tr>
      <w:tr w:rsidR="00F5309F" w:rsidRPr="004D2D29" w:rsidTr="00F5309F">
        <w:trPr>
          <w:trHeight w:val="1120"/>
        </w:trPr>
        <w:tc>
          <w:tcPr>
            <w:tcW w:w="746" w:type="dxa"/>
            <w:shd w:val="clear" w:color="auto" w:fill="auto"/>
            <w:vAlign w:val="center"/>
          </w:tcPr>
          <w:p w:rsidR="00F5309F" w:rsidRPr="00C35BFE" w:rsidRDefault="00F5309F" w:rsidP="00DD5F77">
            <w:pPr>
              <w:pStyle w:val="BodyText"/>
              <w:spacing w:before="120"/>
              <w:ind w:right="-1"/>
              <w:jc w:val="center"/>
              <w:rPr>
                <w:spacing w:val="2"/>
                <w:sz w:val="26"/>
                <w:szCs w:val="26"/>
              </w:rPr>
            </w:pPr>
            <w:r w:rsidRPr="00C35BFE">
              <w:rPr>
                <w:spacing w:val="2"/>
                <w:sz w:val="26"/>
                <w:szCs w:val="26"/>
              </w:rPr>
              <w:t>7</w:t>
            </w:r>
          </w:p>
        </w:tc>
        <w:tc>
          <w:tcPr>
            <w:tcW w:w="6308" w:type="dxa"/>
            <w:shd w:val="clear" w:color="auto" w:fill="auto"/>
            <w:vAlign w:val="center"/>
          </w:tcPr>
          <w:p w:rsidR="00F5309F" w:rsidRPr="00C35BFE" w:rsidRDefault="00F5309F" w:rsidP="00DD5F77">
            <w:pPr>
              <w:jc w:val="both"/>
              <w:rPr>
                <w:rFonts w:eastAsia="Times New Roman"/>
                <w:color w:val="000000" w:themeColor="text1"/>
                <w:sz w:val="26"/>
                <w:szCs w:val="26"/>
              </w:rPr>
            </w:pPr>
            <w:r w:rsidRPr="00C35BFE">
              <w:rPr>
                <w:rFonts w:eastAsia="Times New Roman"/>
                <w:color w:val="000000" w:themeColor="text1"/>
                <w:sz w:val="26"/>
                <w:szCs w:val="26"/>
              </w:rPr>
              <w:t>Triển khai hệ thống đánh giá mức độ hài lòng của người dân, doanh nghiệp đối với Bộ phận Một cửa từ cấp tỉnh đến cấp huyện.</w:t>
            </w:r>
          </w:p>
        </w:tc>
        <w:tc>
          <w:tcPr>
            <w:tcW w:w="2977" w:type="dxa"/>
            <w:shd w:val="clear" w:color="auto" w:fill="auto"/>
            <w:vAlign w:val="center"/>
          </w:tcPr>
          <w:p w:rsidR="00F5309F" w:rsidRPr="00C35BFE" w:rsidRDefault="00F5309F" w:rsidP="00C35BFE">
            <w:pPr>
              <w:pStyle w:val="BodyText"/>
              <w:spacing w:after="0"/>
              <w:jc w:val="center"/>
              <w:rPr>
                <w:spacing w:val="2"/>
                <w:sz w:val="26"/>
                <w:szCs w:val="26"/>
              </w:rPr>
            </w:pPr>
            <w:r w:rsidRPr="00C35BFE">
              <w:rPr>
                <w:spacing w:val="2"/>
                <w:sz w:val="26"/>
                <w:szCs w:val="26"/>
              </w:rPr>
              <w:t xml:space="preserve">Văn phòng </w:t>
            </w:r>
          </w:p>
          <w:p w:rsidR="00F5309F" w:rsidRPr="00C35BFE" w:rsidRDefault="00F5309F" w:rsidP="00C35BFE">
            <w:pPr>
              <w:pStyle w:val="BodyText"/>
              <w:spacing w:after="0"/>
              <w:jc w:val="center"/>
              <w:rPr>
                <w:spacing w:val="2"/>
                <w:sz w:val="26"/>
                <w:szCs w:val="26"/>
              </w:rPr>
            </w:pPr>
            <w:r w:rsidRPr="00C35BFE">
              <w:rPr>
                <w:spacing w:val="2"/>
                <w:sz w:val="26"/>
                <w:szCs w:val="26"/>
              </w:rPr>
              <w:t>UBND tỉnh</w:t>
            </w:r>
          </w:p>
        </w:tc>
        <w:tc>
          <w:tcPr>
            <w:tcW w:w="2693" w:type="dxa"/>
            <w:shd w:val="clear" w:color="auto" w:fill="auto"/>
            <w:vAlign w:val="center"/>
          </w:tcPr>
          <w:p w:rsidR="00F5309F" w:rsidRPr="00C35BFE" w:rsidRDefault="00F5309F" w:rsidP="00DD5F77">
            <w:pPr>
              <w:pStyle w:val="BodyText"/>
              <w:spacing w:before="120"/>
              <w:ind w:right="-1"/>
              <w:jc w:val="center"/>
              <w:rPr>
                <w:spacing w:val="2"/>
                <w:sz w:val="26"/>
                <w:szCs w:val="26"/>
              </w:rPr>
            </w:pPr>
            <w:r w:rsidRPr="00C35BFE">
              <w:rPr>
                <w:spacing w:val="2"/>
                <w:sz w:val="26"/>
                <w:szCs w:val="26"/>
              </w:rPr>
              <w:t>Các cơ quan đơn vị liên quan</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 xml:space="preserve">  Thường xuyên</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pacing w:val="2"/>
                <w:sz w:val="26"/>
                <w:szCs w:val="26"/>
              </w:rPr>
            </w:pPr>
            <w:r w:rsidRPr="00C35BFE">
              <w:rPr>
                <w:spacing w:val="2"/>
                <w:sz w:val="26"/>
                <w:szCs w:val="26"/>
              </w:rPr>
              <w:t>8</w:t>
            </w:r>
          </w:p>
        </w:tc>
        <w:tc>
          <w:tcPr>
            <w:tcW w:w="6308" w:type="dxa"/>
            <w:shd w:val="clear" w:color="auto" w:fill="auto"/>
            <w:vAlign w:val="center"/>
          </w:tcPr>
          <w:p w:rsidR="00F5309F" w:rsidRPr="00C35BFE" w:rsidRDefault="00F5309F" w:rsidP="00DD5F77">
            <w:pPr>
              <w:jc w:val="both"/>
              <w:rPr>
                <w:color w:val="000000" w:themeColor="text1"/>
                <w:sz w:val="26"/>
                <w:szCs w:val="26"/>
                <w:shd w:val="clear" w:color="auto" w:fill="FFFFFF"/>
              </w:rPr>
            </w:pPr>
            <w:r w:rsidRPr="00C35BFE">
              <w:rPr>
                <w:color w:val="000000" w:themeColor="text1"/>
                <w:sz w:val="26"/>
                <w:szCs w:val="26"/>
                <w:shd w:val="clear" w:color="auto" w:fill="FFFFFF"/>
              </w:rPr>
              <w:t>Rà soát, cập nhật đầy đủ, đồng bộ quy trình điện tử, quy trình nội bộ trên Hệ thống phần mềm Một cửa điện tử.</w:t>
            </w:r>
          </w:p>
        </w:tc>
        <w:tc>
          <w:tcPr>
            <w:tcW w:w="2977" w:type="dxa"/>
            <w:shd w:val="clear" w:color="auto" w:fill="auto"/>
            <w:vAlign w:val="center"/>
          </w:tcPr>
          <w:p w:rsidR="00F5309F" w:rsidRPr="00C35BFE" w:rsidRDefault="00F5309F" w:rsidP="00C35BFE">
            <w:pPr>
              <w:pStyle w:val="BodyText"/>
              <w:spacing w:after="0"/>
              <w:jc w:val="center"/>
              <w:rPr>
                <w:spacing w:val="2"/>
                <w:sz w:val="26"/>
                <w:szCs w:val="26"/>
              </w:rPr>
            </w:pPr>
            <w:r w:rsidRPr="00C35BFE">
              <w:rPr>
                <w:spacing w:val="2"/>
                <w:sz w:val="26"/>
                <w:szCs w:val="26"/>
              </w:rPr>
              <w:t xml:space="preserve">Văn phòng </w:t>
            </w:r>
          </w:p>
          <w:p w:rsidR="00F5309F" w:rsidRPr="00C35BFE" w:rsidRDefault="00F5309F" w:rsidP="00C35BFE">
            <w:pPr>
              <w:pStyle w:val="BodyText"/>
              <w:spacing w:after="0"/>
              <w:jc w:val="center"/>
              <w:rPr>
                <w:spacing w:val="2"/>
                <w:sz w:val="26"/>
                <w:szCs w:val="26"/>
              </w:rPr>
            </w:pPr>
            <w:r w:rsidRPr="00C35BFE">
              <w:rPr>
                <w:spacing w:val="2"/>
                <w:sz w:val="26"/>
                <w:szCs w:val="26"/>
              </w:rPr>
              <w:t>UBND tỉnh</w:t>
            </w:r>
          </w:p>
        </w:tc>
        <w:tc>
          <w:tcPr>
            <w:tcW w:w="2693" w:type="dxa"/>
            <w:shd w:val="clear" w:color="auto" w:fill="auto"/>
            <w:vAlign w:val="center"/>
          </w:tcPr>
          <w:p w:rsidR="00F5309F" w:rsidRPr="00C35BFE" w:rsidRDefault="00F5309F" w:rsidP="00DD5F77">
            <w:pPr>
              <w:pStyle w:val="BodyText"/>
              <w:spacing w:before="120"/>
              <w:ind w:right="-1"/>
              <w:jc w:val="center"/>
              <w:rPr>
                <w:spacing w:val="2"/>
                <w:sz w:val="26"/>
                <w:szCs w:val="26"/>
              </w:rPr>
            </w:pPr>
            <w:r w:rsidRPr="00C35BFE">
              <w:rPr>
                <w:spacing w:val="2"/>
                <w:sz w:val="26"/>
                <w:szCs w:val="26"/>
              </w:rPr>
              <w:t>Các cơ quan đơn vị liên quan</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 xml:space="preserve">  Thường xuyên</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pacing w:val="2"/>
                <w:sz w:val="26"/>
                <w:szCs w:val="26"/>
              </w:rPr>
            </w:pPr>
            <w:r w:rsidRPr="00C35BFE">
              <w:rPr>
                <w:spacing w:val="2"/>
                <w:sz w:val="26"/>
                <w:szCs w:val="26"/>
              </w:rPr>
              <w:t>9</w:t>
            </w:r>
          </w:p>
        </w:tc>
        <w:tc>
          <w:tcPr>
            <w:tcW w:w="6308" w:type="dxa"/>
            <w:shd w:val="clear" w:color="auto" w:fill="auto"/>
            <w:vAlign w:val="center"/>
          </w:tcPr>
          <w:p w:rsidR="00F5309F" w:rsidRPr="00C35BFE" w:rsidRDefault="00F5309F" w:rsidP="00DD5F77">
            <w:pPr>
              <w:pStyle w:val="BodyText"/>
              <w:spacing w:before="120"/>
              <w:ind w:right="-1"/>
              <w:jc w:val="both"/>
              <w:rPr>
                <w:sz w:val="26"/>
                <w:szCs w:val="26"/>
              </w:rPr>
            </w:pPr>
            <w:r w:rsidRPr="00C35BFE">
              <w:rPr>
                <w:color w:val="000000" w:themeColor="text1"/>
                <w:sz w:val="26"/>
                <w:szCs w:val="26"/>
              </w:rPr>
              <w:t>Tổ chức lớp tập huấn nghiệp vụ công tác kiểm soát TTHC, thực hiện cơ chế một cửa, một cửa liên thông, một cửa điện tử cho CBCC các cấp.</w:t>
            </w:r>
          </w:p>
        </w:tc>
        <w:tc>
          <w:tcPr>
            <w:tcW w:w="2977" w:type="dxa"/>
            <w:shd w:val="clear" w:color="auto" w:fill="auto"/>
            <w:vAlign w:val="center"/>
          </w:tcPr>
          <w:p w:rsidR="00F5309F" w:rsidRPr="00C35BFE" w:rsidRDefault="00F5309F" w:rsidP="00C35BFE">
            <w:pPr>
              <w:pStyle w:val="BodyText"/>
              <w:spacing w:after="0"/>
              <w:jc w:val="center"/>
              <w:rPr>
                <w:spacing w:val="2"/>
                <w:sz w:val="26"/>
                <w:szCs w:val="26"/>
              </w:rPr>
            </w:pPr>
            <w:r w:rsidRPr="00C35BFE">
              <w:rPr>
                <w:spacing w:val="2"/>
                <w:sz w:val="26"/>
                <w:szCs w:val="26"/>
              </w:rPr>
              <w:t xml:space="preserve">Văn phòng </w:t>
            </w:r>
          </w:p>
          <w:p w:rsidR="00F5309F" w:rsidRPr="00C35BFE" w:rsidRDefault="00F5309F" w:rsidP="00C35BFE">
            <w:pPr>
              <w:pStyle w:val="BodyText"/>
              <w:spacing w:after="0"/>
              <w:jc w:val="center"/>
              <w:rPr>
                <w:spacing w:val="2"/>
                <w:sz w:val="26"/>
                <w:szCs w:val="26"/>
              </w:rPr>
            </w:pPr>
            <w:r w:rsidRPr="00C35BFE">
              <w:rPr>
                <w:spacing w:val="2"/>
                <w:sz w:val="26"/>
                <w:szCs w:val="26"/>
              </w:rPr>
              <w:t>UBND tỉnh</w:t>
            </w:r>
          </w:p>
        </w:tc>
        <w:tc>
          <w:tcPr>
            <w:tcW w:w="2693" w:type="dxa"/>
            <w:shd w:val="clear" w:color="auto" w:fill="auto"/>
            <w:vAlign w:val="center"/>
          </w:tcPr>
          <w:p w:rsidR="00F5309F" w:rsidRPr="00C35BFE" w:rsidRDefault="00F5309F" w:rsidP="00DD5F77">
            <w:pPr>
              <w:pStyle w:val="BodyText"/>
              <w:spacing w:before="120"/>
              <w:ind w:right="-1"/>
              <w:jc w:val="center"/>
              <w:rPr>
                <w:spacing w:val="2"/>
                <w:sz w:val="26"/>
                <w:szCs w:val="26"/>
              </w:rPr>
            </w:pPr>
            <w:r w:rsidRPr="00C35BFE">
              <w:rPr>
                <w:spacing w:val="2"/>
                <w:sz w:val="26"/>
                <w:szCs w:val="26"/>
              </w:rPr>
              <w:t>Các cơ quan đơn vị liên quan</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 xml:space="preserve">  Thường xuyên</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b/>
                <w:sz w:val="26"/>
                <w:szCs w:val="26"/>
              </w:rPr>
            </w:pPr>
            <w:r w:rsidRPr="00C35BFE">
              <w:rPr>
                <w:b/>
                <w:sz w:val="26"/>
                <w:szCs w:val="26"/>
              </w:rPr>
              <w:t>III</w:t>
            </w:r>
          </w:p>
        </w:tc>
        <w:tc>
          <w:tcPr>
            <w:tcW w:w="6308" w:type="dxa"/>
            <w:shd w:val="clear" w:color="auto" w:fill="auto"/>
          </w:tcPr>
          <w:p w:rsidR="00F5309F" w:rsidRPr="00C35BFE" w:rsidRDefault="00F5309F" w:rsidP="00DD5F77">
            <w:pPr>
              <w:pStyle w:val="BodyText"/>
              <w:spacing w:before="120"/>
              <w:ind w:right="-1"/>
              <w:jc w:val="both"/>
              <w:rPr>
                <w:sz w:val="26"/>
                <w:szCs w:val="26"/>
                <w:shd w:val="clear" w:color="auto" w:fill="FFFFFF"/>
              </w:rPr>
            </w:pPr>
            <w:r w:rsidRPr="00C35BFE">
              <w:rPr>
                <w:b/>
                <w:sz w:val="26"/>
                <w:szCs w:val="26"/>
              </w:rPr>
              <w:t>CẢI CÁCH TỔ CHỨC BỘ MÁY HÀNH CHÍNH NHÀ NƯỚC</w:t>
            </w:r>
          </w:p>
        </w:tc>
        <w:tc>
          <w:tcPr>
            <w:tcW w:w="2977" w:type="dxa"/>
            <w:shd w:val="clear" w:color="auto" w:fill="auto"/>
            <w:vAlign w:val="center"/>
          </w:tcPr>
          <w:p w:rsidR="00F5309F" w:rsidRPr="00C35BFE" w:rsidRDefault="00F5309F" w:rsidP="00DD5F77">
            <w:pPr>
              <w:pStyle w:val="BodyText"/>
              <w:spacing w:before="120"/>
              <w:ind w:right="-1"/>
              <w:jc w:val="center"/>
              <w:rPr>
                <w:sz w:val="26"/>
                <w:szCs w:val="26"/>
                <w:lang w:val="vi-VN"/>
              </w:rPr>
            </w:pP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t>1</w:t>
            </w:r>
          </w:p>
        </w:tc>
        <w:tc>
          <w:tcPr>
            <w:tcW w:w="6308" w:type="dxa"/>
            <w:shd w:val="clear" w:color="auto" w:fill="auto"/>
          </w:tcPr>
          <w:p w:rsidR="00F5309F" w:rsidRPr="00C35BFE" w:rsidRDefault="00F5309F" w:rsidP="00DD5F77">
            <w:pPr>
              <w:pStyle w:val="BodyText"/>
              <w:spacing w:before="120"/>
              <w:ind w:right="-1"/>
              <w:jc w:val="both"/>
              <w:rPr>
                <w:sz w:val="26"/>
                <w:szCs w:val="26"/>
                <w:shd w:val="clear" w:color="auto" w:fill="FFFFFF"/>
              </w:rPr>
            </w:pPr>
            <w:r w:rsidRPr="00C35BFE">
              <w:rPr>
                <w:sz w:val="26"/>
                <w:szCs w:val="26"/>
                <w:shd w:val="clear" w:color="auto" w:fill="FFFFFF"/>
              </w:rPr>
              <w:t xml:space="preserve">Hoàn thành việc sắp xếp, tổ chức lại, kiện toàn chức năng, nhiệm vụ và cơ cấu tổ chức bên trong của các cơ quan, đơn vị trong tỉnh đảm bảo các tiêu chí thành lập tổ chức theo quy định của Chính phủ. </w:t>
            </w:r>
          </w:p>
        </w:tc>
        <w:tc>
          <w:tcPr>
            <w:tcW w:w="2977"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Các sở, ban, ngành, UBND cấp huyện</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Sở Nội vụ, các cơ quan có liên quan</w:t>
            </w:r>
          </w:p>
        </w:tc>
        <w:tc>
          <w:tcPr>
            <w:tcW w:w="1984" w:type="dxa"/>
            <w:shd w:val="clear" w:color="auto" w:fill="auto"/>
            <w:vAlign w:val="center"/>
          </w:tcPr>
          <w:p w:rsidR="00F5309F" w:rsidRDefault="00F5309F" w:rsidP="00DD5F77">
            <w:pPr>
              <w:pStyle w:val="BodyText"/>
              <w:spacing w:before="120"/>
              <w:ind w:right="-1"/>
              <w:jc w:val="center"/>
              <w:rPr>
                <w:spacing w:val="2"/>
                <w:sz w:val="26"/>
                <w:szCs w:val="26"/>
              </w:rPr>
            </w:pPr>
            <w:r w:rsidRPr="00C35BFE">
              <w:rPr>
                <w:spacing w:val="2"/>
                <w:sz w:val="26"/>
                <w:szCs w:val="26"/>
              </w:rPr>
              <w:t>Giai đoạn</w:t>
            </w:r>
          </w:p>
          <w:p w:rsidR="00F5309F" w:rsidRPr="00C35BFE" w:rsidRDefault="00F5309F" w:rsidP="00DD5F77">
            <w:pPr>
              <w:pStyle w:val="BodyText"/>
              <w:spacing w:before="120"/>
              <w:ind w:right="-1"/>
              <w:jc w:val="center"/>
              <w:rPr>
                <w:sz w:val="26"/>
                <w:szCs w:val="26"/>
              </w:rPr>
            </w:pPr>
            <w:r w:rsidRPr="00C35BFE">
              <w:rPr>
                <w:spacing w:val="2"/>
                <w:sz w:val="26"/>
                <w:szCs w:val="26"/>
              </w:rPr>
              <w:t xml:space="preserve"> </w:t>
            </w:r>
            <w:r w:rsidRPr="00C35BFE">
              <w:rPr>
                <w:sz w:val="26"/>
                <w:szCs w:val="26"/>
              </w:rPr>
              <w:t>2022 - 2025</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pacing w:val="2"/>
                <w:sz w:val="26"/>
                <w:szCs w:val="26"/>
              </w:rPr>
              <w:t>2</w:t>
            </w:r>
          </w:p>
        </w:tc>
        <w:tc>
          <w:tcPr>
            <w:tcW w:w="6308" w:type="dxa"/>
            <w:shd w:val="clear" w:color="auto" w:fill="auto"/>
            <w:vAlign w:val="center"/>
          </w:tcPr>
          <w:p w:rsidR="00F5309F" w:rsidRPr="00C35BFE" w:rsidRDefault="00F5309F" w:rsidP="00DD5F77">
            <w:pPr>
              <w:pStyle w:val="BodyText"/>
              <w:spacing w:before="120"/>
              <w:ind w:right="-1"/>
              <w:jc w:val="both"/>
              <w:rPr>
                <w:sz w:val="26"/>
                <w:szCs w:val="26"/>
                <w:shd w:val="clear" w:color="auto" w:fill="FFFFFF"/>
              </w:rPr>
            </w:pPr>
            <w:r w:rsidRPr="00C35BFE">
              <w:rPr>
                <w:spacing w:val="2"/>
                <w:sz w:val="26"/>
                <w:szCs w:val="26"/>
              </w:rPr>
              <w:t xml:space="preserve">Sắp xếp, giảm tối đa các ban quản lý dự án, các tổ chức </w:t>
            </w:r>
            <w:r w:rsidRPr="00C35BFE">
              <w:rPr>
                <w:spacing w:val="2"/>
                <w:sz w:val="26"/>
                <w:szCs w:val="26"/>
              </w:rPr>
              <w:lastRenderedPageBreak/>
              <w:t>phối hợp liên ngành.</w:t>
            </w:r>
          </w:p>
        </w:tc>
        <w:tc>
          <w:tcPr>
            <w:tcW w:w="2977"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lastRenderedPageBreak/>
              <w:t>Sở Nội vụ</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p>
        </w:tc>
        <w:tc>
          <w:tcPr>
            <w:tcW w:w="1984" w:type="dxa"/>
            <w:shd w:val="clear" w:color="auto" w:fill="auto"/>
            <w:vAlign w:val="center"/>
          </w:tcPr>
          <w:p w:rsidR="00F5309F" w:rsidRDefault="00F5309F" w:rsidP="00DD5F77">
            <w:pPr>
              <w:pStyle w:val="BodyText"/>
              <w:spacing w:before="120"/>
              <w:ind w:right="-1"/>
              <w:jc w:val="center"/>
              <w:rPr>
                <w:spacing w:val="2"/>
                <w:sz w:val="26"/>
                <w:szCs w:val="26"/>
              </w:rPr>
            </w:pPr>
            <w:r w:rsidRPr="00C35BFE">
              <w:rPr>
                <w:spacing w:val="2"/>
                <w:sz w:val="26"/>
                <w:szCs w:val="26"/>
              </w:rPr>
              <w:t xml:space="preserve">Giai đoạn </w:t>
            </w:r>
          </w:p>
          <w:p w:rsidR="00F5309F" w:rsidRPr="00C35BFE" w:rsidRDefault="00F5309F" w:rsidP="00DD5F77">
            <w:pPr>
              <w:pStyle w:val="BodyText"/>
              <w:spacing w:before="120"/>
              <w:ind w:right="-1"/>
              <w:jc w:val="center"/>
              <w:rPr>
                <w:sz w:val="26"/>
                <w:szCs w:val="26"/>
              </w:rPr>
            </w:pPr>
            <w:r w:rsidRPr="00C35BFE">
              <w:rPr>
                <w:sz w:val="26"/>
                <w:szCs w:val="26"/>
              </w:rPr>
              <w:lastRenderedPageBreak/>
              <w:t>2022 - 2025</w:t>
            </w:r>
          </w:p>
        </w:tc>
      </w:tr>
      <w:tr w:rsidR="00F5309F" w:rsidRPr="004D2D29" w:rsidTr="00F5309F">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pacing w:val="2"/>
                <w:sz w:val="26"/>
                <w:szCs w:val="26"/>
              </w:rPr>
            </w:pPr>
            <w:r w:rsidRPr="00C35BFE">
              <w:rPr>
                <w:spacing w:val="2"/>
                <w:sz w:val="26"/>
                <w:szCs w:val="26"/>
              </w:rPr>
              <w:lastRenderedPageBreak/>
              <w:t>3</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jc w:val="both"/>
              <w:rPr>
                <w:spacing w:val="2"/>
                <w:sz w:val="26"/>
                <w:szCs w:val="26"/>
              </w:rPr>
            </w:pPr>
            <w:r w:rsidRPr="00C35BFE">
              <w:rPr>
                <w:sz w:val="26"/>
                <w:szCs w:val="26"/>
                <w:shd w:val="clear" w:color="auto" w:fill="FFFFFF"/>
              </w:rPr>
              <w:t>Thực hiện sắp xếp, kiện toàn tổ chức lại đơn vị hành chính cấp xã theo quy định.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Sở Nội vụ</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E4A" w:rsidRDefault="00F5309F" w:rsidP="00DD5F77">
            <w:pPr>
              <w:pStyle w:val="BodyText"/>
              <w:spacing w:before="120"/>
              <w:ind w:right="-1"/>
              <w:jc w:val="center"/>
              <w:rPr>
                <w:sz w:val="26"/>
                <w:szCs w:val="26"/>
              </w:rPr>
            </w:pPr>
            <w:r w:rsidRPr="00C35BFE">
              <w:rPr>
                <w:sz w:val="26"/>
                <w:szCs w:val="26"/>
              </w:rPr>
              <w:t xml:space="preserve">Các cơ quan, đơn vị </w:t>
            </w:r>
          </w:p>
          <w:p w:rsidR="00F5309F" w:rsidRPr="00C35BFE" w:rsidRDefault="00F5309F" w:rsidP="00DD5F77">
            <w:pPr>
              <w:pStyle w:val="BodyText"/>
              <w:spacing w:before="120"/>
              <w:ind w:right="-1"/>
              <w:jc w:val="center"/>
              <w:rPr>
                <w:sz w:val="26"/>
                <w:szCs w:val="26"/>
              </w:rPr>
            </w:pPr>
            <w:r w:rsidRPr="00C35BFE">
              <w:rPr>
                <w:sz w:val="26"/>
                <w:szCs w:val="26"/>
              </w:rPr>
              <w:t>có liên quan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Khi có hướng dẫn của Trung ương</w:t>
            </w:r>
          </w:p>
        </w:tc>
      </w:tr>
      <w:tr w:rsidR="00F5309F" w:rsidRPr="004D2D29" w:rsidTr="00F5309F">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pacing w:val="2"/>
                <w:sz w:val="26"/>
                <w:szCs w:val="26"/>
              </w:rPr>
              <w:t>4</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CF3F93">
            <w:pPr>
              <w:rPr>
                <w:b/>
                <w:sz w:val="26"/>
                <w:szCs w:val="26"/>
              </w:rPr>
            </w:pPr>
            <w:r w:rsidRPr="00C35BFE">
              <w:rPr>
                <w:spacing w:val="2"/>
                <w:sz w:val="26"/>
                <w:szCs w:val="26"/>
              </w:rPr>
              <w:t>Rà soát, sửa đổi, bổ sung các quy định về phân cấp quản lý giữa các cấp ở địa phương.</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Các sở ban ngành</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Thường xuyên</w:t>
            </w:r>
          </w:p>
        </w:tc>
      </w:tr>
      <w:tr w:rsidR="00F5309F" w:rsidRPr="004D2D29" w:rsidTr="00F5309F">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pacing w:val="2"/>
                <w:sz w:val="26"/>
                <w:szCs w:val="26"/>
              </w:rPr>
              <w:t>5</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jc w:val="both"/>
              <w:rPr>
                <w:b/>
                <w:sz w:val="26"/>
                <w:szCs w:val="26"/>
              </w:rPr>
            </w:pPr>
            <w:r w:rsidRPr="00C35BFE">
              <w:rPr>
                <w:spacing w:val="2"/>
                <w:sz w:val="26"/>
                <w:szCs w:val="26"/>
              </w:rPr>
              <w:t>Đổi mới phương thức làm việc, nâng cao năng suất, hiệu quả hoạt động của cơ quan hành chính nhà nước các cấp trên cơ sở ứng dụng mạnh mẽ công nghệ thông tin; tăng cường chỉ đạo, điều hành, xử lý công việc của cơ quan hành chính các cấp trên môi trường số, tổ chức họp, hội nghị bằng hình thức trực tuyến, không giấy tờ.</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Sở Nội vụ phối hợp với Sở Thông tin và Truyền thông; Văn phòng UBND tỉnh</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Các cơ quan, đơn vị, địa phương</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Default="00F5309F" w:rsidP="00DD5F77">
            <w:pPr>
              <w:pStyle w:val="BodyText"/>
              <w:spacing w:before="120"/>
              <w:ind w:right="-1"/>
              <w:jc w:val="center"/>
              <w:rPr>
                <w:spacing w:val="2"/>
                <w:sz w:val="26"/>
                <w:szCs w:val="26"/>
              </w:rPr>
            </w:pPr>
            <w:r w:rsidRPr="00C35BFE">
              <w:rPr>
                <w:spacing w:val="2"/>
                <w:sz w:val="26"/>
                <w:szCs w:val="26"/>
              </w:rPr>
              <w:t>Giai đoạn</w:t>
            </w:r>
          </w:p>
          <w:p w:rsidR="00F5309F" w:rsidRPr="00C35BFE" w:rsidRDefault="00F5309F" w:rsidP="00DD5F77">
            <w:pPr>
              <w:pStyle w:val="BodyText"/>
              <w:spacing w:before="120"/>
              <w:ind w:right="-1"/>
              <w:jc w:val="center"/>
              <w:rPr>
                <w:sz w:val="26"/>
                <w:szCs w:val="26"/>
              </w:rPr>
            </w:pPr>
            <w:r w:rsidRPr="00C35BFE">
              <w:rPr>
                <w:spacing w:val="2"/>
                <w:sz w:val="26"/>
                <w:szCs w:val="26"/>
              </w:rPr>
              <w:t xml:space="preserve"> </w:t>
            </w:r>
            <w:r w:rsidRPr="00C35BFE">
              <w:rPr>
                <w:sz w:val="26"/>
                <w:szCs w:val="26"/>
              </w:rPr>
              <w:t>2022 - 2030</w:t>
            </w:r>
          </w:p>
        </w:tc>
      </w:tr>
      <w:tr w:rsidR="00F5309F" w:rsidRPr="004D2D29" w:rsidTr="00F5309F">
        <w:trPr>
          <w:trHeight w:val="1368"/>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pacing w:val="2"/>
                <w:sz w:val="26"/>
                <w:szCs w:val="26"/>
              </w:rPr>
            </w:pPr>
            <w:r w:rsidRPr="00C35BFE">
              <w:rPr>
                <w:spacing w:val="2"/>
                <w:sz w:val="26"/>
                <w:szCs w:val="26"/>
              </w:rPr>
              <w:t xml:space="preserve">6 </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jc w:val="both"/>
              <w:rPr>
                <w:spacing w:val="2"/>
                <w:sz w:val="26"/>
                <w:szCs w:val="26"/>
              </w:rPr>
            </w:pPr>
            <w:r w:rsidRPr="00C35BFE">
              <w:rPr>
                <w:spacing w:val="2"/>
                <w:sz w:val="26"/>
                <w:szCs w:val="26"/>
              </w:rPr>
              <w:t>Thí điểm chuyển giao một số nhiệm vụ và dịch vụ hành chính công mà nhà nước không nhất thiết phải thực hiện cho doanh nghiệp, các tổ chức xã hội đảm nhiệm.</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Sở Nội vụ</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Văn phòng UBND tỉnh, các cơ quan, đơn vị, địa phương</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Default="00F5309F" w:rsidP="00DD5F77">
            <w:pPr>
              <w:pStyle w:val="BodyText"/>
              <w:spacing w:before="120"/>
              <w:ind w:right="-1"/>
              <w:jc w:val="center"/>
              <w:rPr>
                <w:spacing w:val="2"/>
                <w:sz w:val="26"/>
                <w:szCs w:val="26"/>
              </w:rPr>
            </w:pPr>
            <w:r w:rsidRPr="00C35BFE">
              <w:rPr>
                <w:spacing w:val="2"/>
                <w:sz w:val="26"/>
                <w:szCs w:val="26"/>
              </w:rPr>
              <w:t xml:space="preserve">Giai đoạn </w:t>
            </w:r>
          </w:p>
          <w:p w:rsidR="00F5309F" w:rsidRPr="00C35BFE" w:rsidRDefault="00F5309F" w:rsidP="00DD5F77">
            <w:pPr>
              <w:pStyle w:val="BodyText"/>
              <w:spacing w:before="120"/>
              <w:ind w:right="-1"/>
              <w:jc w:val="center"/>
              <w:rPr>
                <w:sz w:val="26"/>
                <w:szCs w:val="26"/>
              </w:rPr>
            </w:pPr>
            <w:r w:rsidRPr="00C35BFE">
              <w:rPr>
                <w:sz w:val="26"/>
                <w:szCs w:val="26"/>
              </w:rPr>
              <w:t>2022 - 2030</w:t>
            </w:r>
          </w:p>
        </w:tc>
      </w:tr>
      <w:tr w:rsidR="00F5309F" w:rsidRPr="004D2D29" w:rsidTr="00F5309F">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b/>
                <w:sz w:val="26"/>
                <w:szCs w:val="26"/>
              </w:rPr>
            </w:pPr>
            <w:r w:rsidRPr="00C35BFE">
              <w:rPr>
                <w:b/>
                <w:sz w:val="26"/>
                <w:szCs w:val="26"/>
              </w:rPr>
              <w:t>IV</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F5309F" w:rsidRPr="00C35BFE" w:rsidRDefault="00F5309F" w:rsidP="00DD5F77">
            <w:pPr>
              <w:spacing w:before="120"/>
              <w:jc w:val="both"/>
              <w:rPr>
                <w:sz w:val="26"/>
                <w:szCs w:val="26"/>
                <w:shd w:val="clear" w:color="auto" w:fill="FFFFFF"/>
              </w:rPr>
            </w:pPr>
            <w:r w:rsidRPr="00C35BFE">
              <w:rPr>
                <w:b/>
                <w:sz w:val="26"/>
                <w:szCs w:val="26"/>
              </w:rPr>
              <w:t xml:space="preserve">CẢI CÁCH CHẾ ĐỘ CÔNG VỤ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lang w:val="vi-V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lang w:val="vi-V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p>
        </w:tc>
      </w:tr>
      <w:tr w:rsidR="00F5309F" w:rsidRPr="004D2D29" w:rsidTr="00F5309F">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t>1</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jc w:val="both"/>
              <w:rPr>
                <w:sz w:val="26"/>
                <w:szCs w:val="26"/>
                <w:shd w:val="clear" w:color="auto" w:fill="FFFFFF"/>
              </w:rPr>
            </w:pPr>
            <w:r w:rsidRPr="00C35BFE">
              <w:rPr>
                <w:sz w:val="26"/>
                <w:szCs w:val="26"/>
                <w:shd w:val="clear" w:color="auto" w:fill="FFFFFF"/>
              </w:rPr>
              <w:t>Thực hiện nghiêm các quy định về quản lý, sử dụng cán bộ, công chức, viên chức thuộc phạm vi quản lý.</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rPr>
              <w:t>Các sở, ban, ngành, đơn vị sự nghiệp công lập,  UBND cấp huyện</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rPr>
              <w:t>Sở Nội vụ</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Thường xuyên</w:t>
            </w:r>
          </w:p>
        </w:tc>
      </w:tr>
      <w:tr w:rsidR="00F5309F" w:rsidRPr="004D2D29" w:rsidTr="00F5309F">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pacing w:val="2"/>
                <w:sz w:val="26"/>
                <w:szCs w:val="26"/>
              </w:rPr>
              <w:t>2</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jc w:val="both"/>
              <w:rPr>
                <w:b/>
                <w:sz w:val="26"/>
                <w:szCs w:val="26"/>
              </w:rPr>
            </w:pPr>
            <w:r w:rsidRPr="00C35BFE">
              <w:rPr>
                <w:spacing w:val="2"/>
                <w:sz w:val="26"/>
                <w:szCs w:val="26"/>
              </w:rPr>
              <w:t>Tăng cường ứng dụng công nghệ thông tin để nâng cao chất lượng tuyển dụng, nâng ngạch công chức, thăng hạng viên chức.</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Sở Nội vụ</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C35BFE">
            <w:pPr>
              <w:pStyle w:val="BodyText"/>
              <w:spacing w:before="120"/>
              <w:ind w:right="-1"/>
              <w:jc w:val="center"/>
              <w:rPr>
                <w:sz w:val="26"/>
                <w:szCs w:val="26"/>
                <w:lang w:val="vi-VN"/>
              </w:rPr>
            </w:pPr>
            <w:r w:rsidRPr="00C35BFE">
              <w:rPr>
                <w:sz w:val="26"/>
                <w:szCs w:val="26"/>
              </w:rPr>
              <w:t>Các sở, ban, ngành, đơn vị sự nghiệp công lập</w:t>
            </w:r>
            <w:r>
              <w:rPr>
                <w:sz w:val="26"/>
                <w:szCs w:val="26"/>
              </w:rPr>
              <w:t>;</w:t>
            </w:r>
            <w:r w:rsidRPr="00C35BFE">
              <w:rPr>
                <w:sz w:val="26"/>
                <w:szCs w:val="26"/>
              </w:rPr>
              <w:t xml:space="preserve"> UBND cấp huyện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Default="00F5309F" w:rsidP="00DD5F77">
            <w:pPr>
              <w:pStyle w:val="BodyText"/>
              <w:spacing w:before="120"/>
              <w:ind w:right="-1"/>
              <w:jc w:val="center"/>
              <w:rPr>
                <w:sz w:val="26"/>
                <w:szCs w:val="26"/>
              </w:rPr>
            </w:pPr>
            <w:r w:rsidRPr="00C35BFE">
              <w:rPr>
                <w:sz w:val="26"/>
                <w:szCs w:val="26"/>
              </w:rPr>
              <w:t xml:space="preserve">Giai đoạn </w:t>
            </w:r>
          </w:p>
          <w:p w:rsidR="00F5309F" w:rsidRPr="00C35BFE" w:rsidRDefault="00F5309F" w:rsidP="00DD5F77">
            <w:pPr>
              <w:pStyle w:val="BodyText"/>
              <w:spacing w:before="120"/>
              <w:ind w:right="-1"/>
              <w:jc w:val="center"/>
              <w:rPr>
                <w:sz w:val="26"/>
                <w:szCs w:val="26"/>
              </w:rPr>
            </w:pPr>
            <w:r w:rsidRPr="00C35BFE">
              <w:rPr>
                <w:sz w:val="26"/>
                <w:szCs w:val="26"/>
              </w:rPr>
              <w:t>2022 - 2030</w:t>
            </w:r>
          </w:p>
        </w:tc>
      </w:tr>
      <w:tr w:rsidR="00F5309F" w:rsidRPr="004D2D29" w:rsidTr="00F5309F">
        <w:trPr>
          <w:trHeight w:val="1458"/>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pacing w:val="2"/>
                <w:sz w:val="26"/>
                <w:szCs w:val="26"/>
              </w:rPr>
              <w:lastRenderedPageBreak/>
              <w:t>3</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jc w:val="both"/>
              <w:rPr>
                <w:spacing w:val="2"/>
                <w:sz w:val="26"/>
                <w:szCs w:val="26"/>
              </w:rPr>
            </w:pPr>
            <w:r w:rsidRPr="00C35BFE">
              <w:rPr>
                <w:spacing w:val="2"/>
                <w:sz w:val="26"/>
                <w:szCs w:val="26"/>
              </w:rPr>
              <w:t>Hoàn thiện và ban hành quyết định vị trí việc làm của các cơ quan, tổ chức thuộc phạm vi quản lý theo quy định tại Nghị định số 62/2020/NĐ-CP ngày 01/6/2020 của Chính phủ.</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Sở Nội vụ</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Các sở, ban,</w:t>
            </w:r>
            <w:r>
              <w:rPr>
                <w:sz w:val="26"/>
                <w:szCs w:val="26"/>
              </w:rPr>
              <w:t xml:space="preserve"> ngành;</w:t>
            </w:r>
            <w:r w:rsidRPr="00C35BFE">
              <w:rPr>
                <w:sz w:val="26"/>
                <w:szCs w:val="26"/>
              </w:rPr>
              <w:t xml:space="preserve"> UBND cấp huyện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Năm 2022</w:t>
            </w:r>
          </w:p>
        </w:tc>
      </w:tr>
      <w:tr w:rsidR="00F5309F" w:rsidRPr="004D2D29" w:rsidTr="001C2E4A">
        <w:trPr>
          <w:trHeight w:val="1639"/>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pacing w:val="2"/>
                <w:sz w:val="26"/>
                <w:szCs w:val="26"/>
              </w:rPr>
              <w:t>4</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jc w:val="both"/>
              <w:rPr>
                <w:spacing w:val="2"/>
                <w:sz w:val="26"/>
                <w:szCs w:val="26"/>
              </w:rPr>
            </w:pPr>
            <w:r w:rsidRPr="00C35BFE">
              <w:rPr>
                <w:spacing w:val="2"/>
                <w:sz w:val="26"/>
                <w:szCs w:val="26"/>
              </w:rPr>
              <w:t>Phê duyệt, điều chỉnh vị trí việc làm và cơ cấu viên chức theo chức danh nghề nghiệp của các đơn vị sự nghiệp công lập thuộc phạm vi quản lý theo quy định tại Nghị định số 106/2020/NĐ-CP ngày 10/9/2020 của Chính phủ.</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Sở Nội vụ</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Các đơn vị sự nghiệp thuộc tỉnh, các sở, ban, ngành; UBND cấp huyện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Năm 2022</w:t>
            </w:r>
          </w:p>
        </w:tc>
      </w:tr>
      <w:tr w:rsidR="00F5309F" w:rsidRPr="004D2D29" w:rsidTr="00F5309F">
        <w:trPr>
          <w:trHeight w:val="1687"/>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pacing w:val="2"/>
                <w:sz w:val="26"/>
                <w:szCs w:val="26"/>
              </w:rPr>
              <w:t>5</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jc w:val="both"/>
              <w:rPr>
                <w:b/>
                <w:sz w:val="26"/>
                <w:szCs w:val="26"/>
              </w:rPr>
            </w:pPr>
            <w:r w:rsidRPr="00C35BFE">
              <w:rPr>
                <w:spacing w:val="2"/>
                <w:sz w:val="26"/>
                <w:szCs w:val="26"/>
              </w:rPr>
              <w:t>Cơ cấu, sắp xếp lại đội ngũ cán bộ, công chức, viên chức các cấp, các ngành theo vị trí việc làm, khung năng lực, bảo đảm đúng người, đúng việc, nâng cao chất lượng, hợp lý về cơ cấu, đáp ứng tiêu chuẩn, chức danh.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rPr>
              <w:t>Các sở, ban, ngành, đơn vị sự nghiệp công lập,  UBND cấp huyện</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Sở Nội vụ</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Default="00F5309F" w:rsidP="00DD5F77">
            <w:pPr>
              <w:pStyle w:val="BodyText"/>
              <w:spacing w:before="120"/>
              <w:ind w:right="-1"/>
              <w:jc w:val="center"/>
              <w:rPr>
                <w:sz w:val="26"/>
                <w:szCs w:val="26"/>
              </w:rPr>
            </w:pPr>
            <w:r w:rsidRPr="00C35BFE">
              <w:rPr>
                <w:sz w:val="26"/>
                <w:szCs w:val="26"/>
              </w:rPr>
              <w:t xml:space="preserve">Giai đoạn </w:t>
            </w:r>
          </w:p>
          <w:p w:rsidR="00F5309F" w:rsidRPr="00C35BFE" w:rsidRDefault="00F5309F" w:rsidP="00DD5F77">
            <w:pPr>
              <w:pStyle w:val="BodyText"/>
              <w:spacing w:before="120"/>
              <w:ind w:right="-1"/>
              <w:jc w:val="center"/>
              <w:rPr>
                <w:sz w:val="26"/>
                <w:szCs w:val="26"/>
              </w:rPr>
            </w:pPr>
            <w:r w:rsidRPr="00C35BFE">
              <w:rPr>
                <w:sz w:val="26"/>
                <w:szCs w:val="26"/>
              </w:rPr>
              <w:t>2022 - 2025</w:t>
            </w:r>
          </w:p>
        </w:tc>
      </w:tr>
      <w:tr w:rsidR="00F5309F" w:rsidRPr="004D2D29" w:rsidTr="00F5309F">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pacing w:val="2"/>
                <w:sz w:val="26"/>
                <w:szCs w:val="26"/>
              </w:rPr>
              <w:t>6</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jc w:val="both"/>
              <w:rPr>
                <w:b/>
                <w:sz w:val="26"/>
                <w:szCs w:val="26"/>
              </w:rPr>
            </w:pPr>
            <w:r w:rsidRPr="00C35BFE">
              <w:rPr>
                <w:spacing w:val="2"/>
                <w:sz w:val="26"/>
                <w:szCs w:val="26"/>
              </w:rPr>
              <w:t>Đổi mới phương pháp, quy trình đánh giá, phân loại cán bộ, công chức, viên chức.</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rPr>
              <w:t>Các sở, ban, ngành, đơn vị sự nghiệp công lập,  UBND cấp huyện</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Sở Nội vụ</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Hàng năm</w:t>
            </w:r>
          </w:p>
        </w:tc>
      </w:tr>
      <w:tr w:rsidR="00F5309F" w:rsidRPr="004D2D29" w:rsidTr="00F5309F">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pacing w:val="2"/>
                <w:sz w:val="26"/>
                <w:szCs w:val="26"/>
              </w:rPr>
              <w:t>7</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CF3F93">
            <w:pPr>
              <w:rPr>
                <w:b/>
                <w:sz w:val="26"/>
                <w:szCs w:val="26"/>
              </w:rPr>
            </w:pPr>
            <w:r w:rsidRPr="00C35BFE">
              <w:rPr>
                <w:spacing w:val="2"/>
                <w:sz w:val="26"/>
                <w:szCs w:val="26"/>
              </w:rPr>
              <w:t>Đổi mới nội dung, phương pháp đào tạo, bồi dưỡng nâng cao năng lực, kỹ năng và phẩm chất cho đội ngũ cán bộ, công chức, viên chức gắn với vị trí việc làm.</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rPr>
              <w:t>Sở Nội vụ</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rPr>
              <w:t>Các sở, ban, ngành, đơn vị sự nghiệp công lập,  UBND cấp huyện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Hàng năm</w:t>
            </w:r>
          </w:p>
        </w:tc>
      </w:tr>
      <w:tr w:rsidR="00F5309F" w:rsidRPr="004D2D29" w:rsidTr="001C2E4A">
        <w:trPr>
          <w:trHeight w:val="1197"/>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pacing w:val="2"/>
                <w:sz w:val="26"/>
                <w:szCs w:val="26"/>
              </w:rPr>
              <w:t>8</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CF3F93">
            <w:pPr>
              <w:rPr>
                <w:b/>
                <w:sz w:val="26"/>
                <w:szCs w:val="26"/>
              </w:rPr>
            </w:pPr>
            <w:r w:rsidRPr="00C35BFE">
              <w:rPr>
                <w:spacing w:val="2"/>
                <w:sz w:val="26"/>
                <w:szCs w:val="26"/>
              </w:rPr>
              <w:t>Đổi mới cơ chế quản lý và chế độ, chính sách đối với đội ngũ cán bộ, công chức ở xã, phường, thị trấn và những người hoạt động không chuyên trách ở cấp xã.</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Sở Nội vụ</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UBND cấp huyện và các cơ quan, đơn vị có liên quan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Hàng năm</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b/>
                <w:sz w:val="26"/>
                <w:szCs w:val="26"/>
              </w:rPr>
            </w:pPr>
            <w:r w:rsidRPr="00C35BFE">
              <w:rPr>
                <w:b/>
                <w:sz w:val="26"/>
                <w:szCs w:val="26"/>
              </w:rPr>
              <w:t>V</w:t>
            </w:r>
          </w:p>
        </w:tc>
        <w:tc>
          <w:tcPr>
            <w:tcW w:w="6308" w:type="dxa"/>
            <w:shd w:val="clear" w:color="auto" w:fill="auto"/>
            <w:vAlign w:val="center"/>
          </w:tcPr>
          <w:p w:rsidR="00F5309F" w:rsidRPr="00C35BFE" w:rsidRDefault="00F5309F" w:rsidP="00DD5F77">
            <w:pPr>
              <w:pStyle w:val="BodyText"/>
              <w:spacing w:before="120"/>
              <w:ind w:right="-1"/>
              <w:rPr>
                <w:sz w:val="26"/>
                <w:szCs w:val="26"/>
                <w:shd w:val="clear" w:color="auto" w:fill="FFFFFF"/>
              </w:rPr>
            </w:pPr>
            <w:r w:rsidRPr="00C35BFE">
              <w:rPr>
                <w:b/>
                <w:sz w:val="26"/>
                <w:szCs w:val="26"/>
              </w:rPr>
              <w:t>CẢI CÁCH TÀI CHÍNH CÔNG</w:t>
            </w:r>
          </w:p>
        </w:tc>
        <w:tc>
          <w:tcPr>
            <w:tcW w:w="2977" w:type="dxa"/>
            <w:shd w:val="clear" w:color="auto" w:fill="auto"/>
            <w:vAlign w:val="center"/>
          </w:tcPr>
          <w:p w:rsidR="00F5309F" w:rsidRPr="00C35BFE" w:rsidRDefault="00F5309F" w:rsidP="00DD5F77">
            <w:pPr>
              <w:pStyle w:val="BodyText"/>
              <w:spacing w:before="120"/>
              <w:ind w:right="-1"/>
              <w:jc w:val="center"/>
              <w:rPr>
                <w:b/>
                <w:sz w:val="26"/>
                <w:szCs w:val="26"/>
              </w:rPr>
            </w:pPr>
          </w:p>
        </w:tc>
        <w:tc>
          <w:tcPr>
            <w:tcW w:w="2693" w:type="dxa"/>
            <w:shd w:val="clear" w:color="auto" w:fill="auto"/>
            <w:vAlign w:val="center"/>
          </w:tcPr>
          <w:p w:rsidR="00F5309F" w:rsidRPr="00C35BFE" w:rsidRDefault="00F5309F" w:rsidP="00DD5F77">
            <w:pPr>
              <w:pStyle w:val="BodyText"/>
              <w:spacing w:before="120"/>
              <w:ind w:right="-1"/>
              <w:jc w:val="center"/>
              <w:rPr>
                <w:b/>
                <w:sz w:val="26"/>
                <w:szCs w:val="26"/>
              </w:rPr>
            </w:pPr>
          </w:p>
        </w:tc>
        <w:tc>
          <w:tcPr>
            <w:tcW w:w="1984" w:type="dxa"/>
            <w:shd w:val="clear" w:color="auto" w:fill="auto"/>
            <w:vAlign w:val="center"/>
          </w:tcPr>
          <w:p w:rsidR="00F5309F" w:rsidRPr="00C35BFE" w:rsidRDefault="00F5309F" w:rsidP="00DD5F77">
            <w:pPr>
              <w:pStyle w:val="BodyText"/>
              <w:spacing w:before="120"/>
              <w:ind w:right="-1"/>
              <w:jc w:val="center"/>
              <w:rPr>
                <w:b/>
                <w:sz w:val="26"/>
                <w:szCs w:val="26"/>
              </w:rPr>
            </w:pPr>
          </w:p>
        </w:tc>
      </w:tr>
      <w:tr w:rsidR="00F5309F" w:rsidRPr="004D2D29" w:rsidTr="00F5309F">
        <w:trPr>
          <w:trHeight w:val="893"/>
        </w:trPr>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lang w:eastAsia="vi-VN" w:bidi="vi-VN"/>
              </w:rPr>
              <w:lastRenderedPageBreak/>
              <w:t>1</w:t>
            </w:r>
          </w:p>
        </w:tc>
        <w:tc>
          <w:tcPr>
            <w:tcW w:w="6308" w:type="dxa"/>
            <w:shd w:val="clear" w:color="auto" w:fill="auto"/>
          </w:tcPr>
          <w:p w:rsidR="00F5309F" w:rsidRPr="00C35BFE" w:rsidRDefault="00F5309F" w:rsidP="00DD5F77">
            <w:pPr>
              <w:tabs>
                <w:tab w:val="left" w:pos="7230"/>
              </w:tabs>
              <w:spacing w:before="80"/>
              <w:jc w:val="both"/>
              <w:rPr>
                <w:bCs/>
                <w:sz w:val="26"/>
                <w:szCs w:val="26"/>
              </w:rPr>
            </w:pPr>
            <w:r w:rsidRPr="00C35BFE">
              <w:rPr>
                <w:bCs/>
                <w:sz w:val="26"/>
                <w:szCs w:val="26"/>
              </w:rPr>
              <w:t>Nâng cao năng lực, hiệu quả giám sát và bảo đảm an ninh tài chính của tỉnh.</w:t>
            </w:r>
          </w:p>
        </w:tc>
        <w:tc>
          <w:tcPr>
            <w:tcW w:w="2977" w:type="dxa"/>
            <w:shd w:val="clear" w:color="auto" w:fill="auto"/>
            <w:vAlign w:val="center"/>
          </w:tcPr>
          <w:p w:rsidR="00F5309F" w:rsidRPr="00C35BFE" w:rsidRDefault="00F5309F" w:rsidP="00DD5F77">
            <w:pPr>
              <w:tabs>
                <w:tab w:val="left" w:pos="7230"/>
              </w:tabs>
              <w:spacing w:before="80"/>
              <w:jc w:val="center"/>
              <w:rPr>
                <w:bCs/>
                <w:sz w:val="26"/>
                <w:szCs w:val="26"/>
              </w:rPr>
            </w:pPr>
            <w:r w:rsidRPr="00C35BFE">
              <w:rPr>
                <w:bCs/>
                <w:sz w:val="26"/>
                <w:szCs w:val="26"/>
              </w:rPr>
              <w:t>Sở Tài chính</w:t>
            </w:r>
          </w:p>
        </w:tc>
        <w:tc>
          <w:tcPr>
            <w:tcW w:w="2693" w:type="dxa"/>
            <w:shd w:val="clear" w:color="auto" w:fill="auto"/>
            <w:vAlign w:val="center"/>
          </w:tcPr>
          <w:p w:rsidR="00F5309F" w:rsidRPr="00C35BFE" w:rsidRDefault="00F5309F" w:rsidP="00DD5F77">
            <w:pPr>
              <w:tabs>
                <w:tab w:val="left" w:pos="7230"/>
              </w:tabs>
              <w:spacing w:before="80"/>
              <w:jc w:val="center"/>
              <w:rPr>
                <w:bCs/>
                <w:sz w:val="26"/>
                <w:szCs w:val="26"/>
              </w:rPr>
            </w:pPr>
            <w:r w:rsidRPr="00C35BFE">
              <w:rPr>
                <w:bCs/>
                <w:sz w:val="26"/>
                <w:szCs w:val="26"/>
              </w:rPr>
              <w:t>Các sở, ban, ngành và địa phương</w:t>
            </w:r>
          </w:p>
        </w:tc>
        <w:tc>
          <w:tcPr>
            <w:tcW w:w="1984" w:type="dxa"/>
            <w:shd w:val="clear" w:color="auto" w:fill="auto"/>
            <w:vAlign w:val="center"/>
          </w:tcPr>
          <w:p w:rsidR="00F5309F" w:rsidRDefault="00F5309F" w:rsidP="00DD5F77">
            <w:pPr>
              <w:tabs>
                <w:tab w:val="left" w:pos="7230"/>
              </w:tabs>
              <w:spacing w:before="80"/>
              <w:jc w:val="center"/>
              <w:rPr>
                <w:bCs/>
                <w:sz w:val="26"/>
                <w:szCs w:val="26"/>
              </w:rPr>
            </w:pPr>
            <w:r w:rsidRPr="00C35BFE">
              <w:rPr>
                <w:bCs/>
                <w:sz w:val="26"/>
                <w:szCs w:val="26"/>
              </w:rPr>
              <w:t xml:space="preserve">Giai đoạn </w:t>
            </w:r>
          </w:p>
          <w:p w:rsidR="00F5309F" w:rsidRPr="00C35BFE" w:rsidRDefault="00F5309F" w:rsidP="00DD5F77">
            <w:pPr>
              <w:tabs>
                <w:tab w:val="left" w:pos="7230"/>
              </w:tabs>
              <w:spacing w:before="80"/>
              <w:jc w:val="center"/>
              <w:rPr>
                <w:bCs/>
                <w:sz w:val="26"/>
                <w:szCs w:val="26"/>
              </w:rPr>
            </w:pPr>
            <w:r w:rsidRPr="00C35BFE">
              <w:rPr>
                <w:bCs/>
                <w:sz w:val="26"/>
                <w:szCs w:val="26"/>
              </w:rPr>
              <w:t>2022</w:t>
            </w:r>
            <w:r>
              <w:rPr>
                <w:bCs/>
                <w:sz w:val="26"/>
                <w:szCs w:val="26"/>
              </w:rPr>
              <w:t xml:space="preserve"> </w:t>
            </w:r>
            <w:r w:rsidRPr="00C35BFE">
              <w:rPr>
                <w:bCs/>
                <w:sz w:val="26"/>
                <w:szCs w:val="26"/>
              </w:rPr>
              <w:t>-</w:t>
            </w:r>
            <w:r>
              <w:rPr>
                <w:bCs/>
                <w:sz w:val="26"/>
                <w:szCs w:val="26"/>
              </w:rPr>
              <w:t xml:space="preserve"> </w:t>
            </w:r>
            <w:r w:rsidRPr="00C35BFE">
              <w:rPr>
                <w:bCs/>
                <w:sz w:val="26"/>
                <w:szCs w:val="26"/>
              </w:rPr>
              <w:t>2025</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lang w:eastAsia="vi-VN" w:bidi="vi-VN"/>
              </w:rPr>
            </w:pPr>
            <w:r w:rsidRPr="00C35BFE">
              <w:rPr>
                <w:sz w:val="26"/>
                <w:szCs w:val="26"/>
                <w:lang w:eastAsia="vi-VN" w:bidi="vi-VN"/>
              </w:rPr>
              <w:t>2</w:t>
            </w:r>
          </w:p>
        </w:tc>
        <w:tc>
          <w:tcPr>
            <w:tcW w:w="6308" w:type="dxa"/>
            <w:shd w:val="clear" w:color="auto" w:fill="auto"/>
            <w:vAlign w:val="center"/>
          </w:tcPr>
          <w:p w:rsidR="00F5309F" w:rsidRPr="00C35BFE" w:rsidRDefault="00F5309F" w:rsidP="00CF3F93">
            <w:pPr>
              <w:tabs>
                <w:tab w:val="left" w:pos="7230"/>
              </w:tabs>
              <w:spacing w:before="80"/>
              <w:rPr>
                <w:bCs/>
                <w:sz w:val="26"/>
                <w:szCs w:val="26"/>
              </w:rPr>
            </w:pPr>
            <w:r w:rsidRPr="00C35BFE">
              <w:rPr>
                <w:bCs/>
                <w:sz w:val="26"/>
                <w:szCs w:val="26"/>
              </w:rPr>
              <w:t>Thực hiện cơ chế tài chính tại các đơn vị sự nghiệp công lập theo quy định và  chuyển đổi cơ chế cấp phát bình quân sang cơ chế nhà nước đặt hàng theo hướng dẫn của các cơ quan Trung ương.</w:t>
            </w:r>
          </w:p>
        </w:tc>
        <w:tc>
          <w:tcPr>
            <w:tcW w:w="2977" w:type="dxa"/>
            <w:shd w:val="clear" w:color="auto" w:fill="auto"/>
            <w:vAlign w:val="center"/>
          </w:tcPr>
          <w:p w:rsidR="001C2E4A" w:rsidRDefault="00F5309F" w:rsidP="00DD5F77">
            <w:pPr>
              <w:tabs>
                <w:tab w:val="left" w:pos="7230"/>
              </w:tabs>
              <w:spacing w:before="80"/>
              <w:jc w:val="center"/>
              <w:rPr>
                <w:bCs/>
                <w:sz w:val="26"/>
                <w:szCs w:val="26"/>
              </w:rPr>
            </w:pPr>
            <w:r w:rsidRPr="00C35BFE">
              <w:rPr>
                <w:bCs/>
                <w:sz w:val="26"/>
                <w:szCs w:val="26"/>
              </w:rPr>
              <w:t xml:space="preserve">Các sở, ban, ngành </w:t>
            </w:r>
          </w:p>
          <w:p w:rsidR="00F5309F" w:rsidRPr="00C35BFE" w:rsidRDefault="00F5309F" w:rsidP="00DD5F77">
            <w:pPr>
              <w:tabs>
                <w:tab w:val="left" w:pos="7230"/>
              </w:tabs>
              <w:spacing w:before="80"/>
              <w:jc w:val="center"/>
              <w:rPr>
                <w:bCs/>
                <w:sz w:val="26"/>
                <w:szCs w:val="26"/>
              </w:rPr>
            </w:pPr>
            <w:r w:rsidRPr="00C35BFE">
              <w:rPr>
                <w:bCs/>
                <w:sz w:val="26"/>
                <w:szCs w:val="26"/>
              </w:rPr>
              <w:t>và địa phương</w:t>
            </w:r>
          </w:p>
        </w:tc>
        <w:tc>
          <w:tcPr>
            <w:tcW w:w="2693" w:type="dxa"/>
            <w:shd w:val="clear" w:color="auto" w:fill="auto"/>
            <w:vAlign w:val="center"/>
          </w:tcPr>
          <w:p w:rsidR="00F5309F" w:rsidRPr="00C35BFE" w:rsidRDefault="00F5309F" w:rsidP="00DD5F77">
            <w:pPr>
              <w:tabs>
                <w:tab w:val="left" w:pos="7230"/>
              </w:tabs>
              <w:spacing w:before="80"/>
              <w:jc w:val="center"/>
              <w:rPr>
                <w:bCs/>
                <w:sz w:val="26"/>
                <w:szCs w:val="26"/>
              </w:rPr>
            </w:pPr>
            <w:r w:rsidRPr="00C35BFE">
              <w:rPr>
                <w:bCs/>
                <w:sz w:val="26"/>
                <w:szCs w:val="26"/>
              </w:rPr>
              <w:t>Sở Tài chính; các đơn vị liên quan</w:t>
            </w:r>
          </w:p>
        </w:tc>
        <w:tc>
          <w:tcPr>
            <w:tcW w:w="1984" w:type="dxa"/>
            <w:shd w:val="clear" w:color="auto" w:fill="auto"/>
            <w:vAlign w:val="center"/>
          </w:tcPr>
          <w:p w:rsidR="00F5309F" w:rsidRPr="00C35BFE" w:rsidRDefault="00F5309F" w:rsidP="00DD5F77">
            <w:pPr>
              <w:tabs>
                <w:tab w:val="left" w:pos="7230"/>
              </w:tabs>
              <w:spacing w:before="80"/>
              <w:jc w:val="center"/>
              <w:rPr>
                <w:bCs/>
                <w:sz w:val="26"/>
                <w:szCs w:val="26"/>
              </w:rPr>
            </w:pPr>
            <w:r w:rsidRPr="00C35BFE">
              <w:rPr>
                <w:bCs/>
                <w:sz w:val="26"/>
                <w:szCs w:val="26"/>
              </w:rPr>
              <w:t>Hàng năm</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lang w:eastAsia="vi-VN" w:bidi="vi-VN"/>
              </w:rPr>
            </w:pPr>
            <w:r w:rsidRPr="00C35BFE">
              <w:rPr>
                <w:sz w:val="26"/>
                <w:szCs w:val="26"/>
                <w:lang w:eastAsia="vi-VN" w:bidi="vi-VN"/>
              </w:rPr>
              <w:t>3</w:t>
            </w:r>
          </w:p>
        </w:tc>
        <w:tc>
          <w:tcPr>
            <w:tcW w:w="6308" w:type="dxa"/>
            <w:shd w:val="clear" w:color="auto" w:fill="auto"/>
          </w:tcPr>
          <w:p w:rsidR="00F5309F" w:rsidRPr="00C35BFE" w:rsidRDefault="00F5309F" w:rsidP="00DD5F77">
            <w:pPr>
              <w:tabs>
                <w:tab w:val="left" w:pos="7230"/>
              </w:tabs>
              <w:spacing w:before="80"/>
              <w:jc w:val="both"/>
              <w:rPr>
                <w:bCs/>
                <w:sz w:val="26"/>
                <w:szCs w:val="26"/>
              </w:rPr>
            </w:pPr>
            <w:r w:rsidRPr="00C35BFE">
              <w:rPr>
                <w:bCs/>
                <w:sz w:val="26"/>
                <w:szCs w:val="26"/>
              </w:rPr>
              <w:t>Trình cấp có thẩm quyền ban hành danh mục dịch vụ sự nghiệp công sử dụng ngân sách nhà nước theo phân cấp thuộc phạm vi quản lý của ngành.</w:t>
            </w:r>
          </w:p>
        </w:tc>
        <w:tc>
          <w:tcPr>
            <w:tcW w:w="2977" w:type="dxa"/>
            <w:shd w:val="clear" w:color="auto" w:fill="auto"/>
            <w:vAlign w:val="center"/>
          </w:tcPr>
          <w:p w:rsidR="00F5309F" w:rsidRPr="00C35BFE" w:rsidRDefault="00F5309F" w:rsidP="00DD5F77">
            <w:pPr>
              <w:tabs>
                <w:tab w:val="left" w:pos="7230"/>
              </w:tabs>
              <w:spacing w:before="80"/>
              <w:jc w:val="center"/>
              <w:rPr>
                <w:bCs/>
                <w:sz w:val="26"/>
                <w:szCs w:val="26"/>
              </w:rPr>
            </w:pPr>
            <w:r w:rsidRPr="00C35BFE">
              <w:rPr>
                <w:bCs/>
                <w:sz w:val="26"/>
                <w:szCs w:val="26"/>
              </w:rPr>
              <w:t>Sở Tài chính</w:t>
            </w:r>
          </w:p>
        </w:tc>
        <w:tc>
          <w:tcPr>
            <w:tcW w:w="2693" w:type="dxa"/>
            <w:shd w:val="clear" w:color="auto" w:fill="auto"/>
            <w:vAlign w:val="center"/>
          </w:tcPr>
          <w:p w:rsidR="00F5309F" w:rsidRPr="00C35BFE" w:rsidRDefault="00F5309F" w:rsidP="00DD5F77">
            <w:pPr>
              <w:tabs>
                <w:tab w:val="left" w:pos="7230"/>
              </w:tabs>
              <w:spacing w:before="80"/>
              <w:jc w:val="center"/>
              <w:rPr>
                <w:bCs/>
                <w:sz w:val="26"/>
                <w:szCs w:val="26"/>
              </w:rPr>
            </w:pPr>
            <w:r w:rsidRPr="00C35BFE">
              <w:rPr>
                <w:bCs/>
                <w:sz w:val="26"/>
                <w:szCs w:val="26"/>
              </w:rPr>
              <w:t>Các cơ quan, đơn vị liên quan</w:t>
            </w:r>
          </w:p>
        </w:tc>
        <w:tc>
          <w:tcPr>
            <w:tcW w:w="1984" w:type="dxa"/>
            <w:shd w:val="clear" w:color="auto" w:fill="auto"/>
            <w:vAlign w:val="center"/>
          </w:tcPr>
          <w:p w:rsidR="00F5309F" w:rsidRDefault="00F5309F" w:rsidP="00DD5F77">
            <w:pPr>
              <w:tabs>
                <w:tab w:val="left" w:pos="7230"/>
              </w:tabs>
              <w:spacing w:before="80"/>
              <w:jc w:val="center"/>
              <w:rPr>
                <w:bCs/>
                <w:sz w:val="26"/>
                <w:szCs w:val="26"/>
              </w:rPr>
            </w:pPr>
            <w:r w:rsidRPr="00C35BFE">
              <w:rPr>
                <w:bCs/>
                <w:sz w:val="26"/>
                <w:szCs w:val="26"/>
              </w:rPr>
              <w:t xml:space="preserve">Giai đoạn </w:t>
            </w:r>
          </w:p>
          <w:p w:rsidR="00F5309F" w:rsidRPr="00C35BFE" w:rsidRDefault="00F5309F" w:rsidP="00DD5F77">
            <w:pPr>
              <w:tabs>
                <w:tab w:val="left" w:pos="7230"/>
              </w:tabs>
              <w:spacing w:before="80"/>
              <w:jc w:val="center"/>
              <w:rPr>
                <w:bCs/>
                <w:sz w:val="26"/>
                <w:szCs w:val="26"/>
              </w:rPr>
            </w:pPr>
            <w:r w:rsidRPr="00C35BFE">
              <w:rPr>
                <w:bCs/>
                <w:sz w:val="26"/>
                <w:szCs w:val="26"/>
              </w:rPr>
              <w:t>2022 - 2025</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lang w:eastAsia="vi-VN" w:bidi="vi-VN"/>
              </w:rPr>
            </w:pPr>
            <w:r w:rsidRPr="00C35BFE">
              <w:rPr>
                <w:sz w:val="26"/>
                <w:szCs w:val="26"/>
                <w:lang w:eastAsia="vi-VN" w:bidi="vi-VN"/>
              </w:rPr>
              <w:t>4</w:t>
            </w:r>
          </w:p>
        </w:tc>
        <w:tc>
          <w:tcPr>
            <w:tcW w:w="6308" w:type="dxa"/>
            <w:shd w:val="clear" w:color="auto" w:fill="auto"/>
          </w:tcPr>
          <w:p w:rsidR="00F5309F" w:rsidRPr="00C35BFE" w:rsidRDefault="00F5309F" w:rsidP="00DD5F77">
            <w:pPr>
              <w:tabs>
                <w:tab w:val="left" w:pos="7230"/>
              </w:tabs>
              <w:spacing w:before="80"/>
              <w:jc w:val="both"/>
              <w:rPr>
                <w:bCs/>
                <w:sz w:val="26"/>
                <w:szCs w:val="26"/>
              </w:rPr>
            </w:pPr>
            <w:r w:rsidRPr="00C35BFE">
              <w:rPr>
                <w:bCs/>
                <w:sz w:val="26"/>
                <w:szCs w:val="26"/>
              </w:rPr>
              <w:t>Ban hành các định mức kinh tế kỹ thuật, định mức chi phí làm cơ sở thực hiện cho việc ban hành giá, giá dịch vụ sự nghiệp công sử dụng ngân sách nhà nước.</w:t>
            </w:r>
          </w:p>
        </w:tc>
        <w:tc>
          <w:tcPr>
            <w:tcW w:w="2977" w:type="dxa"/>
            <w:shd w:val="clear" w:color="auto" w:fill="auto"/>
            <w:vAlign w:val="center"/>
          </w:tcPr>
          <w:p w:rsidR="00F5309F" w:rsidRPr="00C35BFE" w:rsidRDefault="00F5309F" w:rsidP="00DD5F77">
            <w:pPr>
              <w:tabs>
                <w:tab w:val="left" w:pos="7230"/>
              </w:tabs>
              <w:spacing w:before="80"/>
              <w:jc w:val="center"/>
              <w:rPr>
                <w:bCs/>
                <w:sz w:val="26"/>
                <w:szCs w:val="26"/>
              </w:rPr>
            </w:pPr>
            <w:r w:rsidRPr="00C35BFE">
              <w:rPr>
                <w:bCs/>
                <w:sz w:val="26"/>
                <w:szCs w:val="26"/>
              </w:rPr>
              <w:t>Sở Tài chính</w:t>
            </w:r>
          </w:p>
        </w:tc>
        <w:tc>
          <w:tcPr>
            <w:tcW w:w="2693" w:type="dxa"/>
            <w:shd w:val="clear" w:color="auto" w:fill="auto"/>
            <w:vAlign w:val="center"/>
          </w:tcPr>
          <w:p w:rsidR="00F5309F" w:rsidRPr="00C35BFE" w:rsidRDefault="00F5309F" w:rsidP="00DD5F77">
            <w:pPr>
              <w:tabs>
                <w:tab w:val="left" w:pos="7230"/>
              </w:tabs>
              <w:spacing w:before="80"/>
              <w:jc w:val="center"/>
              <w:rPr>
                <w:bCs/>
                <w:sz w:val="26"/>
                <w:szCs w:val="26"/>
              </w:rPr>
            </w:pPr>
            <w:r w:rsidRPr="00C35BFE">
              <w:rPr>
                <w:bCs/>
                <w:sz w:val="26"/>
                <w:szCs w:val="26"/>
              </w:rPr>
              <w:t>Các cơ quan, đơn vị liên quan</w:t>
            </w:r>
          </w:p>
        </w:tc>
        <w:tc>
          <w:tcPr>
            <w:tcW w:w="1984" w:type="dxa"/>
            <w:shd w:val="clear" w:color="auto" w:fill="auto"/>
            <w:vAlign w:val="center"/>
          </w:tcPr>
          <w:p w:rsidR="00F5309F" w:rsidRDefault="00F5309F" w:rsidP="00DD5F77">
            <w:pPr>
              <w:tabs>
                <w:tab w:val="left" w:pos="7230"/>
              </w:tabs>
              <w:spacing w:before="80"/>
              <w:jc w:val="center"/>
              <w:rPr>
                <w:bCs/>
                <w:sz w:val="26"/>
                <w:szCs w:val="26"/>
              </w:rPr>
            </w:pPr>
            <w:r w:rsidRPr="00C35BFE">
              <w:rPr>
                <w:bCs/>
                <w:sz w:val="26"/>
                <w:szCs w:val="26"/>
              </w:rPr>
              <w:t xml:space="preserve">Giai đoạn </w:t>
            </w:r>
          </w:p>
          <w:p w:rsidR="00F5309F" w:rsidRPr="00C35BFE" w:rsidRDefault="00F5309F" w:rsidP="00DD5F77">
            <w:pPr>
              <w:tabs>
                <w:tab w:val="left" w:pos="7230"/>
              </w:tabs>
              <w:spacing w:before="80"/>
              <w:jc w:val="center"/>
              <w:rPr>
                <w:bCs/>
                <w:sz w:val="26"/>
                <w:szCs w:val="26"/>
              </w:rPr>
            </w:pPr>
            <w:r w:rsidRPr="00C35BFE">
              <w:rPr>
                <w:bCs/>
                <w:sz w:val="26"/>
                <w:szCs w:val="26"/>
              </w:rPr>
              <w:t>2022 - 2025</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lang w:eastAsia="vi-VN" w:bidi="vi-VN"/>
              </w:rPr>
            </w:pPr>
            <w:r w:rsidRPr="00C35BFE">
              <w:rPr>
                <w:sz w:val="26"/>
                <w:szCs w:val="26"/>
                <w:lang w:eastAsia="vi-VN" w:bidi="vi-VN"/>
              </w:rPr>
              <w:t>5</w:t>
            </w:r>
          </w:p>
        </w:tc>
        <w:tc>
          <w:tcPr>
            <w:tcW w:w="6308" w:type="dxa"/>
            <w:shd w:val="clear" w:color="auto" w:fill="auto"/>
          </w:tcPr>
          <w:p w:rsidR="00F5309F" w:rsidRPr="00C35BFE" w:rsidRDefault="00F5309F" w:rsidP="00DD5F77">
            <w:pPr>
              <w:tabs>
                <w:tab w:val="left" w:pos="7230"/>
              </w:tabs>
              <w:spacing w:before="80"/>
              <w:jc w:val="both"/>
              <w:rPr>
                <w:bCs/>
                <w:sz w:val="26"/>
                <w:szCs w:val="26"/>
              </w:rPr>
            </w:pPr>
            <w:r w:rsidRPr="00C35BFE">
              <w:rPr>
                <w:bCs/>
                <w:sz w:val="26"/>
                <w:szCs w:val="26"/>
              </w:rPr>
              <w:t>Chuyển đổi các đơn vị sự nghiệp công lập sang mô hình tự chủ hoàn toàn về chi thường xuyên và chi đầu tư.</w:t>
            </w:r>
          </w:p>
        </w:tc>
        <w:tc>
          <w:tcPr>
            <w:tcW w:w="2977" w:type="dxa"/>
            <w:shd w:val="clear" w:color="auto" w:fill="auto"/>
            <w:vAlign w:val="center"/>
          </w:tcPr>
          <w:p w:rsidR="00F5309F" w:rsidRPr="00C35BFE" w:rsidRDefault="00F5309F" w:rsidP="00DD5F77">
            <w:pPr>
              <w:tabs>
                <w:tab w:val="left" w:pos="7230"/>
              </w:tabs>
              <w:spacing w:before="80"/>
              <w:jc w:val="center"/>
              <w:rPr>
                <w:bCs/>
                <w:sz w:val="26"/>
                <w:szCs w:val="26"/>
              </w:rPr>
            </w:pPr>
            <w:r w:rsidRPr="00C35BFE">
              <w:rPr>
                <w:bCs/>
                <w:sz w:val="26"/>
                <w:szCs w:val="26"/>
              </w:rPr>
              <w:t>Sở Tài chính</w:t>
            </w:r>
          </w:p>
        </w:tc>
        <w:tc>
          <w:tcPr>
            <w:tcW w:w="2693" w:type="dxa"/>
            <w:shd w:val="clear" w:color="auto" w:fill="auto"/>
            <w:vAlign w:val="center"/>
          </w:tcPr>
          <w:p w:rsidR="00F5309F" w:rsidRPr="00C35BFE" w:rsidRDefault="00F5309F" w:rsidP="00DD5F77">
            <w:pPr>
              <w:tabs>
                <w:tab w:val="left" w:pos="7230"/>
              </w:tabs>
              <w:spacing w:before="80"/>
              <w:jc w:val="center"/>
              <w:rPr>
                <w:bCs/>
                <w:sz w:val="26"/>
                <w:szCs w:val="26"/>
              </w:rPr>
            </w:pPr>
            <w:r w:rsidRPr="00C35BFE">
              <w:rPr>
                <w:bCs/>
                <w:sz w:val="26"/>
                <w:szCs w:val="26"/>
              </w:rPr>
              <w:t>Các cơ quan, đơn vị liên quan</w:t>
            </w:r>
          </w:p>
        </w:tc>
        <w:tc>
          <w:tcPr>
            <w:tcW w:w="1984" w:type="dxa"/>
            <w:shd w:val="clear" w:color="auto" w:fill="auto"/>
            <w:vAlign w:val="center"/>
          </w:tcPr>
          <w:p w:rsidR="00F5309F" w:rsidRDefault="00F5309F" w:rsidP="00DD5F77">
            <w:pPr>
              <w:tabs>
                <w:tab w:val="left" w:pos="7230"/>
              </w:tabs>
              <w:spacing w:before="80"/>
              <w:jc w:val="center"/>
              <w:rPr>
                <w:bCs/>
                <w:sz w:val="26"/>
                <w:szCs w:val="26"/>
              </w:rPr>
            </w:pPr>
            <w:r w:rsidRPr="00C35BFE">
              <w:rPr>
                <w:bCs/>
                <w:sz w:val="26"/>
                <w:szCs w:val="26"/>
              </w:rPr>
              <w:t xml:space="preserve">Giai đoạn </w:t>
            </w:r>
          </w:p>
          <w:p w:rsidR="00F5309F" w:rsidRPr="00C35BFE" w:rsidRDefault="00F5309F" w:rsidP="00DD5F77">
            <w:pPr>
              <w:tabs>
                <w:tab w:val="left" w:pos="7230"/>
              </w:tabs>
              <w:spacing w:before="80"/>
              <w:jc w:val="center"/>
              <w:rPr>
                <w:bCs/>
                <w:sz w:val="26"/>
                <w:szCs w:val="26"/>
              </w:rPr>
            </w:pPr>
            <w:r w:rsidRPr="00C35BFE">
              <w:rPr>
                <w:bCs/>
                <w:sz w:val="26"/>
                <w:szCs w:val="26"/>
              </w:rPr>
              <w:t>2022 - 2025</w:t>
            </w:r>
          </w:p>
        </w:tc>
      </w:tr>
      <w:tr w:rsidR="00F5309F" w:rsidRPr="004D2D29" w:rsidTr="00F5309F">
        <w:trPr>
          <w:trHeight w:val="1409"/>
        </w:trPr>
        <w:tc>
          <w:tcPr>
            <w:tcW w:w="746" w:type="dxa"/>
            <w:shd w:val="clear" w:color="auto" w:fill="auto"/>
            <w:vAlign w:val="center"/>
          </w:tcPr>
          <w:p w:rsidR="00F5309F" w:rsidRPr="00C35BFE" w:rsidRDefault="00F5309F" w:rsidP="00DD5F77">
            <w:pPr>
              <w:pStyle w:val="BodyText"/>
              <w:spacing w:before="120"/>
              <w:ind w:right="-1"/>
              <w:jc w:val="center"/>
              <w:rPr>
                <w:sz w:val="26"/>
                <w:szCs w:val="26"/>
                <w:lang w:eastAsia="vi-VN" w:bidi="vi-VN"/>
              </w:rPr>
            </w:pPr>
            <w:r w:rsidRPr="00C35BFE">
              <w:rPr>
                <w:sz w:val="26"/>
                <w:szCs w:val="26"/>
                <w:lang w:eastAsia="vi-VN" w:bidi="vi-VN"/>
              </w:rPr>
              <w:t>6</w:t>
            </w:r>
          </w:p>
        </w:tc>
        <w:tc>
          <w:tcPr>
            <w:tcW w:w="6308" w:type="dxa"/>
            <w:shd w:val="clear" w:color="auto" w:fill="auto"/>
            <w:vAlign w:val="center"/>
          </w:tcPr>
          <w:p w:rsidR="00F5309F" w:rsidRPr="00C35BFE" w:rsidRDefault="00F5309F" w:rsidP="00565E2B">
            <w:pPr>
              <w:tabs>
                <w:tab w:val="left" w:pos="7230"/>
              </w:tabs>
              <w:spacing w:before="80"/>
              <w:rPr>
                <w:bCs/>
                <w:sz w:val="26"/>
                <w:szCs w:val="26"/>
              </w:rPr>
            </w:pPr>
            <w:r w:rsidRPr="00C35BFE">
              <w:rPr>
                <w:bCs/>
                <w:sz w:val="26"/>
                <w:szCs w:val="26"/>
              </w:rPr>
              <w:t>Rà soát, sửa đổi, bổ sung các cơ chế, chính sách tạo điều kiện đẩy mạnh xã hội hóa cung ứng dịch vụ sự nghiệp công lập theo cơ chế thị trường, nhất là y tế, giáo dục và đào tạo, khoa học và công nghệ.</w:t>
            </w:r>
          </w:p>
        </w:tc>
        <w:tc>
          <w:tcPr>
            <w:tcW w:w="2977" w:type="dxa"/>
            <w:shd w:val="clear" w:color="auto" w:fill="auto"/>
            <w:vAlign w:val="center"/>
          </w:tcPr>
          <w:p w:rsidR="00F5309F" w:rsidRPr="00C35BFE" w:rsidRDefault="00F5309F" w:rsidP="00DD5F77">
            <w:pPr>
              <w:tabs>
                <w:tab w:val="left" w:pos="7230"/>
              </w:tabs>
              <w:spacing w:before="80"/>
              <w:jc w:val="center"/>
              <w:rPr>
                <w:bCs/>
                <w:sz w:val="26"/>
                <w:szCs w:val="26"/>
              </w:rPr>
            </w:pPr>
            <w:r w:rsidRPr="00C35BFE">
              <w:rPr>
                <w:bCs/>
                <w:sz w:val="26"/>
                <w:szCs w:val="26"/>
              </w:rPr>
              <w:t>Sở Tài chính</w:t>
            </w:r>
          </w:p>
        </w:tc>
        <w:tc>
          <w:tcPr>
            <w:tcW w:w="2693" w:type="dxa"/>
            <w:shd w:val="clear" w:color="auto" w:fill="auto"/>
            <w:vAlign w:val="center"/>
          </w:tcPr>
          <w:p w:rsidR="00F5309F" w:rsidRPr="00C35BFE" w:rsidRDefault="00F5309F" w:rsidP="00DD5F77">
            <w:pPr>
              <w:tabs>
                <w:tab w:val="left" w:pos="7230"/>
              </w:tabs>
              <w:spacing w:before="80"/>
              <w:jc w:val="center"/>
              <w:rPr>
                <w:bCs/>
                <w:sz w:val="26"/>
                <w:szCs w:val="26"/>
              </w:rPr>
            </w:pPr>
            <w:r w:rsidRPr="00C35BFE">
              <w:rPr>
                <w:bCs/>
                <w:sz w:val="26"/>
                <w:szCs w:val="26"/>
              </w:rPr>
              <w:t>Các cơ quan, đơn vị liên quan</w:t>
            </w:r>
          </w:p>
        </w:tc>
        <w:tc>
          <w:tcPr>
            <w:tcW w:w="1984" w:type="dxa"/>
            <w:shd w:val="clear" w:color="auto" w:fill="auto"/>
            <w:vAlign w:val="center"/>
          </w:tcPr>
          <w:p w:rsidR="00F5309F" w:rsidRDefault="00F5309F" w:rsidP="00DD5F77">
            <w:pPr>
              <w:tabs>
                <w:tab w:val="left" w:pos="7230"/>
              </w:tabs>
              <w:spacing w:before="80"/>
              <w:jc w:val="center"/>
              <w:rPr>
                <w:bCs/>
                <w:sz w:val="26"/>
                <w:szCs w:val="26"/>
              </w:rPr>
            </w:pPr>
            <w:r w:rsidRPr="00C35BFE">
              <w:rPr>
                <w:bCs/>
                <w:sz w:val="26"/>
                <w:szCs w:val="26"/>
              </w:rPr>
              <w:t xml:space="preserve">Giai đoạn </w:t>
            </w:r>
          </w:p>
          <w:p w:rsidR="00F5309F" w:rsidRPr="00C35BFE" w:rsidRDefault="00F5309F" w:rsidP="00DD5F77">
            <w:pPr>
              <w:tabs>
                <w:tab w:val="left" w:pos="7230"/>
              </w:tabs>
              <w:spacing w:before="80"/>
              <w:jc w:val="center"/>
              <w:rPr>
                <w:bCs/>
                <w:sz w:val="26"/>
                <w:szCs w:val="26"/>
              </w:rPr>
            </w:pPr>
            <w:r w:rsidRPr="00C35BFE">
              <w:rPr>
                <w:bCs/>
                <w:sz w:val="26"/>
                <w:szCs w:val="26"/>
              </w:rPr>
              <w:t>2022 - 2025</w:t>
            </w:r>
          </w:p>
        </w:tc>
      </w:tr>
      <w:tr w:rsidR="00F5309F" w:rsidRPr="004D2D29" w:rsidTr="001C2E4A">
        <w:trPr>
          <w:trHeight w:val="1156"/>
        </w:trPr>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7</w:t>
            </w:r>
          </w:p>
        </w:tc>
        <w:tc>
          <w:tcPr>
            <w:tcW w:w="6308" w:type="dxa"/>
            <w:shd w:val="clear" w:color="auto" w:fill="auto"/>
            <w:vAlign w:val="center"/>
          </w:tcPr>
          <w:p w:rsidR="00F5309F" w:rsidRPr="00C35BFE" w:rsidRDefault="00F5309F" w:rsidP="00565E2B">
            <w:pPr>
              <w:tabs>
                <w:tab w:val="left" w:pos="7230"/>
              </w:tabs>
              <w:rPr>
                <w:bCs/>
                <w:sz w:val="26"/>
                <w:szCs w:val="26"/>
              </w:rPr>
            </w:pPr>
            <w:r w:rsidRPr="00C35BFE">
              <w:rPr>
                <w:bCs/>
                <w:sz w:val="26"/>
                <w:szCs w:val="26"/>
              </w:rPr>
              <w:t>Ban hành các chính sách khuyến khích thành lập đơn vị sự nghiệp ngoài công lập (giáo dục và đào tạo, y tế, khoa học và công nghệ) theo thẩm quyền phân cấp.</w:t>
            </w:r>
          </w:p>
        </w:tc>
        <w:tc>
          <w:tcPr>
            <w:tcW w:w="2977" w:type="dxa"/>
            <w:shd w:val="clear" w:color="auto" w:fill="auto"/>
            <w:vAlign w:val="center"/>
          </w:tcPr>
          <w:p w:rsidR="00F5309F" w:rsidRPr="00C35BFE" w:rsidRDefault="00F5309F" w:rsidP="00DD5F77">
            <w:pPr>
              <w:tabs>
                <w:tab w:val="left" w:pos="7230"/>
              </w:tabs>
              <w:spacing w:before="80"/>
              <w:jc w:val="center"/>
              <w:rPr>
                <w:bCs/>
                <w:sz w:val="26"/>
                <w:szCs w:val="26"/>
              </w:rPr>
            </w:pPr>
            <w:r w:rsidRPr="00C35BFE">
              <w:rPr>
                <w:bCs/>
                <w:sz w:val="26"/>
                <w:szCs w:val="26"/>
              </w:rPr>
              <w:t>Sở Tài chính</w:t>
            </w:r>
          </w:p>
        </w:tc>
        <w:tc>
          <w:tcPr>
            <w:tcW w:w="2693" w:type="dxa"/>
            <w:shd w:val="clear" w:color="auto" w:fill="auto"/>
            <w:vAlign w:val="center"/>
          </w:tcPr>
          <w:p w:rsidR="00F5309F" w:rsidRPr="00C35BFE" w:rsidRDefault="00F5309F" w:rsidP="00DD5F77">
            <w:pPr>
              <w:tabs>
                <w:tab w:val="left" w:pos="7230"/>
              </w:tabs>
              <w:spacing w:before="80"/>
              <w:jc w:val="center"/>
              <w:rPr>
                <w:bCs/>
                <w:sz w:val="26"/>
                <w:szCs w:val="26"/>
              </w:rPr>
            </w:pPr>
            <w:r w:rsidRPr="00C35BFE">
              <w:rPr>
                <w:bCs/>
                <w:sz w:val="26"/>
                <w:szCs w:val="26"/>
              </w:rPr>
              <w:t>Các cơ quan, đơn vị liên quan</w:t>
            </w:r>
          </w:p>
        </w:tc>
        <w:tc>
          <w:tcPr>
            <w:tcW w:w="1984" w:type="dxa"/>
            <w:shd w:val="clear" w:color="auto" w:fill="auto"/>
            <w:vAlign w:val="center"/>
          </w:tcPr>
          <w:p w:rsidR="00F5309F" w:rsidRDefault="00F5309F" w:rsidP="00F5309F">
            <w:pPr>
              <w:tabs>
                <w:tab w:val="left" w:pos="7230"/>
              </w:tabs>
              <w:spacing w:before="80"/>
              <w:jc w:val="center"/>
              <w:rPr>
                <w:bCs/>
                <w:sz w:val="26"/>
                <w:szCs w:val="26"/>
              </w:rPr>
            </w:pPr>
            <w:r w:rsidRPr="00C35BFE">
              <w:rPr>
                <w:bCs/>
                <w:sz w:val="26"/>
                <w:szCs w:val="26"/>
              </w:rPr>
              <w:t>Giai đoạn</w:t>
            </w:r>
          </w:p>
          <w:p w:rsidR="00F5309F" w:rsidRPr="00C35BFE" w:rsidRDefault="00F5309F" w:rsidP="00F5309F">
            <w:pPr>
              <w:tabs>
                <w:tab w:val="left" w:pos="7230"/>
              </w:tabs>
              <w:spacing w:before="80"/>
              <w:jc w:val="center"/>
              <w:rPr>
                <w:bCs/>
                <w:sz w:val="26"/>
                <w:szCs w:val="26"/>
              </w:rPr>
            </w:pPr>
            <w:r w:rsidRPr="00C35BFE">
              <w:rPr>
                <w:bCs/>
                <w:sz w:val="26"/>
                <w:szCs w:val="26"/>
              </w:rPr>
              <w:t>2022 - 2025</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b/>
                <w:sz w:val="26"/>
                <w:szCs w:val="26"/>
              </w:rPr>
            </w:pPr>
            <w:r w:rsidRPr="00C35BFE">
              <w:rPr>
                <w:b/>
                <w:sz w:val="26"/>
                <w:szCs w:val="26"/>
              </w:rPr>
              <w:t>VI</w:t>
            </w:r>
          </w:p>
        </w:tc>
        <w:tc>
          <w:tcPr>
            <w:tcW w:w="6308" w:type="dxa"/>
            <w:shd w:val="clear" w:color="auto" w:fill="auto"/>
          </w:tcPr>
          <w:p w:rsidR="00F5309F" w:rsidRPr="00C35BFE" w:rsidRDefault="00F5309F" w:rsidP="00DD5F77">
            <w:pPr>
              <w:pStyle w:val="BodyText"/>
              <w:spacing w:before="120"/>
              <w:ind w:right="-1"/>
              <w:jc w:val="both"/>
              <w:rPr>
                <w:b/>
                <w:sz w:val="26"/>
                <w:szCs w:val="26"/>
                <w:shd w:val="clear" w:color="auto" w:fill="FFFFFF"/>
              </w:rPr>
            </w:pPr>
            <w:r w:rsidRPr="00C35BFE">
              <w:rPr>
                <w:b/>
                <w:sz w:val="26"/>
                <w:szCs w:val="26"/>
                <w:shd w:val="clear" w:color="auto" w:fill="FFFFFF"/>
              </w:rPr>
              <w:t>XÂY DỰNG VÀ PHÁT TRIỂN CHÍNH QUYỀN ĐIỆN TỬ, CHÍNH QUYỀN SỐ</w:t>
            </w:r>
          </w:p>
        </w:tc>
        <w:tc>
          <w:tcPr>
            <w:tcW w:w="2977" w:type="dxa"/>
            <w:shd w:val="clear" w:color="auto" w:fill="auto"/>
            <w:vAlign w:val="center"/>
          </w:tcPr>
          <w:p w:rsidR="00F5309F" w:rsidRPr="00C35BFE" w:rsidRDefault="00F5309F" w:rsidP="00DD5F77">
            <w:pPr>
              <w:pStyle w:val="BodyText"/>
              <w:spacing w:before="120"/>
              <w:ind w:right="-1"/>
              <w:jc w:val="center"/>
              <w:rPr>
                <w:sz w:val="26"/>
                <w:szCs w:val="26"/>
                <w:lang w:val="vi-VN"/>
              </w:rPr>
            </w:pP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t>1</w:t>
            </w:r>
          </w:p>
        </w:tc>
        <w:tc>
          <w:tcPr>
            <w:tcW w:w="6308" w:type="dxa"/>
            <w:shd w:val="clear" w:color="auto" w:fill="auto"/>
            <w:vAlign w:val="center"/>
          </w:tcPr>
          <w:p w:rsidR="00F5309F" w:rsidRPr="00C35BFE" w:rsidRDefault="00F5309F" w:rsidP="00DD5F77">
            <w:pPr>
              <w:pStyle w:val="BodyText"/>
              <w:spacing w:before="120"/>
              <w:ind w:right="-1"/>
              <w:jc w:val="both"/>
              <w:rPr>
                <w:sz w:val="26"/>
                <w:szCs w:val="26"/>
                <w:lang w:val="vi-VN"/>
              </w:rPr>
            </w:pPr>
            <w:r w:rsidRPr="00C35BFE">
              <w:rPr>
                <w:sz w:val="26"/>
                <w:szCs w:val="26"/>
                <w:shd w:val="clear" w:color="auto" w:fill="FFFFFF"/>
              </w:rPr>
              <w:t xml:space="preserve">Rà soát, cập nhật, sửa đổi, bổ sung, xây dựng khung pháp lý của tỉnh hỗ trợ xây dựng, phát triển Chính phủ số và </w:t>
            </w:r>
            <w:r w:rsidRPr="00C35BFE">
              <w:rPr>
                <w:sz w:val="26"/>
                <w:szCs w:val="26"/>
                <w:shd w:val="clear" w:color="auto" w:fill="FFFFFF"/>
              </w:rPr>
              <w:lastRenderedPageBreak/>
              <w:t>Chính quyền số các cấp</w:t>
            </w:r>
            <w:r>
              <w:rPr>
                <w:sz w:val="26"/>
                <w:szCs w:val="26"/>
                <w:shd w:val="clear" w:color="auto" w:fill="FFFFFF"/>
              </w:rPr>
              <w:t>.</w:t>
            </w:r>
          </w:p>
        </w:tc>
        <w:tc>
          <w:tcPr>
            <w:tcW w:w="2977" w:type="dxa"/>
            <w:shd w:val="clear" w:color="auto" w:fill="auto"/>
            <w:vAlign w:val="center"/>
          </w:tcPr>
          <w:p w:rsidR="001C2E4A" w:rsidRDefault="00F5309F" w:rsidP="00DD5F77">
            <w:pPr>
              <w:pStyle w:val="BodyText"/>
              <w:spacing w:before="120"/>
              <w:ind w:right="-1"/>
              <w:jc w:val="center"/>
              <w:rPr>
                <w:sz w:val="26"/>
                <w:szCs w:val="26"/>
              </w:rPr>
            </w:pPr>
            <w:r w:rsidRPr="00C35BFE">
              <w:rPr>
                <w:sz w:val="26"/>
                <w:szCs w:val="26"/>
                <w:lang w:val="vi-VN"/>
              </w:rPr>
              <w:lastRenderedPageBreak/>
              <w:t xml:space="preserve">Sở Thông tin và </w:t>
            </w:r>
          </w:p>
          <w:p w:rsidR="00F5309F" w:rsidRPr="00C35BFE" w:rsidRDefault="00F5309F" w:rsidP="00DD5F77">
            <w:pPr>
              <w:pStyle w:val="BodyText"/>
              <w:spacing w:before="120"/>
              <w:ind w:right="-1"/>
              <w:jc w:val="center"/>
              <w:rPr>
                <w:sz w:val="26"/>
                <w:szCs w:val="26"/>
                <w:lang w:val="vi-VN"/>
              </w:rPr>
            </w:pPr>
            <w:r w:rsidRPr="00C35BFE">
              <w:rPr>
                <w:sz w:val="26"/>
                <w:szCs w:val="26"/>
                <w:lang w:val="vi-VN"/>
              </w:rPr>
              <w:t>Truyền thông</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lang w:val="vi-VN"/>
              </w:rPr>
              <w:t xml:space="preserve">Các sở, </w:t>
            </w:r>
            <w:r w:rsidRPr="00C35BFE">
              <w:rPr>
                <w:sz w:val="26"/>
                <w:szCs w:val="26"/>
              </w:rPr>
              <w:t xml:space="preserve">ban, </w:t>
            </w:r>
            <w:r w:rsidRPr="00C35BFE">
              <w:rPr>
                <w:sz w:val="26"/>
                <w:szCs w:val="26"/>
                <w:lang w:val="vi-VN"/>
              </w:rPr>
              <w:t>ngành</w:t>
            </w:r>
            <w:r w:rsidRPr="00C35BFE">
              <w:rPr>
                <w:sz w:val="26"/>
                <w:szCs w:val="26"/>
              </w:rPr>
              <w:t>, UBND cấp huyện</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Hàng năm</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lastRenderedPageBreak/>
              <w:t>2</w:t>
            </w:r>
          </w:p>
        </w:tc>
        <w:tc>
          <w:tcPr>
            <w:tcW w:w="6308" w:type="dxa"/>
            <w:shd w:val="clear" w:color="auto" w:fill="auto"/>
            <w:vAlign w:val="center"/>
          </w:tcPr>
          <w:p w:rsidR="00F5309F" w:rsidRPr="00C35BFE" w:rsidRDefault="00F5309F" w:rsidP="00DD5F77">
            <w:pPr>
              <w:pStyle w:val="BodyText"/>
              <w:spacing w:before="120"/>
              <w:ind w:right="-1"/>
              <w:jc w:val="both"/>
              <w:rPr>
                <w:sz w:val="26"/>
                <w:szCs w:val="26"/>
                <w:shd w:val="clear" w:color="auto" w:fill="FFFFFF"/>
              </w:rPr>
            </w:pPr>
            <w:r w:rsidRPr="00C35BFE">
              <w:rPr>
                <w:sz w:val="26"/>
                <w:szCs w:val="26"/>
                <w:shd w:val="clear" w:color="auto" w:fill="FFFFFF"/>
              </w:rPr>
              <w:t>Triển khai quy định về định danh và xác thực điện tử</w:t>
            </w:r>
            <w:r>
              <w:rPr>
                <w:sz w:val="26"/>
                <w:szCs w:val="26"/>
                <w:shd w:val="clear" w:color="auto" w:fill="FFFFFF"/>
              </w:rPr>
              <w:t>.</w:t>
            </w:r>
          </w:p>
        </w:tc>
        <w:tc>
          <w:tcPr>
            <w:tcW w:w="2977" w:type="dxa"/>
            <w:shd w:val="clear" w:color="auto" w:fill="auto"/>
            <w:vAlign w:val="center"/>
          </w:tcPr>
          <w:p w:rsidR="001C2E4A" w:rsidRDefault="00F5309F" w:rsidP="00DD5F77">
            <w:pPr>
              <w:pStyle w:val="BodyText"/>
              <w:spacing w:before="120"/>
              <w:ind w:right="-1"/>
              <w:jc w:val="center"/>
              <w:rPr>
                <w:sz w:val="26"/>
                <w:szCs w:val="26"/>
              </w:rPr>
            </w:pPr>
            <w:r w:rsidRPr="00C35BFE">
              <w:rPr>
                <w:sz w:val="26"/>
                <w:szCs w:val="26"/>
                <w:lang w:val="vi-VN"/>
              </w:rPr>
              <w:t>Sở Thông tin và</w:t>
            </w:r>
          </w:p>
          <w:p w:rsidR="00F5309F" w:rsidRPr="00C35BFE" w:rsidRDefault="00F5309F" w:rsidP="00DD5F77">
            <w:pPr>
              <w:pStyle w:val="BodyText"/>
              <w:spacing w:before="120"/>
              <w:ind w:right="-1"/>
              <w:jc w:val="center"/>
              <w:rPr>
                <w:sz w:val="26"/>
                <w:szCs w:val="26"/>
                <w:lang w:val="vi-VN"/>
              </w:rPr>
            </w:pPr>
            <w:r w:rsidRPr="00C35BFE">
              <w:rPr>
                <w:sz w:val="26"/>
                <w:szCs w:val="26"/>
                <w:lang w:val="vi-VN"/>
              </w:rPr>
              <w:t xml:space="preserve"> Truyền thông</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val="vi-VN"/>
              </w:rPr>
              <w:t>Văn phòng UBND tỉnh</w:t>
            </w:r>
          </w:p>
        </w:tc>
        <w:tc>
          <w:tcPr>
            <w:tcW w:w="1984" w:type="dxa"/>
            <w:shd w:val="clear" w:color="auto" w:fill="auto"/>
            <w:vAlign w:val="center"/>
          </w:tcPr>
          <w:p w:rsidR="00F5309F" w:rsidRDefault="00F5309F" w:rsidP="00DD5F77">
            <w:pPr>
              <w:pStyle w:val="BodyText"/>
              <w:spacing w:before="120"/>
              <w:ind w:right="-1"/>
              <w:jc w:val="center"/>
              <w:rPr>
                <w:bCs/>
                <w:sz w:val="26"/>
                <w:szCs w:val="26"/>
              </w:rPr>
            </w:pPr>
            <w:r w:rsidRPr="00C35BFE">
              <w:rPr>
                <w:bCs/>
                <w:sz w:val="26"/>
                <w:szCs w:val="26"/>
              </w:rPr>
              <w:t xml:space="preserve">Giai đoạn </w:t>
            </w:r>
          </w:p>
          <w:p w:rsidR="00F5309F" w:rsidRPr="00C35BFE" w:rsidRDefault="00F5309F" w:rsidP="00DD5F77">
            <w:pPr>
              <w:pStyle w:val="BodyText"/>
              <w:spacing w:before="120"/>
              <w:ind w:right="-1"/>
              <w:jc w:val="center"/>
              <w:rPr>
                <w:sz w:val="26"/>
                <w:szCs w:val="26"/>
              </w:rPr>
            </w:pPr>
            <w:r w:rsidRPr="00C35BFE">
              <w:rPr>
                <w:bCs/>
                <w:sz w:val="26"/>
                <w:szCs w:val="26"/>
              </w:rPr>
              <w:t>2022 - 2025</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t>3</w:t>
            </w:r>
          </w:p>
        </w:tc>
        <w:tc>
          <w:tcPr>
            <w:tcW w:w="6308" w:type="dxa"/>
            <w:shd w:val="clear" w:color="auto" w:fill="auto"/>
            <w:vAlign w:val="center"/>
          </w:tcPr>
          <w:p w:rsidR="00F5309F" w:rsidRPr="00C35BFE" w:rsidRDefault="00F5309F" w:rsidP="00DD5F77">
            <w:pPr>
              <w:pStyle w:val="BodyText"/>
              <w:spacing w:before="120"/>
              <w:ind w:right="-1"/>
              <w:jc w:val="both"/>
              <w:rPr>
                <w:sz w:val="26"/>
                <w:szCs w:val="26"/>
                <w:shd w:val="clear" w:color="auto" w:fill="FFFFFF"/>
              </w:rPr>
            </w:pPr>
            <w:r w:rsidRPr="00C35BFE">
              <w:rPr>
                <w:sz w:val="26"/>
                <w:szCs w:val="26"/>
                <w:shd w:val="clear" w:color="auto" w:fill="FFFFFF"/>
              </w:rPr>
              <w:t>Phát triển hạ tầng Internet vạn vật (IoT) phục vụ các ứng dụng nghiệp vụ, chuyên ngành trong triển khai Chính phủ điện tử hướng tới Chính phủ số, gắn kết với phát triển đô thị thông minh tại tỉnh</w:t>
            </w:r>
            <w:r>
              <w:rPr>
                <w:sz w:val="26"/>
                <w:szCs w:val="26"/>
                <w:shd w:val="clear" w:color="auto" w:fill="FFFFFF"/>
              </w:rPr>
              <w:t>.</w:t>
            </w:r>
          </w:p>
        </w:tc>
        <w:tc>
          <w:tcPr>
            <w:tcW w:w="2977" w:type="dxa"/>
            <w:shd w:val="clear" w:color="auto" w:fill="auto"/>
            <w:vAlign w:val="center"/>
          </w:tcPr>
          <w:p w:rsidR="001C2E4A" w:rsidRDefault="00F5309F" w:rsidP="00DD5F77">
            <w:pPr>
              <w:pStyle w:val="BodyText"/>
              <w:spacing w:before="120"/>
              <w:ind w:right="-1"/>
              <w:jc w:val="center"/>
              <w:rPr>
                <w:sz w:val="26"/>
                <w:szCs w:val="26"/>
              </w:rPr>
            </w:pPr>
            <w:r w:rsidRPr="00C35BFE">
              <w:rPr>
                <w:sz w:val="26"/>
                <w:szCs w:val="26"/>
                <w:lang w:val="vi-VN"/>
              </w:rPr>
              <w:t xml:space="preserve">Sở Thông tin và </w:t>
            </w:r>
          </w:p>
          <w:p w:rsidR="00F5309F" w:rsidRPr="00C35BFE" w:rsidRDefault="00F5309F" w:rsidP="00DD5F77">
            <w:pPr>
              <w:pStyle w:val="BodyText"/>
              <w:spacing w:before="120"/>
              <w:ind w:right="-1"/>
              <w:jc w:val="center"/>
              <w:rPr>
                <w:sz w:val="26"/>
                <w:szCs w:val="26"/>
                <w:lang w:val="vi-VN"/>
              </w:rPr>
            </w:pPr>
            <w:r w:rsidRPr="00C35BFE">
              <w:rPr>
                <w:sz w:val="26"/>
                <w:szCs w:val="26"/>
                <w:lang w:val="vi-VN"/>
              </w:rPr>
              <w:t>Truyền thông</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val="vi-VN"/>
              </w:rPr>
              <w:t xml:space="preserve">Các sở, </w:t>
            </w:r>
            <w:r w:rsidRPr="00C35BFE">
              <w:rPr>
                <w:sz w:val="26"/>
                <w:szCs w:val="26"/>
              </w:rPr>
              <w:t xml:space="preserve">ban, </w:t>
            </w:r>
            <w:r w:rsidRPr="00C35BFE">
              <w:rPr>
                <w:sz w:val="26"/>
                <w:szCs w:val="26"/>
                <w:lang w:val="vi-VN"/>
              </w:rPr>
              <w:t>ngành</w:t>
            </w:r>
            <w:r w:rsidRPr="00C35BFE">
              <w:rPr>
                <w:sz w:val="26"/>
                <w:szCs w:val="26"/>
              </w:rPr>
              <w:t>, UBND cấp huyện</w:t>
            </w:r>
          </w:p>
        </w:tc>
        <w:tc>
          <w:tcPr>
            <w:tcW w:w="1984" w:type="dxa"/>
            <w:shd w:val="clear" w:color="auto" w:fill="auto"/>
            <w:vAlign w:val="center"/>
          </w:tcPr>
          <w:p w:rsidR="00F5309F" w:rsidRDefault="00F5309F" w:rsidP="00F5309F">
            <w:pPr>
              <w:pStyle w:val="BodyText"/>
              <w:spacing w:before="120"/>
              <w:ind w:right="-1"/>
              <w:jc w:val="center"/>
              <w:rPr>
                <w:bCs/>
                <w:sz w:val="26"/>
                <w:szCs w:val="26"/>
              </w:rPr>
            </w:pPr>
            <w:r w:rsidRPr="00C35BFE">
              <w:rPr>
                <w:bCs/>
                <w:sz w:val="26"/>
                <w:szCs w:val="26"/>
              </w:rPr>
              <w:t>Giai đoạn</w:t>
            </w:r>
          </w:p>
          <w:p w:rsidR="00F5309F" w:rsidRPr="00C35BFE" w:rsidRDefault="00F5309F" w:rsidP="00F5309F">
            <w:pPr>
              <w:pStyle w:val="BodyText"/>
              <w:spacing w:before="120"/>
              <w:ind w:right="-1"/>
              <w:jc w:val="center"/>
              <w:rPr>
                <w:sz w:val="26"/>
                <w:szCs w:val="26"/>
              </w:rPr>
            </w:pPr>
            <w:r w:rsidRPr="00C35BFE">
              <w:rPr>
                <w:bCs/>
                <w:sz w:val="26"/>
                <w:szCs w:val="26"/>
              </w:rPr>
              <w:t>2022 - 2025</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t>4</w:t>
            </w:r>
          </w:p>
        </w:tc>
        <w:tc>
          <w:tcPr>
            <w:tcW w:w="6308" w:type="dxa"/>
            <w:shd w:val="clear" w:color="auto" w:fill="auto"/>
          </w:tcPr>
          <w:p w:rsidR="00F5309F" w:rsidRPr="00C35BFE" w:rsidRDefault="00F5309F" w:rsidP="00DD5F77">
            <w:pPr>
              <w:pStyle w:val="BodyText"/>
              <w:spacing w:before="120"/>
              <w:ind w:right="-1"/>
              <w:jc w:val="both"/>
              <w:rPr>
                <w:sz w:val="26"/>
                <w:szCs w:val="26"/>
                <w:lang w:val="vi-VN"/>
              </w:rPr>
            </w:pPr>
            <w:r w:rsidRPr="00C35BFE">
              <w:rPr>
                <w:sz w:val="26"/>
                <w:szCs w:val="26"/>
                <w:shd w:val="clear" w:color="auto" w:fill="FFFFFF"/>
              </w:rPr>
              <w:t>Phát triển nền tảng tích hợp, chia sẻ dữ liệu của tỉnh (LGSP) kết nối các hệ thống thông tin, cơ sở dữ liệu trong nội bộ tỉnh và kết nối với Nền tảng tích hợp, chia sẻ dữ liệu quốc gia (NGSP) theo Khung Kiến trúc Chính phủ điện tử Việt Nam để trao đổi, chia sẻ dữ liệu</w:t>
            </w:r>
            <w:r>
              <w:rPr>
                <w:sz w:val="26"/>
                <w:szCs w:val="26"/>
                <w:shd w:val="clear" w:color="auto" w:fill="FFFFFF"/>
              </w:rPr>
              <w:t>.</w:t>
            </w:r>
          </w:p>
        </w:tc>
        <w:tc>
          <w:tcPr>
            <w:tcW w:w="2977" w:type="dxa"/>
            <w:shd w:val="clear" w:color="auto" w:fill="auto"/>
            <w:vAlign w:val="center"/>
          </w:tcPr>
          <w:p w:rsidR="001C2E4A" w:rsidRDefault="00F5309F" w:rsidP="00DD5F77">
            <w:pPr>
              <w:pStyle w:val="BodyText"/>
              <w:spacing w:before="120"/>
              <w:ind w:right="-1"/>
              <w:jc w:val="center"/>
              <w:rPr>
                <w:sz w:val="26"/>
                <w:szCs w:val="26"/>
              </w:rPr>
            </w:pPr>
            <w:r w:rsidRPr="00C35BFE">
              <w:rPr>
                <w:sz w:val="26"/>
                <w:szCs w:val="26"/>
                <w:lang w:val="vi-VN"/>
              </w:rPr>
              <w:t xml:space="preserve">Sở Thông tin và </w:t>
            </w:r>
          </w:p>
          <w:p w:rsidR="00F5309F" w:rsidRPr="00C35BFE" w:rsidRDefault="00F5309F" w:rsidP="00DD5F77">
            <w:pPr>
              <w:pStyle w:val="BodyText"/>
              <w:spacing w:before="120"/>
              <w:ind w:right="-1"/>
              <w:jc w:val="center"/>
              <w:rPr>
                <w:sz w:val="26"/>
                <w:szCs w:val="26"/>
                <w:lang w:val="vi-VN"/>
              </w:rPr>
            </w:pPr>
            <w:r w:rsidRPr="00C35BFE">
              <w:rPr>
                <w:sz w:val="26"/>
                <w:szCs w:val="26"/>
                <w:lang w:val="vi-VN"/>
              </w:rPr>
              <w:t>Truyền thông</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val="vi-VN"/>
              </w:rPr>
              <w:t xml:space="preserve">Các sở, </w:t>
            </w:r>
            <w:r w:rsidRPr="00C35BFE">
              <w:rPr>
                <w:sz w:val="26"/>
                <w:szCs w:val="26"/>
              </w:rPr>
              <w:t xml:space="preserve">ban, </w:t>
            </w:r>
            <w:r w:rsidRPr="00C35BFE">
              <w:rPr>
                <w:sz w:val="26"/>
                <w:szCs w:val="26"/>
                <w:lang w:val="vi-VN"/>
              </w:rPr>
              <w:t>ngành</w:t>
            </w:r>
            <w:r w:rsidRPr="00C35BFE">
              <w:rPr>
                <w:sz w:val="26"/>
                <w:szCs w:val="26"/>
              </w:rPr>
              <w:t>, UBND cấp huyện</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Hàng năm</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t>5</w:t>
            </w:r>
          </w:p>
        </w:tc>
        <w:tc>
          <w:tcPr>
            <w:tcW w:w="6308" w:type="dxa"/>
            <w:shd w:val="clear" w:color="auto" w:fill="auto"/>
          </w:tcPr>
          <w:p w:rsidR="00F5309F" w:rsidRPr="00C35BFE" w:rsidRDefault="00F5309F" w:rsidP="00DD5F77">
            <w:pPr>
              <w:pStyle w:val="BodyText"/>
              <w:spacing w:before="120"/>
              <w:ind w:right="-1"/>
              <w:jc w:val="both"/>
              <w:rPr>
                <w:sz w:val="26"/>
                <w:szCs w:val="26"/>
                <w:shd w:val="clear" w:color="auto" w:fill="FFFFFF"/>
              </w:rPr>
            </w:pPr>
            <w:r w:rsidRPr="00C35BFE">
              <w:rPr>
                <w:sz w:val="26"/>
                <w:szCs w:val="26"/>
                <w:shd w:val="clear" w:color="auto" w:fill="FFFFFF"/>
              </w:rPr>
              <w:t>Xây dựng, phát triển các cơ sở dữ liệu chuyên ngành phục vụ ứng dụng, dịch vụ Chính phủ số trong nội bộ tỉnh; thực hiện chia sẻ dữ liệu chuyên ngành của các bộ, ngành với tỉnh; mở dữ liệu của các cơ quan nhà nước theo quy định của pháp luật</w:t>
            </w:r>
            <w:r>
              <w:rPr>
                <w:sz w:val="26"/>
                <w:szCs w:val="26"/>
                <w:shd w:val="clear" w:color="auto" w:fill="FFFFFF"/>
              </w:rPr>
              <w:t>.</w:t>
            </w:r>
          </w:p>
        </w:tc>
        <w:tc>
          <w:tcPr>
            <w:tcW w:w="2977" w:type="dxa"/>
            <w:shd w:val="clear" w:color="auto" w:fill="auto"/>
            <w:vAlign w:val="center"/>
          </w:tcPr>
          <w:p w:rsidR="001C2E4A" w:rsidRDefault="00F5309F" w:rsidP="00DD5F77">
            <w:pPr>
              <w:pStyle w:val="BodyText"/>
              <w:spacing w:before="120"/>
              <w:ind w:right="-1"/>
              <w:jc w:val="center"/>
              <w:rPr>
                <w:sz w:val="26"/>
                <w:szCs w:val="26"/>
              </w:rPr>
            </w:pPr>
            <w:r w:rsidRPr="00C35BFE">
              <w:rPr>
                <w:sz w:val="26"/>
                <w:szCs w:val="26"/>
                <w:lang w:val="vi-VN"/>
              </w:rPr>
              <w:t xml:space="preserve">Sở Thông tin và </w:t>
            </w:r>
          </w:p>
          <w:p w:rsidR="00F5309F" w:rsidRPr="00C35BFE" w:rsidRDefault="00F5309F" w:rsidP="00DD5F77">
            <w:pPr>
              <w:pStyle w:val="BodyText"/>
              <w:spacing w:before="120"/>
              <w:ind w:right="-1"/>
              <w:jc w:val="center"/>
              <w:rPr>
                <w:sz w:val="26"/>
                <w:szCs w:val="26"/>
                <w:lang w:val="vi-VN"/>
              </w:rPr>
            </w:pPr>
            <w:r w:rsidRPr="00C35BFE">
              <w:rPr>
                <w:sz w:val="26"/>
                <w:szCs w:val="26"/>
                <w:lang w:val="vi-VN"/>
              </w:rPr>
              <w:t>Truyền thông</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val="vi-VN"/>
              </w:rPr>
              <w:t xml:space="preserve">Các sở, </w:t>
            </w:r>
            <w:r w:rsidRPr="00C35BFE">
              <w:rPr>
                <w:sz w:val="26"/>
                <w:szCs w:val="26"/>
              </w:rPr>
              <w:t xml:space="preserve">ban, </w:t>
            </w:r>
            <w:r w:rsidRPr="00C35BFE">
              <w:rPr>
                <w:sz w:val="26"/>
                <w:szCs w:val="26"/>
                <w:lang w:val="vi-VN"/>
              </w:rPr>
              <w:t>ngành</w:t>
            </w:r>
            <w:r w:rsidRPr="00C35BFE">
              <w:rPr>
                <w:sz w:val="26"/>
                <w:szCs w:val="26"/>
              </w:rPr>
              <w:t>, UBND cấp huyện</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Hàng năm</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t>6</w:t>
            </w:r>
          </w:p>
        </w:tc>
        <w:tc>
          <w:tcPr>
            <w:tcW w:w="6308" w:type="dxa"/>
            <w:shd w:val="clear" w:color="auto" w:fill="auto"/>
            <w:vAlign w:val="center"/>
          </w:tcPr>
          <w:p w:rsidR="00F5309F" w:rsidRPr="00C35BFE" w:rsidRDefault="00F5309F" w:rsidP="00DD5F77">
            <w:pPr>
              <w:pStyle w:val="BodyText"/>
              <w:spacing w:before="120"/>
              <w:ind w:right="-1"/>
              <w:jc w:val="both"/>
              <w:rPr>
                <w:sz w:val="26"/>
                <w:szCs w:val="26"/>
                <w:lang w:val="vi-VN"/>
              </w:rPr>
            </w:pPr>
            <w:r w:rsidRPr="00C35BFE">
              <w:rPr>
                <w:sz w:val="26"/>
                <w:szCs w:val="26"/>
                <w:shd w:val="clear" w:color="auto" w:fill="FFFFFF"/>
              </w:rPr>
              <w:t>Bảo đảm an toàn, an ninh mạng (SOC) cho các hệ thống thông tin của tỉnh</w:t>
            </w:r>
            <w:r>
              <w:rPr>
                <w:sz w:val="26"/>
                <w:szCs w:val="26"/>
                <w:shd w:val="clear" w:color="auto" w:fill="FFFFFF"/>
              </w:rPr>
              <w:t>.</w:t>
            </w:r>
          </w:p>
        </w:tc>
        <w:tc>
          <w:tcPr>
            <w:tcW w:w="2977" w:type="dxa"/>
            <w:shd w:val="clear" w:color="auto" w:fill="auto"/>
            <w:vAlign w:val="center"/>
          </w:tcPr>
          <w:p w:rsidR="001C2E4A" w:rsidRDefault="00F5309F" w:rsidP="00DD5F77">
            <w:pPr>
              <w:pStyle w:val="BodyText"/>
              <w:spacing w:before="120"/>
              <w:ind w:right="-1"/>
              <w:jc w:val="center"/>
              <w:rPr>
                <w:sz w:val="26"/>
                <w:szCs w:val="26"/>
              </w:rPr>
            </w:pPr>
            <w:r w:rsidRPr="00C35BFE">
              <w:rPr>
                <w:sz w:val="26"/>
                <w:szCs w:val="26"/>
                <w:lang w:val="vi-VN"/>
              </w:rPr>
              <w:t xml:space="preserve">Sở Thông tin và </w:t>
            </w:r>
          </w:p>
          <w:p w:rsidR="00F5309F" w:rsidRPr="00C35BFE" w:rsidRDefault="00F5309F" w:rsidP="00DD5F77">
            <w:pPr>
              <w:pStyle w:val="BodyText"/>
              <w:spacing w:before="120"/>
              <w:ind w:right="-1"/>
              <w:jc w:val="center"/>
              <w:rPr>
                <w:sz w:val="26"/>
                <w:szCs w:val="26"/>
                <w:lang w:val="vi-VN"/>
              </w:rPr>
            </w:pPr>
            <w:r w:rsidRPr="00C35BFE">
              <w:rPr>
                <w:sz w:val="26"/>
                <w:szCs w:val="26"/>
                <w:lang w:val="vi-VN"/>
              </w:rPr>
              <w:t>Truyền thông</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val="vi-VN"/>
              </w:rPr>
              <w:t xml:space="preserve">Các sở, </w:t>
            </w:r>
            <w:r w:rsidRPr="00C35BFE">
              <w:rPr>
                <w:sz w:val="26"/>
                <w:szCs w:val="26"/>
              </w:rPr>
              <w:t xml:space="preserve">ban, </w:t>
            </w:r>
            <w:r w:rsidRPr="00C35BFE">
              <w:rPr>
                <w:sz w:val="26"/>
                <w:szCs w:val="26"/>
                <w:lang w:val="vi-VN"/>
              </w:rPr>
              <w:t>ngành</w:t>
            </w:r>
            <w:r w:rsidRPr="00C35BFE">
              <w:rPr>
                <w:sz w:val="26"/>
                <w:szCs w:val="26"/>
              </w:rPr>
              <w:t>, UBND cấp huyện</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Hàng năm</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t>7</w:t>
            </w:r>
          </w:p>
        </w:tc>
        <w:tc>
          <w:tcPr>
            <w:tcW w:w="6308" w:type="dxa"/>
            <w:shd w:val="clear" w:color="auto" w:fill="auto"/>
            <w:vAlign w:val="center"/>
          </w:tcPr>
          <w:p w:rsidR="00F5309F" w:rsidRPr="00C35BFE" w:rsidRDefault="00F5309F" w:rsidP="00DD5F77">
            <w:pPr>
              <w:pStyle w:val="BodyText"/>
              <w:spacing w:before="120"/>
              <w:ind w:right="-1"/>
              <w:jc w:val="both"/>
              <w:rPr>
                <w:sz w:val="26"/>
                <w:szCs w:val="26"/>
                <w:shd w:val="clear" w:color="auto" w:fill="FFFFFF"/>
              </w:rPr>
            </w:pPr>
            <w:r w:rsidRPr="00C35BFE">
              <w:rPr>
                <w:sz w:val="26"/>
                <w:szCs w:val="26"/>
                <w:shd w:val="clear" w:color="auto" w:fill="FFFFFF"/>
              </w:rPr>
              <w:t>Xây dựng, phát triển Nền tảng ứng dụng trên thiết bị di động hỗ trợ người dân, doanh nghiệp sử dụng các dịch vụ, tiện ích trong Chính phủ điện tử, Chính phủ số</w:t>
            </w:r>
            <w:r>
              <w:rPr>
                <w:sz w:val="26"/>
                <w:szCs w:val="26"/>
                <w:shd w:val="clear" w:color="auto" w:fill="FFFFFF"/>
              </w:rPr>
              <w:t>.</w:t>
            </w:r>
          </w:p>
        </w:tc>
        <w:tc>
          <w:tcPr>
            <w:tcW w:w="2977" w:type="dxa"/>
            <w:shd w:val="clear" w:color="auto" w:fill="auto"/>
            <w:vAlign w:val="center"/>
          </w:tcPr>
          <w:p w:rsidR="001C2E4A" w:rsidRDefault="00F5309F" w:rsidP="00DD5F77">
            <w:pPr>
              <w:pStyle w:val="BodyText"/>
              <w:spacing w:before="120"/>
              <w:ind w:right="-1"/>
              <w:jc w:val="center"/>
              <w:rPr>
                <w:sz w:val="26"/>
                <w:szCs w:val="26"/>
              </w:rPr>
            </w:pPr>
            <w:r w:rsidRPr="00C35BFE">
              <w:rPr>
                <w:sz w:val="26"/>
                <w:szCs w:val="26"/>
                <w:lang w:val="vi-VN"/>
              </w:rPr>
              <w:t>Sở Thông tin và</w:t>
            </w:r>
          </w:p>
          <w:p w:rsidR="00F5309F" w:rsidRPr="00C35BFE" w:rsidRDefault="00F5309F" w:rsidP="00DD5F77">
            <w:pPr>
              <w:pStyle w:val="BodyText"/>
              <w:spacing w:before="120"/>
              <w:ind w:right="-1"/>
              <w:jc w:val="center"/>
              <w:rPr>
                <w:sz w:val="26"/>
                <w:szCs w:val="26"/>
                <w:lang w:val="vi-VN"/>
              </w:rPr>
            </w:pPr>
            <w:r w:rsidRPr="00C35BFE">
              <w:rPr>
                <w:sz w:val="26"/>
                <w:szCs w:val="26"/>
                <w:lang w:val="vi-VN"/>
              </w:rPr>
              <w:t xml:space="preserve"> Truyền thông</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val="vi-VN"/>
              </w:rPr>
              <w:t xml:space="preserve">Các sở, </w:t>
            </w:r>
            <w:r w:rsidRPr="00C35BFE">
              <w:rPr>
                <w:sz w:val="26"/>
                <w:szCs w:val="26"/>
              </w:rPr>
              <w:t xml:space="preserve">ban, </w:t>
            </w:r>
            <w:r w:rsidRPr="00C35BFE">
              <w:rPr>
                <w:sz w:val="26"/>
                <w:szCs w:val="26"/>
                <w:lang w:val="vi-VN"/>
              </w:rPr>
              <w:t>ngành</w:t>
            </w:r>
            <w:r w:rsidRPr="00C35BFE">
              <w:rPr>
                <w:sz w:val="26"/>
                <w:szCs w:val="26"/>
              </w:rPr>
              <w:t>, UBND cấp huyện</w:t>
            </w:r>
          </w:p>
        </w:tc>
        <w:tc>
          <w:tcPr>
            <w:tcW w:w="1984" w:type="dxa"/>
            <w:shd w:val="clear" w:color="auto" w:fill="auto"/>
            <w:vAlign w:val="center"/>
          </w:tcPr>
          <w:p w:rsidR="00F5309F" w:rsidRDefault="00F5309F" w:rsidP="00DD5F77">
            <w:pPr>
              <w:pStyle w:val="BodyText"/>
              <w:spacing w:before="120"/>
              <w:ind w:right="-1"/>
              <w:jc w:val="center"/>
              <w:rPr>
                <w:sz w:val="26"/>
                <w:szCs w:val="26"/>
              </w:rPr>
            </w:pPr>
            <w:r w:rsidRPr="00C35BFE">
              <w:rPr>
                <w:sz w:val="26"/>
                <w:szCs w:val="26"/>
              </w:rPr>
              <w:t xml:space="preserve">Giai đoạn </w:t>
            </w:r>
          </w:p>
          <w:p w:rsidR="00F5309F" w:rsidRPr="00C35BFE" w:rsidRDefault="00F5309F" w:rsidP="00DD5F77">
            <w:pPr>
              <w:pStyle w:val="BodyText"/>
              <w:spacing w:before="120"/>
              <w:ind w:right="-1"/>
              <w:jc w:val="center"/>
              <w:rPr>
                <w:sz w:val="26"/>
                <w:szCs w:val="26"/>
              </w:rPr>
            </w:pPr>
            <w:r w:rsidRPr="00C35BFE">
              <w:rPr>
                <w:sz w:val="26"/>
                <w:szCs w:val="26"/>
              </w:rPr>
              <w:t>2022</w:t>
            </w:r>
            <w:r>
              <w:rPr>
                <w:sz w:val="26"/>
                <w:szCs w:val="26"/>
              </w:rPr>
              <w:t xml:space="preserve"> </w:t>
            </w:r>
            <w:r w:rsidRPr="00C35BFE">
              <w:rPr>
                <w:sz w:val="26"/>
                <w:szCs w:val="26"/>
              </w:rPr>
              <w:t>-</w:t>
            </w:r>
            <w:r>
              <w:rPr>
                <w:sz w:val="26"/>
                <w:szCs w:val="26"/>
              </w:rPr>
              <w:t xml:space="preserve"> </w:t>
            </w:r>
            <w:r w:rsidRPr="00C35BFE">
              <w:rPr>
                <w:sz w:val="26"/>
                <w:szCs w:val="26"/>
              </w:rPr>
              <w:t>2025</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t>8</w:t>
            </w:r>
          </w:p>
        </w:tc>
        <w:tc>
          <w:tcPr>
            <w:tcW w:w="6308" w:type="dxa"/>
            <w:shd w:val="clear" w:color="auto" w:fill="auto"/>
            <w:vAlign w:val="center"/>
          </w:tcPr>
          <w:p w:rsidR="00F5309F" w:rsidRPr="00C35BFE" w:rsidRDefault="00F5309F" w:rsidP="00DD5F77">
            <w:pPr>
              <w:pStyle w:val="BodyText"/>
              <w:spacing w:before="120"/>
              <w:ind w:right="-1"/>
              <w:jc w:val="both"/>
              <w:rPr>
                <w:sz w:val="26"/>
                <w:szCs w:val="26"/>
                <w:lang w:val="vi-VN"/>
              </w:rPr>
            </w:pPr>
            <w:r w:rsidRPr="00C35BFE">
              <w:rPr>
                <w:sz w:val="26"/>
                <w:szCs w:val="26"/>
                <w:shd w:val="clear" w:color="auto" w:fill="FFFFFF"/>
              </w:rPr>
              <w:t xml:space="preserve">Xây dựng kho dữ liệu để lưu trữ dữ liệu điện tử của các công dân khi thực hiện các giao dịch trực tuyến với các cơ </w:t>
            </w:r>
            <w:r w:rsidRPr="00C35BFE">
              <w:rPr>
                <w:sz w:val="26"/>
                <w:szCs w:val="26"/>
                <w:shd w:val="clear" w:color="auto" w:fill="FFFFFF"/>
              </w:rPr>
              <w:lastRenderedPageBreak/>
              <w:t>quan nhà nước trên hệ thống thông tin giải quyết TTHC của tỉnh</w:t>
            </w:r>
            <w:r>
              <w:rPr>
                <w:sz w:val="26"/>
                <w:szCs w:val="26"/>
                <w:shd w:val="clear" w:color="auto" w:fill="FFFFFF"/>
              </w:rPr>
              <w:t>.</w:t>
            </w:r>
          </w:p>
        </w:tc>
        <w:tc>
          <w:tcPr>
            <w:tcW w:w="2977" w:type="dxa"/>
            <w:shd w:val="clear" w:color="auto" w:fill="auto"/>
            <w:vAlign w:val="center"/>
          </w:tcPr>
          <w:p w:rsidR="001C2E4A" w:rsidRDefault="00F5309F" w:rsidP="00DD5F77">
            <w:pPr>
              <w:pStyle w:val="BodyText"/>
              <w:spacing w:before="120"/>
              <w:ind w:right="-1"/>
              <w:jc w:val="center"/>
              <w:rPr>
                <w:sz w:val="26"/>
                <w:szCs w:val="26"/>
              </w:rPr>
            </w:pPr>
            <w:r w:rsidRPr="00C35BFE">
              <w:rPr>
                <w:sz w:val="26"/>
                <w:szCs w:val="26"/>
                <w:lang w:val="vi-VN"/>
              </w:rPr>
              <w:lastRenderedPageBreak/>
              <w:t>Sở Thông tin và</w:t>
            </w:r>
          </w:p>
          <w:p w:rsidR="00F5309F" w:rsidRPr="00C35BFE" w:rsidRDefault="00F5309F" w:rsidP="00DD5F77">
            <w:pPr>
              <w:pStyle w:val="BodyText"/>
              <w:spacing w:before="120"/>
              <w:ind w:right="-1"/>
              <w:jc w:val="center"/>
              <w:rPr>
                <w:sz w:val="26"/>
                <w:szCs w:val="26"/>
                <w:lang w:val="vi-VN"/>
              </w:rPr>
            </w:pPr>
            <w:r w:rsidRPr="00C35BFE">
              <w:rPr>
                <w:sz w:val="26"/>
                <w:szCs w:val="26"/>
                <w:lang w:val="vi-VN"/>
              </w:rPr>
              <w:lastRenderedPageBreak/>
              <w:t xml:space="preserve"> Truyền thông</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val="vi-VN"/>
              </w:rPr>
              <w:lastRenderedPageBreak/>
              <w:t xml:space="preserve">Các sở, </w:t>
            </w:r>
            <w:r w:rsidRPr="00C35BFE">
              <w:rPr>
                <w:sz w:val="26"/>
                <w:szCs w:val="26"/>
              </w:rPr>
              <w:t xml:space="preserve">ban, </w:t>
            </w:r>
            <w:r w:rsidRPr="00C35BFE">
              <w:rPr>
                <w:sz w:val="26"/>
                <w:szCs w:val="26"/>
                <w:lang w:val="vi-VN"/>
              </w:rPr>
              <w:t>ngành</w:t>
            </w:r>
            <w:r w:rsidRPr="00C35BFE">
              <w:rPr>
                <w:sz w:val="26"/>
                <w:szCs w:val="26"/>
              </w:rPr>
              <w:t>, UBND cấp huyện</w:t>
            </w:r>
          </w:p>
        </w:tc>
        <w:tc>
          <w:tcPr>
            <w:tcW w:w="1984" w:type="dxa"/>
            <w:shd w:val="clear" w:color="auto" w:fill="auto"/>
            <w:vAlign w:val="center"/>
          </w:tcPr>
          <w:p w:rsidR="00F5309F" w:rsidRDefault="00F5309F" w:rsidP="00DD5F77">
            <w:pPr>
              <w:pStyle w:val="BodyText"/>
              <w:spacing w:before="120"/>
              <w:ind w:right="-1"/>
              <w:jc w:val="center"/>
              <w:rPr>
                <w:sz w:val="26"/>
                <w:szCs w:val="26"/>
              </w:rPr>
            </w:pPr>
            <w:r w:rsidRPr="00C35BFE">
              <w:rPr>
                <w:sz w:val="26"/>
                <w:szCs w:val="26"/>
              </w:rPr>
              <w:t xml:space="preserve">Giai đoạn </w:t>
            </w:r>
          </w:p>
          <w:p w:rsidR="00F5309F" w:rsidRPr="00C35BFE" w:rsidRDefault="00F5309F" w:rsidP="00DD5F77">
            <w:pPr>
              <w:pStyle w:val="BodyText"/>
              <w:spacing w:before="120"/>
              <w:ind w:right="-1"/>
              <w:jc w:val="center"/>
              <w:rPr>
                <w:sz w:val="26"/>
                <w:szCs w:val="26"/>
              </w:rPr>
            </w:pPr>
            <w:r w:rsidRPr="00C35BFE">
              <w:rPr>
                <w:sz w:val="26"/>
                <w:szCs w:val="26"/>
              </w:rPr>
              <w:lastRenderedPageBreak/>
              <w:t>2022</w:t>
            </w:r>
            <w:r>
              <w:rPr>
                <w:sz w:val="26"/>
                <w:szCs w:val="26"/>
              </w:rPr>
              <w:t xml:space="preserve"> </w:t>
            </w:r>
            <w:r w:rsidRPr="00C35BFE">
              <w:rPr>
                <w:sz w:val="26"/>
                <w:szCs w:val="26"/>
              </w:rPr>
              <w:t>-</w:t>
            </w:r>
            <w:r>
              <w:rPr>
                <w:sz w:val="26"/>
                <w:szCs w:val="26"/>
              </w:rPr>
              <w:t xml:space="preserve"> </w:t>
            </w:r>
            <w:r w:rsidRPr="00C35BFE">
              <w:rPr>
                <w:sz w:val="26"/>
                <w:szCs w:val="26"/>
              </w:rPr>
              <w:t>2025</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lastRenderedPageBreak/>
              <w:t>9</w:t>
            </w:r>
          </w:p>
        </w:tc>
        <w:tc>
          <w:tcPr>
            <w:tcW w:w="6308" w:type="dxa"/>
            <w:shd w:val="clear" w:color="auto" w:fill="auto"/>
            <w:vAlign w:val="center"/>
          </w:tcPr>
          <w:p w:rsidR="00F5309F" w:rsidRPr="00C35BFE" w:rsidRDefault="00F5309F" w:rsidP="00DD5F77">
            <w:pPr>
              <w:pStyle w:val="BodyText"/>
              <w:spacing w:before="120"/>
              <w:ind w:right="-1"/>
              <w:jc w:val="both"/>
              <w:rPr>
                <w:sz w:val="26"/>
                <w:szCs w:val="26"/>
                <w:lang w:val="vi-VN"/>
              </w:rPr>
            </w:pPr>
            <w:r w:rsidRPr="00C35BFE">
              <w:rPr>
                <w:sz w:val="26"/>
                <w:szCs w:val="26"/>
                <w:shd w:val="clear" w:color="auto" w:fill="FFFFFF"/>
              </w:rPr>
              <w:t>Xây dựng Hệ thống phân tích, xử lý dữ liệu tổng hợp của tỉnh nhằm lưu trữ tập trung, tổng hợp, phân tích, xử lý dữ liệu số từ các nguồn khác nhau, từ đó tạo ra thông tin mới, dịch vụ dữ liệu mới phục vụ Chính phủ điện tử hướng tới Chính phủ số</w:t>
            </w:r>
            <w:r>
              <w:rPr>
                <w:sz w:val="26"/>
                <w:szCs w:val="26"/>
                <w:shd w:val="clear" w:color="auto" w:fill="FFFFFF"/>
              </w:rPr>
              <w:t>.</w:t>
            </w:r>
          </w:p>
        </w:tc>
        <w:tc>
          <w:tcPr>
            <w:tcW w:w="2977"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val="vi-VN"/>
              </w:rPr>
              <w:t>Sở Thông tin và Truyền thông</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lang w:val="vi-VN"/>
              </w:rPr>
              <w:t>Văn phòng UBND tỉnh</w:t>
            </w:r>
            <w:r w:rsidRPr="00C35BFE">
              <w:rPr>
                <w:sz w:val="26"/>
                <w:szCs w:val="26"/>
              </w:rPr>
              <w:t>, c</w:t>
            </w:r>
            <w:r w:rsidRPr="00C35BFE">
              <w:rPr>
                <w:sz w:val="26"/>
                <w:szCs w:val="26"/>
                <w:lang w:val="vi-VN"/>
              </w:rPr>
              <w:t xml:space="preserve">ác sở, </w:t>
            </w:r>
            <w:r w:rsidRPr="00C35BFE">
              <w:rPr>
                <w:sz w:val="26"/>
                <w:szCs w:val="26"/>
              </w:rPr>
              <w:t xml:space="preserve">ban, </w:t>
            </w:r>
            <w:r w:rsidRPr="00C35BFE">
              <w:rPr>
                <w:sz w:val="26"/>
                <w:szCs w:val="26"/>
                <w:lang w:val="vi-VN"/>
              </w:rPr>
              <w:t>ngành</w:t>
            </w:r>
            <w:r w:rsidRPr="00C35BFE">
              <w:rPr>
                <w:sz w:val="26"/>
                <w:szCs w:val="26"/>
              </w:rPr>
              <w:t>, UBND cấp huyện</w:t>
            </w:r>
          </w:p>
        </w:tc>
        <w:tc>
          <w:tcPr>
            <w:tcW w:w="1984" w:type="dxa"/>
            <w:shd w:val="clear" w:color="auto" w:fill="auto"/>
            <w:vAlign w:val="center"/>
          </w:tcPr>
          <w:p w:rsidR="00F5309F" w:rsidRDefault="00F5309F" w:rsidP="00DD5F77">
            <w:pPr>
              <w:pStyle w:val="BodyText"/>
              <w:spacing w:before="120"/>
              <w:ind w:right="-1"/>
              <w:jc w:val="center"/>
              <w:rPr>
                <w:sz w:val="26"/>
                <w:szCs w:val="26"/>
              </w:rPr>
            </w:pPr>
            <w:r w:rsidRPr="00C35BFE">
              <w:rPr>
                <w:sz w:val="26"/>
                <w:szCs w:val="26"/>
              </w:rPr>
              <w:t xml:space="preserve">Giai đoạn </w:t>
            </w:r>
          </w:p>
          <w:p w:rsidR="00F5309F" w:rsidRPr="00C35BFE" w:rsidRDefault="00F5309F" w:rsidP="00DD5F77">
            <w:pPr>
              <w:pStyle w:val="BodyText"/>
              <w:spacing w:before="120"/>
              <w:ind w:right="-1"/>
              <w:jc w:val="center"/>
              <w:rPr>
                <w:sz w:val="26"/>
                <w:szCs w:val="26"/>
              </w:rPr>
            </w:pPr>
            <w:r w:rsidRPr="00C35BFE">
              <w:rPr>
                <w:sz w:val="26"/>
                <w:szCs w:val="26"/>
              </w:rPr>
              <w:t>2022</w:t>
            </w:r>
            <w:r>
              <w:rPr>
                <w:sz w:val="26"/>
                <w:szCs w:val="26"/>
              </w:rPr>
              <w:t xml:space="preserve"> </w:t>
            </w:r>
            <w:r w:rsidRPr="00C35BFE">
              <w:rPr>
                <w:sz w:val="26"/>
                <w:szCs w:val="26"/>
              </w:rPr>
              <w:t>-</w:t>
            </w:r>
            <w:r>
              <w:rPr>
                <w:sz w:val="26"/>
                <w:szCs w:val="26"/>
              </w:rPr>
              <w:t xml:space="preserve"> </w:t>
            </w:r>
            <w:r w:rsidRPr="00C35BFE">
              <w:rPr>
                <w:sz w:val="26"/>
                <w:szCs w:val="26"/>
              </w:rPr>
              <w:t>2025</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t>10</w:t>
            </w:r>
          </w:p>
        </w:tc>
        <w:tc>
          <w:tcPr>
            <w:tcW w:w="6308" w:type="dxa"/>
            <w:shd w:val="clear" w:color="auto" w:fill="auto"/>
            <w:vAlign w:val="center"/>
          </w:tcPr>
          <w:p w:rsidR="00F5309F" w:rsidRPr="00C35BFE" w:rsidRDefault="00F5309F" w:rsidP="00DD5F77">
            <w:pPr>
              <w:pStyle w:val="BodyText"/>
              <w:spacing w:before="120"/>
              <w:ind w:right="-1"/>
              <w:jc w:val="both"/>
              <w:rPr>
                <w:sz w:val="26"/>
                <w:szCs w:val="26"/>
              </w:rPr>
            </w:pPr>
            <w:r w:rsidRPr="00C35BFE">
              <w:rPr>
                <w:sz w:val="26"/>
                <w:szCs w:val="26"/>
                <w:shd w:val="clear" w:color="auto" w:fill="FFFFFF"/>
              </w:rPr>
              <w:t>Triển khai hệ thống thông tin phục vụ sự chỉ đạo, điều hành của Chính phủ, Thủ tướng Chính phủ theo hướng dẫn của Chính phủ</w:t>
            </w:r>
            <w:r>
              <w:rPr>
                <w:sz w:val="26"/>
                <w:szCs w:val="26"/>
                <w:shd w:val="clear" w:color="auto" w:fill="FFFFFF"/>
              </w:rPr>
              <w:t>.</w:t>
            </w:r>
          </w:p>
        </w:tc>
        <w:tc>
          <w:tcPr>
            <w:tcW w:w="2977"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val="vi-VN"/>
              </w:rPr>
              <w:t>Văn phòng UBND tỉnh</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val="vi-VN"/>
              </w:rPr>
              <w:t>Sở Thông tin và Truyền thông</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Hàng năm</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t>11</w:t>
            </w:r>
          </w:p>
        </w:tc>
        <w:tc>
          <w:tcPr>
            <w:tcW w:w="6308" w:type="dxa"/>
            <w:shd w:val="clear" w:color="auto" w:fill="auto"/>
            <w:vAlign w:val="center"/>
          </w:tcPr>
          <w:p w:rsidR="00F5309F" w:rsidRPr="00C35BFE" w:rsidRDefault="00F5309F" w:rsidP="00DD5F77">
            <w:pPr>
              <w:pStyle w:val="BodyText"/>
              <w:spacing w:before="120"/>
              <w:ind w:right="-1"/>
              <w:jc w:val="both"/>
              <w:rPr>
                <w:sz w:val="26"/>
                <w:szCs w:val="26"/>
                <w:lang w:val="vi-VN"/>
              </w:rPr>
            </w:pPr>
            <w:r w:rsidRPr="00C35BFE">
              <w:rPr>
                <w:sz w:val="26"/>
                <w:szCs w:val="26"/>
                <w:shd w:val="clear" w:color="auto" w:fill="FFFFFF"/>
              </w:rPr>
              <w:t>Đẩy mạnh việc sử dụng chữ ký số, định danh số, chuyển đổi số và niêm phong điện tử trong xử lý văn bản hành chính, cắt giảm giấy tờ, nâng cao hiệu quả quản lý nhà nước, đơn giản hóa quy trình nghiệp vụ</w:t>
            </w:r>
            <w:r>
              <w:rPr>
                <w:sz w:val="26"/>
                <w:szCs w:val="26"/>
                <w:shd w:val="clear" w:color="auto" w:fill="FFFFFF"/>
              </w:rPr>
              <w:t>.</w:t>
            </w:r>
          </w:p>
        </w:tc>
        <w:tc>
          <w:tcPr>
            <w:tcW w:w="2977"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Sở Nội vụ</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val="vi-VN"/>
              </w:rPr>
              <w:t>Sở Thông tin và Truyền thông</w:t>
            </w:r>
            <w:r w:rsidRPr="00C35BFE">
              <w:rPr>
                <w:sz w:val="26"/>
                <w:szCs w:val="26"/>
              </w:rPr>
              <w:t>; c</w:t>
            </w:r>
            <w:r w:rsidRPr="00C35BFE">
              <w:rPr>
                <w:sz w:val="26"/>
                <w:szCs w:val="26"/>
                <w:lang w:val="vi-VN"/>
              </w:rPr>
              <w:t>ác sở,</w:t>
            </w:r>
            <w:r w:rsidRPr="00C35BFE">
              <w:rPr>
                <w:sz w:val="26"/>
                <w:szCs w:val="26"/>
              </w:rPr>
              <w:t xml:space="preserve"> ban,</w:t>
            </w:r>
            <w:r w:rsidRPr="00C35BFE">
              <w:rPr>
                <w:sz w:val="26"/>
                <w:szCs w:val="26"/>
                <w:lang w:val="vi-VN"/>
              </w:rPr>
              <w:t xml:space="preserve"> ngành</w:t>
            </w:r>
            <w:r w:rsidRPr="00C35BFE">
              <w:rPr>
                <w:sz w:val="26"/>
                <w:szCs w:val="26"/>
              </w:rPr>
              <w:t>, UBND cấp huyện</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Hàng năm</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t>12</w:t>
            </w:r>
          </w:p>
        </w:tc>
        <w:tc>
          <w:tcPr>
            <w:tcW w:w="6308" w:type="dxa"/>
            <w:shd w:val="clear" w:color="auto" w:fill="auto"/>
            <w:vAlign w:val="center"/>
          </w:tcPr>
          <w:p w:rsidR="00F5309F" w:rsidRPr="00C35BFE" w:rsidRDefault="00F5309F" w:rsidP="00DD5F77">
            <w:pPr>
              <w:pStyle w:val="BodyText"/>
              <w:spacing w:before="120"/>
              <w:ind w:right="-1"/>
              <w:jc w:val="both"/>
              <w:rPr>
                <w:sz w:val="26"/>
                <w:szCs w:val="26"/>
                <w:lang w:val="vi-VN"/>
              </w:rPr>
            </w:pPr>
            <w:r w:rsidRPr="00C35BFE">
              <w:rPr>
                <w:sz w:val="26"/>
                <w:szCs w:val="26"/>
                <w:shd w:val="clear" w:color="auto" w:fill="FFFFFF"/>
              </w:rPr>
              <w:t>Phát triển các hệ thống làm việc tại nhà, từ xa của các cơ quan nhà nước</w:t>
            </w:r>
            <w:r>
              <w:rPr>
                <w:sz w:val="26"/>
                <w:szCs w:val="26"/>
                <w:shd w:val="clear" w:color="auto" w:fill="FFFFFF"/>
              </w:rPr>
              <w:t>.</w:t>
            </w:r>
          </w:p>
        </w:tc>
        <w:tc>
          <w:tcPr>
            <w:tcW w:w="2977" w:type="dxa"/>
            <w:shd w:val="clear" w:color="auto" w:fill="auto"/>
            <w:vAlign w:val="center"/>
          </w:tcPr>
          <w:p w:rsidR="001C2E4A" w:rsidRDefault="00F5309F" w:rsidP="00DD5F77">
            <w:pPr>
              <w:pStyle w:val="BodyText"/>
              <w:spacing w:before="120"/>
              <w:ind w:right="-1"/>
              <w:jc w:val="center"/>
              <w:rPr>
                <w:sz w:val="26"/>
                <w:szCs w:val="26"/>
              </w:rPr>
            </w:pPr>
            <w:r w:rsidRPr="00C35BFE">
              <w:rPr>
                <w:sz w:val="26"/>
                <w:szCs w:val="26"/>
                <w:lang w:val="vi-VN"/>
              </w:rPr>
              <w:t>Sở Thông tin và</w:t>
            </w:r>
          </w:p>
          <w:p w:rsidR="00F5309F" w:rsidRPr="00C35BFE" w:rsidRDefault="00F5309F" w:rsidP="00DD5F77">
            <w:pPr>
              <w:pStyle w:val="BodyText"/>
              <w:spacing w:before="120"/>
              <w:ind w:right="-1"/>
              <w:jc w:val="center"/>
              <w:rPr>
                <w:sz w:val="26"/>
                <w:szCs w:val="26"/>
                <w:lang w:val="vi-VN"/>
              </w:rPr>
            </w:pPr>
            <w:r w:rsidRPr="00C35BFE">
              <w:rPr>
                <w:sz w:val="26"/>
                <w:szCs w:val="26"/>
                <w:lang w:val="vi-VN"/>
              </w:rPr>
              <w:t xml:space="preserve"> Truyền thông</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val="vi-VN"/>
              </w:rPr>
              <w:t xml:space="preserve">Các sở, </w:t>
            </w:r>
            <w:r w:rsidRPr="00C35BFE">
              <w:rPr>
                <w:sz w:val="26"/>
                <w:szCs w:val="26"/>
              </w:rPr>
              <w:t xml:space="preserve">ban, </w:t>
            </w:r>
            <w:r w:rsidRPr="00C35BFE">
              <w:rPr>
                <w:sz w:val="26"/>
                <w:szCs w:val="26"/>
                <w:lang w:val="vi-VN"/>
              </w:rPr>
              <w:t>ngành</w:t>
            </w:r>
            <w:r w:rsidRPr="00C35BFE">
              <w:rPr>
                <w:sz w:val="26"/>
                <w:szCs w:val="26"/>
              </w:rPr>
              <w:t>, UBND cấp huyện</w:t>
            </w:r>
          </w:p>
        </w:tc>
        <w:tc>
          <w:tcPr>
            <w:tcW w:w="1984" w:type="dxa"/>
            <w:shd w:val="clear" w:color="auto" w:fill="auto"/>
            <w:vAlign w:val="center"/>
          </w:tcPr>
          <w:p w:rsidR="00F5309F" w:rsidRDefault="00F5309F" w:rsidP="00DD5F77">
            <w:pPr>
              <w:pStyle w:val="BodyText"/>
              <w:spacing w:before="120"/>
              <w:ind w:right="-1"/>
              <w:jc w:val="center"/>
              <w:rPr>
                <w:sz w:val="26"/>
                <w:szCs w:val="26"/>
              </w:rPr>
            </w:pPr>
            <w:r w:rsidRPr="00C35BFE">
              <w:rPr>
                <w:sz w:val="26"/>
                <w:szCs w:val="26"/>
              </w:rPr>
              <w:t>Giai đoạn</w:t>
            </w:r>
          </w:p>
          <w:p w:rsidR="00F5309F" w:rsidRPr="00C35BFE" w:rsidRDefault="00F5309F" w:rsidP="00DD5F77">
            <w:pPr>
              <w:pStyle w:val="BodyText"/>
              <w:spacing w:before="120"/>
              <w:ind w:right="-1"/>
              <w:jc w:val="center"/>
              <w:rPr>
                <w:sz w:val="26"/>
                <w:szCs w:val="26"/>
              </w:rPr>
            </w:pPr>
            <w:r w:rsidRPr="00C35BFE">
              <w:rPr>
                <w:sz w:val="26"/>
                <w:szCs w:val="26"/>
              </w:rPr>
              <w:t xml:space="preserve"> 2022 - 2025</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t>13</w:t>
            </w:r>
          </w:p>
        </w:tc>
        <w:tc>
          <w:tcPr>
            <w:tcW w:w="6308" w:type="dxa"/>
            <w:shd w:val="clear" w:color="auto" w:fill="auto"/>
            <w:vAlign w:val="center"/>
          </w:tcPr>
          <w:p w:rsidR="00F5309F" w:rsidRPr="00C35BFE" w:rsidRDefault="00F5309F" w:rsidP="00DD5F77">
            <w:pPr>
              <w:pStyle w:val="BodyText"/>
              <w:spacing w:before="120"/>
              <w:ind w:right="-1"/>
              <w:jc w:val="both"/>
              <w:rPr>
                <w:sz w:val="26"/>
                <w:szCs w:val="26"/>
                <w:lang w:val="vi-VN"/>
              </w:rPr>
            </w:pPr>
            <w:r w:rsidRPr="00C35BFE">
              <w:rPr>
                <w:sz w:val="26"/>
                <w:szCs w:val="26"/>
                <w:shd w:val="clear" w:color="auto" w:fill="FFFFFF"/>
              </w:rPr>
              <w:t>Ứng dụng mạnh mẽ, hiệu quả các công nghệ số mới như điện toán đám mây (Cloud Computing), dữ liệu lớn (Big Data), di động, internet vạn vật (IoT), trí tuệ nhân tạo (AI), chuỗi khối (Blockchain), mạng xã hội và các công nghệ số mới trong xây dựng, triển khai các ứng dụng, dịch vụ Chính phủ điện tử tại tỉnh</w:t>
            </w:r>
            <w:r>
              <w:rPr>
                <w:sz w:val="26"/>
                <w:szCs w:val="26"/>
                <w:shd w:val="clear" w:color="auto" w:fill="FFFFFF"/>
              </w:rPr>
              <w:t>.</w:t>
            </w:r>
          </w:p>
        </w:tc>
        <w:tc>
          <w:tcPr>
            <w:tcW w:w="2977" w:type="dxa"/>
            <w:shd w:val="clear" w:color="auto" w:fill="auto"/>
            <w:vAlign w:val="center"/>
          </w:tcPr>
          <w:p w:rsidR="001C2E4A" w:rsidRDefault="00F5309F" w:rsidP="00DD5F77">
            <w:pPr>
              <w:pStyle w:val="BodyText"/>
              <w:spacing w:before="120"/>
              <w:ind w:right="-1"/>
              <w:jc w:val="center"/>
              <w:rPr>
                <w:sz w:val="26"/>
                <w:szCs w:val="26"/>
              </w:rPr>
            </w:pPr>
            <w:r w:rsidRPr="00C35BFE">
              <w:rPr>
                <w:sz w:val="26"/>
                <w:szCs w:val="26"/>
                <w:lang w:val="vi-VN"/>
              </w:rPr>
              <w:t>Sở Thông tin và</w:t>
            </w:r>
          </w:p>
          <w:p w:rsidR="00F5309F" w:rsidRPr="00C35BFE" w:rsidRDefault="00F5309F" w:rsidP="00DD5F77">
            <w:pPr>
              <w:pStyle w:val="BodyText"/>
              <w:spacing w:before="120"/>
              <w:ind w:right="-1"/>
              <w:jc w:val="center"/>
              <w:rPr>
                <w:sz w:val="26"/>
                <w:szCs w:val="26"/>
                <w:lang w:val="vi-VN"/>
              </w:rPr>
            </w:pPr>
            <w:r w:rsidRPr="00C35BFE">
              <w:rPr>
                <w:sz w:val="26"/>
                <w:szCs w:val="26"/>
                <w:lang w:val="vi-VN"/>
              </w:rPr>
              <w:t xml:space="preserve"> Truyền thông</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val="vi-VN"/>
              </w:rPr>
              <w:t xml:space="preserve">Các sở, </w:t>
            </w:r>
            <w:r w:rsidRPr="00C35BFE">
              <w:rPr>
                <w:sz w:val="26"/>
                <w:szCs w:val="26"/>
              </w:rPr>
              <w:t xml:space="preserve">ban, </w:t>
            </w:r>
            <w:r w:rsidRPr="00C35BFE">
              <w:rPr>
                <w:sz w:val="26"/>
                <w:szCs w:val="26"/>
                <w:lang w:val="vi-VN"/>
              </w:rPr>
              <w:t>ngành</w:t>
            </w:r>
            <w:r w:rsidRPr="00C35BFE">
              <w:rPr>
                <w:sz w:val="26"/>
                <w:szCs w:val="26"/>
              </w:rPr>
              <w:t>, UBND cấp huyện</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Hàng năm</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t>14</w:t>
            </w:r>
          </w:p>
        </w:tc>
        <w:tc>
          <w:tcPr>
            <w:tcW w:w="6308" w:type="dxa"/>
            <w:shd w:val="clear" w:color="auto" w:fill="auto"/>
            <w:vAlign w:val="center"/>
          </w:tcPr>
          <w:p w:rsidR="00F5309F" w:rsidRPr="00C35BFE" w:rsidRDefault="00F5309F" w:rsidP="00DD5F77">
            <w:pPr>
              <w:pStyle w:val="BodyText"/>
              <w:spacing w:before="120"/>
              <w:ind w:right="-1"/>
              <w:jc w:val="both"/>
              <w:rPr>
                <w:sz w:val="26"/>
                <w:szCs w:val="26"/>
                <w:lang w:val="vi-VN"/>
              </w:rPr>
            </w:pPr>
            <w:r w:rsidRPr="00C35BFE">
              <w:rPr>
                <w:sz w:val="26"/>
                <w:szCs w:val="26"/>
                <w:shd w:val="clear" w:color="auto" w:fill="FFFFFF"/>
              </w:rPr>
              <w:t xml:space="preserve">Phát triển, hoàn thiện Hệ thống thông tin giải quyết TTHC của tỉnh trên cơ sở hợp nhất Cổng Dịch vụ công và Hệ thống thông tin một cửa điện tử của tỉnh để cung cấp dịch </w:t>
            </w:r>
            <w:r w:rsidRPr="00C35BFE">
              <w:rPr>
                <w:sz w:val="26"/>
                <w:szCs w:val="26"/>
                <w:shd w:val="clear" w:color="auto" w:fill="FFFFFF"/>
              </w:rPr>
              <w:lastRenderedPageBreak/>
              <w:t>vụ công trực tuyến</w:t>
            </w:r>
            <w:r>
              <w:rPr>
                <w:sz w:val="26"/>
                <w:szCs w:val="26"/>
                <w:shd w:val="clear" w:color="auto" w:fill="FFFFFF"/>
              </w:rPr>
              <w:t>.</w:t>
            </w:r>
          </w:p>
        </w:tc>
        <w:tc>
          <w:tcPr>
            <w:tcW w:w="2977" w:type="dxa"/>
            <w:shd w:val="clear" w:color="auto" w:fill="auto"/>
            <w:vAlign w:val="center"/>
          </w:tcPr>
          <w:p w:rsidR="001C2E4A" w:rsidRDefault="00F5309F" w:rsidP="00DD5F77">
            <w:pPr>
              <w:pStyle w:val="BodyText"/>
              <w:spacing w:before="120"/>
              <w:ind w:right="-1"/>
              <w:jc w:val="center"/>
              <w:rPr>
                <w:sz w:val="26"/>
                <w:szCs w:val="26"/>
              </w:rPr>
            </w:pPr>
            <w:r w:rsidRPr="00C35BFE">
              <w:rPr>
                <w:sz w:val="26"/>
                <w:szCs w:val="26"/>
                <w:lang w:val="vi-VN"/>
              </w:rPr>
              <w:lastRenderedPageBreak/>
              <w:t>Sở Thông tin và</w:t>
            </w:r>
          </w:p>
          <w:p w:rsidR="00F5309F" w:rsidRPr="00C35BFE" w:rsidRDefault="00F5309F" w:rsidP="00DD5F77">
            <w:pPr>
              <w:pStyle w:val="BodyText"/>
              <w:spacing w:before="120"/>
              <w:ind w:right="-1"/>
              <w:jc w:val="center"/>
              <w:rPr>
                <w:sz w:val="26"/>
                <w:szCs w:val="26"/>
                <w:lang w:val="vi-VN"/>
              </w:rPr>
            </w:pPr>
            <w:r w:rsidRPr="00C35BFE">
              <w:rPr>
                <w:sz w:val="26"/>
                <w:szCs w:val="26"/>
                <w:lang w:val="vi-VN"/>
              </w:rPr>
              <w:t xml:space="preserve"> Truyền thông</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val="vi-VN"/>
              </w:rPr>
              <w:t>Văn phòng UBND tỉnh</w:t>
            </w:r>
          </w:p>
        </w:tc>
        <w:tc>
          <w:tcPr>
            <w:tcW w:w="1984"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rPr>
              <w:t>Năm 2022</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lastRenderedPageBreak/>
              <w:t>15</w:t>
            </w:r>
          </w:p>
        </w:tc>
        <w:tc>
          <w:tcPr>
            <w:tcW w:w="6308" w:type="dxa"/>
            <w:shd w:val="clear" w:color="auto" w:fill="auto"/>
            <w:vAlign w:val="center"/>
          </w:tcPr>
          <w:p w:rsidR="00F5309F" w:rsidRPr="00C35BFE" w:rsidRDefault="00F5309F" w:rsidP="00DD5F77">
            <w:pPr>
              <w:pStyle w:val="BodyText"/>
              <w:spacing w:before="120"/>
              <w:ind w:right="-1"/>
              <w:jc w:val="both"/>
              <w:rPr>
                <w:sz w:val="26"/>
                <w:szCs w:val="26"/>
                <w:lang w:val="vi-VN"/>
              </w:rPr>
            </w:pPr>
            <w:r w:rsidRPr="00C35BFE">
              <w:rPr>
                <w:sz w:val="26"/>
                <w:szCs w:val="26"/>
                <w:shd w:val="clear" w:color="auto" w:fill="FFFFFF"/>
              </w:rPr>
              <w:t>Hoàn thành việc tích hợp toàn bộ dịch vụ công trực tuyến mức độ 3, 4 lên Cổng Dịch vụ công quốc gia</w:t>
            </w:r>
            <w:r>
              <w:rPr>
                <w:sz w:val="26"/>
                <w:szCs w:val="26"/>
                <w:shd w:val="clear" w:color="auto" w:fill="FFFFFF"/>
              </w:rPr>
              <w:t>.</w:t>
            </w:r>
          </w:p>
        </w:tc>
        <w:tc>
          <w:tcPr>
            <w:tcW w:w="2977" w:type="dxa"/>
            <w:shd w:val="clear" w:color="auto" w:fill="auto"/>
            <w:vAlign w:val="center"/>
          </w:tcPr>
          <w:p w:rsidR="001C2E4A" w:rsidRDefault="00F5309F" w:rsidP="00DD5F77">
            <w:pPr>
              <w:pStyle w:val="BodyText"/>
              <w:spacing w:before="120"/>
              <w:ind w:right="-1"/>
              <w:jc w:val="center"/>
              <w:rPr>
                <w:sz w:val="26"/>
                <w:szCs w:val="26"/>
              </w:rPr>
            </w:pPr>
            <w:r w:rsidRPr="00C35BFE">
              <w:rPr>
                <w:sz w:val="26"/>
                <w:szCs w:val="26"/>
                <w:lang w:val="vi-VN"/>
              </w:rPr>
              <w:t>Sở Thông tin và</w:t>
            </w:r>
          </w:p>
          <w:p w:rsidR="00F5309F" w:rsidRPr="00C35BFE" w:rsidRDefault="00F5309F" w:rsidP="00DD5F77">
            <w:pPr>
              <w:pStyle w:val="BodyText"/>
              <w:spacing w:before="120"/>
              <w:ind w:right="-1"/>
              <w:jc w:val="center"/>
              <w:rPr>
                <w:sz w:val="26"/>
                <w:szCs w:val="26"/>
                <w:lang w:val="vi-VN"/>
              </w:rPr>
            </w:pPr>
            <w:r w:rsidRPr="00C35BFE">
              <w:rPr>
                <w:sz w:val="26"/>
                <w:szCs w:val="26"/>
                <w:lang w:val="vi-VN"/>
              </w:rPr>
              <w:t xml:space="preserve"> Truyền thông</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val="vi-VN"/>
              </w:rPr>
              <w:t xml:space="preserve">Các sở, </w:t>
            </w:r>
            <w:r w:rsidRPr="00C35BFE">
              <w:rPr>
                <w:sz w:val="26"/>
                <w:szCs w:val="26"/>
              </w:rPr>
              <w:t xml:space="preserve">ban, </w:t>
            </w:r>
            <w:r w:rsidRPr="00C35BFE">
              <w:rPr>
                <w:sz w:val="26"/>
                <w:szCs w:val="26"/>
                <w:lang w:val="vi-VN"/>
              </w:rPr>
              <w:t>ngành</w:t>
            </w:r>
            <w:r w:rsidRPr="00C35BFE">
              <w:rPr>
                <w:sz w:val="26"/>
                <w:szCs w:val="26"/>
              </w:rPr>
              <w:t xml:space="preserve">, UBND cấp huyện  </w:t>
            </w:r>
          </w:p>
        </w:tc>
        <w:tc>
          <w:tcPr>
            <w:tcW w:w="1984" w:type="dxa"/>
            <w:shd w:val="clear" w:color="auto" w:fill="auto"/>
            <w:vAlign w:val="center"/>
          </w:tcPr>
          <w:p w:rsidR="00F5309F" w:rsidRDefault="00F5309F" w:rsidP="00F5309F">
            <w:pPr>
              <w:pStyle w:val="BodyText"/>
              <w:spacing w:before="120"/>
              <w:ind w:right="-1"/>
              <w:jc w:val="center"/>
              <w:rPr>
                <w:sz w:val="26"/>
                <w:szCs w:val="26"/>
              </w:rPr>
            </w:pPr>
            <w:r w:rsidRPr="00C35BFE">
              <w:rPr>
                <w:sz w:val="26"/>
                <w:szCs w:val="26"/>
              </w:rPr>
              <w:t>Giai đoạn</w:t>
            </w:r>
          </w:p>
          <w:p w:rsidR="00F5309F" w:rsidRPr="00C35BFE" w:rsidRDefault="00F5309F" w:rsidP="00F5309F">
            <w:pPr>
              <w:pStyle w:val="BodyText"/>
              <w:spacing w:before="120"/>
              <w:ind w:right="-1"/>
              <w:jc w:val="center"/>
              <w:rPr>
                <w:sz w:val="26"/>
                <w:szCs w:val="26"/>
              </w:rPr>
            </w:pPr>
            <w:r w:rsidRPr="00C35BFE">
              <w:rPr>
                <w:sz w:val="26"/>
                <w:szCs w:val="26"/>
              </w:rPr>
              <w:t>2022 - 2025</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t>16</w:t>
            </w:r>
          </w:p>
        </w:tc>
        <w:tc>
          <w:tcPr>
            <w:tcW w:w="6308" w:type="dxa"/>
            <w:shd w:val="clear" w:color="auto" w:fill="auto"/>
            <w:vAlign w:val="center"/>
          </w:tcPr>
          <w:p w:rsidR="00F5309F" w:rsidRPr="00C35BFE" w:rsidRDefault="00F5309F" w:rsidP="00DD5F77">
            <w:pPr>
              <w:pStyle w:val="BodyText"/>
              <w:spacing w:before="120"/>
              <w:ind w:right="-1"/>
              <w:jc w:val="both"/>
              <w:rPr>
                <w:sz w:val="26"/>
                <w:szCs w:val="26"/>
                <w:lang w:val="vi-VN"/>
              </w:rPr>
            </w:pPr>
            <w:r w:rsidRPr="00C35BFE">
              <w:rPr>
                <w:sz w:val="26"/>
                <w:szCs w:val="26"/>
                <w:shd w:val="clear" w:color="auto" w:fill="FFFFFF"/>
              </w:rPr>
              <w:t>Xây dựng các kênh tương tác trực tuyến để người dân tham gia, giám sát hoạt động xây dựng, thực thi chính sách, pháp luật, ra quyết định của cơ quan nhà nước</w:t>
            </w:r>
            <w:r>
              <w:rPr>
                <w:sz w:val="26"/>
                <w:szCs w:val="26"/>
                <w:shd w:val="clear" w:color="auto" w:fill="FFFFFF"/>
              </w:rPr>
              <w:t>.</w:t>
            </w:r>
          </w:p>
        </w:tc>
        <w:tc>
          <w:tcPr>
            <w:tcW w:w="2977"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val="vi-VN"/>
              </w:rPr>
              <w:t>Văn phòng UBND tỉnh</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val="vi-VN"/>
              </w:rPr>
              <w:t>Sở Thông tin và Truyền thông</w:t>
            </w:r>
            <w:r w:rsidRPr="00C35BFE">
              <w:rPr>
                <w:sz w:val="26"/>
                <w:szCs w:val="26"/>
              </w:rPr>
              <w:t xml:space="preserve">; </w:t>
            </w:r>
            <w:r w:rsidRPr="00C35BFE">
              <w:rPr>
                <w:sz w:val="26"/>
                <w:szCs w:val="26"/>
                <w:lang w:val="vi-VN"/>
              </w:rPr>
              <w:t>C</w:t>
            </w:r>
            <w:r w:rsidRPr="00C35BFE">
              <w:rPr>
                <w:sz w:val="26"/>
                <w:szCs w:val="26"/>
              </w:rPr>
              <w:t>c</w:t>
            </w:r>
            <w:r w:rsidRPr="00C35BFE">
              <w:rPr>
                <w:sz w:val="26"/>
                <w:szCs w:val="26"/>
                <w:lang w:val="vi-VN"/>
              </w:rPr>
              <w:t xml:space="preserve">ác sở, </w:t>
            </w:r>
            <w:r w:rsidRPr="00C35BFE">
              <w:rPr>
                <w:sz w:val="26"/>
                <w:szCs w:val="26"/>
              </w:rPr>
              <w:t xml:space="preserve">ban, </w:t>
            </w:r>
            <w:r w:rsidRPr="00C35BFE">
              <w:rPr>
                <w:sz w:val="26"/>
                <w:szCs w:val="26"/>
                <w:lang w:val="vi-VN"/>
              </w:rPr>
              <w:t>ngành</w:t>
            </w:r>
            <w:r w:rsidRPr="00C35BFE">
              <w:rPr>
                <w:sz w:val="26"/>
                <w:szCs w:val="26"/>
              </w:rPr>
              <w:t>, UBND cấp huyện</w:t>
            </w:r>
          </w:p>
        </w:tc>
        <w:tc>
          <w:tcPr>
            <w:tcW w:w="1984" w:type="dxa"/>
            <w:shd w:val="clear" w:color="auto" w:fill="auto"/>
            <w:vAlign w:val="center"/>
          </w:tcPr>
          <w:p w:rsidR="00F5309F" w:rsidRDefault="00F5309F" w:rsidP="00DD5F77">
            <w:pPr>
              <w:pStyle w:val="BodyText"/>
              <w:spacing w:before="120"/>
              <w:ind w:right="-1"/>
              <w:jc w:val="center"/>
              <w:rPr>
                <w:sz w:val="26"/>
                <w:szCs w:val="26"/>
              </w:rPr>
            </w:pPr>
            <w:r w:rsidRPr="00C35BFE">
              <w:rPr>
                <w:sz w:val="26"/>
                <w:szCs w:val="26"/>
              </w:rPr>
              <w:t>Giai đoạn</w:t>
            </w:r>
          </w:p>
          <w:p w:rsidR="00F5309F" w:rsidRPr="00C35BFE" w:rsidRDefault="00F5309F" w:rsidP="00DD5F77">
            <w:pPr>
              <w:pStyle w:val="BodyText"/>
              <w:spacing w:before="120"/>
              <w:ind w:right="-1"/>
              <w:jc w:val="center"/>
              <w:rPr>
                <w:sz w:val="26"/>
                <w:szCs w:val="26"/>
              </w:rPr>
            </w:pPr>
            <w:r w:rsidRPr="00C35BFE">
              <w:rPr>
                <w:sz w:val="26"/>
                <w:szCs w:val="26"/>
              </w:rPr>
              <w:t xml:space="preserve"> 2022 - 2025</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t>17</w:t>
            </w:r>
          </w:p>
        </w:tc>
        <w:tc>
          <w:tcPr>
            <w:tcW w:w="6308" w:type="dxa"/>
            <w:shd w:val="clear" w:color="auto" w:fill="auto"/>
            <w:vAlign w:val="center"/>
          </w:tcPr>
          <w:p w:rsidR="00F5309F" w:rsidRPr="00C35BFE" w:rsidRDefault="00F5309F" w:rsidP="00DD5F77">
            <w:pPr>
              <w:pStyle w:val="BodyText"/>
              <w:spacing w:before="120"/>
              <w:ind w:right="-1"/>
              <w:jc w:val="both"/>
              <w:rPr>
                <w:sz w:val="26"/>
                <w:szCs w:val="26"/>
                <w:lang w:val="vi-VN"/>
              </w:rPr>
            </w:pPr>
            <w:r w:rsidRPr="00C35BFE">
              <w:rPr>
                <w:sz w:val="26"/>
                <w:szCs w:val="26"/>
                <w:shd w:val="clear" w:color="auto" w:fill="FFFFFF"/>
              </w:rPr>
              <w:t>Triển khai, tích hợp các ứng dụng thanh toán điện tử, đa dạng hóa các phương thức thanh toán không dùng tiền mặt để phổ cập, tăng khả năng tiếp cận dịch vụ thanh toán điện tử một cách rộng rãi tới tất cả người dân</w:t>
            </w:r>
            <w:r>
              <w:rPr>
                <w:sz w:val="26"/>
                <w:szCs w:val="26"/>
                <w:shd w:val="clear" w:color="auto" w:fill="FFFFFF"/>
              </w:rPr>
              <w:t>.</w:t>
            </w:r>
          </w:p>
        </w:tc>
        <w:tc>
          <w:tcPr>
            <w:tcW w:w="2977" w:type="dxa"/>
            <w:shd w:val="clear" w:color="auto" w:fill="auto"/>
            <w:vAlign w:val="center"/>
          </w:tcPr>
          <w:p w:rsidR="001C2E4A" w:rsidRDefault="00F5309F" w:rsidP="00DD5F77">
            <w:pPr>
              <w:pStyle w:val="BodyText"/>
              <w:spacing w:before="120"/>
              <w:ind w:right="-1"/>
              <w:jc w:val="center"/>
              <w:rPr>
                <w:sz w:val="26"/>
                <w:szCs w:val="26"/>
              </w:rPr>
            </w:pPr>
            <w:r w:rsidRPr="00C35BFE">
              <w:rPr>
                <w:sz w:val="26"/>
                <w:szCs w:val="26"/>
                <w:lang w:val="vi-VN"/>
              </w:rPr>
              <w:t>Sở Thông tin và</w:t>
            </w:r>
          </w:p>
          <w:p w:rsidR="00F5309F" w:rsidRPr="00C35BFE" w:rsidRDefault="00F5309F" w:rsidP="00DD5F77">
            <w:pPr>
              <w:pStyle w:val="BodyText"/>
              <w:spacing w:before="120"/>
              <w:ind w:right="-1"/>
              <w:jc w:val="center"/>
              <w:rPr>
                <w:sz w:val="26"/>
                <w:szCs w:val="26"/>
                <w:lang w:val="vi-VN"/>
              </w:rPr>
            </w:pPr>
            <w:r w:rsidRPr="00C35BFE">
              <w:rPr>
                <w:sz w:val="26"/>
                <w:szCs w:val="26"/>
                <w:lang w:val="vi-VN"/>
              </w:rPr>
              <w:t xml:space="preserve"> Truyền thông</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val="vi-VN"/>
              </w:rPr>
              <w:t xml:space="preserve">Các sở, </w:t>
            </w:r>
            <w:r w:rsidRPr="00C35BFE">
              <w:rPr>
                <w:sz w:val="26"/>
                <w:szCs w:val="26"/>
              </w:rPr>
              <w:t xml:space="preserve">ban, </w:t>
            </w:r>
            <w:r w:rsidRPr="00C35BFE">
              <w:rPr>
                <w:sz w:val="26"/>
                <w:szCs w:val="26"/>
                <w:lang w:val="vi-VN"/>
              </w:rPr>
              <w:t>ngành</w:t>
            </w:r>
            <w:r w:rsidRPr="00C35BFE">
              <w:rPr>
                <w:sz w:val="26"/>
                <w:szCs w:val="26"/>
              </w:rPr>
              <w:t xml:space="preserve">, UBND cấp huyện  </w:t>
            </w:r>
          </w:p>
        </w:tc>
        <w:tc>
          <w:tcPr>
            <w:tcW w:w="1984" w:type="dxa"/>
            <w:shd w:val="clear" w:color="auto" w:fill="auto"/>
            <w:vAlign w:val="center"/>
          </w:tcPr>
          <w:p w:rsidR="00F5309F" w:rsidRDefault="00F5309F" w:rsidP="00DD5F77">
            <w:pPr>
              <w:pStyle w:val="BodyText"/>
              <w:spacing w:before="120"/>
              <w:ind w:right="-1"/>
              <w:jc w:val="center"/>
              <w:rPr>
                <w:sz w:val="26"/>
                <w:szCs w:val="26"/>
              </w:rPr>
            </w:pPr>
            <w:r w:rsidRPr="00C35BFE">
              <w:rPr>
                <w:sz w:val="26"/>
                <w:szCs w:val="26"/>
              </w:rPr>
              <w:t xml:space="preserve">Giai đoạn </w:t>
            </w:r>
          </w:p>
          <w:p w:rsidR="00F5309F" w:rsidRPr="00C35BFE" w:rsidRDefault="00F5309F" w:rsidP="00DD5F77">
            <w:pPr>
              <w:pStyle w:val="BodyText"/>
              <w:spacing w:before="120"/>
              <w:ind w:right="-1"/>
              <w:jc w:val="center"/>
              <w:rPr>
                <w:sz w:val="26"/>
                <w:szCs w:val="26"/>
              </w:rPr>
            </w:pPr>
            <w:r w:rsidRPr="00C35BFE">
              <w:rPr>
                <w:sz w:val="26"/>
                <w:szCs w:val="26"/>
              </w:rPr>
              <w:t>2022 - 2025</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rPr>
            </w:pPr>
            <w:r w:rsidRPr="00C35BFE">
              <w:rPr>
                <w:sz w:val="26"/>
                <w:szCs w:val="26"/>
                <w:shd w:val="clear" w:color="auto" w:fill="FFFFFF"/>
              </w:rPr>
              <w:t>18</w:t>
            </w:r>
          </w:p>
        </w:tc>
        <w:tc>
          <w:tcPr>
            <w:tcW w:w="6308" w:type="dxa"/>
            <w:shd w:val="clear" w:color="auto" w:fill="auto"/>
            <w:vAlign w:val="center"/>
          </w:tcPr>
          <w:p w:rsidR="00F5309F" w:rsidRPr="00C35BFE" w:rsidRDefault="00F5309F" w:rsidP="00DD5F77">
            <w:pPr>
              <w:pStyle w:val="BodyText"/>
              <w:spacing w:before="120"/>
              <w:ind w:right="-1"/>
              <w:jc w:val="both"/>
              <w:rPr>
                <w:sz w:val="26"/>
                <w:szCs w:val="26"/>
                <w:lang w:val="vi-VN"/>
              </w:rPr>
            </w:pPr>
            <w:r w:rsidRPr="00C35BFE">
              <w:rPr>
                <w:sz w:val="26"/>
                <w:szCs w:val="26"/>
                <w:shd w:val="clear" w:color="auto" w:fill="FFFFFF"/>
              </w:rPr>
              <w:t>Phát triển các dịch vụ đô thị thông minh</w:t>
            </w:r>
            <w:r>
              <w:rPr>
                <w:sz w:val="26"/>
                <w:szCs w:val="26"/>
                <w:shd w:val="clear" w:color="auto" w:fill="FFFFFF"/>
              </w:rPr>
              <w:t>.</w:t>
            </w:r>
          </w:p>
        </w:tc>
        <w:tc>
          <w:tcPr>
            <w:tcW w:w="2977" w:type="dxa"/>
            <w:shd w:val="clear" w:color="auto" w:fill="auto"/>
            <w:vAlign w:val="center"/>
          </w:tcPr>
          <w:p w:rsidR="001C2E4A" w:rsidRDefault="00F5309F" w:rsidP="00DD5F77">
            <w:pPr>
              <w:pStyle w:val="BodyText"/>
              <w:spacing w:before="120"/>
              <w:ind w:right="-1"/>
              <w:jc w:val="center"/>
              <w:rPr>
                <w:sz w:val="26"/>
                <w:szCs w:val="26"/>
              </w:rPr>
            </w:pPr>
            <w:r w:rsidRPr="00C35BFE">
              <w:rPr>
                <w:sz w:val="26"/>
                <w:szCs w:val="26"/>
                <w:lang w:val="vi-VN"/>
              </w:rPr>
              <w:t>Sở Thông tin và</w:t>
            </w:r>
          </w:p>
          <w:p w:rsidR="00F5309F" w:rsidRPr="00C35BFE" w:rsidRDefault="00F5309F" w:rsidP="00DD5F77">
            <w:pPr>
              <w:pStyle w:val="BodyText"/>
              <w:spacing w:before="120"/>
              <w:ind w:right="-1"/>
              <w:jc w:val="center"/>
              <w:rPr>
                <w:sz w:val="26"/>
                <w:szCs w:val="26"/>
                <w:lang w:val="vi-VN"/>
              </w:rPr>
            </w:pPr>
            <w:r w:rsidRPr="00C35BFE">
              <w:rPr>
                <w:sz w:val="26"/>
                <w:szCs w:val="26"/>
                <w:lang w:val="vi-VN"/>
              </w:rPr>
              <w:t xml:space="preserve"> Truyền thông</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val="vi-VN"/>
              </w:rPr>
              <w:t>Văn phòng UBND tỉnh</w:t>
            </w:r>
            <w:r w:rsidRPr="00C35BFE">
              <w:rPr>
                <w:sz w:val="26"/>
                <w:szCs w:val="26"/>
              </w:rPr>
              <w:t>; c</w:t>
            </w:r>
            <w:r w:rsidRPr="00C35BFE">
              <w:rPr>
                <w:sz w:val="26"/>
                <w:szCs w:val="26"/>
                <w:lang w:val="vi-VN"/>
              </w:rPr>
              <w:t>ác sở,</w:t>
            </w:r>
            <w:r w:rsidRPr="00C35BFE">
              <w:rPr>
                <w:sz w:val="26"/>
                <w:szCs w:val="26"/>
              </w:rPr>
              <w:t xml:space="preserve"> ban</w:t>
            </w:r>
            <w:r w:rsidRPr="00C35BFE">
              <w:rPr>
                <w:sz w:val="26"/>
                <w:szCs w:val="26"/>
                <w:lang w:val="vi-VN"/>
              </w:rPr>
              <w:t xml:space="preserve"> ngành</w:t>
            </w:r>
            <w:r w:rsidRPr="00C35BFE">
              <w:rPr>
                <w:sz w:val="26"/>
                <w:szCs w:val="26"/>
              </w:rPr>
              <w:t>, UBND cấp huyện</w:t>
            </w:r>
          </w:p>
        </w:tc>
        <w:tc>
          <w:tcPr>
            <w:tcW w:w="1984" w:type="dxa"/>
            <w:shd w:val="clear" w:color="auto" w:fill="auto"/>
            <w:vAlign w:val="center"/>
          </w:tcPr>
          <w:p w:rsidR="00F5309F" w:rsidRDefault="00F5309F" w:rsidP="00DD5F77">
            <w:pPr>
              <w:pStyle w:val="BodyText"/>
              <w:spacing w:before="120"/>
              <w:ind w:right="-1"/>
              <w:jc w:val="center"/>
              <w:rPr>
                <w:sz w:val="26"/>
                <w:szCs w:val="26"/>
              </w:rPr>
            </w:pPr>
            <w:r w:rsidRPr="00C35BFE">
              <w:rPr>
                <w:sz w:val="26"/>
                <w:szCs w:val="26"/>
              </w:rPr>
              <w:t>Giai đoạn</w:t>
            </w:r>
          </w:p>
          <w:p w:rsidR="00F5309F" w:rsidRPr="00C35BFE" w:rsidRDefault="00F5309F" w:rsidP="00DD5F77">
            <w:pPr>
              <w:pStyle w:val="BodyText"/>
              <w:spacing w:before="120"/>
              <w:ind w:right="-1"/>
              <w:jc w:val="center"/>
              <w:rPr>
                <w:sz w:val="26"/>
                <w:szCs w:val="26"/>
              </w:rPr>
            </w:pPr>
            <w:r w:rsidRPr="00C35BFE">
              <w:rPr>
                <w:sz w:val="26"/>
                <w:szCs w:val="26"/>
              </w:rPr>
              <w:t xml:space="preserve"> 2022</w:t>
            </w:r>
            <w:r>
              <w:rPr>
                <w:sz w:val="26"/>
                <w:szCs w:val="26"/>
              </w:rPr>
              <w:t xml:space="preserve"> </w:t>
            </w:r>
            <w:r w:rsidRPr="00C35BFE">
              <w:rPr>
                <w:sz w:val="26"/>
                <w:szCs w:val="26"/>
              </w:rPr>
              <w:t>-</w:t>
            </w:r>
            <w:r>
              <w:rPr>
                <w:sz w:val="26"/>
                <w:szCs w:val="26"/>
              </w:rPr>
              <w:t xml:space="preserve"> </w:t>
            </w:r>
            <w:r w:rsidRPr="00C35BFE">
              <w:rPr>
                <w:sz w:val="26"/>
                <w:szCs w:val="26"/>
              </w:rPr>
              <w:t>2030</w:t>
            </w:r>
          </w:p>
        </w:tc>
      </w:tr>
      <w:tr w:rsidR="00F5309F" w:rsidRPr="004D2D29" w:rsidTr="00F5309F">
        <w:tc>
          <w:tcPr>
            <w:tcW w:w="746" w:type="dxa"/>
            <w:shd w:val="clear" w:color="auto" w:fill="auto"/>
            <w:vAlign w:val="center"/>
          </w:tcPr>
          <w:p w:rsidR="00F5309F" w:rsidRPr="00C35BFE" w:rsidRDefault="00F5309F" w:rsidP="00DD5F77">
            <w:pPr>
              <w:pStyle w:val="BodyText"/>
              <w:spacing w:before="120"/>
              <w:ind w:right="-1"/>
              <w:jc w:val="center"/>
              <w:rPr>
                <w:sz w:val="26"/>
                <w:szCs w:val="26"/>
                <w:shd w:val="clear" w:color="auto" w:fill="FFFFFF"/>
              </w:rPr>
            </w:pPr>
            <w:r w:rsidRPr="00C35BFE">
              <w:rPr>
                <w:sz w:val="26"/>
                <w:szCs w:val="26"/>
                <w:shd w:val="clear" w:color="auto" w:fill="FFFFFF"/>
              </w:rPr>
              <w:t>19</w:t>
            </w:r>
          </w:p>
        </w:tc>
        <w:tc>
          <w:tcPr>
            <w:tcW w:w="6308" w:type="dxa"/>
            <w:shd w:val="clear" w:color="auto" w:fill="auto"/>
            <w:vAlign w:val="center"/>
          </w:tcPr>
          <w:p w:rsidR="00F5309F" w:rsidRPr="00C35BFE" w:rsidRDefault="00F5309F" w:rsidP="00DD5F77">
            <w:pPr>
              <w:jc w:val="both"/>
              <w:rPr>
                <w:color w:val="000000" w:themeColor="text1"/>
                <w:sz w:val="26"/>
                <w:szCs w:val="26"/>
                <w:shd w:val="clear" w:color="auto" w:fill="FFFFFF"/>
              </w:rPr>
            </w:pPr>
            <w:r w:rsidRPr="00C35BFE">
              <w:rPr>
                <w:color w:val="000000" w:themeColor="text1"/>
                <w:sz w:val="26"/>
                <w:szCs w:val="26"/>
                <w:shd w:val="clear" w:color="auto" w:fill="FFFFFF"/>
              </w:rPr>
              <w:t>Triển khai Kế hoạch số hóa kết quả giải quyết TTHC</w:t>
            </w:r>
            <w:r>
              <w:rPr>
                <w:color w:val="000000" w:themeColor="text1"/>
                <w:sz w:val="26"/>
                <w:szCs w:val="26"/>
                <w:shd w:val="clear" w:color="auto" w:fill="FFFFFF"/>
              </w:rPr>
              <w:t>.</w:t>
            </w:r>
          </w:p>
        </w:tc>
        <w:tc>
          <w:tcPr>
            <w:tcW w:w="2977"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val="vi-VN"/>
              </w:rPr>
              <w:t>Văn phòng UBND tỉnh</w:t>
            </w:r>
          </w:p>
        </w:tc>
        <w:tc>
          <w:tcPr>
            <w:tcW w:w="2693" w:type="dxa"/>
            <w:shd w:val="clear" w:color="auto" w:fill="auto"/>
            <w:vAlign w:val="center"/>
          </w:tcPr>
          <w:p w:rsidR="00F5309F" w:rsidRPr="00C35BFE" w:rsidRDefault="00F5309F" w:rsidP="00DD5F77">
            <w:pPr>
              <w:pStyle w:val="BodyText"/>
              <w:spacing w:before="120"/>
              <w:ind w:right="-1"/>
              <w:jc w:val="center"/>
              <w:rPr>
                <w:sz w:val="26"/>
                <w:szCs w:val="26"/>
                <w:lang w:val="vi-VN"/>
              </w:rPr>
            </w:pPr>
            <w:r w:rsidRPr="00C35BFE">
              <w:rPr>
                <w:sz w:val="26"/>
                <w:szCs w:val="26"/>
                <w:lang w:val="vi-VN"/>
              </w:rPr>
              <w:t>Sở Thông tin và Truyền thông</w:t>
            </w:r>
            <w:r w:rsidRPr="00C35BFE">
              <w:rPr>
                <w:sz w:val="26"/>
                <w:szCs w:val="26"/>
              </w:rPr>
              <w:t>; c</w:t>
            </w:r>
            <w:r w:rsidRPr="00C35BFE">
              <w:rPr>
                <w:sz w:val="26"/>
                <w:szCs w:val="26"/>
                <w:lang w:val="vi-VN"/>
              </w:rPr>
              <w:t xml:space="preserve">ác sở, </w:t>
            </w:r>
            <w:r w:rsidRPr="00C35BFE">
              <w:rPr>
                <w:sz w:val="26"/>
                <w:szCs w:val="26"/>
              </w:rPr>
              <w:t xml:space="preserve">ban, </w:t>
            </w:r>
            <w:r w:rsidRPr="00C35BFE">
              <w:rPr>
                <w:sz w:val="26"/>
                <w:szCs w:val="26"/>
                <w:lang w:val="vi-VN"/>
              </w:rPr>
              <w:t>ngành</w:t>
            </w:r>
            <w:r w:rsidRPr="00C35BFE">
              <w:rPr>
                <w:sz w:val="26"/>
                <w:szCs w:val="26"/>
              </w:rPr>
              <w:t>, UBND cấp huyện</w:t>
            </w:r>
          </w:p>
        </w:tc>
        <w:tc>
          <w:tcPr>
            <w:tcW w:w="1984" w:type="dxa"/>
            <w:shd w:val="clear" w:color="auto" w:fill="auto"/>
            <w:vAlign w:val="center"/>
          </w:tcPr>
          <w:p w:rsidR="00F5309F" w:rsidRDefault="00F5309F" w:rsidP="00DD5F77">
            <w:pPr>
              <w:pStyle w:val="BodyText"/>
              <w:spacing w:before="120"/>
              <w:ind w:right="-1"/>
              <w:jc w:val="center"/>
              <w:rPr>
                <w:sz w:val="26"/>
                <w:szCs w:val="26"/>
              </w:rPr>
            </w:pPr>
            <w:r w:rsidRPr="00C35BFE">
              <w:rPr>
                <w:sz w:val="26"/>
                <w:szCs w:val="26"/>
              </w:rPr>
              <w:t xml:space="preserve">Giai đoạn </w:t>
            </w:r>
          </w:p>
          <w:p w:rsidR="00F5309F" w:rsidRPr="00C35BFE" w:rsidRDefault="00F5309F" w:rsidP="00DD5F77">
            <w:pPr>
              <w:pStyle w:val="BodyText"/>
              <w:spacing w:before="120"/>
              <w:ind w:right="-1"/>
              <w:jc w:val="center"/>
              <w:rPr>
                <w:sz w:val="26"/>
                <w:szCs w:val="26"/>
              </w:rPr>
            </w:pPr>
            <w:r w:rsidRPr="00C35BFE">
              <w:rPr>
                <w:sz w:val="26"/>
                <w:szCs w:val="26"/>
              </w:rPr>
              <w:t xml:space="preserve">2022 - 2025 </w:t>
            </w:r>
          </w:p>
        </w:tc>
      </w:tr>
    </w:tbl>
    <w:p w:rsidR="002759DC" w:rsidRPr="004D2D29" w:rsidRDefault="002759DC" w:rsidP="00AE75AD">
      <w:pPr>
        <w:spacing w:before="120"/>
        <w:jc w:val="both"/>
      </w:pPr>
    </w:p>
    <w:p w:rsidR="007506C6" w:rsidRPr="004D2D29" w:rsidRDefault="007506C6" w:rsidP="005054EE">
      <w:pPr>
        <w:spacing w:before="120"/>
        <w:ind w:firstLine="425"/>
        <w:jc w:val="center"/>
        <w:rPr>
          <w:i/>
        </w:rPr>
        <w:sectPr w:rsidR="007506C6" w:rsidRPr="004D2D29" w:rsidSect="001C2E4A">
          <w:headerReference w:type="default" r:id="rId9"/>
          <w:pgSz w:w="16840" w:h="11907" w:orient="landscape" w:code="9"/>
          <w:pgMar w:top="1134" w:right="1134" w:bottom="1134" w:left="1134" w:header="709" w:footer="709" w:gutter="0"/>
          <w:cols w:space="708"/>
          <w:titlePg/>
          <w:docGrid w:linePitch="381"/>
        </w:sectPr>
      </w:pPr>
    </w:p>
    <w:p w:rsidR="002759DC" w:rsidRPr="004D2D29" w:rsidRDefault="002759DC" w:rsidP="005054EE">
      <w:pPr>
        <w:spacing w:before="120"/>
        <w:rPr>
          <w:i/>
        </w:rPr>
      </w:pPr>
    </w:p>
    <w:sectPr w:rsidR="002759DC" w:rsidRPr="004D2D29" w:rsidSect="005054EE">
      <w:pgSz w:w="16840" w:h="11907" w:orient="landscape" w:code="9"/>
      <w:pgMar w:top="1701"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5C3" w:rsidRDefault="00BC05C3" w:rsidP="00034A07">
      <w:r>
        <w:separator/>
      </w:r>
    </w:p>
  </w:endnote>
  <w:endnote w:type="continuationSeparator" w:id="0">
    <w:p w:rsidR="00BC05C3" w:rsidRDefault="00BC05C3" w:rsidP="0003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5C3" w:rsidRDefault="00BC05C3" w:rsidP="00034A07">
      <w:r>
        <w:separator/>
      </w:r>
    </w:p>
  </w:footnote>
  <w:footnote w:type="continuationSeparator" w:id="0">
    <w:p w:rsidR="00BC05C3" w:rsidRDefault="00BC05C3" w:rsidP="00034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385659"/>
      <w:docPartObj>
        <w:docPartGallery w:val="Page Numbers (Top of Page)"/>
        <w:docPartUnique/>
      </w:docPartObj>
    </w:sdtPr>
    <w:sdtEndPr>
      <w:rPr>
        <w:noProof/>
      </w:rPr>
    </w:sdtEndPr>
    <w:sdtContent>
      <w:p w:rsidR="009E5667" w:rsidRDefault="009E5667">
        <w:pPr>
          <w:pStyle w:val="Header"/>
          <w:jc w:val="center"/>
        </w:pPr>
        <w:r>
          <w:fldChar w:fldCharType="begin"/>
        </w:r>
        <w:r>
          <w:instrText xml:space="preserve"> PAGE   \* MERGEFORMAT </w:instrText>
        </w:r>
        <w:r>
          <w:fldChar w:fldCharType="separate"/>
        </w:r>
        <w:r w:rsidR="005C3883">
          <w:rPr>
            <w:noProof/>
          </w:rPr>
          <w:t>4</w:t>
        </w:r>
        <w:r>
          <w:rPr>
            <w:noProof/>
          </w:rPr>
          <w:fldChar w:fldCharType="end"/>
        </w:r>
      </w:p>
    </w:sdtContent>
  </w:sdt>
  <w:p w:rsidR="009E5667" w:rsidRDefault="009E5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D6D"/>
    <w:multiLevelType w:val="hybridMultilevel"/>
    <w:tmpl w:val="04B266F4"/>
    <w:lvl w:ilvl="0" w:tplc="577EE85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13133"/>
    <w:multiLevelType w:val="hybridMultilevel"/>
    <w:tmpl w:val="B5EE206A"/>
    <w:lvl w:ilvl="0" w:tplc="D0B066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B1FD9"/>
    <w:multiLevelType w:val="hybridMultilevel"/>
    <w:tmpl w:val="099850FC"/>
    <w:lvl w:ilvl="0" w:tplc="803AC780">
      <w:start w:val="1"/>
      <w:numFmt w:val="lowerLetter"/>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D9243C8"/>
    <w:multiLevelType w:val="hybridMultilevel"/>
    <w:tmpl w:val="377E607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1006550"/>
    <w:multiLevelType w:val="hybridMultilevel"/>
    <w:tmpl w:val="AECEBB80"/>
    <w:lvl w:ilvl="0" w:tplc="61B4968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3F"/>
    <w:rsid w:val="00003A83"/>
    <w:rsid w:val="000055C3"/>
    <w:rsid w:val="00005E37"/>
    <w:rsid w:val="00015B55"/>
    <w:rsid w:val="00017411"/>
    <w:rsid w:val="00034A07"/>
    <w:rsid w:val="000405F3"/>
    <w:rsid w:val="00041918"/>
    <w:rsid w:val="00044ECC"/>
    <w:rsid w:val="00050108"/>
    <w:rsid w:val="0005550E"/>
    <w:rsid w:val="00063376"/>
    <w:rsid w:val="00073670"/>
    <w:rsid w:val="000B04FB"/>
    <w:rsid w:val="000C4492"/>
    <w:rsid w:val="000C7509"/>
    <w:rsid w:val="000E434C"/>
    <w:rsid w:val="000E7883"/>
    <w:rsid w:val="000F6E39"/>
    <w:rsid w:val="00105DDF"/>
    <w:rsid w:val="001072F0"/>
    <w:rsid w:val="00113AA2"/>
    <w:rsid w:val="00125FCF"/>
    <w:rsid w:val="0013712A"/>
    <w:rsid w:val="001A3F68"/>
    <w:rsid w:val="001B05A1"/>
    <w:rsid w:val="001B4F5A"/>
    <w:rsid w:val="001B7D9D"/>
    <w:rsid w:val="001C2E4A"/>
    <w:rsid w:val="001C3F41"/>
    <w:rsid w:val="001C47FF"/>
    <w:rsid w:val="001C6E0E"/>
    <w:rsid w:val="001E13C7"/>
    <w:rsid w:val="001E200D"/>
    <w:rsid w:val="001E423C"/>
    <w:rsid w:val="001F5A72"/>
    <w:rsid w:val="00202AAB"/>
    <w:rsid w:val="00213CEC"/>
    <w:rsid w:val="002162B1"/>
    <w:rsid w:val="002304BE"/>
    <w:rsid w:val="00230DD9"/>
    <w:rsid w:val="00235D49"/>
    <w:rsid w:val="00257215"/>
    <w:rsid w:val="00267C0F"/>
    <w:rsid w:val="00273965"/>
    <w:rsid w:val="002759DC"/>
    <w:rsid w:val="00283EF9"/>
    <w:rsid w:val="002965FD"/>
    <w:rsid w:val="0029776E"/>
    <w:rsid w:val="002A4EDE"/>
    <w:rsid w:val="002B0F38"/>
    <w:rsid w:val="002B73DA"/>
    <w:rsid w:val="002E034B"/>
    <w:rsid w:val="002E11F3"/>
    <w:rsid w:val="002E4110"/>
    <w:rsid w:val="002E7620"/>
    <w:rsid w:val="002F03C1"/>
    <w:rsid w:val="002F05A0"/>
    <w:rsid w:val="002F3F3E"/>
    <w:rsid w:val="00300C8A"/>
    <w:rsid w:val="00302CFA"/>
    <w:rsid w:val="00310547"/>
    <w:rsid w:val="003116B5"/>
    <w:rsid w:val="00321A1D"/>
    <w:rsid w:val="003345D1"/>
    <w:rsid w:val="00337246"/>
    <w:rsid w:val="00347F84"/>
    <w:rsid w:val="00352D85"/>
    <w:rsid w:val="00353FB6"/>
    <w:rsid w:val="0035550B"/>
    <w:rsid w:val="00356A39"/>
    <w:rsid w:val="00362498"/>
    <w:rsid w:val="00363D38"/>
    <w:rsid w:val="00366E0D"/>
    <w:rsid w:val="003724C0"/>
    <w:rsid w:val="003733E0"/>
    <w:rsid w:val="00393363"/>
    <w:rsid w:val="003958C0"/>
    <w:rsid w:val="003A5B35"/>
    <w:rsid w:val="003A5D55"/>
    <w:rsid w:val="003B0026"/>
    <w:rsid w:val="003B79EB"/>
    <w:rsid w:val="003C065A"/>
    <w:rsid w:val="003C6EE8"/>
    <w:rsid w:val="003D591E"/>
    <w:rsid w:val="003F500B"/>
    <w:rsid w:val="003F6CEB"/>
    <w:rsid w:val="00403FCB"/>
    <w:rsid w:val="0040755F"/>
    <w:rsid w:val="00413B69"/>
    <w:rsid w:val="004175E4"/>
    <w:rsid w:val="00417D87"/>
    <w:rsid w:val="00442AC0"/>
    <w:rsid w:val="004433AB"/>
    <w:rsid w:val="00447E8F"/>
    <w:rsid w:val="0045063C"/>
    <w:rsid w:val="00453769"/>
    <w:rsid w:val="0045746B"/>
    <w:rsid w:val="004619BE"/>
    <w:rsid w:val="00463F06"/>
    <w:rsid w:val="00476B3D"/>
    <w:rsid w:val="004A60C4"/>
    <w:rsid w:val="004A6644"/>
    <w:rsid w:val="004B5997"/>
    <w:rsid w:val="004D17C1"/>
    <w:rsid w:val="004D2D29"/>
    <w:rsid w:val="004D4EA7"/>
    <w:rsid w:val="004E042B"/>
    <w:rsid w:val="004E6282"/>
    <w:rsid w:val="004F2270"/>
    <w:rsid w:val="004F6D30"/>
    <w:rsid w:val="005054EE"/>
    <w:rsid w:val="005056C8"/>
    <w:rsid w:val="005144F5"/>
    <w:rsid w:val="00515697"/>
    <w:rsid w:val="00515F13"/>
    <w:rsid w:val="00523371"/>
    <w:rsid w:val="00525373"/>
    <w:rsid w:val="00526F14"/>
    <w:rsid w:val="00530250"/>
    <w:rsid w:val="00531C22"/>
    <w:rsid w:val="00540801"/>
    <w:rsid w:val="00545076"/>
    <w:rsid w:val="00546E3E"/>
    <w:rsid w:val="00552B68"/>
    <w:rsid w:val="005542C4"/>
    <w:rsid w:val="00562F9F"/>
    <w:rsid w:val="00565A9B"/>
    <w:rsid w:val="00565E2B"/>
    <w:rsid w:val="00567337"/>
    <w:rsid w:val="00585E36"/>
    <w:rsid w:val="00592A68"/>
    <w:rsid w:val="0059312C"/>
    <w:rsid w:val="005A49E1"/>
    <w:rsid w:val="005A5199"/>
    <w:rsid w:val="005A6827"/>
    <w:rsid w:val="005B2B02"/>
    <w:rsid w:val="005C3883"/>
    <w:rsid w:val="005C4876"/>
    <w:rsid w:val="005C509E"/>
    <w:rsid w:val="005E3BE1"/>
    <w:rsid w:val="00610C10"/>
    <w:rsid w:val="00616CF3"/>
    <w:rsid w:val="006351A3"/>
    <w:rsid w:val="00670C6D"/>
    <w:rsid w:val="006819E5"/>
    <w:rsid w:val="00681D94"/>
    <w:rsid w:val="006847DF"/>
    <w:rsid w:val="00690503"/>
    <w:rsid w:val="006914D7"/>
    <w:rsid w:val="006A07C6"/>
    <w:rsid w:val="006A1287"/>
    <w:rsid w:val="006B17B8"/>
    <w:rsid w:val="006C5E09"/>
    <w:rsid w:val="006D17D6"/>
    <w:rsid w:val="006D7B03"/>
    <w:rsid w:val="006E34D2"/>
    <w:rsid w:val="006F7BF6"/>
    <w:rsid w:val="00700ACF"/>
    <w:rsid w:val="00704E65"/>
    <w:rsid w:val="007316CF"/>
    <w:rsid w:val="0074297A"/>
    <w:rsid w:val="0074754C"/>
    <w:rsid w:val="007506C6"/>
    <w:rsid w:val="00751A93"/>
    <w:rsid w:val="00753E7A"/>
    <w:rsid w:val="00754A81"/>
    <w:rsid w:val="007870B7"/>
    <w:rsid w:val="00787EDB"/>
    <w:rsid w:val="00790442"/>
    <w:rsid w:val="007920D7"/>
    <w:rsid w:val="007B6274"/>
    <w:rsid w:val="007D498B"/>
    <w:rsid w:val="007E7A2D"/>
    <w:rsid w:val="007F7D5F"/>
    <w:rsid w:val="008065AB"/>
    <w:rsid w:val="008247F1"/>
    <w:rsid w:val="008420B4"/>
    <w:rsid w:val="00843176"/>
    <w:rsid w:val="0085756C"/>
    <w:rsid w:val="00857C57"/>
    <w:rsid w:val="00861746"/>
    <w:rsid w:val="00863A74"/>
    <w:rsid w:val="00882725"/>
    <w:rsid w:val="00884AF1"/>
    <w:rsid w:val="00885500"/>
    <w:rsid w:val="00887BDD"/>
    <w:rsid w:val="008A20EA"/>
    <w:rsid w:val="008A38B2"/>
    <w:rsid w:val="008A513F"/>
    <w:rsid w:val="008A6349"/>
    <w:rsid w:val="008B6E6B"/>
    <w:rsid w:val="008C688D"/>
    <w:rsid w:val="008E146A"/>
    <w:rsid w:val="008E7CA3"/>
    <w:rsid w:val="008F212C"/>
    <w:rsid w:val="008F790E"/>
    <w:rsid w:val="009148EB"/>
    <w:rsid w:val="00915CC5"/>
    <w:rsid w:val="0092421F"/>
    <w:rsid w:val="009765E1"/>
    <w:rsid w:val="00992312"/>
    <w:rsid w:val="009A78DD"/>
    <w:rsid w:val="009B1074"/>
    <w:rsid w:val="009B6322"/>
    <w:rsid w:val="009C30F3"/>
    <w:rsid w:val="009C79FA"/>
    <w:rsid w:val="009D28EF"/>
    <w:rsid w:val="009D753B"/>
    <w:rsid w:val="009E5667"/>
    <w:rsid w:val="009F491A"/>
    <w:rsid w:val="00A07BF6"/>
    <w:rsid w:val="00A10263"/>
    <w:rsid w:val="00A10A14"/>
    <w:rsid w:val="00A11F99"/>
    <w:rsid w:val="00A1624C"/>
    <w:rsid w:val="00A16DE1"/>
    <w:rsid w:val="00A4374F"/>
    <w:rsid w:val="00A45799"/>
    <w:rsid w:val="00A4731E"/>
    <w:rsid w:val="00A478C2"/>
    <w:rsid w:val="00A53E93"/>
    <w:rsid w:val="00A630C6"/>
    <w:rsid w:val="00A70D90"/>
    <w:rsid w:val="00A83EC0"/>
    <w:rsid w:val="00A855C1"/>
    <w:rsid w:val="00A86385"/>
    <w:rsid w:val="00A87358"/>
    <w:rsid w:val="00A9224B"/>
    <w:rsid w:val="00AB46B5"/>
    <w:rsid w:val="00AD15F4"/>
    <w:rsid w:val="00AD677E"/>
    <w:rsid w:val="00AE446C"/>
    <w:rsid w:val="00AE75AD"/>
    <w:rsid w:val="00B014EB"/>
    <w:rsid w:val="00B14D35"/>
    <w:rsid w:val="00B35C12"/>
    <w:rsid w:val="00B4152E"/>
    <w:rsid w:val="00B52D90"/>
    <w:rsid w:val="00B54EE2"/>
    <w:rsid w:val="00B5601A"/>
    <w:rsid w:val="00B67343"/>
    <w:rsid w:val="00B71ED3"/>
    <w:rsid w:val="00B72A5F"/>
    <w:rsid w:val="00B938D0"/>
    <w:rsid w:val="00B97D41"/>
    <w:rsid w:val="00BA6022"/>
    <w:rsid w:val="00BC05C3"/>
    <w:rsid w:val="00BC13C9"/>
    <w:rsid w:val="00BC2785"/>
    <w:rsid w:val="00BC60CE"/>
    <w:rsid w:val="00BD6967"/>
    <w:rsid w:val="00BE4523"/>
    <w:rsid w:val="00BF09F6"/>
    <w:rsid w:val="00BF17CF"/>
    <w:rsid w:val="00BF7E6E"/>
    <w:rsid w:val="00C00EAE"/>
    <w:rsid w:val="00C06E2F"/>
    <w:rsid w:val="00C12D78"/>
    <w:rsid w:val="00C21DF1"/>
    <w:rsid w:val="00C23D7A"/>
    <w:rsid w:val="00C26602"/>
    <w:rsid w:val="00C325F5"/>
    <w:rsid w:val="00C35BFE"/>
    <w:rsid w:val="00C36CE5"/>
    <w:rsid w:val="00C44360"/>
    <w:rsid w:val="00C620FE"/>
    <w:rsid w:val="00C65BA4"/>
    <w:rsid w:val="00C97DBB"/>
    <w:rsid w:val="00CA4A9C"/>
    <w:rsid w:val="00CB2759"/>
    <w:rsid w:val="00CB56EE"/>
    <w:rsid w:val="00CB7C22"/>
    <w:rsid w:val="00CC6915"/>
    <w:rsid w:val="00CD2A99"/>
    <w:rsid w:val="00CD4030"/>
    <w:rsid w:val="00CE4D28"/>
    <w:rsid w:val="00CF3EA1"/>
    <w:rsid w:val="00CF3F93"/>
    <w:rsid w:val="00CF4521"/>
    <w:rsid w:val="00CF7D21"/>
    <w:rsid w:val="00D076A3"/>
    <w:rsid w:val="00D339BF"/>
    <w:rsid w:val="00D44ED4"/>
    <w:rsid w:val="00D50F83"/>
    <w:rsid w:val="00D54A31"/>
    <w:rsid w:val="00D54DAF"/>
    <w:rsid w:val="00D66E4D"/>
    <w:rsid w:val="00D71359"/>
    <w:rsid w:val="00D9351E"/>
    <w:rsid w:val="00D94929"/>
    <w:rsid w:val="00D97044"/>
    <w:rsid w:val="00DA3F31"/>
    <w:rsid w:val="00DA453D"/>
    <w:rsid w:val="00DB73BA"/>
    <w:rsid w:val="00DD062A"/>
    <w:rsid w:val="00DD515C"/>
    <w:rsid w:val="00DD5F77"/>
    <w:rsid w:val="00DE6571"/>
    <w:rsid w:val="00E01FF7"/>
    <w:rsid w:val="00E03583"/>
    <w:rsid w:val="00E038E5"/>
    <w:rsid w:val="00E06990"/>
    <w:rsid w:val="00E23BB7"/>
    <w:rsid w:val="00E31674"/>
    <w:rsid w:val="00E32D42"/>
    <w:rsid w:val="00E53EC1"/>
    <w:rsid w:val="00E54B21"/>
    <w:rsid w:val="00E54E22"/>
    <w:rsid w:val="00E639EE"/>
    <w:rsid w:val="00E70F06"/>
    <w:rsid w:val="00E92B37"/>
    <w:rsid w:val="00E93C45"/>
    <w:rsid w:val="00E97535"/>
    <w:rsid w:val="00EA4696"/>
    <w:rsid w:val="00EA7FD5"/>
    <w:rsid w:val="00EC38AA"/>
    <w:rsid w:val="00EC3C1E"/>
    <w:rsid w:val="00EC75C6"/>
    <w:rsid w:val="00ED545B"/>
    <w:rsid w:val="00EE39C6"/>
    <w:rsid w:val="00EE75FF"/>
    <w:rsid w:val="00EF21CB"/>
    <w:rsid w:val="00EF6E1D"/>
    <w:rsid w:val="00EF7DAD"/>
    <w:rsid w:val="00F02432"/>
    <w:rsid w:val="00F05ABE"/>
    <w:rsid w:val="00F064BC"/>
    <w:rsid w:val="00F137C7"/>
    <w:rsid w:val="00F13DD2"/>
    <w:rsid w:val="00F21613"/>
    <w:rsid w:val="00F23847"/>
    <w:rsid w:val="00F24A2D"/>
    <w:rsid w:val="00F31078"/>
    <w:rsid w:val="00F34219"/>
    <w:rsid w:val="00F355DD"/>
    <w:rsid w:val="00F42D11"/>
    <w:rsid w:val="00F51CC7"/>
    <w:rsid w:val="00F5309F"/>
    <w:rsid w:val="00F55AF9"/>
    <w:rsid w:val="00F66394"/>
    <w:rsid w:val="00F736A1"/>
    <w:rsid w:val="00F761F7"/>
    <w:rsid w:val="00F93FC3"/>
    <w:rsid w:val="00F95A58"/>
    <w:rsid w:val="00FA439E"/>
    <w:rsid w:val="00FA471C"/>
    <w:rsid w:val="00FA5607"/>
    <w:rsid w:val="00FA7AF3"/>
    <w:rsid w:val="00FB62A3"/>
    <w:rsid w:val="00FB6C75"/>
    <w:rsid w:val="00FC0C83"/>
    <w:rsid w:val="00FC27E2"/>
    <w:rsid w:val="00FC2D1D"/>
    <w:rsid w:val="00FC54B1"/>
    <w:rsid w:val="00FD327D"/>
    <w:rsid w:val="00FD46D8"/>
    <w:rsid w:val="00FD49E3"/>
    <w:rsid w:val="00FF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513F"/>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13F"/>
    <w:rPr>
      <w:rFonts w:ascii="Arial" w:eastAsia="Times New Roman" w:hAnsi="Arial" w:cs="Arial"/>
      <w:b/>
      <w:bCs/>
      <w:kern w:val="32"/>
      <w:sz w:val="32"/>
      <w:szCs w:val="32"/>
    </w:rPr>
  </w:style>
  <w:style w:type="paragraph" w:styleId="BodyText">
    <w:name w:val="Body Text"/>
    <w:basedOn w:val="Normal"/>
    <w:link w:val="BodyTextChar"/>
    <w:rsid w:val="008A513F"/>
    <w:pPr>
      <w:spacing w:after="120"/>
    </w:pPr>
    <w:rPr>
      <w:rFonts w:eastAsia="Times New Roman"/>
      <w:sz w:val="24"/>
      <w:szCs w:val="24"/>
    </w:rPr>
  </w:style>
  <w:style w:type="character" w:customStyle="1" w:styleId="BodyTextChar">
    <w:name w:val="Body Text Char"/>
    <w:basedOn w:val="DefaultParagraphFont"/>
    <w:link w:val="BodyText"/>
    <w:rsid w:val="008A513F"/>
    <w:rPr>
      <w:rFonts w:eastAsia="Times New Roman"/>
      <w:sz w:val="24"/>
      <w:szCs w:val="24"/>
    </w:rPr>
  </w:style>
  <w:style w:type="paragraph" w:styleId="NormalWeb">
    <w:name w:val="Normal (Web)"/>
    <w:basedOn w:val="Normal"/>
    <w:rsid w:val="00B938D0"/>
    <w:pPr>
      <w:spacing w:before="100" w:beforeAutospacing="1" w:after="100" w:afterAutospacing="1"/>
    </w:pPr>
    <w:rPr>
      <w:rFonts w:eastAsia="Times New Roman"/>
      <w:sz w:val="24"/>
      <w:szCs w:val="24"/>
    </w:rPr>
  </w:style>
  <w:style w:type="paragraph" w:styleId="NoSpacing">
    <w:name w:val="No Spacing"/>
    <w:uiPriority w:val="1"/>
    <w:qFormat/>
    <w:rsid w:val="00B938D0"/>
    <w:rPr>
      <w:rFonts w:eastAsia="Times New Roman"/>
      <w:sz w:val="24"/>
      <w:szCs w:val="24"/>
    </w:rPr>
  </w:style>
  <w:style w:type="paragraph" w:styleId="ListParagraph">
    <w:name w:val="List Paragraph"/>
    <w:basedOn w:val="Normal"/>
    <w:uiPriority w:val="34"/>
    <w:qFormat/>
    <w:rsid w:val="003345D1"/>
    <w:pPr>
      <w:ind w:left="720"/>
      <w:contextualSpacing/>
    </w:pPr>
  </w:style>
  <w:style w:type="paragraph" w:styleId="Header">
    <w:name w:val="header"/>
    <w:basedOn w:val="Normal"/>
    <w:link w:val="HeaderChar"/>
    <w:uiPriority w:val="99"/>
    <w:unhideWhenUsed/>
    <w:rsid w:val="00034A07"/>
    <w:pPr>
      <w:tabs>
        <w:tab w:val="center" w:pos="4680"/>
        <w:tab w:val="right" w:pos="9360"/>
      </w:tabs>
    </w:pPr>
  </w:style>
  <w:style w:type="character" w:customStyle="1" w:styleId="HeaderChar">
    <w:name w:val="Header Char"/>
    <w:basedOn w:val="DefaultParagraphFont"/>
    <w:link w:val="Header"/>
    <w:uiPriority w:val="99"/>
    <w:rsid w:val="00034A07"/>
  </w:style>
  <w:style w:type="paragraph" w:styleId="Footer">
    <w:name w:val="footer"/>
    <w:basedOn w:val="Normal"/>
    <w:link w:val="FooterChar"/>
    <w:uiPriority w:val="99"/>
    <w:unhideWhenUsed/>
    <w:rsid w:val="00034A07"/>
    <w:pPr>
      <w:tabs>
        <w:tab w:val="center" w:pos="4680"/>
        <w:tab w:val="right" w:pos="9360"/>
      </w:tabs>
    </w:pPr>
  </w:style>
  <w:style w:type="character" w:customStyle="1" w:styleId="FooterChar">
    <w:name w:val="Footer Char"/>
    <w:basedOn w:val="DefaultParagraphFont"/>
    <w:link w:val="Footer"/>
    <w:uiPriority w:val="99"/>
    <w:rsid w:val="00034A07"/>
  </w:style>
  <w:style w:type="table" w:styleId="TableGrid">
    <w:name w:val="Table Grid"/>
    <w:basedOn w:val="TableNormal"/>
    <w:uiPriority w:val="59"/>
    <w:rsid w:val="00B97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4492"/>
    <w:rPr>
      <w:rFonts w:ascii="Tahoma" w:hAnsi="Tahoma" w:cs="Tahoma"/>
      <w:sz w:val="16"/>
      <w:szCs w:val="16"/>
    </w:rPr>
  </w:style>
  <w:style w:type="character" w:customStyle="1" w:styleId="BalloonTextChar">
    <w:name w:val="Balloon Text Char"/>
    <w:basedOn w:val="DefaultParagraphFont"/>
    <w:link w:val="BalloonText"/>
    <w:uiPriority w:val="99"/>
    <w:semiHidden/>
    <w:rsid w:val="000C4492"/>
    <w:rPr>
      <w:rFonts w:ascii="Tahoma" w:hAnsi="Tahoma" w:cs="Tahoma"/>
      <w:sz w:val="16"/>
      <w:szCs w:val="16"/>
    </w:rPr>
  </w:style>
  <w:style w:type="paragraph" w:styleId="Revision">
    <w:name w:val="Revision"/>
    <w:hidden/>
    <w:uiPriority w:val="99"/>
    <w:semiHidden/>
    <w:rsid w:val="00F53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513F"/>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13F"/>
    <w:rPr>
      <w:rFonts w:ascii="Arial" w:eastAsia="Times New Roman" w:hAnsi="Arial" w:cs="Arial"/>
      <w:b/>
      <w:bCs/>
      <w:kern w:val="32"/>
      <w:sz w:val="32"/>
      <w:szCs w:val="32"/>
    </w:rPr>
  </w:style>
  <w:style w:type="paragraph" w:styleId="BodyText">
    <w:name w:val="Body Text"/>
    <w:basedOn w:val="Normal"/>
    <w:link w:val="BodyTextChar"/>
    <w:rsid w:val="008A513F"/>
    <w:pPr>
      <w:spacing w:after="120"/>
    </w:pPr>
    <w:rPr>
      <w:rFonts w:eastAsia="Times New Roman"/>
      <w:sz w:val="24"/>
      <w:szCs w:val="24"/>
    </w:rPr>
  </w:style>
  <w:style w:type="character" w:customStyle="1" w:styleId="BodyTextChar">
    <w:name w:val="Body Text Char"/>
    <w:basedOn w:val="DefaultParagraphFont"/>
    <w:link w:val="BodyText"/>
    <w:rsid w:val="008A513F"/>
    <w:rPr>
      <w:rFonts w:eastAsia="Times New Roman"/>
      <w:sz w:val="24"/>
      <w:szCs w:val="24"/>
    </w:rPr>
  </w:style>
  <w:style w:type="paragraph" w:styleId="NormalWeb">
    <w:name w:val="Normal (Web)"/>
    <w:basedOn w:val="Normal"/>
    <w:rsid w:val="00B938D0"/>
    <w:pPr>
      <w:spacing w:before="100" w:beforeAutospacing="1" w:after="100" w:afterAutospacing="1"/>
    </w:pPr>
    <w:rPr>
      <w:rFonts w:eastAsia="Times New Roman"/>
      <w:sz w:val="24"/>
      <w:szCs w:val="24"/>
    </w:rPr>
  </w:style>
  <w:style w:type="paragraph" w:styleId="NoSpacing">
    <w:name w:val="No Spacing"/>
    <w:uiPriority w:val="1"/>
    <w:qFormat/>
    <w:rsid w:val="00B938D0"/>
    <w:rPr>
      <w:rFonts w:eastAsia="Times New Roman"/>
      <w:sz w:val="24"/>
      <w:szCs w:val="24"/>
    </w:rPr>
  </w:style>
  <w:style w:type="paragraph" w:styleId="ListParagraph">
    <w:name w:val="List Paragraph"/>
    <w:basedOn w:val="Normal"/>
    <w:uiPriority w:val="34"/>
    <w:qFormat/>
    <w:rsid w:val="003345D1"/>
    <w:pPr>
      <w:ind w:left="720"/>
      <w:contextualSpacing/>
    </w:pPr>
  </w:style>
  <w:style w:type="paragraph" w:styleId="Header">
    <w:name w:val="header"/>
    <w:basedOn w:val="Normal"/>
    <w:link w:val="HeaderChar"/>
    <w:uiPriority w:val="99"/>
    <w:unhideWhenUsed/>
    <w:rsid w:val="00034A07"/>
    <w:pPr>
      <w:tabs>
        <w:tab w:val="center" w:pos="4680"/>
        <w:tab w:val="right" w:pos="9360"/>
      </w:tabs>
    </w:pPr>
  </w:style>
  <w:style w:type="character" w:customStyle="1" w:styleId="HeaderChar">
    <w:name w:val="Header Char"/>
    <w:basedOn w:val="DefaultParagraphFont"/>
    <w:link w:val="Header"/>
    <w:uiPriority w:val="99"/>
    <w:rsid w:val="00034A07"/>
  </w:style>
  <w:style w:type="paragraph" w:styleId="Footer">
    <w:name w:val="footer"/>
    <w:basedOn w:val="Normal"/>
    <w:link w:val="FooterChar"/>
    <w:uiPriority w:val="99"/>
    <w:unhideWhenUsed/>
    <w:rsid w:val="00034A07"/>
    <w:pPr>
      <w:tabs>
        <w:tab w:val="center" w:pos="4680"/>
        <w:tab w:val="right" w:pos="9360"/>
      </w:tabs>
    </w:pPr>
  </w:style>
  <w:style w:type="character" w:customStyle="1" w:styleId="FooterChar">
    <w:name w:val="Footer Char"/>
    <w:basedOn w:val="DefaultParagraphFont"/>
    <w:link w:val="Footer"/>
    <w:uiPriority w:val="99"/>
    <w:rsid w:val="00034A07"/>
  </w:style>
  <w:style w:type="table" w:styleId="TableGrid">
    <w:name w:val="Table Grid"/>
    <w:basedOn w:val="TableNormal"/>
    <w:uiPriority w:val="59"/>
    <w:rsid w:val="00B97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4492"/>
    <w:rPr>
      <w:rFonts w:ascii="Tahoma" w:hAnsi="Tahoma" w:cs="Tahoma"/>
      <w:sz w:val="16"/>
      <w:szCs w:val="16"/>
    </w:rPr>
  </w:style>
  <w:style w:type="character" w:customStyle="1" w:styleId="BalloonTextChar">
    <w:name w:val="Balloon Text Char"/>
    <w:basedOn w:val="DefaultParagraphFont"/>
    <w:link w:val="BalloonText"/>
    <w:uiPriority w:val="99"/>
    <w:semiHidden/>
    <w:rsid w:val="000C4492"/>
    <w:rPr>
      <w:rFonts w:ascii="Tahoma" w:hAnsi="Tahoma" w:cs="Tahoma"/>
      <w:sz w:val="16"/>
      <w:szCs w:val="16"/>
    </w:rPr>
  </w:style>
  <w:style w:type="paragraph" w:styleId="Revision">
    <w:name w:val="Revision"/>
    <w:hidden/>
    <w:uiPriority w:val="99"/>
    <w:semiHidden/>
    <w:rsid w:val="00F53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9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C805C-F357-4B7B-BF64-C97D6B53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14</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Tong Dinh Phuc</cp:lastModifiedBy>
  <cp:revision>17</cp:revision>
  <cp:lastPrinted>2021-10-14T02:14:00Z</cp:lastPrinted>
  <dcterms:created xsi:type="dcterms:W3CDTF">2022-11-21T02:52:00Z</dcterms:created>
  <dcterms:modified xsi:type="dcterms:W3CDTF">2022-11-21T09:20:00Z</dcterms:modified>
</cp:coreProperties>
</file>