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EB4" w:rsidRDefault="00995EB4">
      <w:pPr>
        <w:rPr>
          <w:lang w:val="vi-VN"/>
        </w:rPr>
      </w:pPr>
      <w:r>
        <w:rPr>
          <w:lang w:val="vi-VN"/>
        </w:rPr>
        <w:t xml:space="preserve">      </w:t>
      </w:r>
    </w:p>
    <w:p w:rsidR="0098672B" w:rsidRDefault="00995EB4">
      <w:pPr>
        <w:rPr>
          <w:lang w:val="vi-VN"/>
        </w:rPr>
      </w:pPr>
      <w:r>
        <w:rPr>
          <w:lang w:val="vi-VN"/>
        </w:rPr>
        <w:t xml:space="preserve">      </w:t>
      </w:r>
    </w:p>
    <w:p w:rsidR="00995EB4" w:rsidRPr="00995EB4" w:rsidRDefault="00995EB4" w:rsidP="0098672B">
      <w:pPr>
        <w:ind w:firstLine="567"/>
        <w:rPr>
          <w:lang w:val="vi-VN"/>
        </w:rPr>
      </w:pPr>
      <w:r w:rsidRPr="00995EB4">
        <w:rPr>
          <w:lang w:val="vi-VN"/>
        </w:rPr>
        <w:t>UBND THÀNH PHỐ BÀ RỊA</w:t>
      </w:r>
    </w:p>
    <w:tbl>
      <w:tblPr>
        <w:tblW w:w="9695" w:type="dxa"/>
        <w:tblLook w:val="04A0" w:firstRow="1" w:lastRow="0" w:firstColumn="1" w:lastColumn="0" w:noHBand="0" w:noVBand="1"/>
      </w:tblPr>
      <w:tblGrid>
        <w:gridCol w:w="4503"/>
        <w:gridCol w:w="5192"/>
      </w:tblGrid>
      <w:tr w:rsidR="00995EB4" w:rsidTr="00995EB4">
        <w:trPr>
          <w:trHeight w:val="557"/>
        </w:trPr>
        <w:tc>
          <w:tcPr>
            <w:tcW w:w="4503" w:type="dxa"/>
            <w:hideMark/>
          </w:tcPr>
          <w:p w:rsidR="00995EB4" w:rsidRPr="00995EB4" w:rsidRDefault="00995EB4" w:rsidP="00995EB4">
            <w:pPr>
              <w:spacing w:line="276" w:lineRule="auto"/>
              <w:jc w:val="center"/>
              <w:rPr>
                <w:b/>
                <w:lang w:val="vi-VN"/>
              </w:rPr>
            </w:pPr>
            <w:r>
              <w:rPr>
                <w:noProof/>
                <w:lang w:eastAsia="ko-KR"/>
              </w:rPr>
              <mc:AlternateContent>
                <mc:Choice Requires="wps">
                  <w:drawing>
                    <wp:anchor distT="0" distB="0" distL="114300" distR="114300" simplePos="0" relativeHeight="251656704" behindDoc="0" locked="0" layoutInCell="1" allowOverlap="1">
                      <wp:simplePos x="0" y="0"/>
                      <wp:positionH relativeFrom="column">
                        <wp:posOffset>655320</wp:posOffset>
                      </wp:positionH>
                      <wp:positionV relativeFrom="paragraph">
                        <wp:posOffset>210854</wp:posOffset>
                      </wp:positionV>
                      <wp:extent cx="1457325" cy="635"/>
                      <wp:effectExtent l="7620" t="12065" r="11430"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1750C6" id="_x0000_t32" coordsize="21600,21600" o:spt="32" o:oned="t" path="m,l21600,21600e" filled="f">
                      <v:path arrowok="t" fillok="f" o:connecttype="none"/>
                      <o:lock v:ext="edit" shapetype="t"/>
                    </v:shapetype>
                    <v:shape id="Straight Arrow Connector 3" o:spid="_x0000_s1026" type="#_x0000_t32" style="position:absolute;margin-left:51.6pt;margin-top:16.6pt;width:11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"/>
                  </w:pict>
                </mc:Fallback>
              </mc:AlternateContent>
            </w:r>
            <w:r>
              <w:rPr>
                <w:b/>
              </w:rPr>
              <w:t>TRƯỜNG THCS</w:t>
            </w:r>
            <w:r>
              <w:t xml:space="preserve"> </w:t>
            </w:r>
            <w:r>
              <w:rPr>
                <w:lang w:val="vi-VN"/>
              </w:rPr>
              <w:t xml:space="preserve"> </w:t>
            </w:r>
            <w:r w:rsidRPr="00995EB4">
              <w:rPr>
                <w:b/>
                <w:lang w:val="vi-VN"/>
              </w:rPr>
              <w:t>NGUYỄN TRÃI</w:t>
            </w:r>
          </w:p>
        </w:tc>
        <w:tc>
          <w:tcPr>
            <w:tcW w:w="5192" w:type="dxa"/>
            <w:hideMark/>
          </w:tcPr>
          <w:p w:rsidR="00995EB4" w:rsidRDefault="00995EB4" w:rsidP="0098672B">
            <w:pPr>
              <w:jc w:val="center"/>
              <w:rPr>
                <w:b/>
                <w:lang w:val="pt-BR"/>
              </w:rPr>
            </w:pPr>
            <w:r>
              <w:rPr>
                <w:b/>
                <w:lang w:val="pt-BR"/>
              </w:rPr>
              <w:t>KIỂM TRA CUỐI  HỌC KỲ II</w:t>
            </w:r>
          </w:p>
          <w:p w:rsidR="00995EB4" w:rsidRDefault="00995EB4" w:rsidP="0098672B">
            <w:pPr>
              <w:jc w:val="center"/>
              <w:rPr>
                <w:b/>
                <w:lang w:val="pt-BR"/>
              </w:rPr>
            </w:pPr>
            <w:r>
              <w:rPr>
                <w:noProof/>
                <w:lang w:eastAsia="ko-KR"/>
              </w:rPr>
              <mc:AlternateContent>
                <mc:Choice Requires="wps">
                  <w:drawing>
                    <wp:anchor distT="0" distB="0" distL="114300" distR="114300" simplePos="0" relativeHeight="251657728" behindDoc="0" locked="0" layoutInCell="1" allowOverlap="1">
                      <wp:simplePos x="0" y="0"/>
                      <wp:positionH relativeFrom="column">
                        <wp:posOffset>1209675</wp:posOffset>
                      </wp:positionH>
                      <wp:positionV relativeFrom="paragraph">
                        <wp:posOffset>245110</wp:posOffset>
                      </wp:positionV>
                      <wp:extent cx="885825" cy="0"/>
                      <wp:effectExtent l="9525" t="6985" r="952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6F3E66" id="Straight Arrow Connector 2" o:spid="_x0000_s1026" type="#_x0000_t32" style="position:absolute;margin-left:95.25pt;margin-top:19.3pt;width:69.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"/>
                  </w:pict>
                </mc:Fallback>
              </mc:AlternateContent>
            </w:r>
            <w:r>
              <w:rPr>
                <w:b/>
                <w:lang w:val="pt-BR"/>
              </w:rPr>
              <w:t>NĂM HỌC 2022- 2023</w:t>
            </w:r>
          </w:p>
        </w:tc>
      </w:tr>
      <w:tr w:rsidR="00995EB4" w:rsidTr="00995EB4">
        <w:trPr>
          <w:trHeight w:val="361"/>
        </w:trPr>
        <w:tc>
          <w:tcPr>
            <w:tcW w:w="4503" w:type="dxa"/>
            <w:hideMark/>
          </w:tcPr>
          <w:p w:rsidR="00995EB4" w:rsidRDefault="00995EB4" w:rsidP="00995EB4">
            <w:pPr>
              <w:spacing w:line="276" w:lineRule="auto"/>
              <w:jc w:val="center"/>
              <w:rPr>
                <w:b/>
              </w:rPr>
            </w:pPr>
            <w:r>
              <w:rPr>
                <w:b/>
              </w:rPr>
              <w:t xml:space="preserve">ĐỀ THAM KHẢO </w:t>
            </w:r>
          </w:p>
        </w:tc>
        <w:tc>
          <w:tcPr>
            <w:tcW w:w="5192" w:type="dxa"/>
          </w:tcPr>
          <w:p w:rsidR="00995EB4" w:rsidRDefault="00995EB4">
            <w:pPr>
              <w:spacing w:line="276" w:lineRule="auto"/>
            </w:pPr>
          </w:p>
        </w:tc>
      </w:tr>
    </w:tbl>
    <w:p w:rsidR="00995EB4" w:rsidRDefault="00995EB4" w:rsidP="00995EB4">
      <w:pPr>
        <w:tabs>
          <w:tab w:val="center" w:pos="2160"/>
          <w:tab w:val="center" w:pos="7560"/>
        </w:tabs>
        <w:jc w:val="center"/>
        <w:rPr>
          <w:b/>
          <w:bCs/>
          <w:lang w:val="pl-PL"/>
        </w:rPr>
      </w:pPr>
      <w:r>
        <w:rPr>
          <w:b/>
        </w:rPr>
        <w:t xml:space="preserve">MÔN: </w:t>
      </w:r>
      <w:r>
        <w:rPr>
          <w:b/>
          <w:bCs/>
          <w:lang w:val="pl-PL"/>
        </w:rPr>
        <w:t>GIÁO DỤC CÔNG DÂN</w:t>
      </w:r>
    </w:p>
    <w:p w:rsidR="00995EB4" w:rsidRDefault="00995EB4" w:rsidP="00995EB4">
      <w:pPr>
        <w:jc w:val="center"/>
        <w:rPr>
          <w:b/>
        </w:rPr>
      </w:pPr>
      <w:r>
        <w:rPr>
          <w:b/>
        </w:rPr>
        <w:t>LỚP: 6</w:t>
      </w:r>
    </w:p>
    <w:p w:rsidR="00995EB4" w:rsidRDefault="00995EB4" w:rsidP="00995EB4">
      <w:pPr>
        <w:jc w:val="center"/>
        <w:rPr>
          <w:i/>
        </w:rPr>
      </w:pPr>
      <w:r>
        <w:rPr>
          <w:i/>
        </w:rPr>
        <w:t>Thời gian làm bài: 45 phút</w:t>
      </w:r>
    </w:p>
    <w:p w:rsidR="00995EB4" w:rsidRDefault="00995EB4" w:rsidP="00995EB4">
      <w:pPr>
        <w:jc w:val="center"/>
        <w:rPr>
          <w:i/>
          <w:lang w:val="pt-BR"/>
        </w:rPr>
      </w:pPr>
      <w:r>
        <w:rPr>
          <w:i/>
          <w:lang w:val="pt-BR"/>
        </w:rPr>
        <w:t>(Đề kiểm tra này gồm 0</w:t>
      </w:r>
      <w:r w:rsidR="0098672B">
        <w:rPr>
          <w:i/>
          <w:lang w:val="pt-BR"/>
        </w:rPr>
        <w:t>2</w:t>
      </w:r>
      <w:r>
        <w:rPr>
          <w:i/>
          <w:lang w:val="pt-BR"/>
        </w:rPr>
        <w:t xml:space="preserve"> trang)</w:t>
      </w:r>
    </w:p>
    <w:p w:rsidR="00995EB4" w:rsidRDefault="00995EB4" w:rsidP="00995EB4">
      <w:pPr>
        <w:textAlignment w:val="baseline"/>
        <w:rPr>
          <w:i/>
          <w:lang w:val="vi-VN"/>
        </w:rPr>
      </w:pPr>
      <w:r>
        <w:rPr>
          <w:noProof/>
          <w:lang w:eastAsia="ko-KR"/>
        </w:rPr>
        <mc:AlternateContent>
          <mc:Choice Requires="wps">
            <w:drawing>
              <wp:anchor distT="0" distB="0" distL="114300" distR="114300" simplePos="0" relativeHeight="251658752" behindDoc="0" locked="0" layoutInCell="1" allowOverlap="1">
                <wp:simplePos x="0" y="0"/>
                <wp:positionH relativeFrom="column">
                  <wp:posOffset>2515235</wp:posOffset>
                </wp:positionH>
                <wp:positionV relativeFrom="paragraph">
                  <wp:posOffset>44450</wp:posOffset>
                </wp:positionV>
                <wp:extent cx="952500" cy="0"/>
                <wp:effectExtent l="10160" t="6350" r="8890"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83185" id="Straight Arrow Connector 1" o:spid="_x0000_s1026" type="#_x0000_t32" style="position:absolute;margin-left:198.05pt;margin-top:3.5pt;width: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"/>
            </w:pict>
          </mc:Fallback>
        </mc:AlternateContent>
      </w:r>
    </w:p>
    <w:p w:rsidR="00995EB4" w:rsidRPr="0041478D" w:rsidRDefault="00995EB4" w:rsidP="00995EB4">
      <w:pPr>
        <w:spacing w:line="276" w:lineRule="auto"/>
        <w:textAlignment w:val="baseline"/>
        <w:rPr>
          <w:b/>
          <w:lang w:val="pt-BR"/>
        </w:rPr>
      </w:pPr>
      <w:r w:rsidRPr="0041478D">
        <w:rPr>
          <w:b/>
          <w:lang w:val="pt-BR"/>
        </w:rPr>
        <w:t xml:space="preserve">I. PHẦN TRẮC NGHIỆM ( </w:t>
      </w:r>
      <w:r w:rsidRPr="0041478D">
        <w:rPr>
          <w:b/>
          <w:lang w:val="vi-VN"/>
        </w:rPr>
        <w:t>5</w:t>
      </w:r>
      <w:r w:rsidRPr="0041478D">
        <w:rPr>
          <w:b/>
          <w:lang w:val="pt-BR"/>
        </w:rPr>
        <w:t xml:space="preserve"> điểm)</w:t>
      </w:r>
    </w:p>
    <w:p w:rsidR="00995EB4" w:rsidRPr="0041478D" w:rsidRDefault="00995EB4" w:rsidP="00995EB4">
      <w:pPr>
        <w:widowControl w:val="0"/>
        <w:rPr>
          <w:rFonts w:eastAsia="Arial"/>
          <w:b/>
          <w:color w:val="000000"/>
          <w:u w:val="single"/>
          <w:shd w:val="clear" w:color="auto" w:fill="FFFFFF"/>
          <w:lang w:val="pt-BR" w:eastAsia="vi-VN"/>
        </w:rPr>
      </w:pPr>
      <w:r w:rsidRPr="0041478D">
        <w:rPr>
          <w:rFonts w:eastAsia="Arial"/>
          <w:color w:val="000000"/>
          <w:shd w:val="clear" w:color="auto" w:fill="FFFFFF"/>
          <w:lang w:val="pt-BR" w:eastAsia="vi-VN"/>
        </w:rPr>
        <w:t xml:space="preserve">   Học sinh chọn đáp án dưới đây tương ứng với câu trả lời </w:t>
      </w:r>
      <w:r w:rsidRPr="0041478D">
        <w:rPr>
          <w:rFonts w:eastAsia="Arial"/>
          <w:b/>
          <w:color w:val="000000"/>
          <w:u w:val="single"/>
          <w:shd w:val="clear" w:color="auto" w:fill="FFFFFF"/>
          <w:lang w:val="pt-BR" w:eastAsia="vi-VN"/>
        </w:rPr>
        <w:t>đúng</w:t>
      </w:r>
      <w:r w:rsidRPr="0041478D">
        <w:rPr>
          <w:rFonts w:eastAsia="Arial"/>
          <w:color w:val="000000"/>
          <w:u w:val="single"/>
          <w:shd w:val="clear" w:color="auto" w:fill="FFFFFF"/>
          <w:lang w:val="pt-BR" w:eastAsia="vi-VN"/>
        </w:rPr>
        <w:t xml:space="preserve"> </w:t>
      </w:r>
      <w:r w:rsidRPr="0041478D">
        <w:rPr>
          <w:rFonts w:eastAsia="Arial"/>
          <w:b/>
          <w:color w:val="000000"/>
          <w:u w:val="single"/>
          <w:shd w:val="clear" w:color="auto" w:fill="FFFFFF"/>
          <w:lang w:val="pt-BR" w:eastAsia="vi-VN"/>
        </w:rPr>
        <w:t>nhất</w:t>
      </w:r>
    </w:p>
    <w:p w:rsidR="00995EB4" w:rsidRPr="0041478D" w:rsidRDefault="00995EB4" w:rsidP="00995EB4">
      <w:pPr>
        <w:pStyle w:val="NormalWeb"/>
        <w:spacing w:before="0" w:beforeAutospacing="0" w:after="0" w:afterAutospacing="0" w:line="360" w:lineRule="atLeast"/>
        <w:jc w:val="both"/>
        <w:rPr>
          <w:b/>
          <w:color w:val="000000"/>
          <w:sz w:val="28"/>
          <w:szCs w:val="28"/>
          <w:lang w:val="pt-BR"/>
        </w:rPr>
      </w:pPr>
      <w:bookmarkStart w:id="0" w:name="_Hlk101531473"/>
      <w:r w:rsidRPr="0041478D">
        <w:rPr>
          <w:rStyle w:val="Strong"/>
          <w:sz w:val="28"/>
          <w:szCs w:val="28"/>
          <w:lang w:val="pt-BR"/>
        </w:rPr>
        <w:t>Câu 1</w:t>
      </w:r>
      <w:r w:rsidRPr="0041478D">
        <w:rPr>
          <w:sz w:val="28"/>
          <w:szCs w:val="28"/>
          <w:lang w:val="pt-BR"/>
        </w:rPr>
        <w:t>.</w:t>
      </w:r>
      <w:r w:rsidRPr="0041478D">
        <w:rPr>
          <w:b/>
          <w:sz w:val="28"/>
          <w:szCs w:val="28"/>
          <w:lang w:val="pt-BR"/>
        </w:rPr>
        <w:t> </w:t>
      </w:r>
      <w:r w:rsidRPr="0041478D">
        <w:rPr>
          <w:b/>
          <w:color w:val="000000"/>
          <w:sz w:val="28"/>
          <w:szCs w:val="28"/>
          <w:lang w:val="pt-BR"/>
        </w:rPr>
        <w:t xml:space="preserve"> Quốc tịch là </w:t>
      </w:r>
    </w:p>
    <w:p w:rsidR="00995EB4" w:rsidRPr="0041478D" w:rsidRDefault="00995EB4" w:rsidP="00995EB4">
      <w:pPr>
        <w:spacing w:line="360" w:lineRule="atLeast"/>
        <w:jc w:val="both"/>
        <w:rPr>
          <w:color w:val="000000"/>
          <w:lang w:val="pt-BR"/>
        </w:rPr>
      </w:pPr>
      <w:r w:rsidRPr="0041478D">
        <w:rPr>
          <w:bCs/>
          <w:color w:val="000000"/>
          <w:lang w:val="pt-BR"/>
        </w:rPr>
        <w:t>A.</w:t>
      </w:r>
      <w:r w:rsidRPr="0041478D">
        <w:rPr>
          <w:color w:val="000000"/>
          <w:lang w:val="pt-BR"/>
        </w:rPr>
        <w:t> căn cứ xác định công dân của một nước.</w:t>
      </w:r>
    </w:p>
    <w:p w:rsidR="00995EB4" w:rsidRPr="0041478D" w:rsidRDefault="00995EB4" w:rsidP="00995EB4">
      <w:pPr>
        <w:spacing w:line="360" w:lineRule="atLeast"/>
        <w:jc w:val="both"/>
        <w:rPr>
          <w:color w:val="000000"/>
          <w:lang w:val="pt-BR"/>
        </w:rPr>
      </w:pPr>
      <w:r w:rsidRPr="0041478D">
        <w:rPr>
          <w:bCs/>
          <w:color w:val="000000"/>
          <w:lang w:val="pt-BR"/>
        </w:rPr>
        <w:t>B. </w:t>
      </w:r>
      <w:r w:rsidRPr="0041478D">
        <w:rPr>
          <w:color w:val="000000"/>
          <w:lang w:val="pt-BR"/>
        </w:rPr>
        <w:t>căn cứ xác định công dân của nhiều nước.</w:t>
      </w:r>
    </w:p>
    <w:p w:rsidR="00995EB4" w:rsidRPr="0041478D" w:rsidRDefault="00995EB4" w:rsidP="00995EB4">
      <w:pPr>
        <w:spacing w:line="360" w:lineRule="atLeast"/>
        <w:jc w:val="both"/>
        <w:rPr>
          <w:color w:val="000000"/>
          <w:lang w:val="pt-BR"/>
        </w:rPr>
      </w:pPr>
      <w:r w:rsidRPr="0041478D">
        <w:rPr>
          <w:bCs/>
          <w:color w:val="000000"/>
          <w:lang w:val="pt-BR"/>
        </w:rPr>
        <w:t>C. </w:t>
      </w:r>
      <w:r w:rsidRPr="0041478D">
        <w:rPr>
          <w:color w:val="000000"/>
          <w:lang w:val="pt-BR"/>
        </w:rPr>
        <w:t>căn cứ xác định công dân của nước ngoài.</w:t>
      </w:r>
    </w:p>
    <w:p w:rsidR="00995EB4" w:rsidRPr="0041478D" w:rsidRDefault="00995EB4" w:rsidP="00995EB4">
      <w:pPr>
        <w:spacing w:line="360" w:lineRule="atLeast"/>
        <w:jc w:val="both"/>
        <w:rPr>
          <w:color w:val="000000"/>
          <w:lang w:val="pt-BR"/>
        </w:rPr>
      </w:pPr>
      <w:r w:rsidRPr="0041478D">
        <w:rPr>
          <w:bCs/>
          <w:color w:val="000000"/>
          <w:lang w:val="pt-BR"/>
        </w:rPr>
        <w:t>D. </w:t>
      </w:r>
      <w:r w:rsidRPr="0041478D">
        <w:rPr>
          <w:color w:val="000000"/>
          <w:lang w:val="pt-BR"/>
        </w:rPr>
        <w:t>căn cứ để xác định công dân đóng thuế.</w:t>
      </w:r>
    </w:p>
    <w:p w:rsidR="00995EB4" w:rsidRPr="0041478D" w:rsidRDefault="00995EB4" w:rsidP="00995EB4">
      <w:pPr>
        <w:spacing w:line="360" w:lineRule="atLeast"/>
        <w:jc w:val="both"/>
        <w:rPr>
          <w:b/>
          <w:color w:val="000000"/>
          <w:spacing w:val="-6"/>
          <w:lang w:val="pt-BR"/>
        </w:rPr>
      </w:pPr>
      <w:bookmarkStart w:id="1" w:name="_Hlk101525974"/>
      <w:r w:rsidRPr="0041478D">
        <w:rPr>
          <w:b/>
          <w:bCs/>
          <w:spacing w:val="-6"/>
          <w:lang w:val="pt-BR"/>
        </w:rPr>
        <w:t>Câu 2.</w:t>
      </w:r>
      <w:r w:rsidRPr="0041478D">
        <w:rPr>
          <w:b/>
          <w:color w:val="000000"/>
          <w:spacing w:val="-6"/>
          <w:lang w:val="pt-BR"/>
        </w:rPr>
        <w:t> </w:t>
      </w:r>
      <w:bookmarkEnd w:id="1"/>
      <w:r w:rsidRPr="0041478D">
        <w:rPr>
          <w:b/>
          <w:color w:val="000000"/>
          <w:spacing w:val="-6"/>
          <w:lang w:val="pt-BR"/>
        </w:rPr>
        <w:t>Công dân nước Cộng hòa xã hội chủ nghĩa Việt Nam là người có quốc tịch</w:t>
      </w:r>
    </w:p>
    <w:p w:rsidR="00995EB4" w:rsidRPr="0041478D" w:rsidRDefault="00995EB4" w:rsidP="00995EB4">
      <w:pPr>
        <w:rPr>
          <w:bCs/>
          <w:color w:val="000000"/>
          <w:lang w:val="pt-BR"/>
        </w:rPr>
        <w:sectPr w:rsidR="00995EB4" w:rsidRPr="0041478D" w:rsidSect="00995EB4">
          <w:pgSz w:w="11906" w:h="16838"/>
          <w:pgMar w:top="426" w:right="566" w:bottom="426" w:left="1440" w:header="709" w:footer="709" w:gutter="0"/>
          <w:cols w:space="720"/>
        </w:sectPr>
      </w:pPr>
    </w:p>
    <w:p w:rsidR="00995EB4" w:rsidRPr="0041478D" w:rsidRDefault="00995EB4" w:rsidP="00995EB4">
      <w:pPr>
        <w:spacing w:line="360" w:lineRule="atLeast"/>
        <w:jc w:val="both"/>
        <w:rPr>
          <w:color w:val="000000"/>
        </w:rPr>
      </w:pPr>
      <w:r w:rsidRPr="0041478D">
        <w:rPr>
          <w:bCs/>
          <w:color w:val="000000"/>
          <w:lang w:val="pt-BR"/>
        </w:rPr>
        <w:lastRenderedPageBreak/>
        <w:t>A.</w:t>
      </w:r>
      <w:r w:rsidRPr="0041478D">
        <w:rPr>
          <w:color w:val="000000"/>
          <w:lang w:val="pt-BR"/>
        </w:rPr>
        <w:t> nhiều nước.</w:t>
      </w:r>
      <w:r w:rsidRPr="0041478D">
        <w:rPr>
          <w:color w:val="000000"/>
          <w:lang w:val="vi-VN"/>
        </w:rPr>
        <w:t xml:space="preserve">             </w:t>
      </w:r>
      <w:r w:rsidRPr="0041478D">
        <w:rPr>
          <w:bCs/>
          <w:color w:val="000000"/>
          <w:lang w:val="pt-BR"/>
        </w:rPr>
        <w:t>B. </w:t>
      </w:r>
      <w:r w:rsidRPr="0041478D">
        <w:rPr>
          <w:color w:val="000000"/>
          <w:lang w:val="pt-BR"/>
        </w:rPr>
        <w:t>nước ngoài.</w:t>
      </w:r>
      <w:r w:rsidRPr="0041478D">
        <w:rPr>
          <w:color w:val="000000"/>
          <w:lang w:val="vi-VN"/>
        </w:rPr>
        <w:t xml:space="preserve">              </w:t>
      </w:r>
      <w:r w:rsidRPr="0041478D">
        <w:rPr>
          <w:bCs/>
          <w:color w:val="000000"/>
        </w:rPr>
        <w:t>C. </w:t>
      </w:r>
      <w:r w:rsidRPr="0041478D">
        <w:rPr>
          <w:color w:val="000000"/>
        </w:rPr>
        <w:t>quốc tế.</w:t>
      </w:r>
      <w:r w:rsidRPr="0041478D">
        <w:rPr>
          <w:color w:val="000000"/>
          <w:lang w:val="vi-VN"/>
        </w:rPr>
        <w:t xml:space="preserve">         </w:t>
      </w:r>
      <w:r w:rsidRPr="0041478D">
        <w:rPr>
          <w:bCs/>
          <w:color w:val="000000"/>
        </w:rPr>
        <w:t>D.</w:t>
      </w:r>
      <w:r w:rsidRPr="0041478D">
        <w:rPr>
          <w:b/>
          <w:bCs/>
          <w:color w:val="000000"/>
        </w:rPr>
        <w:t> </w:t>
      </w:r>
      <w:r w:rsidRPr="0041478D">
        <w:rPr>
          <w:color w:val="000000"/>
        </w:rPr>
        <w:t>Việt Nam.</w:t>
      </w:r>
    </w:p>
    <w:p w:rsidR="00995EB4" w:rsidRPr="0041478D" w:rsidRDefault="00995EB4" w:rsidP="00995EB4">
      <w:pPr>
        <w:rPr>
          <w:b/>
          <w:bCs/>
        </w:rPr>
        <w:sectPr w:rsidR="00995EB4" w:rsidRPr="0041478D" w:rsidSect="00995EB4">
          <w:type w:val="continuous"/>
          <w:pgSz w:w="11906" w:h="16838"/>
          <w:pgMar w:top="709" w:right="1133" w:bottom="426" w:left="1440" w:header="709" w:footer="709" w:gutter="0"/>
          <w:cols w:space="708"/>
        </w:sectPr>
      </w:pPr>
    </w:p>
    <w:p w:rsidR="00995EB4" w:rsidRPr="0041478D" w:rsidRDefault="00995EB4" w:rsidP="00995EB4">
      <w:pPr>
        <w:rPr>
          <w:b/>
        </w:rPr>
      </w:pPr>
      <w:r w:rsidRPr="0041478D">
        <w:rPr>
          <w:b/>
          <w:bCs/>
        </w:rPr>
        <w:lastRenderedPageBreak/>
        <w:t xml:space="preserve">Câu 3. </w:t>
      </w:r>
      <w:r w:rsidRPr="0041478D">
        <w:rPr>
          <w:b/>
          <w:shd w:val="clear" w:color="auto" w:fill="FFFFFF"/>
        </w:rPr>
        <w:t>Việc làm nào dưới đây xâm hại đến tính mạng, sức khỏe, danh dự và nhân phẩm của người khác? </w:t>
      </w:r>
    </w:p>
    <w:p w:rsidR="00995EB4" w:rsidRPr="0041478D" w:rsidRDefault="00995EB4" w:rsidP="00995EB4">
      <w:r w:rsidRPr="0041478D">
        <w:t>A. Bố mẹ phê bình khi con mắc lỗi. </w:t>
      </w:r>
    </w:p>
    <w:p w:rsidR="00995EB4" w:rsidRPr="0041478D" w:rsidRDefault="00995EB4" w:rsidP="00995EB4">
      <w:pPr>
        <w:shd w:val="clear" w:color="auto" w:fill="FFFFFF"/>
      </w:pPr>
      <w:r w:rsidRPr="0041478D">
        <w:t>B. Bắt giữ tên trộm lẻn vào nhà lấy trộm tiền.</w:t>
      </w:r>
    </w:p>
    <w:p w:rsidR="00995EB4" w:rsidRPr="0041478D" w:rsidRDefault="00995EB4" w:rsidP="00995EB4">
      <w:pPr>
        <w:shd w:val="clear" w:color="auto" w:fill="FFFFFF"/>
      </w:pPr>
      <w:r w:rsidRPr="0041478D">
        <w:t>C. Bắt người theo quy định của Tòa án.</w:t>
      </w:r>
    </w:p>
    <w:p w:rsidR="00995EB4" w:rsidRPr="0041478D" w:rsidRDefault="00995EB4" w:rsidP="00995EB4">
      <w:pPr>
        <w:shd w:val="clear" w:color="auto" w:fill="FFFFFF"/>
      </w:pPr>
      <w:r w:rsidRPr="0041478D">
        <w:t>D. Đánh người gây thương tích vì bất đồng quan điểm.</w:t>
      </w:r>
    </w:p>
    <w:p w:rsidR="00995EB4" w:rsidRPr="0041478D" w:rsidRDefault="00995EB4" w:rsidP="00995EB4">
      <w:pPr>
        <w:pStyle w:val="fleft"/>
        <w:spacing w:before="0" w:beforeAutospacing="0" w:after="0" w:afterAutospacing="0"/>
        <w:rPr>
          <w:sz w:val="28"/>
          <w:szCs w:val="28"/>
        </w:rPr>
      </w:pPr>
      <w:r w:rsidRPr="0041478D">
        <w:rPr>
          <w:rStyle w:val="Strong"/>
          <w:sz w:val="28"/>
          <w:szCs w:val="28"/>
        </w:rPr>
        <w:t xml:space="preserve">Câu 4.  </w:t>
      </w:r>
      <w:r w:rsidRPr="0041478D">
        <w:rPr>
          <w:b/>
          <w:sz w:val="28"/>
          <w:szCs w:val="28"/>
          <w:shd w:val="clear" w:color="auto" w:fill="FFFFFF"/>
        </w:rPr>
        <w:t xml:space="preserve">Mọi người có quyền bất khả xâm phạm về thân thể, được pháp luật bảo hộ về sức khỏe, danh dự và nhân </w:t>
      </w:r>
      <w:proofErr w:type="gramStart"/>
      <w:r w:rsidRPr="0041478D">
        <w:rPr>
          <w:b/>
          <w:sz w:val="28"/>
          <w:szCs w:val="28"/>
          <w:shd w:val="clear" w:color="auto" w:fill="FFFFFF"/>
        </w:rPr>
        <w:t>phẩm;…</w:t>
      </w:r>
      <w:proofErr w:type="gramEnd"/>
      <w:r w:rsidRPr="0041478D">
        <w:rPr>
          <w:b/>
          <w:sz w:val="28"/>
          <w:szCs w:val="28"/>
          <w:shd w:val="clear" w:color="auto" w:fill="FFFFFF"/>
        </w:rPr>
        <w:t xml:space="preserve">được ghi nhận tại điều nào trong Hiến pháp năm 2013 </w:t>
      </w:r>
      <w:r w:rsidRPr="0041478D">
        <w:rPr>
          <w:b/>
          <w:bCs/>
          <w:sz w:val="28"/>
          <w:szCs w:val="28"/>
          <w:shd w:val="clear" w:color="auto" w:fill="FFFFFF"/>
        </w:rPr>
        <w:t>?</w:t>
      </w:r>
    </w:p>
    <w:p w:rsidR="00995EB4" w:rsidRPr="0041478D" w:rsidRDefault="00995EB4" w:rsidP="00995EB4">
      <w:pPr>
        <w:sectPr w:rsidR="00995EB4" w:rsidRPr="0041478D">
          <w:type w:val="continuous"/>
          <w:pgSz w:w="11906" w:h="16838"/>
          <w:pgMar w:top="709" w:right="1133" w:bottom="426" w:left="1440" w:header="709" w:footer="709" w:gutter="0"/>
          <w:cols w:space="720"/>
        </w:sectPr>
      </w:pPr>
    </w:p>
    <w:p w:rsidR="00995EB4" w:rsidRPr="0041478D" w:rsidRDefault="00995EB4" w:rsidP="00995EB4">
      <w:pPr>
        <w:shd w:val="clear" w:color="auto" w:fill="FFFFFF"/>
      </w:pPr>
      <w:r w:rsidRPr="0041478D">
        <w:lastRenderedPageBreak/>
        <w:t xml:space="preserve">A. Điều 20 </w:t>
      </w:r>
      <w:r w:rsidRPr="0041478D">
        <w:rPr>
          <w:lang w:val="vi-VN"/>
        </w:rPr>
        <w:t xml:space="preserve">                     </w:t>
      </w:r>
      <w:r w:rsidRPr="0041478D">
        <w:t>B. Điều 21</w:t>
      </w:r>
      <w:r w:rsidRPr="0041478D">
        <w:rPr>
          <w:lang w:val="vi-VN"/>
        </w:rPr>
        <w:t xml:space="preserve">                   </w:t>
      </w:r>
      <w:r w:rsidRPr="0041478D">
        <w:t>C. Điều 22</w:t>
      </w:r>
      <w:r w:rsidRPr="0041478D">
        <w:rPr>
          <w:lang w:val="vi-VN"/>
        </w:rPr>
        <w:t xml:space="preserve">               </w:t>
      </w:r>
      <w:r w:rsidRPr="0041478D">
        <w:t>D. Điều 23</w:t>
      </w:r>
    </w:p>
    <w:p w:rsidR="00995EB4" w:rsidRPr="0041478D" w:rsidRDefault="00995EB4" w:rsidP="00995EB4">
      <w:pPr>
        <w:sectPr w:rsidR="00995EB4" w:rsidRPr="0041478D" w:rsidSect="00995EB4">
          <w:type w:val="continuous"/>
          <w:pgSz w:w="11906" w:h="16838"/>
          <w:pgMar w:top="709" w:right="1133" w:bottom="426" w:left="1440" w:header="709" w:footer="709" w:gutter="0"/>
          <w:cols w:space="708"/>
        </w:sectPr>
      </w:pPr>
    </w:p>
    <w:p w:rsidR="00995EB4" w:rsidRPr="0041478D" w:rsidRDefault="00995EB4" w:rsidP="00995EB4">
      <w:pPr>
        <w:pStyle w:val="fleft"/>
        <w:shd w:val="clear" w:color="auto" w:fill="FFFFFF"/>
        <w:spacing w:before="0" w:beforeAutospacing="0" w:after="0" w:afterAutospacing="0"/>
        <w:rPr>
          <w:b/>
          <w:sz w:val="28"/>
          <w:szCs w:val="28"/>
        </w:rPr>
      </w:pPr>
      <w:r w:rsidRPr="0041478D">
        <w:rPr>
          <w:b/>
          <w:sz w:val="28"/>
          <w:szCs w:val="28"/>
        </w:rPr>
        <w:lastRenderedPageBreak/>
        <w:t xml:space="preserve">Câu 5.  </w:t>
      </w:r>
      <w:r w:rsidRPr="0041478D">
        <w:rPr>
          <w:b/>
          <w:sz w:val="28"/>
          <w:szCs w:val="28"/>
          <w:shd w:val="clear" w:color="auto" w:fill="FFFFFF"/>
        </w:rPr>
        <w:t xml:space="preserve">Việc làm nào dưới đây </w:t>
      </w:r>
      <w:r w:rsidRPr="0041478D">
        <w:rPr>
          <w:b/>
          <w:sz w:val="28"/>
          <w:szCs w:val="28"/>
          <w:u w:val="single"/>
          <w:shd w:val="clear" w:color="auto" w:fill="FFFFFF"/>
        </w:rPr>
        <w:t>không</w:t>
      </w:r>
      <w:r w:rsidRPr="0041478D">
        <w:rPr>
          <w:b/>
          <w:sz w:val="28"/>
          <w:szCs w:val="28"/>
          <w:shd w:val="clear" w:color="auto" w:fill="FFFFFF"/>
        </w:rPr>
        <w:t xml:space="preserve"> vi phạm quyền bất khả xâm phạm về thân thể của công dân?</w:t>
      </w:r>
    </w:p>
    <w:p w:rsidR="00995EB4" w:rsidRPr="0041478D" w:rsidRDefault="00995EB4" w:rsidP="00995EB4">
      <w:pPr>
        <w:shd w:val="clear" w:color="auto" w:fill="FFFFFF"/>
      </w:pPr>
      <w:r w:rsidRPr="0041478D">
        <w:t>A. Tự ý bắt người và giam giữ người vì lí do không chính đáng.</w:t>
      </w:r>
    </w:p>
    <w:p w:rsidR="00995EB4" w:rsidRPr="0041478D" w:rsidRDefault="00995EB4" w:rsidP="00995EB4">
      <w:pPr>
        <w:shd w:val="clear" w:color="auto" w:fill="FFFFFF"/>
      </w:pPr>
      <w:r w:rsidRPr="0041478D">
        <w:t>B. Tự ý bắt người và giam giữ người trái pháp luật.</w:t>
      </w:r>
    </w:p>
    <w:p w:rsidR="00995EB4" w:rsidRPr="0041478D" w:rsidRDefault="00995EB4" w:rsidP="00995EB4">
      <w:pPr>
        <w:shd w:val="clear" w:color="auto" w:fill="FFFFFF"/>
      </w:pPr>
      <w:r w:rsidRPr="0041478D">
        <w:t>C. Bắt giữ người đang phạm tội quả tang.</w:t>
      </w:r>
    </w:p>
    <w:p w:rsidR="00995EB4" w:rsidRPr="0041478D" w:rsidRDefault="00995EB4" w:rsidP="00995EB4">
      <w:pPr>
        <w:shd w:val="clear" w:color="auto" w:fill="FFFFFF"/>
      </w:pPr>
      <w:r w:rsidRPr="0041478D">
        <w:t>D. Bắt giữ người do nghi ngờ.</w:t>
      </w:r>
    </w:p>
    <w:p w:rsidR="00995EB4" w:rsidRPr="0041478D" w:rsidRDefault="00995EB4" w:rsidP="00995EB4">
      <w:pPr>
        <w:pStyle w:val="NormalWeb"/>
        <w:spacing w:before="0" w:beforeAutospacing="0" w:after="0" w:afterAutospacing="0" w:line="360" w:lineRule="atLeast"/>
        <w:jc w:val="both"/>
        <w:rPr>
          <w:b/>
          <w:color w:val="000000"/>
          <w:sz w:val="28"/>
          <w:szCs w:val="28"/>
        </w:rPr>
      </w:pPr>
      <w:r w:rsidRPr="0041478D">
        <w:rPr>
          <w:rFonts w:eastAsia="Arial"/>
          <w:b/>
          <w:color w:val="000000"/>
          <w:sz w:val="28"/>
          <w:szCs w:val="28"/>
          <w:shd w:val="clear" w:color="auto" w:fill="FFFFFF"/>
          <w:lang w:eastAsia="vi-VN"/>
        </w:rPr>
        <w:t xml:space="preserve">Câu 6. </w:t>
      </w:r>
      <w:r w:rsidRPr="0041478D">
        <w:rPr>
          <w:b/>
          <w:color w:val="000000"/>
          <w:sz w:val="28"/>
          <w:szCs w:val="28"/>
        </w:rPr>
        <w:t>Trẻ em được chăm sóc sức khoẻ nói đến nhóm quyền nào?</w:t>
      </w:r>
    </w:p>
    <w:p w:rsidR="00995EB4" w:rsidRPr="0041478D" w:rsidRDefault="00995EB4" w:rsidP="00995EB4">
      <w:pPr>
        <w:pStyle w:val="NormalWeb"/>
        <w:spacing w:before="0" w:beforeAutospacing="0" w:after="0" w:afterAutospacing="0" w:line="360" w:lineRule="atLeast"/>
        <w:jc w:val="both"/>
        <w:rPr>
          <w:color w:val="000000"/>
          <w:sz w:val="28"/>
          <w:szCs w:val="28"/>
          <w:lang w:val="vi-VN"/>
        </w:rPr>
      </w:pPr>
      <w:r w:rsidRPr="0041478D">
        <w:rPr>
          <w:color w:val="000000"/>
          <w:sz w:val="28"/>
          <w:szCs w:val="28"/>
        </w:rPr>
        <w:t>A. Nhóm quyền bảo vệ.</w:t>
      </w:r>
      <w:r w:rsidRPr="0041478D">
        <w:rPr>
          <w:color w:val="000000"/>
          <w:sz w:val="28"/>
          <w:szCs w:val="28"/>
          <w:lang w:val="vi-VN"/>
        </w:rPr>
        <w:t xml:space="preserve">                            B. Nhóm quyền sống còn.</w:t>
      </w:r>
    </w:p>
    <w:p w:rsidR="00995EB4" w:rsidRPr="0041478D" w:rsidRDefault="00995EB4" w:rsidP="00995EB4">
      <w:pPr>
        <w:pStyle w:val="NormalWeb"/>
        <w:spacing w:before="0" w:beforeAutospacing="0" w:after="0" w:afterAutospacing="0" w:line="360" w:lineRule="atLeast"/>
        <w:jc w:val="both"/>
        <w:rPr>
          <w:color w:val="000000"/>
          <w:sz w:val="28"/>
          <w:szCs w:val="28"/>
        </w:rPr>
      </w:pPr>
      <w:r w:rsidRPr="0041478D">
        <w:rPr>
          <w:color w:val="000000"/>
          <w:sz w:val="28"/>
          <w:szCs w:val="28"/>
        </w:rPr>
        <w:t>C. Nhóm quyền phát triển.</w:t>
      </w:r>
      <w:r w:rsidRPr="0041478D">
        <w:rPr>
          <w:color w:val="000000"/>
          <w:sz w:val="28"/>
          <w:szCs w:val="28"/>
          <w:lang w:val="vi-VN"/>
        </w:rPr>
        <w:t xml:space="preserve">                       </w:t>
      </w:r>
      <w:r w:rsidRPr="0041478D">
        <w:rPr>
          <w:color w:val="000000"/>
          <w:sz w:val="28"/>
          <w:szCs w:val="28"/>
        </w:rPr>
        <w:t>D. Nhóm quyền tham gia.</w:t>
      </w:r>
      <w:bookmarkEnd w:id="0"/>
    </w:p>
    <w:p w:rsidR="00995EB4" w:rsidRPr="0041478D" w:rsidRDefault="00995EB4" w:rsidP="00995EB4">
      <w:pPr>
        <w:jc w:val="both"/>
        <w:rPr>
          <w:b/>
        </w:rPr>
      </w:pPr>
      <w:r w:rsidRPr="0041478D">
        <w:rPr>
          <w:b/>
          <w:bCs/>
          <w:color w:val="000000"/>
        </w:rPr>
        <w:t xml:space="preserve">Câu </w:t>
      </w:r>
      <w:r w:rsidRPr="0041478D">
        <w:rPr>
          <w:b/>
          <w:bCs/>
          <w:color w:val="000000"/>
          <w:lang w:val="vi-VN"/>
        </w:rPr>
        <w:t xml:space="preserve">7. </w:t>
      </w:r>
      <w:r w:rsidRPr="0041478D">
        <w:rPr>
          <w:b/>
          <w:color w:val="000000"/>
        </w:rPr>
        <w:t xml:space="preserve">Ý nào sau đây </w:t>
      </w:r>
      <w:r w:rsidRPr="0041478D">
        <w:rPr>
          <w:b/>
          <w:color w:val="000000"/>
          <w:u w:val="single"/>
        </w:rPr>
        <w:t>không phải</w:t>
      </w:r>
      <w:r w:rsidRPr="0041478D">
        <w:rPr>
          <w:b/>
          <w:color w:val="000000"/>
        </w:rPr>
        <w:t xml:space="preserve"> Công dân mang quốc tịch Việt Nam?</w:t>
      </w:r>
    </w:p>
    <w:p w:rsidR="00995EB4" w:rsidRPr="0041478D" w:rsidRDefault="00995EB4" w:rsidP="00995EB4">
      <w:pPr>
        <w:jc w:val="both"/>
      </w:pPr>
      <w:r w:rsidRPr="0041478D">
        <w:rPr>
          <w:color w:val="000000"/>
        </w:rPr>
        <w:t>A. Người nước ngoài đã nhập quốc tịch Việt Nam.</w:t>
      </w:r>
    </w:p>
    <w:p w:rsidR="00995EB4" w:rsidRPr="0041478D" w:rsidRDefault="00995EB4" w:rsidP="00995EB4">
      <w:pPr>
        <w:jc w:val="both"/>
      </w:pPr>
      <w:r w:rsidRPr="0041478D">
        <w:rPr>
          <w:color w:val="000000"/>
        </w:rPr>
        <w:t>B. Trẻ em sinh ở Việt Nam, có mẹ là người Việt Nam và cha không rõ là ai.</w:t>
      </w:r>
    </w:p>
    <w:p w:rsidR="00995EB4" w:rsidRPr="0041478D" w:rsidRDefault="00995EB4" w:rsidP="00995EB4">
      <w:pPr>
        <w:jc w:val="both"/>
        <w:rPr>
          <w:color w:val="000000"/>
        </w:rPr>
      </w:pPr>
      <w:r w:rsidRPr="0041478D">
        <w:rPr>
          <w:color w:val="000000"/>
        </w:rPr>
        <w:t>C. Trẻ em sinh ra ở Việt Nam có cha mẹ là người không quốc tịch nhưng có nơi thường trú tại Việt Nam.</w:t>
      </w:r>
    </w:p>
    <w:p w:rsidR="00995EB4" w:rsidRPr="0041478D" w:rsidRDefault="00995EB4" w:rsidP="00995EB4">
      <w:pPr>
        <w:jc w:val="both"/>
      </w:pPr>
      <w:r w:rsidRPr="0041478D">
        <w:rPr>
          <w:bCs/>
          <w:color w:val="000000"/>
        </w:rPr>
        <w:t>D. Ly có bố người Hàn Quốc, mẹ là người Việt Nam nhưng bố Ly làm giấy khai sinh quốc tịch Hàn Quốc.</w:t>
      </w:r>
    </w:p>
    <w:p w:rsidR="00995EB4" w:rsidRPr="0041478D" w:rsidRDefault="00995EB4" w:rsidP="00995EB4">
      <w:pPr>
        <w:jc w:val="both"/>
      </w:pPr>
      <w:r w:rsidRPr="0041478D">
        <w:rPr>
          <w:b/>
          <w:bCs/>
        </w:rPr>
        <w:t>Câu</w:t>
      </w:r>
      <w:r w:rsidRPr="0041478D">
        <w:rPr>
          <w:b/>
          <w:bCs/>
          <w:lang w:val="vi-VN"/>
        </w:rPr>
        <w:t xml:space="preserve"> 8.</w:t>
      </w:r>
      <w:r w:rsidRPr="0041478D">
        <w:rPr>
          <w:b/>
        </w:rPr>
        <w:t xml:space="preserve"> Để phân biệt </w:t>
      </w:r>
      <w:r w:rsidRPr="0041478D">
        <w:rPr>
          <w:b/>
          <w:lang w:val="vi-VN"/>
        </w:rPr>
        <w:t>c</w:t>
      </w:r>
      <w:r w:rsidRPr="0041478D">
        <w:rPr>
          <w:b/>
        </w:rPr>
        <w:t>ông dân Việt Nam và người nước ngoài ta căn cứ vào đâu?</w:t>
      </w:r>
    </w:p>
    <w:p w:rsidR="00995EB4" w:rsidRPr="0041478D" w:rsidRDefault="00995EB4" w:rsidP="00995EB4">
      <w:pPr>
        <w:jc w:val="both"/>
      </w:pPr>
      <w:r w:rsidRPr="0041478D">
        <w:t xml:space="preserve">A. Màu da.                </w:t>
      </w:r>
      <w:r w:rsidR="001B35D1" w:rsidRPr="0041478D">
        <w:rPr>
          <w:lang w:val="vi-VN"/>
        </w:rPr>
        <w:t xml:space="preserve">  </w:t>
      </w:r>
      <w:r w:rsidRPr="0041478D">
        <w:t xml:space="preserve">   B. Tiếng nói.          </w:t>
      </w:r>
      <w:r w:rsidR="001B35D1" w:rsidRPr="0041478D">
        <w:rPr>
          <w:lang w:val="vi-VN"/>
        </w:rPr>
        <w:t xml:space="preserve">  </w:t>
      </w:r>
      <w:r w:rsidRPr="0041478D">
        <w:t xml:space="preserve">    C. Quốc tịch.</w:t>
      </w:r>
      <w:r w:rsidRPr="0041478D">
        <w:tab/>
      </w:r>
      <w:r w:rsidR="001B35D1" w:rsidRPr="0041478D">
        <w:rPr>
          <w:lang w:val="vi-VN"/>
        </w:rPr>
        <w:t xml:space="preserve">         </w:t>
      </w:r>
      <w:r w:rsidRPr="0041478D">
        <w:t>D. Trang phục.</w:t>
      </w:r>
    </w:p>
    <w:p w:rsidR="00995EB4" w:rsidRPr="0041478D" w:rsidRDefault="00995EB4" w:rsidP="00995EB4">
      <w:pPr>
        <w:jc w:val="both"/>
        <w:rPr>
          <w:b/>
        </w:rPr>
      </w:pPr>
      <w:r w:rsidRPr="0041478D">
        <w:rPr>
          <w:b/>
          <w:bCs/>
          <w:color w:val="000000"/>
        </w:rPr>
        <w:lastRenderedPageBreak/>
        <w:t xml:space="preserve">Câu </w:t>
      </w:r>
      <w:r w:rsidRPr="0041478D">
        <w:rPr>
          <w:b/>
          <w:bCs/>
          <w:color w:val="000000"/>
          <w:lang w:val="vi-VN"/>
        </w:rPr>
        <w:t xml:space="preserve">9. </w:t>
      </w:r>
      <w:r w:rsidRPr="0041478D">
        <w:rPr>
          <w:b/>
          <w:color w:val="000000"/>
        </w:rPr>
        <w:t>Mẹ L là người không có quốc tịch, còn cha không rõ là ai. L sinh ra ở Việt Nam. L và mẹ thường trú ở Việt Nam. Trong trường hợp này, theo em L mang quốc tịch nước nào?</w:t>
      </w:r>
    </w:p>
    <w:p w:rsidR="00995EB4" w:rsidRPr="0041478D" w:rsidRDefault="00995EB4" w:rsidP="00995EB4">
      <w:pPr>
        <w:jc w:val="both"/>
        <w:rPr>
          <w:color w:val="000000"/>
        </w:rPr>
      </w:pPr>
      <w:r w:rsidRPr="0041478D">
        <w:rPr>
          <w:color w:val="000000"/>
        </w:rPr>
        <w:t>A. Bạn L là người không có quốc tịch giống mẹ.</w:t>
      </w:r>
    </w:p>
    <w:p w:rsidR="00995EB4" w:rsidRPr="0041478D" w:rsidRDefault="00995EB4" w:rsidP="00995EB4">
      <w:pPr>
        <w:jc w:val="both"/>
      </w:pPr>
      <w:r w:rsidRPr="0041478D">
        <w:rPr>
          <w:bCs/>
          <w:color w:val="000000"/>
        </w:rPr>
        <w:t>B.  Bạn L là người có quốc tịch Việt Nam.</w:t>
      </w:r>
    </w:p>
    <w:p w:rsidR="00995EB4" w:rsidRPr="0041478D" w:rsidRDefault="00995EB4" w:rsidP="00995EB4">
      <w:pPr>
        <w:jc w:val="both"/>
      </w:pPr>
      <w:r w:rsidRPr="0041478D">
        <w:rPr>
          <w:color w:val="000000"/>
        </w:rPr>
        <w:t>C. Bạn L là có quốc tịch nước ngoài.</w:t>
      </w:r>
    </w:p>
    <w:p w:rsidR="00995EB4" w:rsidRPr="0041478D" w:rsidRDefault="00995EB4" w:rsidP="00995EB4">
      <w:pPr>
        <w:jc w:val="both"/>
        <w:rPr>
          <w:color w:val="000000"/>
        </w:rPr>
      </w:pPr>
      <w:r w:rsidRPr="0041478D">
        <w:rPr>
          <w:color w:val="000000"/>
        </w:rPr>
        <w:t>D. Bạn L có thể mang nhiều quốc tịch khác nhau.</w:t>
      </w:r>
    </w:p>
    <w:p w:rsidR="00995EB4" w:rsidRPr="0041478D" w:rsidRDefault="00995EB4" w:rsidP="00995EB4">
      <w:pPr>
        <w:jc w:val="both"/>
        <w:rPr>
          <w:color w:val="000000"/>
        </w:rPr>
      </w:pPr>
      <w:r w:rsidRPr="0041478D">
        <w:rPr>
          <w:b/>
          <w:bCs/>
          <w:color w:val="000000"/>
        </w:rPr>
        <w:t xml:space="preserve">Câu </w:t>
      </w:r>
      <w:r w:rsidRPr="0041478D">
        <w:rPr>
          <w:b/>
          <w:bCs/>
          <w:color w:val="000000"/>
          <w:lang w:val="vi-VN"/>
        </w:rPr>
        <w:t xml:space="preserve">10. </w:t>
      </w:r>
      <w:r w:rsidRPr="0041478D">
        <w:rPr>
          <w:b/>
          <w:color w:val="000000"/>
        </w:rPr>
        <w:t> Trường hợp nào dưới đây là công dân Việt Nam</w:t>
      </w:r>
      <w:r w:rsidRPr="0041478D">
        <w:rPr>
          <w:color w:val="000000"/>
        </w:rPr>
        <w:t>?</w:t>
      </w:r>
    </w:p>
    <w:p w:rsidR="00995EB4" w:rsidRPr="0041478D" w:rsidRDefault="00995EB4" w:rsidP="00995EB4">
      <w:pPr>
        <w:jc w:val="both"/>
      </w:pPr>
      <w:r w:rsidRPr="0041478D">
        <w:rPr>
          <w:bCs/>
          <w:color w:val="000000"/>
        </w:rPr>
        <w:t>A. Bạn Hiền có bố mẹ không phải là công dân Việt Nam, hiện nay bạn đang sinh sống cùng bố mẹ ở Ôxtraylia.</w:t>
      </w:r>
    </w:p>
    <w:p w:rsidR="00995EB4" w:rsidRPr="0041478D" w:rsidRDefault="00995EB4" w:rsidP="00995EB4">
      <w:pPr>
        <w:jc w:val="both"/>
      </w:pPr>
      <w:r w:rsidRPr="0041478D">
        <w:rPr>
          <w:color w:val="000000"/>
        </w:rPr>
        <w:t>B. Bạn Hưng có bố mẹ là công dân Việt Nam, bạn đang sống cùng bố mẹ bên Mĩ và chuyển sang quốc tịch Mĩ.</w:t>
      </w:r>
    </w:p>
    <w:p w:rsidR="00995EB4" w:rsidRPr="0041478D" w:rsidRDefault="00995EB4" w:rsidP="00995EB4">
      <w:pPr>
        <w:jc w:val="both"/>
      </w:pPr>
      <w:r w:rsidRPr="0041478D">
        <w:rPr>
          <w:color w:val="000000"/>
        </w:rPr>
        <w:t>C. Bạn X có bố mẹ là công dân Nga. Bạn sinh ra ở Việt Nam và có nhiều năm sinh sống ở Việt nam</w:t>
      </w:r>
    </w:p>
    <w:p w:rsidR="00995EB4" w:rsidRPr="0041478D" w:rsidRDefault="00995EB4" w:rsidP="00995EB4">
      <w:pPr>
        <w:jc w:val="both"/>
      </w:pPr>
      <w:r w:rsidRPr="0041478D">
        <w:rPr>
          <w:color w:val="000000"/>
        </w:rPr>
        <w:t>D. Bạn Quân có bố là công dân Việt Nam, mẹ là người Ba Lan. Bạn sinh ra ở Việt Nam nhưng bố mẹ không thoả thuận được việc nhập quốc tịch cho bạn.</w:t>
      </w:r>
    </w:p>
    <w:p w:rsidR="00995EB4" w:rsidRPr="0041478D" w:rsidRDefault="00995EB4" w:rsidP="00995EB4">
      <w:pPr>
        <w:rPr>
          <w:rFonts w:eastAsia="Arial"/>
          <w:b/>
          <w:color w:val="000000"/>
          <w:shd w:val="clear" w:color="auto" w:fill="FFFFFF"/>
          <w:lang w:eastAsia="vi-VN"/>
        </w:rPr>
      </w:pPr>
    </w:p>
    <w:p w:rsidR="00995EB4" w:rsidRPr="0041478D" w:rsidRDefault="00995EB4" w:rsidP="00995EB4">
      <w:pPr>
        <w:jc w:val="both"/>
        <w:rPr>
          <w:b/>
          <w:color w:val="000000"/>
          <w:shd w:val="clear" w:color="auto" w:fill="FFFFFF"/>
          <w:lang w:eastAsia="vi-VN"/>
        </w:rPr>
      </w:pPr>
      <w:r w:rsidRPr="0041478D">
        <w:rPr>
          <w:b/>
          <w:color w:val="000000"/>
          <w:shd w:val="clear" w:color="auto" w:fill="FFFFFF"/>
          <w:lang w:eastAsia="vi-VN"/>
        </w:rPr>
        <w:t xml:space="preserve">II. PHẦN TỰ LUẬN </w:t>
      </w:r>
      <w:proofErr w:type="gramStart"/>
      <w:r w:rsidRPr="0041478D">
        <w:rPr>
          <w:b/>
          <w:color w:val="000000"/>
          <w:shd w:val="clear" w:color="auto" w:fill="FFFFFF"/>
          <w:lang w:eastAsia="vi-VN"/>
        </w:rPr>
        <w:t xml:space="preserve">( </w:t>
      </w:r>
      <w:r w:rsidRPr="0041478D">
        <w:rPr>
          <w:b/>
          <w:color w:val="000000"/>
          <w:shd w:val="clear" w:color="auto" w:fill="FFFFFF"/>
          <w:lang w:val="vi-VN" w:eastAsia="vi-VN"/>
        </w:rPr>
        <w:t>5</w:t>
      </w:r>
      <w:proofErr w:type="gramEnd"/>
      <w:r w:rsidRPr="0041478D">
        <w:rPr>
          <w:b/>
          <w:color w:val="000000"/>
          <w:shd w:val="clear" w:color="auto" w:fill="FFFFFF"/>
          <w:lang w:eastAsia="vi-VN"/>
        </w:rPr>
        <w:t xml:space="preserve"> điểm)</w:t>
      </w:r>
      <w:bookmarkStart w:id="2" w:name="_Hlk101530542"/>
      <w:bookmarkStart w:id="3" w:name="_Hlk101531722"/>
    </w:p>
    <w:p w:rsidR="00995EB4" w:rsidRPr="0041478D" w:rsidRDefault="00995EB4" w:rsidP="00995EB4">
      <w:pPr>
        <w:jc w:val="both"/>
        <w:rPr>
          <w:bCs/>
        </w:rPr>
      </w:pPr>
      <w:r w:rsidRPr="0041478D">
        <w:rPr>
          <w:b/>
          <w:color w:val="000000"/>
          <w:kern w:val="24"/>
        </w:rPr>
        <w:t xml:space="preserve">Câu 1. (1,5 </w:t>
      </w:r>
      <w:proofErr w:type="gramStart"/>
      <w:r w:rsidRPr="0041478D">
        <w:rPr>
          <w:b/>
          <w:color w:val="000000"/>
          <w:kern w:val="24"/>
        </w:rPr>
        <w:t>điểm</w:t>
      </w:r>
      <w:r w:rsidRPr="0041478D">
        <w:rPr>
          <w:b/>
        </w:rPr>
        <w:t>)</w:t>
      </w:r>
      <w:r w:rsidRPr="0041478D">
        <w:rPr>
          <w:b/>
          <w:i/>
        </w:rPr>
        <w:t xml:space="preserve">  </w:t>
      </w:r>
      <w:bookmarkEnd w:id="2"/>
      <w:r w:rsidRPr="0041478D">
        <w:rPr>
          <w:bCs/>
        </w:rPr>
        <w:t>Nêu</w:t>
      </w:r>
      <w:proofErr w:type="gramEnd"/>
      <w:r w:rsidRPr="0041478D">
        <w:rPr>
          <w:bCs/>
        </w:rPr>
        <w:t xml:space="preserve"> căn cứ để xác định công dân nước Cộng hoà xã hội chủ nghĩa Việt Nam ?</w:t>
      </w:r>
      <w:bookmarkStart w:id="4" w:name="_GoBack"/>
      <w:bookmarkEnd w:id="4"/>
    </w:p>
    <w:p w:rsidR="001B35D1" w:rsidRPr="0041478D" w:rsidRDefault="00995EB4" w:rsidP="001B35D1">
      <w:pPr>
        <w:jc w:val="both"/>
        <w:rPr>
          <w:rFonts w:eastAsia="Calibri"/>
        </w:rPr>
      </w:pPr>
      <w:bookmarkStart w:id="5" w:name="_Hlk101530513"/>
      <w:r w:rsidRPr="0041478D">
        <w:rPr>
          <w:b/>
        </w:rPr>
        <w:t>Câu 2. (</w:t>
      </w:r>
      <w:r w:rsidR="001B35D1" w:rsidRPr="0041478D">
        <w:rPr>
          <w:b/>
          <w:lang w:val="vi-VN"/>
        </w:rPr>
        <w:t>1</w:t>
      </w:r>
      <w:r w:rsidRPr="0041478D">
        <w:rPr>
          <w:b/>
        </w:rPr>
        <w:t xml:space="preserve">,5 </w:t>
      </w:r>
      <w:proofErr w:type="gramStart"/>
      <w:r w:rsidRPr="0041478D">
        <w:rPr>
          <w:b/>
        </w:rPr>
        <w:t>điểm)</w:t>
      </w:r>
      <w:r w:rsidRPr="0041478D">
        <w:t xml:space="preserve">  </w:t>
      </w:r>
      <w:r w:rsidR="001B35D1" w:rsidRPr="0041478D">
        <w:rPr>
          <w:rStyle w:val="Strong"/>
          <w:rFonts w:ascii="Arial" w:hAnsi="Arial" w:cs="Arial"/>
          <w:shd w:val="clear" w:color="auto" w:fill="FFFFFF"/>
        </w:rPr>
        <w:t>“</w:t>
      </w:r>
      <w:proofErr w:type="gramEnd"/>
      <w:r w:rsidR="001B35D1" w:rsidRPr="0041478D">
        <w:rPr>
          <w:rStyle w:val="Strong"/>
          <w:b w:val="0"/>
          <w:shd w:val="clear" w:color="auto" w:fill="FFFFFF"/>
        </w:rPr>
        <w:t>Trẻ em như búp trên cành / Biết ăn ngủ, biết học hành là ngoan”. Hai câu này ở trong bài thơ có tựa là “Trẻ con” của Bác Hồ đăng trên Báo Việt Nam độc lập, số 106, ngày 21-9-1941.</w:t>
      </w:r>
    </w:p>
    <w:p w:rsidR="001B35D1" w:rsidRPr="0041478D" w:rsidRDefault="001B35D1" w:rsidP="001B35D1">
      <w:pPr>
        <w:jc w:val="both"/>
        <w:rPr>
          <w:b/>
          <w:i/>
          <w:shd w:val="clear" w:color="auto" w:fill="FFFFFF"/>
        </w:rPr>
      </w:pPr>
      <w:r w:rsidRPr="0041478D">
        <w:rPr>
          <w:b/>
          <w:i/>
          <w:shd w:val="clear" w:color="auto" w:fill="FFFFFF"/>
        </w:rPr>
        <w:t>a. Theo em hai câu thơ trên nói về quyền nào của trẻ em.</w:t>
      </w:r>
    </w:p>
    <w:p w:rsidR="001B35D1" w:rsidRPr="0041478D" w:rsidRDefault="001B35D1" w:rsidP="001B35D1">
      <w:pPr>
        <w:jc w:val="both"/>
        <w:rPr>
          <w:b/>
          <w:i/>
          <w:shd w:val="clear" w:color="auto" w:fill="FFFFFF"/>
        </w:rPr>
      </w:pPr>
      <w:r w:rsidRPr="0041478D">
        <w:rPr>
          <w:b/>
          <w:i/>
          <w:shd w:val="clear" w:color="auto" w:fill="FFFFFF"/>
        </w:rPr>
        <w:t>b. Thế nào là quyền trẻ em? Các quyền cơ bản của trẻ em được phân thành mấy nhóm, kể tên các nhóm.</w:t>
      </w:r>
    </w:p>
    <w:bookmarkEnd w:id="5"/>
    <w:p w:rsidR="00995EB4" w:rsidRPr="0041478D" w:rsidRDefault="00995EB4" w:rsidP="00995EB4">
      <w:pPr>
        <w:jc w:val="both"/>
        <w:rPr>
          <w:b/>
          <w:bCs/>
          <w:color w:val="000000"/>
          <w:kern w:val="24"/>
        </w:rPr>
      </w:pPr>
      <w:r w:rsidRPr="0041478D">
        <w:rPr>
          <w:b/>
          <w:bCs/>
          <w:color w:val="000000"/>
          <w:kern w:val="24"/>
        </w:rPr>
        <w:t>Câu 3. (</w:t>
      </w:r>
      <w:r w:rsidR="001B35D1" w:rsidRPr="0041478D">
        <w:rPr>
          <w:b/>
          <w:bCs/>
          <w:color w:val="000000"/>
          <w:kern w:val="24"/>
          <w:lang w:val="vi-VN"/>
        </w:rPr>
        <w:t>2</w:t>
      </w:r>
      <w:r w:rsidRPr="0041478D">
        <w:rPr>
          <w:b/>
          <w:bCs/>
          <w:color w:val="000000"/>
          <w:kern w:val="24"/>
        </w:rPr>
        <w:t xml:space="preserve"> điểm) Tình huống</w:t>
      </w:r>
    </w:p>
    <w:p w:rsidR="001B35D1" w:rsidRPr="0041478D" w:rsidRDefault="00995EB4" w:rsidP="001B35D1">
      <w:pPr>
        <w:jc w:val="both"/>
        <w:rPr>
          <w:i/>
        </w:rPr>
      </w:pPr>
      <w:r w:rsidRPr="0041478D">
        <w:rPr>
          <w:bCs/>
          <w:color w:val="000000"/>
          <w:kern w:val="24"/>
        </w:rPr>
        <w:t xml:space="preserve"> </w:t>
      </w:r>
      <w:bookmarkStart w:id="6" w:name="_Hlk84526831"/>
      <w:bookmarkEnd w:id="3"/>
      <w:r w:rsidR="001B35D1" w:rsidRPr="0041478D">
        <w:rPr>
          <w:i/>
        </w:rPr>
        <w:t xml:space="preserve">Mặc dù </w:t>
      </w:r>
      <w:r w:rsidR="001B35D1" w:rsidRPr="0041478D">
        <w:rPr>
          <w:i/>
          <w:lang w:val="vi-VN"/>
        </w:rPr>
        <w:t xml:space="preserve">hoàn cảnh gia đình khó khăn </w:t>
      </w:r>
      <w:r w:rsidR="001B35D1" w:rsidRPr="0041478D">
        <w:rPr>
          <w:i/>
        </w:rPr>
        <w:t>nhưng bố mẹ vẫn cố gắng để Nam được tới trường học tập. Tuy nhiên, Nam luôn có suy nghĩ: “Nhà mình nghèo, có cố gắng học cũng không mang lại lợi ích gì”. Nam đến trường chỉ vì bố mẹ muốn, bạn luôn tự ti và ham chơi do vậy kết quả học tập của Nam rất kém.</w:t>
      </w:r>
    </w:p>
    <w:p w:rsidR="001B35D1" w:rsidRPr="0041478D" w:rsidRDefault="001B35D1" w:rsidP="001B35D1">
      <w:pPr>
        <w:jc w:val="both"/>
        <w:rPr>
          <w:b/>
          <w:i/>
        </w:rPr>
      </w:pPr>
      <w:r w:rsidRPr="0041478D">
        <w:rPr>
          <w:b/>
          <w:i/>
        </w:rPr>
        <w:t>a. Em có đồng tình với suy nghĩ và việc làm của Nam không?  Vì sao?</w:t>
      </w:r>
    </w:p>
    <w:p w:rsidR="001B35D1" w:rsidRPr="0041478D" w:rsidRDefault="001B35D1" w:rsidP="001B35D1">
      <w:pPr>
        <w:jc w:val="both"/>
        <w:rPr>
          <w:b/>
          <w:bCs/>
          <w:i/>
          <w:color w:val="000000"/>
        </w:rPr>
      </w:pPr>
      <w:r w:rsidRPr="0041478D">
        <w:rPr>
          <w:b/>
          <w:bCs/>
          <w:i/>
          <w:color w:val="000000"/>
        </w:rPr>
        <w:t>b. Hãy kể một tấm gương biết vượt khó trong học tập mà em biết? Em học hỏi được điều gì từ tấm gương đó?</w:t>
      </w:r>
    </w:p>
    <w:p w:rsidR="00995EB4" w:rsidRPr="0041478D" w:rsidRDefault="001B35D1" w:rsidP="001B35D1">
      <w:pPr>
        <w:jc w:val="both"/>
        <w:rPr>
          <w:b/>
          <w:bCs/>
          <w:color w:val="000000"/>
          <w:shd w:val="clear" w:color="auto" w:fill="FFFFFF"/>
          <w:lang w:eastAsia="vi-VN"/>
        </w:rPr>
      </w:pPr>
      <w:r w:rsidRPr="0041478D">
        <w:rPr>
          <w:b/>
          <w:bCs/>
          <w:color w:val="000000"/>
          <w:shd w:val="clear" w:color="auto" w:fill="FFFFFF"/>
          <w:lang w:val="vi-VN" w:eastAsia="vi-VN"/>
        </w:rPr>
        <w:t xml:space="preserve">                                                              </w:t>
      </w:r>
      <w:r w:rsidR="00995EB4" w:rsidRPr="0041478D">
        <w:rPr>
          <w:b/>
          <w:bCs/>
          <w:color w:val="000000"/>
          <w:shd w:val="clear" w:color="auto" w:fill="FFFFFF"/>
          <w:lang w:eastAsia="vi-VN"/>
        </w:rPr>
        <w:t>-Hết-</w:t>
      </w:r>
      <w:bookmarkEnd w:id="6"/>
    </w:p>
    <w:p w:rsidR="00995EB4" w:rsidRDefault="00995EB4" w:rsidP="00995EB4">
      <w:pPr>
        <w:rPr>
          <w:rFonts w:eastAsia="Arial"/>
          <w:b/>
          <w:color w:val="000000"/>
          <w:shd w:val="clear" w:color="auto" w:fill="FFFFFF"/>
          <w:lang w:eastAsia="vi-VN"/>
        </w:rPr>
        <w:sectPr w:rsidR="00995EB4" w:rsidSect="00995EB4">
          <w:type w:val="continuous"/>
          <w:pgSz w:w="11906" w:h="16838"/>
          <w:pgMar w:top="709" w:right="849" w:bottom="426" w:left="1440" w:header="709" w:footer="709" w:gutter="0"/>
          <w:cols w:space="720"/>
        </w:sectPr>
      </w:pPr>
    </w:p>
    <w:p w:rsidR="00D357BA" w:rsidRDefault="00D357BA"/>
    <w:sectPr w:rsidR="00D357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EB4"/>
    <w:rsid w:val="001B35D1"/>
    <w:rsid w:val="0041478D"/>
    <w:rsid w:val="0049489B"/>
    <w:rsid w:val="0098672B"/>
    <w:rsid w:val="00995EB4"/>
    <w:rsid w:val="00D357BA"/>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1590B"/>
  <w15:chartTrackingRefBased/>
  <w15:docId w15:val="{A232B854-FDAA-4CCD-B24C-0F681583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EB4"/>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5EB4"/>
    <w:pPr>
      <w:spacing w:before="100" w:beforeAutospacing="1" w:after="100" w:afterAutospacing="1"/>
    </w:pPr>
    <w:rPr>
      <w:sz w:val="24"/>
      <w:szCs w:val="24"/>
    </w:rPr>
  </w:style>
  <w:style w:type="paragraph" w:customStyle="1" w:styleId="fleft">
    <w:name w:val="fleft"/>
    <w:basedOn w:val="Normal"/>
    <w:uiPriority w:val="99"/>
    <w:rsid w:val="00995EB4"/>
    <w:pPr>
      <w:spacing w:before="100" w:beforeAutospacing="1" w:after="100" w:afterAutospacing="1"/>
    </w:pPr>
    <w:rPr>
      <w:sz w:val="24"/>
      <w:szCs w:val="24"/>
    </w:rPr>
  </w:style>
  <w:style w:type="character" w:styleId="Strong">
    <w:name w:val="Strong"/>
    <w:basedOn w:val="DefaultParagraphFont"/>
    <w:uiPriority w:val="22"/>
    <w:qFormat/>
    <w:rsid w:val="00995E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75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4</cp:revision>
  <dcterms:created xsi:type="dcterms:W3CDTF">2023-04-12T04:48:00Z</dcterms:created>
  <dcterms:modified xsi:type="dcterms:W3CDTF">2023-04-16T13:43:00Z</dcterms:modified>
</cp:coreProperties>
</file>