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84" w:rsidRDefault="00C13304" w:rsidP="00C13304">
      <w:pPr>
        <w:pBdr>
          <w:bottom w:val="none" w:sz="4" w:space="2" w:color="000000"/>
        </w:pBdr>
        <w:spacing w:before="0" w:after="0"/>
        <w:jc w:val="center"/>
        <w:rPr>
          <w:rFonts w:cs="Times New Roman"/>
          <w:i/>
          <w:color w:val="auto"/>
          <w:szCs w:val="28"/>
          <w:lang w:val="da-DK"/>
        </w:rPr>
      </w:pPr>
      <w:r w:rsidRPr="00B60CF3">
        <w:rPr>
          <w:rFonts w:cs="Times New Roman"/>
          <w:i/>
          <w:color w:val="auto"/>
          <w:szCs w:val="28"/>
          <w:lang w:val="da-DK"/>
        </w:rPr>
        <w:t>Cập nhật theo Quyết định số</w:t>
      </w:r>
      <w:r w:rsidR="00487E84">
        <w:rPr>
          <w:rFonts w:cs="Times New Roman"/>
          <w:i/>
          <w:color w:val="auto"/>
          <w:szCs w:val="28"/>
          <w:lang w:val="da-DK"/>
        </w:rPr>
        <w:t xml:space="preserve"> 2846/QĐ-UBND ngày 06/8/2019;</w:t>
      </w:r>
      <w:r w:rsidRPr="00B60CF3">
        <w:rPr>
          <w:rFonts w:cs="Times New Roman"/>
          <w:i/>
          <w:color w:val="auto"/>
          <w:szCs w:val="28"/>
          <w:lang w:val="da-DK"/>
        </w:rPr>
        <w:t xml:space="preserve"> </w:t>
      </w:r>
      <w:r>
        <w:rPr>
          <w:rFonts w:cs="Times New Roman"/>
          <w:i/>
          <w:color w:val="auto"/>
          <w:szCs w:val="28"/>
          <w:lang w:val="da-DK"/>
        </w:rPr>
        <w:t>1504</w:t>
      </w:r>
      <w:r w:rsidRPr="00B60CF3">
        <w:rPr>
          <w:rFonts w:cs="Times New Roman"/>
          <w:i/>
          <w:color w:val="auto"/>
          <w:szCs w:val="28"/>
          <w:lang w:val="da-DK"/>
        </w:rPr>
        <w:t xml:space="preserve">/QĐ-UBND ngày </w:t>
      </w:r>
      <w:r>
        <w:rPr>
          <w:rFonts w:cs="Times New Roman"/>
          <w:i/>
          <w:color w:val="auto"/>
          <w:szCs w:val="28"/>
          <w:lang w:val="da-DK"/>
        </w:rPr>
        <w:t>25/02/2021</w:t>
      </w:r>
      <w:r w:rsidR="00487E84">
        <w:rPr>
          <w:rFonts w:cs="Times New Roman"/>
          <w:i/>
          <w:color w:val="auto"/>
          <w:szCs w:val="28"/>
          <w:lang w:val="da-DK"/>
        </w:rPr>
        <w:t xml:space="preserve"> </w:t>
      </w:r>
    </w:p>
    <w:p w:rsidR="00C13304" w:rsidRPr="00B60CF3" w:rsidRDefault="00C13304" w:rsidP="00C13304">
      <w:pPr>
        <w:pBdr>
          <w:bottom w:val="none" w:sz="4" w:space="2" w:color="000000"/>
        </w:pBdr>
        <w:spacing w:before="0" w:after="0"/>
        <w:jc w:val="center"/>
        <w:rPr>
          <w:rFonts w:cs="Times New Roman"/>
          <w:i/>
          <w:color w:val="auto"/>
          <w:szCs w:val="28"/>
          <w:lang w:val="da-DK"/>
        </w:rPr>
      </w:pPr>
      <w:r w:rsidRPr="00B60CF3">
        <w:rPr>
          <w:rFonts w:cs="Times New Roman"/>
          <w:i/>
          <w:color w:val="auto"/>
          <w:szCs w:val="28"/>
          <w:lang w:val="da-DK"/>
        </w:rPr>
        <w:t>của Chủ tịch UBND tỉnh Long An</w:t>
      </w:r>
    </w:p>
    <w:p w:rsidR="00C13304" w:rsidRPr="00B60CF3" w:rsidRDefault="00C13304" w:rsidP="00C13304">
      <w:pPr>
        <w:pBdr>
          <w:top w:val="none" w:sz="0" w:space="0" w:color="auto"/>
          <w:left w:val="none" w:sz="0" w:space="0" w:color="auto"/>
          <w:bottom w:val="none" w:sz="0" w:space="0" w:color="auto"/>
          <w:right w:val="none" w:sz="0" w:space="0" w:color="auto"/>
          <w:between w:val="none" w:sz="0" w:space="0" w:color="auto"/>
        </w:pBdr>
        <w:spacing w:before="0" w:after="0"/>
        <w:rPr>
          <w:rFonts w:cs="Times New Roman"/>
          <w:color w:val="auto"/>
        </w:rPr>
      </w:pPr>
      <w:r w:rsidRPr="00B60CF3">
        <w:rPr>
          <w:rFonts w:cs="Times New Roman"/>
          <w:noProof/>
          <w:color w:val="auto"/>
        </w:rPr>
        <mc:AlternateContent>
          <mc:Choice Requires="wps">
            <w:drawing>
              <wp:anchor distT="0" distB="0" distL="114300" distR="114300" simplePos="0" relativeHeight="251710464" behindDoc="0" locked="0" layoutInCell="1" allowOverlap="1" wp14:anchorId="75856A84" wp14:editId="1A54515A">
                <wp:simplePos x="0" y="0"/>
                <wp:positionH relativeFrom="column">
                  <wp:posOffset>2346960</wp:posOffset>
                </wp:positionH>
                <wp:positionV relativeFrom="paragraph">
                  <wp:posOffset>27940</wp:posOffset>
                </wp:positionV>
                <wp:extent cx="4667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667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291ACD6" id="Straight Connector 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84.8pt,2.2pt" to="55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U1AEAAJYDAAAOAAAAZHJzL2Uyb0RvYy54bWysU9uO0zAQfUfiHyy/06TRtuxGTVeiVXnh&#10;UmnhA6aOk1jyTWPTtH/P2EnLAm+IF2eux3OOJ5vni9HsLDEoZxu+XJScSStcq2zf8O/fDu8eOQsR&#10;bAvaWdnwqwz8efv2zWb0tazc4HQrkRGIDfXoGz7E6OuiCGKQBsLCeWkp2Tk0EMnFvmgRRkI3uqjK&#10;cl2MDluPTsgQKLqfknyb8btOivi164KMTDecZov5xHye0llsN1D3CH5QYh4D/mEKA8rSpXeoPURg&#10;P1D9BWWUQBdcFxfCmcJ1nRIycyA2y/IPNi8DeJm5kDjB32UK/w9WfDkfkam24RVnFgw90UtEUP0Q&#10;2c5ZSwI6ZFXSafShpvKdPeLsBX/ERPrSoUlfosMuWdvrXVt5iUxQ8GG9fl+t6AnELVf8avQY4kfp&#10;DEtGw7WyiTbUcP4UIl1GpbeSFLbuoLTOT6ctGxv+tKpWhAy0QJ2GSKbxRCnYnjPQPW2miJgRg9Oq&#10;Td0JJ2B/2mlkZ6DteDg8Lj/sp6IBWjlFn1ZlOW9JgPjZtVN4Wd7iNNoMk8f8DT/NvIcwTD05lYSk&#10;Fm3T/TIv6EwxyTsJmqyTa69Z5yJ59Pi5bV7UtF2vfbJf/07bnwAAAP//AwBQSwMEFAAGAAgAAAAh&#10;APT534PeAAAACAEAAA8AAABkcnMvZG93bnJldi54bWxMj8FOwzAQRO9I/IO1SNyoUwihhDgVVGrF&#10;BQla1PM2XuJAvI5itw35elwucNyZ0eybYj7YVhyo941jBdNJAoK4crrhWsH7Znk1A+EDssbWMSn4&#10;Jg/z8vyswFy7I7/RYR1qEUvY56jAhNDlUvrKkEU/cR1x9D5cbzHEs6+l7vEYy20rr5MkkxYbjh8M&#10;drQwVH2t91bBqGeL12ezGl+etnfjbe03y9X2U6nLi+HxAUSgIfyF4YQf0aGMTDu3Z+1Fq+Amu89i&#10;VEGagjj50ySNwu5XkGUh/w8ofwAAAP//AwBQSwECLQAUAAYACAAAACEAtoM4kv4AAADhAQAAEwAA&#10;AAAAAAAAAAAAAAAAAAAAW0NvbnRlbnRfVHlwZXNdLnhtbFBLAQItABQABgAIAAAAIQA4/SH/1gAA&#10;AJQBAAALAAAAAAAAAAAAAAAAAC8BAABfcmVscy8ucmVsc1BLAQItABQABgAIAAAAIQAx+qqU1AEA&#10;AJYDAAAOAAAAAAAAAAAAAAAAAC4CAABkcnMvZTJvRG9jLnhtbFBLAQItABQABgAIAAAAIQD0+d+D&#10;3gAAAAgBAAAPAAAAAAAAAAAAAAAAAC4EAABkcnMvZG93bnJldi54bWxQSwUGAAAAAAQABADzAAAA&#10;OQUAAAAA&#10;" strokecolor="#4a7ebb"/>
            </w:pict>
          </mc:Fallback>
        </mc:AlternateContent>
      </w:r>
    </w:p>
    <w:p w:rsidR="00C13304" w:rsidRPr="00B60CF3" w:rsidRDefault="00C13304" w:rsidP="00C13304">
      <w:pPr>
        <w:spacing w:before="0" w:after="0"/>
        <w:jc w:val="center"/>
        <w:rPr>
          <w:rFonts w:cs="Times New Roman"/>
          <w:b/>
          <w:color w:val="auto"/>
        </w:rPr>
      </w:pPr>
      <w:r w:rsidRPr="00B60CF3">
        <w:rPr>
          <w:rFonts w:cs="Times New Roman"/>
          <w:b/>
          <w:color w:val="auto"/>
          <w:szCs w:val="28"/>
        </w:rPr>
        <w:t xml:space="preserve"> </w:t>
      </w:r>
      <w:r w:rsidRPr="00B60CF3">
        <w:rPr>
          <w:rFonts w:cs="Times New Roman"/>
          <w:b/>
          <w:color w:val="auto"/>
        </w:rPr>
        <w:t>PHẦN I</w:t>
      </w:r>
    </w:p>
    <w:p w:rsidR="00C13304" w:rsidRPr="00B60CF3" w:rsidRDefault="00C13304" w:rsidP="00C13304">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FF0000"/>
          <w:spacing w:val="-8"/>
          <w:szCs w:val="28"/>
        </w:rPr>
      </w:pPr>
      <w:r w:rsidRPr="00B60CF3">
        <w:rPr>
          <w:rFonts w:cs="Times New Roman"/>
          <w:b/>
          <w:color w:val="auto"/>
        </w:rPr>
        <w:t xml:space="preserve">DANH MỤC THỦ TỤC HÀNH CHÍNH </w:t>
      </w:r>
      <w:r w:rsidRPr="00B60CF3">
        <w:rPr>
          <w:rFonts w:eastAsia="Times New Roman" w:cs="Times New Roman"/>
          <w:b/>
          <w:bCs/>
          <w:color w:val="FF0000"/>
          <w:spacing w:val="-8"/>
          <w:szCs w:val="28"/>
        </w:rPr>
        <w:t xml:space="preserve">NGÀNH </w:t>
      </w:r>
      <w:r>
        <w:rPr>
          <w:rFonts w:eastAsia="Times New Roman" w:cs="Times New Roman"/>
          <w:b/>
          <w:bCs/>
          <w:color w:val="000000"/>
          <w:spacing w:val="-8"/>
          <w:szCs w:val="28"/>
        </w:rPr>
        <w:t>TƯ PHÁP</w:t>
      </w:r>
    </w:p>
    <w:p w:rsidR="00C13304" w:rsidRDefault="00C13304" w:rsidP="00C13304">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000000"/>
          <w:spacing w:val="-6"/>
          <w:szCs w:val="28"/>
        </w:rPr>
      </w:pPr>
      <w:r w:rsidRPr="00B60CF3">
        <w:rPr>
          <w:rFonts w:eastAsia="Times New Roman" w:cs="Times New Roman"/>
          <w:b/>
          <w:bCs/>
          <w:color w:val="000000"/>
          <w:spacing w:val="-8"/>
          <w:szCs w:val="28"/>
        </w:rPr>
        <w:t>THUỘC THẨM QUYỀN TIẾP NHẬN VÀ GIẢI QUYẾT</w:t>
      </w:r>
      <w:r w:rsidRPr="00B60CF3">
        <w:rPr>
          <w:rFonts w:eastAsia="Times New Roman" w:cs="Times New Roman"/>
          <w:b/>
          <w:bCs/>
          <w:color w:val="000000"/>
          <w:szCs w:val="28"/>
        </w:rPr>
        <w:t xml:space="preserve"> </w:t>
      </w:r>
      <w:r w:rsidRPr="00B60CF3">
        <w:rPr>
          <w:rFonts w:eastAsia="Times New Roman" w:cs="Times New Roman"/>
          <w:b/>
          <w:bCs/>
          <w:color w:val="000000"/>
          <w:spacing w:val="-6"/>
          <w:szCs w:val="28"/>
        </w:rPr>
        <w:t>CỦA  UBND CẤP XÃ TRÊN ĐỊA BÀN TỈNH LONG AN</w:t>
      </w:r>
    </w:p>
    <w:tbl>
      <w:tblPr>
        <w:tblpPr w:leftFromText="180" w:rightFromText="180" w:vertAnchor="text" w:tblpX="-380" w:tblpY="1"/>
        <w:tblW w:w="53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68"/>
        <w:gridCol w:w="2157"/>
        <w:gridCol w:w="1227"/>
        <w:gridCol w:w="1601"/>
        <w:gridCol w:w="1416"/>
        <w:gridCol w:w="1122"/>
        <w:gridCol w:w="1096"/>
        <w:gridCol w:w="1051"/>
        <w:gridCol w:w="1125"/>
        <w:gridCol w:w="1291"/>
        <w:gridCol w:w="777"/>
        <w:gridCol w:w="757"/>
        <w:gridCol w:w="847"/>
        <w:gridCol w:w="844"/>
      </w:tblGrid>
      <w:tr w:rsidR="0084085A" w:rsidRPr="00E77675" w:rsidTr="0098323C">
        <w:trPr>
          <w:trHeight w:val="613"/>
        </w:trPr>
        <w:tc>
          <w:tcPr>
            <w:tcW w:w="209"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STT</w:t>
            </w:r>
          </w:p>
        </w:tc>
        <w:tc>
          <w:tcPr>
            <w:tcW w:w="675" w:type="pct"/>
            <w:vMerge w:val="restart"/>
            <w:shd w:val="clear" w:color="auto" w:fill="auto"/>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Tên TTHC</w:t>
            </w:r>
          </w:p>
        </w:tc>
        <w:tc>
          <w:tcPr>
            <w:tcW w:w="384"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Mã số TTHC (CSQLQG)</w:t>
            </w:r>
          </w:p>
        </w:tc>
        <w:tc>
          <w:tcPr>
            <w:tcW w:w="501"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Thời hạn giải quyết</w:t>
            </w:r>
          </w:p>
        </w:tc>
        <w:tc>
          <w:tcPr>
            <w:tcW w:w="443"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Phí, lệ phí</w:t>
            </w:r>
          </w:p>
        </w:tc>
        <w:tc>
          <w:tcPr>
            <w:tcW w:w="351"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Quyết định công bố của UBND tỉnh</w:t>
            </w:r>
          </w:p>
        </w:tc>
        <w:tc>
          <w:tcPr>
            <w:tcW w:w="343" w:type="pct"/>
            <w:vMerge w:val="restart"/>
            <w:shd w:val="clear" w:color="auto" w:fill="auto"/>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Quyết định công bố của Bộ/Ngành</w:t>
            </w:r>
          </w:p>
        </w:tc>
        <w:tc>
          <w:tcPr>
            <w:tcW w:w="329" w:type="pct"/>
            <w:vMerge w:val="restart"/>
            <w:shd w:val="clear" w:color="auto" w:fill="auto"/>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Cơ quan</w:t>
            </w:r>
            <w:r w:rsidRPr="00E77675">
              <w:rPr>
                <w:rFonts w:cs="Times New Roman"/>
                <w:b/>
                <w:bCs/>
                <w:sz w:val="22"/>
              </w:rPr>
              <w:br/>
              <w:t>thực hiện</w:t>
            </w:r>
          </w:p>
        </w:tc>
        <w:tc>
          <w:tcPr>
            <w:tcW w:w="352"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Cơ quan có thẩm quyền quyết định</w:t>
            </w:r>
          </w:p>
        </w:tc>
        <w:tc>
          <w:tcPr>
            <w:tcW w:w="404" w:type="pct"/>
            <w:vMerge w:val="restar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Địa điểm thực hiện</w:t>
            </w:r>
          </w:p>
        </w:tc>
        <w:tc>
          <w:tcPr>
            <w:tcW w:w="745" w:type="pct"/>
            <w:gridSpan w:val="3"/>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DVCTT</w:t>
            </w:r>
          </w:p>
        </w:tc>
        <w:tc>
          <w:tcPr>
            <w:tcW w:w="264" w:type="pc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BCCI</w:t>
            </w:r>
          </w:p>
        </w:tc>
      </w:tr>
      <w:tr w:rsidR="0084085A" w:rsidRPr="00E77675" w:rsidTr="0098323C">
        <w:trPr>
          <w:trHeight w:val="276"/>
        </w:trPr>
        <w:tc>
          <w:tcPr>
            <w:tcW w:w="209" w:type="pct"/>
            <w:vMerge/>
            <w:vAlign w:val="center"/>
          </w:tcPr>
          <w:p w:rsidR="0084085A" w:rsidRPr="00E77675" w:rsidRDefault="0084085A" w:rsidP="0098323C">
            <w:pPr>
              <w:widowControl w:val="0"/>
              <w:spacing w:after="0"/>
              <w:jc w:val="center"/>
              <w:rPr>
                <w:rFonts w:cs="Times New Roman"/>
                <w:sz w:val="22"/>
              </w:rPr>
            </w:pPr>
          </w:p>
        </w:tc>
        <w:tc>
          <w:tcPr>
            <w:tcW w:w="675" w:type="pct"/>
            <w:vMerge/>
            <w:shd w:val="clear" w:color="auto" w:fill="auto"/>
            <w:vAlign w:val="center"/>
          </w:tcPr>
          <w:p w:rsidR="0084085A" w:rsidRPr="00E77675" w:rsidRDefault="0084085A" w:rsidP="0098323C">
            <w:pPr>
              <w:widowControl w:val="0"/>
              <w:spacing w:after="0"/>
              <w:jc w:val="center"/>
              <w:rPr>
                <w:rFonts w:cs="Times New Roman"/>
                <w:sz w:val="22"/>
              </w:rPr>
            </w:pPr>
          </w:p>
        </w:tc>
        <w:tc>
          <w:tcPr>
            <w:tcW w:w="384" w:type="pct"/>
            <w:vMerge/>
            <w:vAlign w:val="center"/>
          </w:tcPr>
          <w:p w:rsidR="0084085A" w:rsidRPr="00E77675" w:rsidRDefault="0084085A" w:rsidP="0098323C">
            <w:pPr>
              <w:widowControl w:val="0"/>
              <w:spacing w:after="0"/>
              <w:jc w:val="center"/>
              <w:rPr>
                <w:rFonts w:cs="Times New Roman"/>
                <w:sz w:val="22"/>
              </w:rPr>
            </w:pPr>
          </w:p>
        </w:tc>
        <w:tc>
          <w:tcPr>
            <w:tcW w:w="501" w:type="pct"/>
            <w:vMerge/>
            <w:vAlign w:val="center"/>
          </w:tcPr>
          <w:p w:rsidR="0084085A" w:rsidRPr="00E77675" w:rsidRDefault="0084085A" w:rsidP="0098323C">
            <w:pPr>
              <w:widowControl w:val="0"/>
              <w:spacing w:after="0"/>
              <w:jc w:val="center"/>
              <w:rPr>
                <w:rFonts w:cs="Times New Roman"/>
                <w:sz w:val="22"/>
              </w:rPr>
            </w:pPr>
          </w:p>
        </w:tc>
        <w:tc>
          <w:tcPr>
            <w:tcW w:w="443" w:type="pct"/>
            <w:vMerge/>
            <w:vAlign w:val="center"/>
          </w:tcPr>
          <w:p w:rsidR="0084085A" w:rsidRPr="00E77675" w:rsidRDefault="0084085A" w:rsidP="0098323C">
            <w:pPr>
              <w:widowControl w:val="0"/>
              <w:spacing w:after="0"/>
              <w:jc w:val="center"/>
              <w:rPr>
                <w:rFonts w:cs="Times New Roman"/>
                <w:sz w:val="22"/>
              </w:rPr>
            </w:pPr>
          </w:p>
        </w:tc>
        <w:tc>
          <w:tcPr>
            <w:tcW w:w="351" w:type="pct"/>
            <w:vMerge/>
            <w:vAlign w:val="center"/>
          </w:tcPr>
          <w:p w:rsidR="0084085A" w:rsidRPr="00E77675" w:rsidRDefault="0084085A" w:rsidP="0098323C">
            <w:pPr>
              <w:widowControl w:val="0"/>
              <w:spacing w:after="0"/>
              <w:jc w:val="center"/>
              <w:rPr>
                <w:rFonts w:cs="Times New Roman"/>
                <w:sz w:val="22"/>
              </w:rPr>
            </w:pPr>
          </w:p>
        </w:tc>
        <w:tc>
          <w:tcPr>
            <w:tcW w:w="343" w:type="pct"/>
            <w:vMerge/>
            <w:shd w:val="clear" w:color="auto" w:fill="auto"/>
            <w:vAlign w:val="center"/>
          </w:tcPr>
          <w:p w:rsidR="0084085A" w:rsidRPr="00E77675" w:rsidRDefault="0084085A" w:rsidP="0098323C">
            <w:pPr>
              <w:widowControl w:val="0"/>
              <w:spacing w:after="0"/>
              <w:jc w:val="center"/>
              <w:rPr>
                <w:rFonts w:cs="Times New Roman"/>
                <w:sz w:val="22"/>
              </w:rPr>
            </w:pPr>
          </w:p>
        </w:tc>
        <w:tc>
          <w:tcPr>
            <w:tcW w:w="329" w:type="pct"/>
            <w:vMerge/>
            <w:shd w:val="clear" w:color="auto" w:fill="auto"/>
            <w:vAlign w:val="center"/>
          </w:tcPr>
          <w:p w:rsidR="0084085A" w:rsidRPr="00E77675" w:rsidRDefault="0084085A" w:rsidP="0098323C">
            <w:pPr>
              <w:widowControl w:val="0"/>
              <w:spacing w:after="0"/>
              <w:jc w:val="center"/>
              <w:rPr>
                <w:rFonts w:cs="Times New Roman"/>
                <w:sz w:val="22"/>
              </w:rPr>
            </w:pPr>
          </w:p>
        </w:tc>
        <w:tc>
          <w:tcPr>
            <w:tcW w:w="352" w:type="pct"/>
            <w:vMerge/>
            <w:vAlign w:val="center"/>
          </w:tcPr>
          <w:p w:rsidR="0084085A" w:rsidRPr="00E77675" w:rsidRDefault="0084085A" w:rsidP="0098323C">
            <w:pPr>
              <w:widowControl w:val="0"/>
              <w:spacing w:after="0"/>
              <w:jc w:val="center"/>
              <w:rPr>
                <w:rFonts w:cs="Times New Roman"/>
                <w:b/>
                <w:bCs/>
                <w:sz w:val="22"/>
              </w:rPr>
            </w:pPr>
          </w:p>
        </w:tc>
        <w:tc>
          <w:tcPr>
            <w:tcW w:w="404" w:type="pct"/>
            <w:vMerge/>
            <w:vAlign w:val="center"/>
          </w:tcPr>
          <w:p w:rsidR="0084085A" w:rsidRPr="00E77675" w:rsidRDefault="0084085A" w:rsidP="0098323C">
            <w:pPr>
              <w:widowControl w:val="0"/>
              <w:spacing w:after="0"/>
              <w:jc w:val="center"/>
              <w:rPr>
                <w:rFonts w:cs="Times New Roman"/>
                <w:b/>
                <w:bCs/>
                <w:sz w:val="22"/>
              </w:rPr>
            </w:pPr>
          </w:p>
        </w:tc>
        <w:tc>
          <w:tcPr>
            <w:tcW w:w="243" w:type="pc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Một phần</w:t>
            </w:r>
          </w:p>
        </w:tc>
        <w:tc>
          <w:tcPr>
            <w:tcW w:w="237" w:type="pc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Toàn trình</w:t>
            </w:r>
          </w:p>
        </w:tc>
        <w:tc>
          <w:tcPr>
            <w:tcW w:w="265" w:type="pct"/>
            <w:vAlign w:val="center"/>
          </w:tcPr>
          <w:p w:rsidR="0084085A" w:rsidRPr="00E77675" w:rsidRDefault="0084085A" w:rsidP="0098323C">
            <w:pPr>
              <w:widowControl w:val="0"/>
              <w:spacing w:after="0"/>
              <w:jc w:val="center"/>
              <w:rPr>
                <w:rFonts w:cs="Times New Roman"/>
                <w:b/>
                <w:bCs/>
                <w:sz w:val="22"/>
              </w:rPr>
            </w:pPr>
            <w:r w:rsidRPr="00E77675">
              <w:rPr>
                <w:rFonts w:cs="Times New Roman"/>
                <w:b/>
                <w:bCs/>
                <w:sz w:val="22"/>
              </w:rPr>
              <w:t>Không cung câp DVCTT</w:t>
            </w:r>
          </w:p>
        </w:tc>
        <w:tc>
          <w:tcPr>
            <w:tcW w:w="264" w:type="pct"/>
            <w:vAlign w:val="center"/>
          </w:tcPr>
          <w:p w:rsidR="0084085A" w:rsidRPr="00E77675" w:rsidRDefault="0084085A" w:rsidP="0098323C">
            <w:pPr>
              <w:widowControl w:val="0"/>
              <w:spacing w:after="0"/>
              <w:jc w:val="center"/>
              <w:rPr>
                <w:rFonts w:cs="Times New Roman"/>
                <w:b/>
                <w:bCs/>
                <w:sz w:val="22"/>
              </w:rPr>
            </w:pPr>
          </w:p>
        </w:tc>
      </w:tr>
      <w:tr w:rsidR="0084085A" w:rsidRPr="00E77675" w:rsidTr="0098323C">
        <w:tc>
          <w:tcPr>
            <w:tcW w:w="209" w:type="pct"/>
            <w:shd w:val="clear" w:color="auto" w:fill="auto"/>
            <w:vAlign w:val="center"/>
          </w:tcPr>
          <w:p w:rsidR="0084085A" w:rsidRPr="00E77675" w:rsidRDefault="0084085A" w:rsidP="0098323C">
            <w:pPr>
              <w:spacing w:before="0" w:after="0"/>
              <w:jc w:val="center"/>
              <w:rPr>
                <w:rFonts w:cs="Times New Roman"/>
                <w:b/>
                <w:color w:val="auto"/>
                <w:sz w:val="22"/>
              </w:rPr>
            </w:pPr>
            <w:r w:rsidRPr="00E77675">
              <w:rPr>
                <w:rFonts w:cs="Times New Roman"/>
                <w:b/>
                <w:color w:val="auto"/>
                <w:sz w:val="22"/>
              </w:rPr>
              <w:t>XXII</w:t>
            </w:r>
          </w:p>
        </w:tc>
        <w:tc>
          <w:tcPr>
            <w:tcW w:w="675" w:type="pct"/>
            <w:vAlign w:val="center"/>
          </w:tcPr>
          <w:p w:rsidR="0084085A" w:rsidRPr="00E77675" w:rsidRDefault="0084085A" w:rsidP="0098323C">
            <w:pPr>
              <w:widowControl w:val="0"/>
              <w:spacing w:before="0" w:after="0"/>
              <w:jc w:val="center"/>
              <w:rPr>
                <w:rFonts w:cs="Times New Roman"/>
                <w:color w:val="auto"/>
                <w:sz w:val="22"/>
              </w:rPr>
            </w:pPr>
            <w:r w:rsidRPr="00E77675">
              <w:rPr>
                <w:rFonts w:cs="Times New Roman"/>
                <w:b/>
                <w:color w:val="auto"/>
                <w:sz w:val="22"/>
              </w:rPr>
              <w:t>LĨNH VỰC PHỔ BIẾN GIÁO DỤC PHÁP LUẬT</w:t>
            </w:r>
            <w:r w:rsidRPr="00E77675">
              <w:rPr>
                <w:rFonts w:cs="Times New Roman"/>
                <w:b/>
                <w:color w:val="auto"/>
                <w:sz w:val="22"/>
              </w:rPr>
              <w:t>: 07</w:t>
            </w:r>
            <w:r w:rsidRPr="00E77675">
              <w:rPr>
                <w:rFonts w:cs="Times New Roman"/>
                <w:b/>
                <w:color w:val="auto"/>
                <w:sz w:val="22"/>
              </w:rPr>
              <w:t xml:space="preserve"> TTHC</w:t>
            </w:r>
          </w:p>
        </w:tc>
        <w:tc>
          <w:tcPr>
            <w:tcW w:w="384" w:type="pct"/>
            <w:vAlign w:val="center"/>
          </w:tcPr>
          <w:p w:rsidR="0084085A" w:rsidRPr="00E77675" w:rsidRDefault="0084085A" w:rsidP="0098323C">
            <w:pPr>
              <w:widowControl w:val="0"/>
              <w:spacing w:after="0"/>
              <w:jc w:val="center"/>
              <w:rPr>
                <w:rFonts w:cs="Times New Roman"/>
                <w:sz w:val="22"/>
              </w:rPr>
            </w:pPr>
          </w:p>
        </w:tc>
        <w:tc>
          <w:tcPr>
            <w:tcW w:w="501" w:type="pct"/>
            <w:vAlign w:val="center"/>
          </w:tcPr>
          <w:p w:rsidR="0084085A" w:rsidRPr="00E77675" w:rsidRDefault="0084085A" w:rsidP="0098323C">
            <w:pPr>
              <w:widowControl w:val="0"/>
              <w:spacing w:after="0"/>
              <w:jc w:val="center"/>
              <w:rPr>
                <w:rFonts w:cs="Times New Roman"/>
                <w:sz w:val="22"/>
              </w:rPr>
            </w:pPr>
          </w:p>
        </w:tc>
        <w:tc>
          <w:tcPr>
            <w:tcW w:w="443" w:type="pct"/>
            <w:vAlign w:val="center"/>
          </w:tcPr>
          <w:p w:rsidR="0084085A" w:rsidRPr="00E77675" w:rsidRDefault="0084085A" w:rsidP="0098323C">
            <w:pPr>
              <w:widowControl w:val="0"/>
              <w:spacing w:after="0"/>
              <w:jc w:val="center"/>
              <w:rPr>
                <w:rFonts w:cs="Times New Roman"/>
                <w:sz w:val="22"/>
              </w:rPr>
            </w:pPr>
          </w:p>
        </w:tc>
        <w:tc>
          <w:tcPr>
            <w:tcW w:w="351" w:type="pct"/>
            <w:vAlign w:val="center"/>
          </w:tcPr>
          <w:p w:rsidR="0084085A" w:rsidRPr="00E77675" w:rsidRDefault="0084085A" w:rsidP="0098323C">
            <w:pPr>
              <w:widowControl w:val="0"/>
              <w:spacing w:after="0"/>
              <w:jc w:val="center"/>
              <w:rPr>
                <w:rFonts w:cs="Times New Roman"/>
                <w:sz w:val="22"/>
              </w:rPr>
            </w:pPr>
          </w:p>
        </w:tc>
        <w:tc>
          <w:tcPr>
            <w:tcW w:w="343" w:type="pct"/>
            <w:shd w:val="clear" w:color="auto" w:fill="auto"/>
            <w:vAlign w:val="center"/>
          </w:tcPr>
          <w:p w:rsidR="0084085A" w:rsidRPr="00E77675" w:rsidRDefault="0084085A" w:rsidP="0098323C">
            <w:pPr>
              <w:widowControl w:val="0"/>
              <w:spacing w:after="0"/>
              <w:jc w:val="center"/>
              <w:rPr>
                <w:rFonts w:cs="Times New Roman"/>
                <w:sz w:val="22"/>
              </w:rPr>
            </w:pPr>
          </w:p>
        </w:tc>
        <w:tc>
          <w:tcPr>
            <w:tcW w:w="329" w:type="pct"/>
            <w:shd w:val="clear" w:color="auto" w:fill="auto"/>
            <w:vAlign w:val="center"/>
          </w:tcPr>
          <w:p w:rsidR="0084085A" w:rsidRPr="00E77675" w:rsidRDefault="0084085A" w:rsidP="0098323C">
            <w:pPr>
              <w:widowControl w:val="0"/>
              <w:spacing w:after="0"/>
              <w:jc w:val="center"/>
              <w:rPr>
                <w:rFonts w:cs="Times New Roman"/>
                <w:sz w:val="22"/>
              </w:rPr>
            </w:pPr>
          </w:p>
        </w:tc>
        <w:tc>
          <w:tcPr>
            <w:tcW w:w="352" w:type="pct"/>
            <w:vAlign w:val="center"/>
          </w:tcPr>
          <w:p w:rsidR="0084085A" w:rsidRPr="00E77675" w:rsidRDefault="0084085A" w:rsidP="0098323C">
            <w:pPr>
              <w:widowControl w:val="0"/>
              <w:spacing w:after="0"/>
              <w:jc w:val="center"/>
              <w:rPr>
                <w:rFonts w:cs="Times New Roman"/>
                <w:b/>
                <w:bCs/>
                <w:sz w:val="22"/>
              </w:rPr>
            </w:pPr>
          </w:p>
        </w:tc>
        <w:tc>
          <w:tcPr>
            <w:tcW w:w="404" w:type="pct"/>
            <w:vAlign w:val="center"/>
          </w:tcPr>
          <w:p w:rsidR="0084085A" w:rsidRPr="00E77675" w:rsidRDefault="0084085A" w:rsidP="0098323C">
            <w:pPr>
              <w:widowControl w:val="0"/>
              <w:spacing w:after="0"/>
              <w:jc w:val="center"/>
              <w:rPr>
                <w:rFonts w:cs="Times New Roman"/>
                <w:b/>
                <w:bCs/>
                <w:sz w:val="22"/>
              </w:rPr>
            </w:pPr>
          </w:p>
        </w:tc>
        <w:tc>
          <w:tcPr>
            <w:tcW w:w="243" w:type="pct"/>
            <w:vAlign w:val="center"/>
          </w:tcPr>
          <w:p w:rsidR="0084085A" w:rsidRPr="00E77675" w:rsidRDefault="0084085A" w:rsidP="0098323C">
            <w:pPr>
              <w:widowControl w:val="0"/>
              <w:spacing w:after="0"/>
              <w:jc w:val="center"/>
              <w:rPr>
                <w:rFonts w:cs="Times New Roman"/>
                <w:b/>
                <w:bCs/>
                <w:sz w:val="22"/>
              </w:rPr>
            </w:pPr>
          </w:p>
        </w:tc>
        <w:tc>
          <w:tcPr>
            <w:tcW w:w="237" w:type="pct"/>
            <w:vAlign w:val="center"/>
          </w:tcPr>
          <w:p w:rsidR="0084085A" w:rsidRPr="00E77675" w:rsidRDefault="0084085A" w:rsidP="0098323C">
            <w:pPr>
              <w:widowControl w:val="0"/>
              <w:spacing w:after="0"/>
              <w:jc w:val="center"/>
              <w:rPr>
                <w:rFonts w:cs="Times New Roman"/>
                <w:b/>
                <w:bCs/>
                <w:sz w:val="22"/>
              </w:rPr>
            </w:pPr>
          </w:p>
        </w:tc>
        <w:tc>
          <w:tcPr>
            <w:tcW w:w="265" w:type="pct"/>
            <w:vAlign w:val="center"/>
          </w:tcPr>
          <w:p w:rsidR="0084085A" w:rsidRPr="00E77675" w:rsidRDefault="0084085A" w:rsidP="0098323C">
            <w:pPr>
              <w:widowControl w:val="0"/>
              <w:spacing w:after="0"/>
              <w:jc w:val="center"/>
              <w:rPr>
                <w:rFonts w:cs="Times New Roman"/>
                <w:b/>
                <w:bCs/>
                <w:sz w:val="22"/>
              </w:rPr>
            </w:pPr>
          </w:p>
        </w:tc>
        <w:tc>
          <w:tcPr>
            <w:tcW w:w="264" w:type="pct"/>
            <w:vAlign w:val="center"/>
          </w:tcPr>
          <w:p w:rsidR="0084085A" w:rsidRPr="00E77675" w:rsidRDefault="0084085A" w:rsidP="0098323C">
            <w:pPr>
              <w:widowControl w:val="0"/>
              <w:spacing w:after="0"/>
              <w:jc w:val="center"/>
              <w:rPr>
                <w:rFonts w:cs="Times New Roman"/>
                <w:b/>
                <w:bCs/>
                <w:sz w:val="22"/>
              </w:rPr>
            </w:pPr>
          </w:p>
        </w:tc>
      </w:tr>
      <w:tr w:rsidR="009123A3" w:rsidRPr="00E77675" w:rsidTr="0098323C">
        <w:tc>
          <w:tcPr>
            <w:tcW w:w="209" w:type="pct"/>
            <w:shd w:val="clear" w:color="auto" w:fill="auto"/>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1</w:t>
            </w:r>
          </w:p>
        </w:tc>
        <w:tc>
          <w:tcPr>
            <w:tcW w:w="675"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Thanh toán thù lao cho hòa giải viên</w:t>
            </w:r>
          </w:p>
        </w:tc>
        <w:tc>
          <w:tcPr>
            <w:tcW w:w="384"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2.002080</w:t>
            </w:r>
          </w:p>
        </w:tc>
        <w:tc>
          <w:tcPr>
            <w:tcW w:w="501"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05 ngày làm việ</w:t>
            </w:r>
            <w:r w:rsidRPr="00E77675">
              <w:rPr>
                <w:rFonts w:cs="Times New Roman"/>
                <w:color w:val="auto"/>
                <w:sz w:val="22"/>
              </w:rPr>
              <w:t>c</w:t>
            </w:r>
          </w:p>
        </w:tc>
        <w:tc>
          <w:tcPr>
            <w:tcW w:w="443" w:type="pct"/>
            <w:vAlign w:val="center"/>
          </w:tcPr>
          <w:p w:rsidR="009123A3" w:rsidRPr="00E77675" w:rsidRDefault="0098323C" w:rsidP="0098323C">
            <w:pPr>
              <w:widowControl w:val="0"/>
              <w:spacing w:after="0"/>
              <w:jc w:val="center"/>
              <w:rPr>
                <w:rFonts w:cs="Times New Roman"/>
                <w:sz w:val="22"/>
              </w:rPr>
            </w:pPr>
            <w:r>
              <w:rPr>
                <w:rFonts w:cs="Times New Roman"/>
                <w:sz w:val="22"/>
              </w:rPr>
              <w:t>Không</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123A3" w:rsidRPr="00E77675" w:rsidRDefault="009123A3" w:rsidP="0098323C">
            <w:pPr>
              <w:pBdr>
                <w:top w:val="none" w:sz="0" w:space="0" w:color="auto"/>
                <w:left w:val="none" w:sz="0" w:space="0" w:color="auto"/>
                <w:bottom w:val="none" w:sz="0" w:space="0" w:color="auto"/>
                <w:right w:val="none" w:sz="0" w:space="0" w:color="auto"/>
                <w:between w:val="none" w:sz="0" w:space="0" w:color="auto"/>
              </w:pBdr>
              <w:jc w:val="center"/>
              <w:rPr>
                <w:rFonts w:cs="Times New Roman"/>
                <w:color w:val="000000"/>
                <w:sz w:val="22"/>
              </w:rPr>
            </w:pPr>
            <w:r w:rsidRPr="00E77675">
              <w:rPr>
                <w:rFonts w:cs="Times New Roman"/>
                <w:color w:val="000000"/>
                <w:sz w:val="22"/>
              </w:rPr>
              <w:t>1504/QĐ-UBND ngày 25/02/2021</w:t>
            </w:r>
          </w:p>
        </w:tc>
        <w:tc>
          <w:tcPr>
            <w:tcW w:w="343" w:type="pct"/>
            <w:tcBorders>
              <w:top w:val="single" w:sz="4" w:space="0" w:color="auto"/>
              <w:left w:val="nil"/>
              <w:bottom w:val="single" w:sz="4" w:space="0" w:color="auto"/>
              <w:right w:val="single" w:sz="4" w:space="0" w:color="auto"/>
            </w:tcBorders>
            <w:shd w:val="clear" w:color="auto" w:fill="auto"/>
            <w:vAlign w:val="center"/>
          </w:tcPr>
          <w:p w:rsidR="009123A3" w:rsidRPr="00E77675" w:rsidRDefault="009123A3"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123A3" w:rsidRPr="00E77675" w:rsidRDefault="009123A3"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5"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4"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r>
      <w:tr w:rsidR="009123A3" w:rsidRPr="00E77675" w:rsidTr="0098323C">
        <w:tc>
          <w:tcPr>
            <w:tcW w:w="209" w:type="pct"/>
            <w:shd w:val="clear" w:color="auto" w:fill="auto"/>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2</w:t>
            </w:r>
          </w:p>
        </w:tc>
        <w:tc>
          <w:tcPr>
            <w:tcW w:w="675"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Thủ tục công nhận tuyên truyền viên pháp luật</w:t>
            </w:r>
          </w:p>
        </w:tc>
        <w:tc>
          <w:tcPr>
            <w:tcW w:w="384"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2.001457</w:t>
            </w:r>
          </w:p>
        </w:tc>
        <w:tc>
          <w:tcPr>
            <w:tcW w:w="501"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05 ngày làm việc</w:t>
            </w:r>
          </w:p>
        </w:tc>
        <w:tc>
          <w:tcPr>
            <w:tcW w:w="443" w:type="pct"/>
            <w:vAlign w:val="center"/>
          </w:tcPr>
          <w:p w:rsidR="009123A3" w:rsidRPr="00E77675" w:rsidRDefault="0098323C" w:rsidP="0098323C">
            <w:pPr>
              <w:widowControl w:val="0"/>
              <w:spacing w:after="0"/>
              <w:jc w:val="center"/>
              <w:rPr>
                <w:rFonts w:cs="Times New Roman"/>
                <w:sz w:val="22"/>
              </w:rPr>
            </w:pPr>
            <w:r>
              <w:rPr>
                <w:rFonts w:cs="Times New Roman"/>
                <w:sz w:val="22"/>
              </w:rPr>
              <w:t>Không</w:t>
            </w:r>
          </w:p>
        </w:tc>
        <w:tc>
          <w:tcPr>
            <w:tcW w:w="351" w:type="pct"/>
            <w:tcBorders>
              <w:top w:val="nil"/>
              <w:left w:val="single" w:sz="4" w:space="0" w:color="auto"/>
              <w:bottom w:val="single" w:sz="4" w:space="0" w:color="auto"/>
              <w:right w:val="single" w:sz="4" w:space="0" w:color="auto"/>
            </w:tcBorders>
            <w:shd w:val="clear" w:color="auto" w:fill="auto"/>
            <w:vAlign w:val="center"/>
          </w:tcPr>
          <w:p w:rsidR="009123A3" w:rsidRPr="00E77675" w:rsidRDefault="009123A3" w:rsidP="0098323C">
            <w:pPr>
              <w:jc w:val="center"/>
              <w:rPr>
                <w:rFonts w:cs="Times New Roman"/>
                <w:color w:val="000000"/>
                <w:sz w:val="22"/>
              </w:rPr>
            </w:pPr>
            <w:r w:rsidRPr="00E77675">
              <w:rPr>
                <w:rFonts w:cs="Times New Roman"/>
                <w:color w:val="000000"/>
                <w:sz w:val="22"/>
              </w:rPr>
              <w:t>1504/QĐ-UBND ngày 25/02/2021</w:t>
            </w:r>
          </w:p>
        </w:tc>
        <w:tc>
          <w:tcPr>
            <w:tcW w:w="343" w:type="pct"/>
            <w:tcBorders>
              <w:top w:val="nil"/>
              <w:left w:val="nil"/>
              <w:bottom w:val="single" w:sz="4" w:space="0" w:color="auto"/>
              <w:right w:val="single" w:sz="4" w:space="0" w:color="auto"/>
            </w:tcBorders>
            <w:shd w:val="clear" w:color="auto" w:fill="auto"/>
            <w:vAlign w:val="center"/>
          </w:tcPr>
          <w:p w:rsidR="009123A3" w:rsidRPr="00E77675" w:rsidRDefault="009123A3"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123A3" w:rsidRPr="00E77675" w:rsidRDefault="009123A3"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5"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4"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r>
      <w:tr w:rsidR="009123A3" w:rsidRPr="00E77675" w:rsidTr="0098323C">
        <w:tc>
          <w:tcPr>
            <w:tcW w:w="209" w:type="pct"/>
            <w:shd w:val="clear" w:color="auto" w:fill="auto"/>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3</w:t>
            </w:r>
          </w:p>
        </w:tc>
        <w:tc>
          <w:tcPr>
            <w:tcW w:w="675"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Cho thôi làm tuyên truyền viên pháp luật</w:t>
            </w:r>
          </w:p>
        </w:tc>
        <w:tc>
          <w:tcPr>
            <w:tcW w:w="384"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2.001449</w:t>
            </w:r>
          </w:p>
        </w:tc>
        <w:tc>
          <w:tcPr>
            <w:tcW w:w="501" w:type="pct"/>
            <w:vAlign w:val="center"/>
          </w:tcPr>
          <w:p w:rsidR="009123A3" w:rsidRPr="00E77675" w:rsidRDefault="009123A3" w:rsidP="0098323C">
            <w:pPr>
              <w:spacing w:before="0" w:after="0"/>
              <w:jc w:val="center"/>
              <w:rPr>
                <w:rFonts w:cs="Times New Roman"/>
                <w:color w:val="auto"/>
                <w:sz w:val="22"/>
              </w:rPr>
            </w:pPr>
            <w:r w:rsidRPr="00E77675">
              <w:rPr>
                <w:rFonts w:cs="Times New Roman"/>
                <w:color w:val="auto"/>
                <w:sz w:val="22"/>
              </w:rPr>
              <w:t>03 ngày làm việc</w:t>
            </w:r>
          </w:p>
        </w:tc>
        <w:tc>
          <w:tcPr>
            <w:tcW w:w="443" w:type="pct"/>
            <w:vAlign w:val="center"/>
          </w:tcPr>
          <w:p w:rsidR="009123A3" w:rsidRPr="00E77675" w:rsidRDefault="0098323C" w:rsidP="0098323C">
            <w:pPr>
              <w:widowControl w:val="0"/>
              <w:spacing w:after="0"/>
              <w:jc w:val="center"/>
              <w:rPr>
                <w:rFonts w:cs="Times New Roman"/>
                <w:sz w:val="22"/>
              </w:rPr>
            </w:pPr>
            <w:r>
              <w:rPr>
                <w:rFonts w:cs="Times New Roman"/>
                <w:sz w:val="22"/>
              </w:rPr>
              <w:t>Không</w:t>
            </w:r>
          </w:p>
        </w:tc>
        <w:tc>
          <w:tcPr>
            <w:tcW w:w="351" w:type="pct"/>
            <w:tcBorders>
              <w:top w:val="nil"/>
              <w:left w:val="single" w:sz="4" w:space="0" w:color="auto"/>
              <w:bottom w:val="single" w:sz="4" w:space="0" w:color="auto"/>
              <w:right w:val="single" w:sz="4" w:space="0" w:color="auto"/>
            </w:tcBorders>
            <w:shd w:val="clear" w:color="auto" w:fill="auto"/>
            <w:vAlign w:val="center"/>
          </w:tcPr>
          <w:p w:rsidR="009123A3" w:rsidRPr="00E77675" w:rsidRDefault="009123A3" w:rsidP="0098323C">
            <w:pPr>
              <w:jc w:val="center"/>
              <w:rPr>
                <w:rFonts w:cs="Times New Roman"/>
                <w:color w:val="000000"/>
                <w:sz w:val="22"/>
              </w:rPr>
            </w:pPr>
            <w:r w:rsidRPr="00E77675">
              <w:rPr>
                <w:rFonts w:cs="Times New Roman"/>
                <w:color w:val="000000"/>
                <w:sz w:val="22"/>
              </w:rPr>
              <w:t>1504/QĐ-UBND ngày 25/02/2021</w:t>
            </w:r>
          </w:p>
        </w:tc>
        <w:tc>
          <w:tcPr>
            <w:tcW w:w="343" w:type="pct"/>
            <w:tcBorders>
              <w:top w:val="nil"/>
              <w:left w:val="nil"/>
              <w:bottom w:val="single" w:sz="4" w:space="0" w:color="auto"/>
              <w:right w:val="single" w:sz="4" w:space="0" w:color="auto"/>
            </w:tcBorders>
            <w:shd w:val="clear" w:color="auto" w:fill="auto"/>
            <w:vAlign w:val="center"/>
          </w:tcPr>
          <w:p w:rsidR="009123A3" w:rsidRPr="00E77675" w:rsidRDefault="009123A3"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123A3" w:rsidRPr="00E77675" w:rsidRDefault="009123A3"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5" w:type="pct"/>
            <w:shd w:val="clear" w:color="auto" w:fill="92D050"/>
            <w:vAlign w:val="center"/>
          </w:tcPr>
          <w:p w:rsidR="009123A3" w:rsidRPr="00E77675" w:rsidRDefault="009123A3" w:rsidP="0098323C">
            <w:pPr>
              <w:widowControl w:val="0"/>
              <w:spacing w:after="0"/>
              <w:jc w:val="center"/>
              <w:rPr>
                <w:rFonts w:cs="Times New Roman"/>
                <w:sz w:val="22"/>
              </w:rPr>
            </w:pPr>
          </w:p>
        </w:tc>
        <w:tc>
          <w:tcPr>
            <w:tcW w:w="264" w:type="pct"/>
            <w:vAlign w:val="center"/>
          </w:tcPr>
          <w:p w:rsidR="009123A3" w:rsidRPr="00E77675" w:rsidRDefault="009123A3" w:rsidP="0098323C">
            <w:pPr>
              <w:widowControl w:val="0"/>
              <w:spacing w:after="0"/>
              <w:jc w:val="center"/>
              <w:rPr>
                <w:rFonts w:cs="Times New Roman"/>
                <w:sz w:val="22"/>
              </w:rPr>
            </w:pPr>
            <w:r w:rsidRPr="00E77675">
              <w:rPr>
                <w:rFonts w:cs="Times New Roman"/>
                <w:sz w:val="22"/>
              </w:rPr>
              <w:t>X</w:t>
            </w:r>
          </w:p>
        </w:tc>
      </w:tr>
      <w:tr w:rsidR="0098323C" w:rsidRPr="00E77675" w:rsidTr="0098323C">
        <w:tc>
          <w:tcPr>
            <w:tcW w:w="20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lastRenderedPageBreak/>
              <w:t>4</w:t>
            </w:r>
          </w:p>
        </w:tc>
        <w:tc>
          <w:tcPr>
            <w:tcW w:w="675"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sz w:val="22"/>
              </w:rPr>
              <w:t>Thủ tục công nhận hòa giải viên (cấp xã)</w:t>
            </w:r>
          </w:p>
        </w:tc>
        <w:tc>
          <w:tcPr>
            <w:tcW w:w="38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1.002211</w:t>
            </w:r>
          </w:p>
        </w:tc>
        <w:tc>
          <w:tcPr>
            <w:tcW w:w="501" w:type="pct"/>
            <w:vAlign w:val="center"/>
          </w:tcPr>
          <w:p w:rsidR="0098323C" w:rsidRPr="00E77675" w:rsidRDefault="0098323C" w:rsidP="0098323C">
            <w:pPr>
              <w:spacing w:before="0" w:after="0"/>
              <w:jc w:val="center"/>
              <w:rPr>
                <w:rFonts w:cs="Times New Roman"/>
                <w:color w:val="auto"/>
                <w:sz w:val="22"/>
              </w:rPr>
            </w:pPr>
            <w:r w:rsidRPr="00E77675">
              <w:rPr>
                <w:rFonts w:cs="Times New Roman"/>
                <w:color w:val="auto"/>
                <w:sz w:val="22"/>
              </w:rPr>
              <w:t>05 ngày làm việc</w:t>
            </w:r>
          </w:p>
        </w:tc>
        <w:tc>
          <w:tcPr>
            <w:tcW w:w="443" w:type="pct"/>
            <w:vAlign w:val="center"/>
          </w:tcPr>
          <w:p w:rsidR="0098323C" w:rsidRPr="00E77675" w:rsidRDefault="0098323C" w:rsidP="0098323C">
            <w:pPr>
              <w:widowControl w:val="0"/>
              <w:spacing w:after="0"/>
              <w:jc w:val="center"/>
              <w:rPr>
                <w:rFonts w:cs="Times New Roman"/>
                <w:sz w:val="22"/>
              </w:rPr>
            </w:pPr>
            <w:r>
              <w:rPr>
                <w:rFonts w:cs="Times New Roman"/>
                <w:sz w:val="22"/>
              </w:rPr>
              <w:t>Không</w:t>
            </w:r>
          </w:p>
        </w:tc>
        <w:tc>
          <w:tcPr>
            <w:tcW w:w="351" w:type="pct"/>
            <w:vAlign w:val="center"/>
          </w:tcPr>
          <w:p w:rsidR="0098323C" w:rsidRPr="00E77675" w:rsidRDefault="0098323C" w:rsidP="0098323C">
            <w:pPr>
              <w:jc w:val="center"/>
              <w:rPr>
                <w:rFonts w:cs="Times New Roman"/>
                <w:color w:val="000000"/>
                <w:sz w:val="22"/>
              </w:rPr>
            </w:pPr>
            <w:r w:rsidRPr="00E77675">
              <w:rPr>
                <w:rFonts w:cs="Times New Roman"/>
                <w:color w:val="000000"/>
                <w:sz w:val="22"/>
              </w:rPr>
              <w:t>1504/QĐ-UBND ngày 25/02/2021</w:t>
            </w:r>
          </w:p>
        </w:tc>
        <w:tc>
          <w:tcPr>
            <w:tcW w:w="343" w:type="pct"/>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5"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r>
      <w:tr w:rsidR="0098323C" w:rsidRPr="00E77675" w:rsidTr="0098323C">
        <w:tc>
          <w:tcPr>
            <w:tcW w:w="20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5</w:t>
            </w:r>
          </w:p>
        </w:tc>
        <w:tc>
          <w:tcPr>
            <w:tcW w:w="675"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sz w:val="22"/>
              </w:rPr>
              <w:t>Công nhận tổ trưởng tổ hòa giải</w:t>
            </w:r>
          </w:p>
        </w:tc>
        <w:tc>
          <w:tcPr>
            <w:tcW w:w="38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2.000950</w:t>
            </w:r>
          </w:p>
        </w:tc>
        <w:tc>
          <w:tcPr>
            <w:tcW w:w="501" w:type="pct"/>
            <w:vAlign w:val="center"/>
          </w:tcPr>
          <w:p w:rsidR="0098323C" w:rsidRPr="00E77675" w:rsidRDefault="0098323C" w:rsidP="0098323C">
            <w:pPr>
              <w:spacing w:before="0" w:after="0"/>
              <w:jc w:val="center"/>
              <w:rPr>
                <w:rFonts w:cs="Times New Roman"/>
                <w:color w:val="auto"/>
                <w:sz w:val="22"/>
              </w:rPr>
            </w:pPr>
            <w:r w:rsidRPr="00E77675">
              <w:rPr>
                <w:rFonts w:cs="Times New Roman"/>
                <w:color w:val="auto"/>
                <w:sz w:val="22"/>
              </w:rPr>
              <w:t>05 ngày làm việc</w:t>
            </w:r>
          </w:p>
        </w:tc>
        <w:tc>
          <w:tcPr>
            <w:tcW w:w="443" w:type="pct"/>
            <w:vAlign w:val="center"/>
          </w:tcPr>
          <w:p w:rsidR="0098323C" w:rsidRPr="00E77675" w:rsidRDefault="0098323C" w:rsidP="0098323C">
            <w:pPr>
              <w:widowControl w:val="0"/>
              <w:spacing w:after="0"/>
              <w:jc w:val="center"/>
              <w:rPr>
                <w:rFonts w:cs="Times New Roman"/>
                <w:sz w:val="22"/>
              </w:rPr>
            </w:pPr>
            <w:r>
              <w:rPr>
                <w:rFonts w:cs="Times New Roman"/>
                <w:sz w:val="22"/>
              </w:rPr>
              <w:t>Không</w:t>
            </w:r>
          </w:p>
        </w:tc>
        <w:tc>
          <w:tcPr>
            <w:tcW w:w="351" w:type="pct"/>
            <w:vAlign w:val="center"/>
          </w:tcPr>
          <w:p w:rsidR="0098323C" w:rsidRPr="00E77675" w:rsidRDefault="0098323C" w:rsidP="0098323C">
            <w:pPr>
              <w:jc w:val="center"/>
              <w:rPr>
                <w:rFonts w:cs="Times New Roman"/>
                <w:color w:val="000000"/>
                <w:sz w:val="22"/>
              </w:rPr>
            </w:pPr>
            <w:r w:rsidRPr="00E77675">
              <w:rPr>
                <w:rFonts w:cs="Times New Roman"/>
                <w:color w:val="000000"/>
                <w:sz w:val="22"/>
              </w:rPr>
              <w:t>1504/QĐ-UBND ngày 25/02/2021</w:t>
            </w:r>
          </w:p>
        </w:tc>
        <w:tc>
          <w:tcPr>
            <w:tcW w:w="343" w:type="pct"/>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5"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r>
      <w:tr w:rsidR="0098323C" w:rsidRPr="00E77675" w:rsidTr="0098323C">
        <w:tc>
          <w:tcPr>
            <w:tcW w:w="20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6</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8323C" w:rsidRPr="00E77675" w:rsidRDefault="0098323C" w:rsidP="0098323C">
            <w:pPr>
              <w:pBdr>
                <w:top w:val="none" w:sz="0" w:space="0" w:color="auto"/>
                <w:left w:val="none" w:sz="0" w:space="0" w:color="auto"/>
                <w:bottom w:val="none" w:sz="0" w:space="0" w:color="auto"/>
                <w:right w:val="none" w:sz="0" w:space="0" w:color="auto"/>
                <w:between w:val="none" w:sz="0" w:space="0" w:color="auto"/>
              </w:pBdr>
              <w:jc w:val="center"/>
              <w:rPr>
                <w:rFonts w:cs="Times New Roman"/>
                <w:color w:val="000000"/>
                <w:sz w:val="22"/>
              </w:rPr>
            </w:pPr>
            <w:r w:rsidRPr="00E77675">
              <w:rPr>
                <w:rFonts w:cs="Times New Roman"/>
                <w:color w:val="000000"/>
                <w:sz w:val="22"/>
              </w:rPr>
              <w:t>Thực hiện hỗ trợ khi hòa giải viên gặp tai nạn hoặc rủi ro ảnh hưởng đến sức khỏe, tính mạng trong khi thực hiện hoạt động hòa giải</w:t>
            </w:r>
          </w:p>
        </w:tc>
        <w:tc>
          <w:tcPr>
            <w:tcW w:w="384" w:type="pct"/>
            <w:tcBorders>
              <w:top w:val="single" w:sz="4" w:space="0" w:color="auto"/>
              <w:left w:val="nil"/>
              <w:bottom w:val="single" w:sz="4" w:space="0" w:color="auto"/>
              <w:right w:val="single" w:sz="4" w:space="0" w:color="auto"/>
            </w:tcBorders>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2.000424</w:t>
            </w:r>
          </w:p>
        </w:tc>
        <w:tc>
          <w:tcPr>
            <w:tcW w:w="501" w:type="pct"/>
            <w:vAlign w:val="center"/>
          </w:tcPr>
          <w:p w:rsidR="0098323C" w:rsidRPr="00E77675" w:rsidRDefault="0098323C" w:rsidP="0098323C">
            <w:pPr>
              <w:spacing w:before="0" w:after="0"/>
              <w:jc w:val="center"/>
              <w:rPr>
                <w:rFonts w:cs="Times New Roman"/>
                <w:color w:val="auto"/>
                <w:sz w:val="22"/>
              </w:rPr>
            </w:pPr>
            <w:r w:rsidRPr="001551B3">
              <w:rPr>
                <w:rFonts w:cs="Times New Roman"/>
                <w:color w:val="FF0000"/>
                <w:sz w:val="22"/>
              </w:rPr>
              <w:t>08</w:t>
            </w:r>
            <w:r w:rsidRPr="001551B3">
              <w:rPr>
                <w:rFonts w:cs="Times New Roman"/>
                <w:color w:val="FF0000"/>
                <w:sz w:val="22"/>
              </w:rPr>
              <w:t xml:space="preserve"> ngày làm </w:t>
            </w:r>
            <w:bookmarkStart w:id="0" w:name="_GoBack"/>
            <w:bookmarkEnd w:id="0"/>
            <w:r w:rsidRPr="001551B3">
              <w:rPr>
                <w:rFonts w:cs="Times New Roman"/>
                <w:color w:val="FF0000"/>
                <w:sz w:val="22"/>
              </w:rPr>
              <w:t>việc</w:t>
            </w:r>
          </w:p>
        </w:tc>
        <w:tc>
          <w:tcPr>
            <w:tcW w:w="443" w:type="pct"/>
            <w:vAlign w:val="center"/>
          </w:tcPr>
          <w:p w:rsidR="0098323C" w:rsidRPr="00E77675" w:rsidRDefault="0098323C" w:rsidP="0098323C">
            <w:pPr>
              <w:widowControl w:val="0"/>
              <w:spacing w:after="0"/>
              <w:jc w:val="center"/>
              <w:rPr>
                <w:rFonts w:cs="Times New Roman"/>
                <w:sz w:val="22"/>
              </w:rPr>
            </w:pPr>
            <w:r>
              <w:rPr>
                <w:rFonts w:cs="Times New Roman"/>
                <w:sz w:val="22"/>
              </w:rPr>
              <w:t>Không</w:t>
            </w:r>
          </w:p>
        </w:tc>
        <w:tc>
          <w:tcPr>
            <w:tcW w:w="351" w:type="pct"/>
            <w:vAlign w:val="center"/>
          </w:tcPr>
          <w:p w:rsidR="0098323C" w:rsidRPr="00E77675" w:rsidRDefault="0098323C" w:rsidP="0098323C">
            <w:pPr>
              <w:jc w:val="center"/>
              <w:rPr>
                <w:rFonts w:cs="Times New Roman"/>
                <w:color w:val="000000"/>
                <w:sz w:val="22"/>
              </w:rPr>
            </w:pPr>
            <w:r w:rsidRPr="00E77675">
              <w:rPr>
                <w:rFonts w:cs="Times New Roman"/>
                <w:color w:val="000000"/>
                <w:sz w:val="22"/>
              </w:rPr>
              <w:t>1504/QĐ-UBND ngày 25/02/2021</w:t>
            </w:r>
          </w:p>
        </w:tc>
        <w:tc>
          <w:tcPr>
            <w:tcW w:w="343" w:type="pct"/>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QĐ/0001-BTP ngày 01/8/2019</w:t>
            </w:r>
          </w:p>
        </w:tc>
        <w:tc>
          <w:tcPr>
            <w:tcW w:w="32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 xml:space="preserve">UBND cấp </w:t>
            </w:r>
            <w:r>
              <w:rPr>
                <w:rFonts w:cs="Times New Roman"/>
                <w:sz w:val="22"/>
              </w:rPr>
              <w:t>huyện</w:t>
            </w:r>
          </w:p>
        </w:tc>
        <w:tc>
          <w:tcPr>
            <w:tcW w:w="404"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5"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r>
      <w:tr w:rsidR="0098323C" w:rsidRPr="00E77675" w:rsidTr="0098323C">
        <w:tc>
          <w:tcPr>
            <w:tcW w:w="20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7</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Thôi làm hòa giải viên</w:t>
            </w:r>
          </w:p>
        </w:tc>
        <w:tc>
          <w:tcPr>
            <w:tcW w:w="384" w:type="pct"/>
            <w:tcBorders>
              <w:top w:val="single" w:sz="4" w:space="0" w:color="auto"/>
              <w:left w:val="nil"/>
              <w:bottom w:val="single" w:sz="4" w:space="0" w:color="auto"/>
              <w:right w:val="single" w:sz="4" w:space="0" w:color="auto"/>
            </w:tcBorders>
            <w:shd w:val="clear" w:color="auto" w:fill="auto"/>
            <w:vAlign w:val="center"/>
          </w:tcPr>
          <w:p w:rsidR="0098323C" w:rsidRPr="00E77675" w:rsidRDefault="0098323C" w:rsidP="0098323C">
            <w:pPr>
              <w:jc w:val="center"/>
              <w:rPr>
                <w:rFonts w:cs="Times New Roman"/>
                <w:color w:val="000000"/>
                <w:sz w:val="22"/>
              </w:rPr>
            </w:pPr>
            <w:r w:rsidRPr="00E77675">
              <w:rPr>
                <w:rFonts w:cs="Times New Roman"/>
                <w:color w:val="000000"/>
                <w:sz w:val="22"/>
              </w:rPr>
              <w:t>2.000930</w:t>
            </w:r>
          </w:p>
        </w:tc>
        <w:tc>
          <w:tcPr>
            <w:tcW w:w="501" w:type="pct"/>
            <w:vAlign w:val="center"/>
          </w:tcPr>
          <w:p w:rsidR="0098323C" w:rsidRPr="00E77675" w:rsidRDefault="0098323C" w:rsidP="0098323C">
            <w:pPr>
              <w:spacing w:before="0" w:after="0"/>
              <w:jc w:val="center"/>
              <w:rPr>
                <w:rFonts w:cs="Times New Roman"/>
                <w:color w:val="auto"/>
                <w:sz w:val="22"/>
              </w:rPr>
            </w:pPr>
            <w:r w:rsidRPr="00E77675">
              <w:rPr>
                <w:rFonts w:cs="Times New Roman"/>
                <w:color w:val="auto"/>
                <w:sz w:val="22"/>
              </w:rPr>
              <w:t>05 ngày làm việc</w:t>
            </w:r>
          </w:p>
        </w:tc>
        <w:tc>
          <w:tcPr>
            <w:tcW w:w="443" w:type="pct"/>
            <w:vAlign w:val="center"/>
          </w:tcPr>
          <w:p w:rsidR="0098323C" w:rsidRPr="00E77675" w:rsidRDefault="0098323C" w:rsidP="0098323C">
            <w:pPr>
              <w:widowControl w:val="0"/>
              <w:spacing w:after="0"/>
              <w:jc w:val="center"/>
              <w:rPr>
                <w:rFonts w:cs="Times New Roman"/>
                <w:sz w:val="22"/>
              </w:rPr>
            </w:pPr>
            <w:r>
              <w:rPr>
                <w:rFonts w:cs="Times New Roman"/>
                <w:sz w:val="22"/>
              </w:rPr>
              <w:t>Không</w:t>
            </w:r>
          </w:p>
        </w:tc>
        <w:tc>
          <w:tcPr>
            <w:tcW w:w="351" w:type="pct"/>
            <w:vAlign w:val="center"/>
          </w:tcPr>
          <w:p w:rsidR="0098323C" w:rsidRPr="00E77675" w:rsidRDefault="0098323C" w:rsidP="0098323C">
            <w:pPr>
              <w:jc w:val="center"/>
              <w:rPr>
                <w:rFonts w:cs="Times New Roman"/>
                <w:color w:val="000000"/>
                <w:sz w:val="22"/>
              </w:rPr>
            </w:pPr>
            <w:r>
              <w:rPr>
                <w:rFonts w:cs="Times New Roman"/>
                <w:color w:val="000000"/>
                <w:sz w:val="22"/>
              </w:rPr>
              <w:t>2846</w:t>
            </w:r>
            <w:r w:rsidRPr="00E77675">
              <w:rPr>
                <w:rFonts w:cs="Times New Roman"/>
                <w:color w:val="000000"/>
                <w:sz w:val="22"/>
              </w:rPr>
              <w:t xml:space="preserve">/QĐ-UBND ngày </w:t>
            </w:r>
            <w:r>
              <w:rPr>
                <w:rFonts w:cs="Times New Roman"/>
                <w:color w:val="000000"/>
                <w:sz w:val="22"/>
              </w:rPr>
              <w:t>06/8/2021</w:t>
            </w:r>
          </w:p>
        </w:tc>
        <w:tc>
          <w:tcPr>
            <w:tcW w:w="343" w:type="pct"/>
            <w:shd w:val="clear" w:color="auto" w:fill="auto"/>
            <w:vAlign w:val="center"/>
          </w:tcPr>
          <w:p w:rsidR="0098323C" w:rsidRPr="00E77675" w:rsidRDefault="0098323C" w:rsidP="0098323C">
            <w:pPr>
              <w:jc w:val="center"/>
              <w:rPr>
                <w:rFonts w:cs="Times New Roman"/>
                <w:color w:val="000000"/>
                <w:sz w:val="22"/>
              </w:rPr>
            </w:pPr>
            <w:r>
              <w:rPr>
                <w:rFonts w:cs="Times New Roman"/>
                <w:color w:val="000000"/>
                <w:sz w:val="22"/>
              </w:rPr>
              <w:t>2238/QĐ-</w:t>
            </w:r>
            <w:r w:rsidRPr="00E77675">
              <w:rPr>
                <w:rFonts w:cs="Times New Roman"/>
                <w:color w:val="000000"/>
                <w:sz w:val="22"/>
              </w:rPr>
              <w:t xml:space="preserve">BTP ngày </w:t>
            </w:r>
            <w:r>
              <w:rPr>
                <w:rFonts w:cs="Times New Roman"/>
                <w:color w:val="000000"/>
                <w:sz w:val="22"/>
              </w:rPr>
              <w:t>06/9/2018</w:t>
            </w:r>
          </w:p>
        </w:tc>
        <w:tc>
          <w:tcPr>
            <w:tcW w:w="329"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352"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UBND cấp xã</w:t>
            </w:r>
          </w:p>
        </w:tc>
        <w:tc>
          <w:tcPr>
            <w:tcW w:w="404" w:type="pct"/>
            <w:shd w:val="clear" w:color="auto" w:fill="auto"/>
            <w:vAlign w:val="center"/>
          </w:tcPr>
          <w:p w:rsidR="0098323C" w:rsidRPr="00E77675" w:rsidRDefault="0098323C" w:rsidP="0098323C">
            <w:pPr>
              <w:widowControl w:val="0"/>
              <w:spacing w:after="0"/>
              <w:jc w:val="center"/>
              <w:rPr>
                <w:rFonts w:cs="Times New Roman"/>
                <w:sz w:val="22"/>
              </w:rPr>
            </w:pPr>
            <w:r w:rsidRPr="00E77675">
              <w:rPr>
                <w:rFonts w:cs="Times New Roman"/>
                <w:color w:val="000000"/>
                <w:sz w:val="22"/>
              </w:rPr>
              <w:t>Bộ phận tiếp nhận và trả kết quả cấp xã</w:t>
            </w:r>
          </w:p>
        </w:tc>
        <w:tc>
          <w:tcPr>
            <w:tcW w:w="243"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c>
          <w:tcPr>
            <w:tcW w:w="237"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5" w:type="pct"/>
            <w:shd w:val="clear" w:color="auto" w:fill="92D050"/>
            <w:vAlign w:val="center"/>
          </w:tcPr>
          <w:p w:rsidR="0098323C" w:rsidRPr="00E77675" w:rsidRDefault="0098323C" w:rsidP="0098323C">
            <w:pPr>
              <w:widowControl w:val="0"/>
              <w:spacing w:after="0"/>
              <w:jc w:val="center"/>
              <w:rPr>
                <w:rFonts w:cs="Times New Roman"/>
                <w:sz w:val="22"/>
              </w:rPr>
            </w:pPr>
          </w:p>
        </w:tc>
        <w:tc>
          <w:tcPr>
            <w:tcW w:w="264" w:type="pct"/>
            <w:vAlign w:val="center"/>
          </w:tcPr>
          <w:p w:rsidR="0098323C" w:rsidRPr="00E77675" w:rsidRDefault="0098323C" w:rsidP="0098323C">
            <w:pPr>
              <w:widowControl w:val="0"/>
              <w:spacing w:after="0"/>
              <w:jc w:val="center"/>
              <w:rPr>
                <w:rFonts w:cs="Times New Roman"/>
                <w:sz w:val="22"/>
              </w:rPr>
            </w:pPr>
            <w:r w:rsidRPr="00E77675">
              <w:rPr>
                <w:rFonts w:cs="Times New Roman"/>
                <w:sz w:val="22"/>
              </w:rPr>
              <w:t>X</w:t>
            </w:r>
          </w:p>
        </w:tc>
      </w:tr>
    </w:tbl>
    <w:p w:rsidR="003D45EF" w:rsidRDefault="003D45EF" w:rsidP="00C13304">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000000"/>
          <w:spacing w:val="-6"/>
          <w:szCs w:val="28"/>
        </w:rPr>
      </w:pPr>
    </w:p>
    <w:p w:rsidR="009123A3" w:rsidRDefault="009123A3" w:rsidP="00C13304">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000000"/>
          <w:spacing w:val="-6"/>
          <w:szCs w:val="28"/>
        </w:rPr>
      </w:pPr>
    </w:p>
    <w:p w:rsidR="003D45EF" w:rsidRPr="00B60CF3" w:rsidRDefault="003D45EF" w:rsidP="00C13304">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000000"/>
          <w:spacing w:val="-6"/>
          <w:szCs w:val="28"/>
        </w:rPr>
      </w:pPr>
    </w:p>
    <w:p w:rsidR="003E03BE" w:rsidRDefault="003E03BE" w:rsidP="003E03BE">
      <w:pPr>
        <w:widowControl w:val="0"/>
        <w:rPr>
          <w:rFonts w:cs="Times New Roman"/>
          <w:b/>
          <w:bCs/>
          <w:color w:val="auto"/>
          <w:szCs w:val="28"/>
        </w:rPr>
      </w:pPr>
    </w:p>
    <w:p w:rsidR="003E03BE" w:rsidRDefault="003E03BE" w:rsidP="00BB086A">
      <w:pPr>
        <w:widowControl w:val="0"/>
        <w:jc w:val="center"/>
        <w:rPr>
          <w:rFonts w:cs="Times New Roman"/>
          <w:b/>
          <w:bCs/>
          <w:color w:val="auto"/>
          <w:szCs w:val="28"/>
        </w:rPr>
      </w:pPr>
    </w:p>
    <w:p w:rsidR="003E03BE" w:rsidRDefault="003E03BE" w:rsidP="00BB086A">
      <w:pPr>
        <w:widowControl w:val="0"/>
        <w:jc w:val="center"/>
        <w:rPr>
          <w:rFonts w:cs="Times New Roman"/>
          <w:b/>
          <w:bCs/>
          <w:color w:val="auto"/>
          <w:szCs w:val="28"/>
        </w:rPr>
        <w:sectPr w:rsidR="003E03BE" w:rsidSect="003E03BE">
          <w:headerReference w:type="default" r:id="rId11"/>
          <w:pgSz w:w="16840" w:h="11907" w:orient="landscape" w:code="9"/>
          <w:pgMar w:top="1588" w:right="1021" w:bottom="851" w:left="851" w:header="720" w:footer="720" w:gutter="0"/>
          <w:cols w:space="720"/>
          <w:docGrid w:linePitch="381"/>
        </w:sectPr>
      </w:pPr>
    </w:p>
    <w:p w:rsidR="0099386A" w:rsidRPr="005C551E" w:rsidRDefault="0099386A" w:rsidP="0099386A">
      <w:p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
          <w:bCs/>
          <w:color w:val="auto"/>
          <w:szCs w:val="28"/>
        </w:rPr>
      </w:pPr>
      <w:r>
        <w:rPr>
          <w:color w:val="auto"/>
        </w:rPr>
        <w:lastRenderedPageBreak/>
        <w:t xml:space="preserve"> </w:t>
      </w:r>
      <w:r w:rsidRPr="005C551E">
        <w:rPr>
          <w:rFonts w:eastAsia="Times New Roman" w:cs="Times New Roman"/>
          <w:b/>
          <w:bCs/>
          <w:color w:val="auto"/>
          <w:szCs w:val="28"/>
        </w:rPr>
        <w:t>Phần 2</w:t>
      </w:r>
    </w:p>
    <w:p w:rsidR="0099386A" w:rsidRPr="005C551E" w:rsidRDefault="0099386A" w:rsidP="0099386A">
      <w:pPr>
        <w:pBdr>
          <w:top w:val="none" w:sz="0" w:space="0" w:color="auto"/>
          <w:left w:val="none" w:sz="0" w:space="0" w:color="auto"/>
          <w:bottom w:val="none" w:sz="0" w:space="0" w:color="auto"/>
          <w:right w:val="none" w:sz="0" w:space="0" w:color="auto"/>
          <w:between w:val="none" w:sz="0" w:space="0" w:color="auto"/>
        </w:pBdr>
        <w:spacing w:before="0" w:after="0"/>
        <w:jc w:val="center"/>
        <w:rPr>
          <w:rFonts w:cs="Times New Roman"/>
          <w:b/>
          <w:color w:val="auto"/>
          <w:sz w:val="22"/>
          <w:szCs w:val="28"/>
        </w:rPr>
      </w:pPr>
      <w:r w:rsidRPr="005C551E">
        <w:rPr>
          <w:rFonts w:eastAsia="Times New Roman" w:cs="Times New Roman"/>
          <w:b/>
          <w:bCs/>
          <w:color w:val="auto"/>
          <w:szCs w:val="28"/>
        </w:rPr>
        <w:t xml:space="preserve">NỘI DUNG THỦ TỤC HÀNH CHÍNH </w:t>
      </w:r>
      <w:r w:rsidRPr="005C551E">
        <w:rPr>
          <w:rFonts w:cs="Times New Roman"/>
          <w:b/>
          <w:bCs/>
          <w:color w:val="auto"/>
          <w:szCs w:val="28"/>
        </w:rPr>
        <w:t xml:space="preserve">CHUẨN HÓA </w:t>
      </w:r>
      <w:r w:rsidRPr="005C551E">
        <w:rPr>
          <w:rFonts w:cs="Times New Roman"/>
          <w:b/>
          <w:color w:val="FF0000"/>
          <w:szCs w:val="28"/>
        </w:rPr>
        <w:t>NGÀNH</w:t>
      </w:r>
      <w:r w:rsidRPr="005C551E">
        <w:rPr>
          <w:rFonts w:cs="Times New Roman"/>
          <w:b/>
          <w:color w:val="auto"/>
          <w:szCs w:val="28"/>
        </w:rPr>
        <w:t xml:space="preserve"> </w:t>
      </w:r>
      <w:r>
        <w:rPr>
          <w:rFonts w:eastAsia="Times New Roman" w:cs="Times New Roman"/>
          <w:b/>
          <w:bCs/>
          <w:color w:val="000000"/>
          <w:spacing w:val="-8"/>
          <w:szCs w:val="28"/>
        </w:rPr>
        <w:t>TƯ PHÁP</w:t>
      </w:r>
      <w:r w:rsidRPr="005C551E">
        <w:rPr>
          <w:rFonts w:eastAsia="Times New Roman" w:cs="Times New Roman"/>
          <w:b/>
          <w:bCs/>
          <w:color w:val="000000"/>
          <w:spacing w:val="-8"/>
          <w:szCs w:val="28"/>
        </w:rPr>
        <w:t xml:space="preserve">                     </w:t>
      </w:r>
      <w:r w:rsidRPr="005C551E">
        <w:rPr>
          <w:rFonts w:cs="Times New Roman"/>
          <w:b/>
          <w:color w:val="auto"/>
          <w:szCs w:val="28"/>
        </w:rPr>
        <w:t>THUỘC THẨM QUYỀN GIẢI QUYẾT CỦA UBND CẤP XÃ</w:t>
      </w:r>
      <w:r w:rsidRPr="005C551E">
        <w:rPr>
          <w:rFonts w:cs="Times New Roman"/>
          <w:b/>
          <w:color w:val="auto"/>
          <w:sz w:val="22"/>
          <w:szCs w:val="28"/>
        </w:rPr>
        <w:t xml:space="preserve"> </w:t>
      </w:r>
    </w:p>
    <w:p w:rsidR="0099386A" w:rsidRPr="005C551E" w:rsidRDefault="0099386A" w:rsidP="0099386A">
      <w:pPr>
        <w:pBdr>
          <w:top w:val="none" w:sz="0" w:space="0" w:color="auto"/>
          <w:left w:val="none" w:sz="0" w:space="0" w:color="auto"/>
          <w:bottom w:val="none" w:sz="0" w:space="0" w:color="auto"/>
          <w:right w:val="none" w:sz="0" w:space="0" w:color="auto"/>
          <w:between w:val="none" w:sz="0" w:space="0" w:color="auto"/>
        </w:pBdr>
        <w:spacing w:before="0" w:after="0"/>
        <w:jc w:val="center"/>
        <w:rPr>
          <w:rFonts w:cs="Times New Roman"/>
          <w:b/>
          <w:color w:val="auto"/>
          <w:szCs w:val="28"/>
        </w:rPr>
      </w:pPr>
      <w:r w:rsidRPr="005C551E">
        <w:rPr>
          <w:rFonts w:cs="Times New Roman"/>
          <w:b/>
          <w:color w:val="auto"/>
          <w:szCs w:val="28"/>
        </w:rPr>
        <w:t>TRÊN ĐỊA BÀN TỈNH LONG AN</w:t>
      </w:r>
    </w:p>
    <w:p w:rsidR="0099386A" w:rsidRPr="005C551E" w:rsidRDefault="0099386A" w:rsidP="0099386A">
      <w:pPr>
        <w:widowControl w:val="0"/>
        <w:jc w:val="center"/>
        <w:rPr>
          <w:rFonts w:cs="Times New Roman"/>
          <w:b/>
          <w:bCs/>
          <w:color w:val="auto"/>
          <w:szCs w:val="28"/>
        </w:rPr>
      </w:pPr>
      <w:r w:rsidRPr="005C551E">
        <w:rPr>
          <w:rFonts w:cs="Times New Roman"/>
          <w:b/>
          <w:bCs/>
          <w:noProof/>
          <w:color w:val="auto"/>
          <w:szCs w:val="28"/>
        </w:rPr>
        <mc:AlternateContent>
          <mc:Choice Requires="wps">
            <w:drawing>
              <wp:anchor distT="0" distB="0" distL="114300" distR="114300" simplePos="0" relativeHeight="251712512" behindDoc="0" locked="0" layoutInCell="1" allowOverlap="1" wp14:anchorId="2B238549" wp14:editId="0CBD1DAF">
                <wp:simplePos x="0" y="0"/>
                <wp:positionH relativeFrom="column">
                  <wp:posOffset>2147570</wp:posOffset>
                </wp:positionH>
                <wp:positionV relativeFrom="paragraph">
                  <wp:posOffset>27858</wp:posOffset>
                </wp:positionV>
                <wp:extent cx="1847850" cy="0"/>
                <wp:effectExtent l="0" t="0" r="19050" b="19050"/>
                <wp:wrapNone/>
                <wp:docPr id="5" name="Straight Connector 50"/>
                <wp:cNvGraphicFramePr/>
                <a:graphic xmlns:a="http://schemas.openxmlformats.org/drawingml/2006/main">
                  <a:graphicData uri="http://schemas.microsoft.com/office/word/2010/wordprocessingShape">
                    <wps:wsp>
                      <wps:cNvCnPr/>
                      <wps:spPr bwMode="auto">
                        <a:xfrm>
                          <a:off x="0" y="0"/>
                          <a:ext cx="1847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621BCC" id="Straight Connector 5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69.1pt,2.2pt" to="314.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i2AEAAJcDAAAOAAAAZHJzL2Uyb0RvYy54bWysU8uOGyEQvEfKPyDu8dib7MYaebwHW5tL&#10;Hivt5gPawMwgAY1o1mP/fRr8kJPcoswBQTdd3VXUrB4P3om9SWQxdHIxm0thgkJtw9DJn69PH5ZS&#10;UIagwWEwnTwako/r9+9WU2zNHY7otEmCQQK1U+zkmHNsm4bUaDzQDKMJnOwxech8TEOjE0yM7l1z&#10;N58/NBMmHRMqQ8TR7Skp1xW/743KP/qeTBaukzxbrmuq666szXoF7ZAgjladx4B/mMKDDdz0CrWF&#10;DOIt2b+gvFUJCfs8U+gb7HurTOXAbBbzP9i8jBBN5cLiULzKRP8PVn3fPydhdSfvpQjg+YlecgI7&#10;jFlsMAQWEJO4r0JNkVq+vwnPiWUrJ4pcvJu+oeY6eMtYNTj0yRctmJ04VKmPV6nNIQvFwcXy0+cl&#10;wwp1yTXQXgpjovzFoBdl00lnQ1EBWth/pcyt+erlSgkHfLLO1Zd0QUydfPhYkYH91DvI3MRHZkhh&#10;kALcwEZVOVVEQmd1qS44dKSNS2IP7BW2mMbplceVwgFlTjCH+hXP8AS/lZZxtkDjqbimTtbyNrO/&#10;nfWdXN5Wu1A6murQM6mLoCdpd6iPVeemxPn1a9OzU4u9bs+8v/2f1r8AAAD//wMAUEsDBBQABgAI&#10;AAAAIQDpE1dN2wAAAAcBAAAPAAAAZHJzL2Rvd25yZXYueG1sTI5NT8MwEETvSPwHa5G4UYekKiXE&#10;qapWPXArASSObrz5gHgdxU4b/j3bXsrxaUYzL1tNthNHHHzrSMHjLAKBVDrTUq3g4333sAThgyaj&#10;O0eo4Bc9rPLbm0ynxp3oDY9FqAWPkE+1giaEPpXSlw1a7WeuR+KscoPVgXGopRn0icdtJ+MoWkir&#10;W+KHRve4abD8KUarYNxvqqjdJdP3V1LI8fVp/7mtaqXu76b1C4iAU7iW4azP6pCz08GNZLzoFCTJ&#10;MuaqgvkcBOeL+Jn5cGGZZ/K/f/4HAAD//wMAUEsBAi0AFAAGAAgAAAAhALaDOJL+AAAA4QEAABMA&#10;AAAAAAAAAAAAAAAAAAAAAFtDb250ZW50X1R5cGVzXS54bWxQSwECLQAUAAYACAAAACEAOP0h/9YA&#10;AACUAQAACwAAAAAAAAAAAAAAAAAvAQAAX3JlbHMvLnJlbHNQSwECLQAUAAYACAAAACEAz+/pItgB&#10;AACXAwAADgAAAAAAAAAAAAAAAAAuAgAAZHJzL2Uyb0RvYy54bWxQSwECLQAUAAYACAAAACEA6RNX&#10;TdsAAAAHAQAADwAAAAAAAAAAAAAAAAAyBAAAZHJzL2Rvd25yZXYueG1sUEsFBgAAAAAEAAQA8wAA&#10;ADoFAAAAAA==&#10;" strokecolor="windowText" strokeweight=".5pt">
                <v:stroke joinstyle="miter"/>
              </v:line>
            </w:pict>
          </mc:Fallback>
        </mc:AlternateContent>
      </w:r>
      <w:r w:rsidRPr="005C551E">
        <w:rPr>
          <w:rFonts w:cs="Times New Roman"/>
          <w:b/>
          <w:bCs/>
          <w:color w:val="auto"/>
          <w:szCs w:val="28"/>
        </w:rPr>
        <w:t xml:space="preserve"> </w:t>
      </w:r>
    </w:p>
    <w:p w:rsidR="00450BA5" w:rsidRPr="00A072A5" w:rsidRDefault="005B1B79" w:rsidP="00DF0E47">
      <w:pPr>
        <w:pStyle w:val="H1"/>
        <w:rPr>
          <w:color w:val="auto"/>
        </w:rPr>
      </w:pPr>
      <w:r w:rsidRPr="00A072A5">
        <w:rPr>
          <w:color w:val="auto"/>
        </w:rPr>
        <w:t>XXII</w:t>
      </w:r>
      <w:r w:rsidR="00450BA5" w:rsidRPr="00A072A5">
        <w:rPr>
          <w:color w:val="auto"/>
        </w:rPr>
        <w:t>. LĨNH VỰC PHỔ BIỀN GIÁO DỤC PHÁP LUẬT</w:t>
      </w:r>
      <w:r w:rsidRPr="00A072A5">
        <w:rPr>
          <w:color w:val="auto"/>
        </w:rPr>
        <w:t>: 09 TTHC</w:t>
      </w:r>
    </w:p>
    <w:p w:rsidR="00E94E6A" w:rsidRPr="00A072A5" w:rsidRDefault="00E94E6A" w:rsidP="00E94E6A">
      <w:pPr>
        <w:spacing w:before="60" w:after="60"/>
        <w:ind w:firstLine="709"/>
        <w:rPr>
          <w:b/>
          <w:bCs/>
          <w:color w:val="auto"/>
          <w:szCs w:val="28"/>
        </w:rPr>
      </w:pPr>
      <w:r w:rsidRPr="00A072A5">
        <w:rPr>
          <w:b/>
          <w:color w:val="auto"/>
          <w:szCs w:val="28"/>
        </w:rPr>
        <w:t>1. T</w:t>
      </w:r>
      <w:r w:rsidRPr="00A072A5">
        <w:rPr>
          <w:b/>
          <w:bCs/>
          <w:color w:val="auto"/>
          <w:szCs w:val="28"/>
          <w:lang w:val="vi-VN"/>
        </w:rPr>
        <w:t>hanh toán thù lao cho hòa giải viên</w:t>
      </w:r>
      <w:r w:rsidRPr="00A072A5">
        <w:rPr>
          <w:b/>
          <w:bCs/>
          <w:color w:val="auto"/>
          <w:szCs w:val="28"/>
        </w:rPr>
        <w:t xml:space="preserve"> (2.002080)</w:t>
      </w:r>
    </w:p>
    <w:p w:rsidR="00E94E6A" w:rsidRPr="00A072A5" w:rsidRDefault="00E94E6A" w:rsidP="00E94E6A">
      <w:pPr>
        <w:spacing w:before="60" w:after="60"/>
        <w:ind w:firstLine="709"/>
        <w:jc w:val="both"/>
        <w:rPr>
          <w:b/>
          <w:bCs/>
          <w:color w:val="auto"/>
          <w:szCs w:val="28"/>
        </w:rPr>
      </w:pPr>
      <w:r w:rsidRPr="00A072A5">
        <w:rPr>
          <w:b/>
          <w:bCs/>
          <w:color w:val="auto"/>
          <w:szCs w:val="28"/>
        </w:rPr>
        <w:t>a) Trình tự thực hiện</w:t>
      </w:r>
    </w:p>
    <w:p w:rsidR="00E94E6A" w:rsidRPr="00A072A5" w:rsidRDefault="00E94E6A" w:rsidP="00E94E6A">
      <w:pPr>
        <w:spacing w:before="60" w:after="60"/>
        <w:ind w:firstLine="709"/>
        <w:jc w:val="both"/>
        <w:rPr>
          <w:bCs/>
          <w:color w:val="auto"/>
          <w:szCs w:val="28"/>
        </w:rPr>
      </w:pPr>
      <w:r w:rsidRPr="00A072A5">
        <w:rPr>
          <w:bCs/>
          <w:color w:val="auto"/>
          <w:szCs w:val="28"/>
        </w:rPr>
        <w:t>- Tổ trưởng tổ hòa giải lập hồ sơ đề nghị thanh toán thù lao cho hòa giải viên.</w:t>
      </w:r>
    </w:p>
    <w:p w:rsidR="00E94E6A" w:rsidRPr="00A072A5" w:rsidRDefault="00E94E6A" w:rsidP="00E94E6A">
      <w:pPr>
        <w:spacing w:before="60" w:after="60"/>
        <w:ind w:firstLine="709"/>
        <w:jc w:val="both"/>
        <w:rPr>
          <w:bCs/>
          <w:color w:val="auto"/>
          <w:szCs w:val="28"/>
        </w:rPr>
      </w:pPr>
      <w:r w:rsidRPr="00A072A5">
        <w:rPr>
          <w:bCs/>
          <w:color w:val="auto"/>
          <w:szCs w:val="28"/>
        </w:rPr>
        <w:t>- 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w:t>
      </w:r>
    </w:p>
    <w:p w:rsidR="00E94E6A" w:rsidRPr="00A072A5" w:rsidRDefault="00E94E6A" w:rsidP="00E94E6A">
      <w:pPr>
        <w:spacing w:before="60" w:after="60"/>
        <w:ind w:firstLine="709"/>
        <w:jc w:val="both"/>
        <w:rPr>
          <w:bCs/>
          <w:color w:val="auto"/>
          <w:szCs w:val="28"/>
        </w:rPr>
      </w:pPr>
      <w:r w:rsidRPr="00A072A5">
        <w:rPr>
          <w:b/>
          <w:bCs/>
          <w:color w:val="auto"/>
          <w:szCs w:val="28"/>
        </w:rPr>
        <w:t>b) Cách thức thực hiện</w:t>
      </w:r>
      <w:r w:rsidRPr="00A072A5">
        <w:rPr>
          <w:bCs/>
          <w:color w:val="auto"/>
          <w:szCs w:val="28"/>
        </w:rPr>
        <w:t xml:space="preserve">: </w:t>
      </w:r>
      <w:r w:rsidR="008D5683" w:rsidRPr="00A072A5">
        <w:rPr>
          <w:bCs/>
          <w:color w:val="auto"/>
          <w:szCs w:val="28"/>
        </w:rPr>
        <w:t>Trực tiếp</w:t>
      </w:r>
      <w:r w:rsidRPr="00A072A5">
        <w:rPr>
          <w:bCs/>
          <w:color w:val="auto"/>
          <w:szCs w:val="28"/>
        </w:rPr>
        <w:t xml:space="preserve"> </w:t>
      </w:r>
    </w:p>
    <w:p w:rsidR="00E94E6A" w:rsidRPr="00A072A5" w:rsidRDefault="00E94E6A" w:rsidP="00E94E6A">
      <w:pPr>
        <w:spacing w:before="60" w:after="60"/>
        <w:ind w:firstLine="709"/>
        <w:jc w:val="both"/>
        <w:rPr>
          <w:b/>
          <w:bCs/>
          <w:color w:val="auto"/>
          <w:szCs w:val="28"/>
        </w:rPr>
      </w:pPr>
      <w:r w:rsidRPr="00A072A5">
        <w:rPr>
          <w:b/>
          <w:bCs/>
          <w:color w:val="auto"/>
          <w:szCs w:val="28"/>
        </w:rPr>
        <w:t>c) Thành phần, số lượng hồ sơ</w:t>
      </w:r>
    </w:p>
    <w:p w:rsidR="00E94E6A" w:rsidRPr="00A072A5" w:rsidRDefault="00E94E6A" w:rsidP="00E94E6A">
      <w:pPr>
        <w:spacing w:before="60" w:after="60"/>
        <w:ind w:firstLine="709"/>
        <w:jc w:val="both"/>
        <w:rPr>
          <w:bCs/>
          <w:color w:val="auto"/>
          <w:szCs w:val="28"/>
        </w:rPr>
      </w:pPr>
      <w:r w:rsidRPr="00A072A5">
        <w:rPr>
          <w:bCs/>
          <w:color w:val="auto"/>
          <w:szCs w:val="28"/>
        </w:rPr>
        <w:t>- Thành phần hồ sơ bao gồm:</w:t>
      </w:r>
    </w:p>
    <w:p w:rsidR="00E94E6A" w:rsidRPr="00A072A5" w:rsidRDefault="00E94E6A" w:rsidP="00E94E6A">
      <w:pPr>
        <w:spacing w:before="60" w:after="60"/>
        <w:ind w:firstLine="709"/>
        <w:jc w:val="both"/>
        <w:rPr>
          <w:bCs/>
          <w:color w:val="auto"/>
          <w:szCs w:val="28"/>
        </w:rPr>
      </w:pPr>
      <w:r w:rsidRPr="00A072A5">
        <w:rPr>
          <w:bCs/>
          <w:color w:val="auto"/>
          <w:szCs w:val="28"/>
        </w:rPr>
        <w:t>- 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rsidR="00E94E6A" w:rsidRPr="00A072A5" w:rsidRDefault="00E94E6A" w:rsidP="00E94E6A">
      <w:pPr>
        <w:spacing w:before="60" w:after="60"/>
        <w:ind w:firstLine="709"/>
        <w:jc w:val="both"/>
        <w:rPr>
          <w:bCs/>
          <w:color w:val="auto"/>
          <w:szCs w:val="28"/>
        </w:rPr>
      </w:pPr>
      <w:r w:rsidRPr="00A072A5">
        <w:rPr>
          <w:bCs/>
          <w:color w:val="auto"/>
          <w:szCs w:val="28"/>
        </w:rPr>
        <w:t>- Xuất trình Sổ theo dõi hoạt động hòa giải ở cơ sở để đối chiếu khi cần thiết.</w:t>
      </w:r>
    </w:p>
    <w:p w:rsidR="00E94E6A" w:rsidRPr="00A072A5" w:rsidRDefault="00E94E6A" w:rsidP="00E94E6A">
      <w:pPr>
        <w:spacing w:before="60" w:after="60"/>
        <w:ind w:firstLine="709"/>
        <w:jc w:val="both"/>
        <w:rPr>
          <w:bCs/>
          <w:color w:val="auto"/>
          <w:szCs w:val="28"/>
        </w:rPr>
      </w:pPr>
      <w:r w:rsidRPr="00A072A5">
        <w:rPr>
          <w:bCs/>
          <w:color w:val="auto"/>
          <w:szCs w:val="28"/>
        </w:rPr>
        <w:t>* Số lượng hồ sơ:  01 bộ.</w:t>
      </w:r>
    </w:p>
    <w:p w:rsidR="00E94E6A" w:rsidRPr="0032246E" w:rsidRDefault="00E94E6A" w:rsidP="00E94E6A">
      <w:pPr>
        <w:spacing w:before="60" w:after="60"/>
        <w:ind w:firstLine="709"/>
        <w:jc w:val="both"/>
        <w:rPr>
          <w:bCs/>
          <w:color w:val="auto"/>
          <w:szCs w:val="28"/>
        </w:rPr>
      </w:pPr>
      <w:r w:rsidRPr="00A072A5">
        <w:rPr>
          <w:b/>
          <w:bCs/>
          <w:color w:val="auto"/>
          <w:szCs w:val="28"/>
        </w:rPr>
        <w:t>d) Thời hạn giải quyết:</w:t>
      </w:r>
      <w:r w:rsidRPr="00A072A5">
        <w:rPr>
          <w:bCs/>
          <w:color w:val="auto"/>
          <w:szCs w:val="28"/>
        </w:rPr>
        <w:t xml:space="preserve"> Trong thời hạn 05 ngày làm việc, kể từ ngà</w:t>
      </w:r>
      <w:r w:rsidRPr="0032246E">
        <w:rPr>
          <w:bCs/>
          <w:color w:val="auto"/>
          <w:szCs w:val="28"/>
        </w:rPr>
        <w:t>y nhận đủ hồ sơ theo quy định.</w:t>
      </w:r>
    </w:p>
    <w:p w:rsidR="00E94E6A" w:rsidRPr="0032246E" w:rsidRDefault="00E94E6A" w:rsidP="00E94E6A">
      <w:pPr>
        <w:spacing w:before="60" w:after="60"/>
        <w:ind w:firstLine="709"/>
        <w:jc w:val="both"/>
        <w:rPr>
          <w:b/>
          <w:bCs/>
          <w:color w:val="auto"/>
          <w:szCs w:val="28"/>
        </w:rPr>
      </w:pPr>
      <w:r w:rsidRPr="0032246E">
        <w:rPr>
          <w:b/>
          <w:bCs/>
          <w:color w:val="auto"/>
          <w:szCs w:val="28"/>
        </w:rPr>
        <w:t>đ) Cơ quan thực hiện TTHC</w:t>
      </w:r>
    </w:p>
    <w:p w:rsidR="00E94E6A" w:rsidRPr="0032246E" w:rsidRDefault="00E94E6A" w:rsidP="00E94E6A">
      <w:pPr>
        <w:spacing w:before="60" w:after="60"/>
        <w:ind w:firstLine="709"/>
        <w:jc w:val="both"/>
        <w:rPr>
          <w:bCs/>
          <w:color w:val="auto"/>
          <w:szCs w:val="28"/>
        </w:rPr>
      </w:pPr>
      <w:r w:rsidRPr="0032246E">
        <w:rPr>
          <w:bCs/>
          <w:color w:val="auto"/>
          <w:szCs w:val="28"/>
        </w:rPr>
        <w:t>- Cơ quan có thẩm quyền quyết định theo quy định: Ủy ban nhân dân cấp xã</w:t>
      </w:r>
    </w:p>
    <w:p w:rsidR="00E94E6A" w:rsidRPr="0032246E" w:rsidRDefault="00E94E6A" w:rsidP="00E94E6A">
      <w:pPr>
        <w:spacing w:before="60" w:after="60"/>
        <w:ind w:firstLine="709"/>
        <w:jc w:val="both"/>
        <w:rPr>
          <w:bCs/>
          <w:color w:val="auto"/>
          <w:szCs w:val="28"/>
        </w:rPr>
      </w:pPr>
      <w:r w:rsidRPr="0032246E">
        <w:rPr>
          <w:bCs/>
          <w:color w:val="auto"/>
          <w:szCs w:val="28"/>
        </w:rPr>
        <w:t>- Cơ quan trực tiếp thực hiện TTHC: Ủy ban nhân dân cấp xã</w:t>
      </w:r>
    </w:p>
    <w:p w:rsidR="00E94E6A" w:rsidRPr="0032246E" w:rsidRDefault="00E94E6A" w:rsidP="00E94E6A">
      <w:pPr>
        <w:spacing w:before="60" w:after="60"/>
        <w:ind w:firstLine="709"/>
        <w:jc w:val="both"/>
        <w:rPr>
          <w:bCs/>
          <w:color w:val="auto"/>
          <w:szCs w:val="28"/>
        </w:rPr>
      </w:pPr>
      <w:r w:rsidRPr="0032246E">
        <w:rPr>
          <w:b/>
          <w:bCs/>
          <w:color w:val="auto"/>
          <w:szCs w:val="28"/>
        </w:rPr>
        <w:t>e) Đối tượng thực hiện TTHC</w:t>
      </w:r>
      <w:r w:rsidRPr="0032246E">
        <w:rPr>
          <w:bCs/>
          <w:color w:val="auto"/>
          <w:szCs w:val="28"/>
        </w:rPr>
        <w:t>:</w:t>
      </w:r>
      <w:r w:rsidR="00D51152" w:rsidRPr="0032246E">
        <w:rPr>
          <w:bCs/>
          <w:color w:val="auto"/>
          <w:szCs w:val="28"/>
        </w:rPr>
        <w:t xml:space="preserve"> </w:t>
      </w:r>
      <w:r w:rsidRPr="0032246E">
        <w:rPr>
          <w:bCs/>
          <w:color w:val="auto"/>
          <w:szCs w:val="28"/>
        </w:rPr>
        <w:t>Tổ trưởng tổ hòa giải.</w:t>
      </w:r>
    </w:p>
    <w:p w:rsidR="00E94E6A" w:rsidRPr="0032246E" w:rsidRDefault="00E94E6A" w:rsidP="00E94E6A">
      <w:pPr>
        <w:spacing w:before="60" w:after="60"/>
        <w:ind w:firstLine="709"/>
        <w:jc w:val="both"/>
        <w:rPr>
          <w:bCs/>
          <w:color w:val="auto"/>
          <w:szCs w:val="28"/>
        </w:rPr>
      </w:pPr>
      <w:r w:rsidRPr="0032246E">
        <w:rPr>
          <w:b/>
          <w:bCs/>
          <w:color w:val="auto"/>
          <w:szCs w:val="28"/>
        </w:rPr>
        <w:t>g) Tên mẫu đơn, mẫu tờ khai</w:t>
      </w:r>
      <w:r w:rsidRPr="0032246E">
        <w:rPr>
          <w:bCs/>
          <w:color w:val="auto"/>
          <w:szCs w:val="28"/>
        </w:rPr>
        <w:t>:</w:t>
      </w:r>
      <w:r w:rsidR="00D51152" w:rsidRPr="0032246E">
        <w:rPr>
          <w:bCs/>
          <w:color w:val="auto"/>
          <w:szCs w:val="28"/>
        </w:rPr>
        <w:t xml:space="preserve"> </w:t>
      </w:r>
      <w:r w:rsidRPr="0032246E">
        <w:rPr>
          <w:bCs/>
          <w:color w:val="auto"/>
          <w:szCs w:val="28"/>
        </w:rPr>
        <w:t>Không quy định.</w:t>
      </w:r>
    </w:p>
    <w:p w:rsidR="00E94E6A" w:rsidRPr="0032246E" w:rsidRDefault="00D51152" w:rsidP="00E94E6A">
      <w:pPr>
        <w:spacing w:before="60" w:after="60"/>
        <w:ind w:firstLine="709"/>
        <w:jc w:val="both"/>
        <w:rPr>
          <w:bCs/>
          <w:color w:val="auto"/>
          <w:szCs w:val="28"/>
        </w:rPr>
      </w:pPr>
      <w:r w:rsidRPr="0032246E">
        <w:rPr>
          <w:b/>
          <w:bCs/>
          <w:color w:val="auto"/>
          <w:szCs w:val="28"/>
        </w:rPr>
        <w:t>h)</w:t>
      </w:r>
      <w:r w:rsidR="00E94E6A" w:rsidRPr="0032246E">
        <w:rPr>
          <w:b/>
          <w:bCs/>
          <w:color w:val="auto"/>
          <w:szCs w:val="28"/>
        </w:rPr>
        <w:t xml:space="preserve"> Lệ phí</w:t>
      </w:r>
      <w:r w:rsidR="00E94E6A" w:rsidRPr="0032246E">
        <w:rPr>
          <w:bCs/>
          <w:color w:val="auto"/>
          <w:szCs w:val="28"/>
        </w:rPr>
        <w:t>:</w:t>
      </w:r>
      <w:r w:rsidRPr="0032246E">
        <w:rPr>
          <w:bCs/>
          <w:color w:val="auto"/>
          <w:szCs w:val="28"/>
        </w:rPr>
        <w:t xml:space="preserve"> </w:t>
      </w:r>
      <w:r w:rsidR="00E94E6A" w:rsidRPr="0032246E">
        <w:rPr>
          <w:bCs/>
          <w:color w:val="auto"/>
          <w:szCs w:val="28"/>
        </w:rPr>
        <w:t>Không.</w:t>
      </w:r>
    </w:p>
    <w:p w:rsidR="00E94E6A" w:rsidRPr="0032246E" w:rsidRDefault="00D51152" w:rsidP="00E94E6A">
      <w:pPr>
        <w:spacing w:before="60" w:after="60"/>
        <w:ind w:firstLine="709"/>
        <w:jc w:val="both"/>
        <w:rPr>
          <w:bCs/>
          <w:color w:val="auto"/>
          <w:szCs w:val="28"/>
        </w:rPr>
      </w:pPr>
      <w:r w:rsidRPr="0032246E">
        <w:rPr>
          <w:b/>
          <w:bCs/>
          <w:color w:val="auto"/>
          <w:szCs w:val="28"/>
        </w:rPr>
        <w:t>i)</w:t>
      </w:r>
      <w:r w:rsidR="00E94E6A" w:rsidRPr="0032246E">
        <w:rPr>
          <w:b/>
          <w:bCs/>
          <w:color w:val="auto"/>
          <w:szCs w:val="28"/>
        </w:rPr>
        <w:t xml:space="preserve"> Kết quả thực hiện TTHC:</w:t>
      </w:r>
      <w:r w:rsidRPr="0032246E">
        <w:rPr>
          <w:bCs/>
          <w:color w:val="auto"/>
          <w:szCs w:val="28"/>
        </w:rPr>
        <w:t xml:space="preserve"> </w:t>
      </w:r>
      <w:r w:rsidR="00E94E6A" w:rsidRPr="0032246E">
        <w:rPr>
          <w:bCs/>
          <w:color w:val="auto"/>
          <w:szCs w:val="28"/>
        </w:rPr>
        <w:t>Quyết định thanh toán thù lao cho hòa giải viên hoặc văn bản trả lời trong trường hợp quyết định không thanh toán.</w:t>
      </w:r>
    </w:p>
    <w:p w:rsidR="00E94E6A" w:rsidRPr="0032246E" w:rsidRDefault="00D51152" w:rsidP="00E94E6A">
      <w:pPr>
        <w:spacing w:before="60" w:after="60"/>
        <w:ind w:firstLine="709"/>
        <w:jc w:val="both"/>
        <w:rPr>
          <w:b/>
          <w:bCs/>
          <w:color w:val="auto"/>
          <w:szCs w:val="28"/>
        </w:rPr>
      </w:pPr>
      <w:r w:rsidRPr="0032246E">
        <w:rPr>
          <w:b/>
          <w:bCs/>
          <w:color w:val="auto"/>
          <w:szCs w:val="28"/>
        </w:rPr>
        <w:t>k)</w:t>
      </w:r>
      <w:r w:rsidR="00E94E6A" w:rsidRPr="0032246E">
        <w:rPr>
          <w:b/>
          <w:bCs/>
          <w:color w:val="auto"/>
          <w:szCs w:val="28"/>
        </w:rPr>
        <w:t xml:space="preserve"> Yêu cầu, điều kiện thực hiện TTHC</w:t>
      </w:r>
    </w:p>
    <w:p w:rsidR="00E94E6A" w:rsidRPr="0032246E" w:rsidRDefault="00E94E6A" w:rsidP="00E94E6A">
      <w:pPr>
        <w:spacing w:before="60" w:after="60"/>
        <w:ind w:firstLine="709"/>
        <w:jc w:val="both"/>
        <w:rPr>
          <w:bCs/>
          <w:color w:val="auto"/>
          <w:szCs w:val="28"/>
        </w:rPr>
      </w:pPr>
      <w:r w:rsidRPr="0032246E">
        <w:rPr>
          <w:bCs/>
          <w:color w:val="auto"/>
          <w:szCs w:val="28"/>
        </w:rPr>
        <w:t>Điều kiện được hưởng thù lao theo vụ, việc của hòa giải viên:</w:t>
      </w:r>
    </w:p>
    <w:p w:rsidR="00E94E6A" w:rsidRPr="0032246E" w:rsidRDefault="00E94E6A" w:rsidP="00E94E6A">
      <w:pPr>
        <w:spacing w:before="60" w:after="60"/>
        <w:ind w:firstLine="709"/>
        <w:jc w:val="both"/>
        <w:rPr>
          <w:bCs/>
          <w:color w:val="auto"/>
          <w:szCs w:val="28"/>
        </w:rPr>
      </w:pPr>
      <w:r w:rsidRPr="0032246E">
        <w:rPr>
          <w:bCs/>
          <w:color w:val="auto"/>
          <w:szCs w:val="28"/>
        </w:rPr>
        <w:t>- Vụ, việc được tiến hành hòa giải và đã kết thúc trong trường hợp:</w:t>
      </w:r>
    </w:p>
    <w:p w:rsidR="00E94E6A" w:rsidRPr="0032246E" w:rsidRDefault="00E94E6A" w:rsidP="00E94E6A">
      <w:pPr>
        <w:spacing w:before="60" w:after="60"/>
        <w:ind w:firstLine="709"/>
        <w:jc w:val="both"/>
        <w:rPr>
          <w:bCs/>
          <w:color w:val="auto"/>
          <w:szCs w:val="28"/>
        </w:rPr>
      </w:pPr>
      <w:r w:rsidRPr="0032246E">
        <w:rPr>
          <w:bCs/>
          <w:color w:val="auto"/>
          <w:szCs w:val="28"/>
        </w:rPr>
        <w:t>+ Các bên đạt được thỏa thuận;</w:t>
      </w:r>
    </w:p>
    <w:p w:rsidR="00E94E6A" w:rsidRPr="0032246E" w:rsidRDefault="00E94E6A" w:rsidP="00E94E6A">
      <w:pPr>
        <w:spacing w:before="60" w:after="60"/>
        <w:ind w:firstLine="709"/>
        <w:jc w:val="both"/>
        <w:rPr>
          <w:bCs/>
          <w:color w:val="auto"/>
          <w:szCs w:val="28"/>
        </w:rPr>
      </w:pPr>
      <w:r w:rsidRPr="0032246E">
        <w:rPr>
          <w:bCs/>
          <w:color w:val="auto"/>
          <w:szCs w:val="28"/>
        </w:rPr>
        <w:t>+ Một bên hoặc các bên yêu cầu chấm dứt hòa giải;</w:t>
      </w:r>
    </w:p>
    <w:p w:rsidR="00E94E6A" w:rsidRPr="0032246E" w:rsidRDefault="00E94E6A" w:rsidP="00E94E6A">
      <w:pPr>
        <w:spacing w:before="60" w:after="60"/>
        <w:ind w:firstLine="709"/>
        <w:jc w:val="both"/>
        <w:rPr>
          <w:bCs/>
          <w:color w:val="auto"/>
          <w:szCs w:val="28"/>
        </w:rPr>
      </w:pPr>
      <w:r w:rsidRPr="0032246E">
        <w:rPr>
          <w:bCs/>
          <w:color w:val="auto"/>
          <w:szCs w:val="28"/>
        </w:rPr>
        <w:t>+ Hòa giải viên quyết định kết thúc hòa giải khi các bên không thể đạt được thỏa thuận và việc tiếp tục hòa giải cũng không thể đạt được kết quả.</w:t>
      </w:r>
    </w:p>
    <w:p w:rsidR="00E94E6A" w:rsidRPr="0032246E" w:rsidRDefault="00E94E6A" w:rsidP="00E94E6A">
      <w:pPr>
        <w:spacing w:before="60" w:after="60"/>
        <w:ind w:firstLine="709"/>
        <w:jc w:val="both"/>
        <w:rPr>
          <w:bCs/>
          <w:color w:val="auto"/>
          <w:szCs w:val="28"/>
        </w:rPr>
      </w:pPr>
      <w:r w:rsidRPr="0032246E">
        <w:rPr>
          <w:bCs/>
          <w:color w:val="auto"/>
          <w:szCs w:val="28"/>
        </w:rPr>
        <w:t>- Hòa giải viên không vi phạm nghĩa vụ sau:</w:t>
      </w:r>
    </w:p>
    <w:p w:rsidR="00E94E6A" w:rsidRPr="0032246E" w:rsidRDefault="00E94E6A" w:rsidP="00E94E6A">
      <w:pPr>
        <w:spacing w:before="60" w:after="60"/>
        <w:ind w:firstLine="709"/>
        <w:jc w:val="both"/>
        <w:rPr>
          <w:bCs/>
          <w:color w:val="auto"/>
          <w:szCs w:val="28"/>
        </w:rPr>
      </w:pPr>
      <w:r w:rsidRPr="0032246E">
        <w:rPr>
          <w:bCs/>
          <w:color w:val="auto"/>
          <w:szCs w:val="28"/>
        </w:rPr>
        <w:lastRenderedPageBreak/>
        <w:t>+ Thực hiện hòa giải khi có căn cứ theo quy định tại Điều 16 của Luật hòa giải ở cơ sở.</w:t>
      </w:r>
    </w:p>
    <w:p w:rsidR="00E94E6A" w:rsidRPr="0032246E" w:rsidRDefault="00E94E6A" w:rsidP="00E94E6A">
      <w:pPr>
        <w:spacing w:before="60" w:after="60"/>
        <w:ind w:firstLine="709"/>
        <w:jc w:val="both"/>
        <w:rPr>
          <w:bCs/>
          <w:color w:val="auto"/>
          <w:szCs w:val="28"/>
        </w:rPr>
      </w:pPr>
      <w:r w:rsidRPr="0032246E">
        <w:rPr>
          <w:bCs/>
          <w:color w:val="auto"/>
          <w:szCs w:val="28"/>
        </w:rPr>
        <w:t>+ Tuân thủ các nguyên tắc quy định tại Điều 4 của Luật hòa giải ở cơ sở.</w:t>
      </w:r>
    </w:p>
    <w:p w:rsidR="00E94E6A" w:rsidRPr="0032246E" w:rsidRDefault="00E94E6A" w:rsidP="00E94E6A">
      <w:pPr>
        <w:spacing w:before="60" w:after="60"/>
        <w:ind w:firstLine="709"/>
        <w:jc w:val="both"/>
        <w:rPr>
          <w:bCs/>
          <w:color w:val="auto"/>
          <w:szCs w:val="28"/>
        </w:rPr>
      </w:pPr>
      <w:r w:rsidRPr="0032246E">
        <w:rPr>
          <w:bCs/>
          <w:color w:val="auto"/>
          <w:szCs w:val="28"/>
        </w:rPr>
        <w:t>+ Từ chối tiến hành hòa giải nếu bản thân có quyền lợi và nghĩa vụ liên quan đến vụ, việc hòa giải hoặc vì lý do khác dẫn đến không thể bảo đảm khách quan, công bằng trong hòa giải.</w:t>
      </w:r>
    </w:p>
    <w:p w:rsidR="00E94E6A" w:rsidRPr="0032246E" w:rsidRDefault="00E94E6A" w:rsidP="00E94E6A">
      <w:pPr>
        <w:spacing w:before="60" w:after="60"/>
        <w:ind w:firstLine="709"/>
        <w:jc w:val="both"/>
        <w:rPr>
          <w:bCs/>
          <w:color w:val="auto"/>
          <w:szCs w:val="28"/>
        </w:rPr>
      </w:pPr>
      <w:r w:rsidRPr="0032246E">
        <w:rPr>
          <w:bCs/>
          <w:color w:val="auto"/>
          <w:szCs w:val="28"/>
        </w:rPr>
        <w:t>+ Thông báo kịp thời cho tổ trưởng tổ hòa giải để báo cáo Chủ tịch Ủy ban nhân dân cấp xã có biện pháp phòng ngừa trong trường hợp thấy mâu thuẫn, tranh chấp nghiêm trọng có thể dẫn đến hành vi bạo lực gây ảnh hưởng đến sức khoẻ, tính mạng của các bên hoặc gây mất trật tự công cộng.</w:t>
      </w:r>
    </w:p>
    <w:p w:rsidR="00E94E6A" w:rsidRPr="0032246E" w:rsidRDefault="00E94E6A" w:rsidP="00E94E6A">
      <w:pPr>
        <w:spacing w:before="60" w:after="60"/>
        <w:ind w:firstLine="709"/>
        <w:jc w:val="both"/>
        <w:rPr>
          <w:bCs/>
          <w:color w:val="auto"/>
          <w:szCs w:val="28"/>
        </w:rPr>
      </w:pPr>
      <w:r w:rsidRPr="0032246E">
        <w:rPr>
          <w:bCs/>
          <w:color w:val="auto"/>
          <w:szCs w:val="28"/>
        </w:rPr>
        <w:t>+ Thông báo kịp thời cho tổ trưởng tổ hòa giải để báo cáo cơ quan có thẩm quyền xử lý trong trường hợp phát hiện mâu thuẫn, tranh chấp có dấu hiệu vi phạm pháp luật về xử lý vi phạm hành chính hoặc pháp luật về hình sự.</w:t>
      </w:r>
    </w:p>
    <w:p w:rsidR="00E94E6A" w:rsidRPr="0032246E" w:rsidRDefault="00D51152" w:rsidP="00E94E6A">
      <w:pPr>
        <w:spacing w:before="60" w:after="60"/>
        <w:ind w:firstLine="709"/>
        <w:jc w:val="both"/>
        <w:rPr>
          <w:b/>
          <w:bCs/>
          <w:color w:val="auto"/>
          <w:szCs w:val="28"/>
        </w:rPr>
      </w:pPr>
      <w:r w:rsidRPr="0032246E">
        <w:rPr>
          <w:b/>
          <w:bCs/>
          <w:color w:val="auto"/>
          <w:szCs w:val="28"/>
        </w:rPr>
        <w:t>l)</w:t>
      </w:r>
      <w:r w:rsidR="00E94E6A" w:rsidRPr="0032246E">
        <w:rPr>
          <w:b/>
          <w:bCs/>
          <w:color w:val="auto"/>
          <w:szCs w:val="28"/>
        </w:rPr>
        <w:t xml:space="preserve"> Căn cứ pháp lý </w:t>
      </w:r>
    </w:p>
    <w:p w:rsidR="00E94E6A" w:rsidRPr="0032246E" w:rsidRDefault="00E94E6A" w:rsidP="00E94E6A">
      <w:pPr>
        <w:spacing w:before="60" w:after="60"/>
        <w:ind w:firstLine="709"/>
        <w:jc w:val="both"/>
        <w:rPr>
          <w:bCs/>
          <w:color w:val="auto"/>
          <w:szCs w:val="28"/>
        </w:rPr>
      </w:pPr>
      <w:r w:rsidRPr="0032246E">
        <w:rPr>
          <w:bCs/>
          <w:color w:val="auto"/>
          <w:szCs w:val="28"/>
        </w:rPr>
        <w:t>- Luật Hòa giải ở cơ sở năm 2013 (Số 35/2013/QH13);</w:t>
      </w:r>
    </w:p>
    <w:p w:rsidR="00E94E6A" w:rsidRPr="0032246E" w:rsidRDefault="00E94E6A" w:rsidP="00E94E6A">
      <w:pPr>
        <w:spacing w:before="60" w:after="60"/>
        <w:ind w:firstLine="709"/>
        <w:jc w:val="both"/>
        <w:rPr>
          <w:bCs/>
          <w:color w:val="auto"/>
          <w:szCs w:val="28"/>
        </w:rPr>
      </w:pPr>
      <w:r w:rsidRPr="0032246E">
        <w:rPr>
          <w:bCs/>
          <w:color w:val="auto"/>
          <w:szCs w:val="28"/>
        </w:rPr>
        <w:t>- Nghị định số 15/2014/NĐ-CP ngày 27/02/2014 của Chính phủ quy định chi tiết một số điều và biện pháp thi hành Luật Hòa giải ở cơ sở.</w:t>
      </w:r>
    </w:p>
    <w:p w:rsidR="00D51152" w:rsidRPr="0032246E" w:rsidRDefault="00D51152">
      <w:pPr>
        <w:pBdr>
          <w:top w:val="none" w:sz="0" w:space="0" w:color="auto"/>
          <w:left w:val="none" w:sz="0" w:space="0" w:color="auto"/>
          <w:bottom w:val="none" w:sz="0" w:space="0" w:color="auto"/>
          <w:right w:val="none" w:sz="0" w:space="0" w:color="auto"/>
          <w:between w:val="none" w:sz="0" w:space="0" w:color="auto"/>
        </w:pBdr>
        <w:jc w:val="both"/>
        <w:rPr>
          <w:b/>
          <w:bCs/>
          <w:color w:val="auto"/>
          <w:szCs w:val="28"/>
        </w:rPr>
      </w:pPr>
      <w:r w:rsidRPr="0032246E">
        <w:rPr>
          <w:b/>
          <w:bCs/>
          <w:color w:val="auto"/>
          <w:szCs w:val="28"/>
        </w:rPr>
        <w:br w:type="page"/>
      </w:r>
    </w:p>
    <w:p w:rsidR="00E94E6A" w:rsidRPr="0032246E" w:rsidRDefault="00E94E6A" w:rsidP="00E94E6A">
      <w:pPr>
        <w:spacing w:before="60" w:after="60"/>
        <w:ind w:firstLine="709"/>
        <w:jc w:val="both"/>
        <w:rPr>
          <w:rFonts w:eastAsia="SimSun"/>
          <w:b/>
          <w:bCs/>
          <w:color w:val="auto"/>
          <w:szCs w:val="28"/>
        </w:rPr>
      </w:pPr>
      <w:r w:rsidRPr="0032246E">
        <w:rPr>
          <w:b/>
          <w:bCs/>
          <w:color w:val="auto"/>
          <w:szCs w:val="28"/>
        </w:rPr>
        <w:lastRenderedPageBreak/>
        <w:t>2.</w:t>
      </w:r>
      <w:r w:rsidRPr="0032246E">
        <w:rPr>
          <w:rFonts w:eastAsia="SimSun"/>
          <w:b/>
          <w:bCs/>
          <w:color w:val="auto"/>
          <w:szCs w:val="28"/>
        </w:rPr>
        <w:t xml:space="preserve"> Thủ tục công nhận tuyên truyền viên pháp luật </w:t>
      </w:r>
      <w:r w:rsidR="00684FC7" w:rsidRPr="0032246E">
        <w:rPr>
          <w:rFonts w:eastAsia="SimSun"/>
          <w:b/>
          <w:bCs/>
          <w:color w:val="auto"/>
          <w:szCs w:val="28"/>
        </w:rPr>
        <w:t>(2.001457)</w:t>
      </w:r>
    </w:p>
    <w:p w:rsidR="00E94E6A" w:rsidRPr="0032246E" w:rsidRDefault="00E94E6A" w:rsidP="00E94E6A">
      <w:pPr>
        <w:spacing w:before="60" w:after="60"/>
        <w:ind w:firstLine="709"/>
        <w:jc w:val="both"/>
        <w:rPr>
          <w:b/>
          <w:color w:val="auto"/>
          <w:szCs w:val="28"/>
          <w:lang w:val="vi-VN"/>
        </w:rPr>
      </w:pPr>
      <w:r w:rsidRPr="0032246E">
        <w:rPr>
          <w:b/>
          <w:color w:val="auto"/>
          <w:szCs w:val="28"/>
          <w:lang w:val="vi-VN"/>
        </w:rPr>
        <w:t xml:space="preserve">a) Trình tự thực hiện: </w:t>
      </w:r>
    </w:p>
    <w:p w:rsidR="00E94E6A" w:rsidRPr="0032246E" w:rsidRDefault="00E94E6A" w:rsidP="00E94E6A">
      <w:pPr>
        <w:spacing w:before="60" w:after="60"/>
        <w:ind w:firstLine="709"/>
        <w:jc w:val="both"/>
        <w:rPr>
          <w:rStyle w:val="apple-converted-space"/>
          <w:b/>
          <w:i/>
          <w:color w:val="auto"/>
          <w:szCs w:val="28"/>
        </w:rPr>
      </w:pPr>
      <w:r w:rsidRPr="0032246E">
        <w:rPr>
          <w:rStyle w:val="apple-converted-space"/>
          <w:i/>
          <w:color w:val="auto"/>
          <w:szCs w:val="28"/>
        </w:rPr>
        <w:t>* Bước 1:Nộp hồ sơ</w:t>
      </w:r>
    </w:p>
    <w:p w:rsidR="00E94E6A" w:rsidRPr="0032246E" w:rsidRDefault="00E94E6A" w:rsidP="00E94E6A">
      <w:pPr>
        <w:spacing w:before="60" w:after="60" w:line="380" w:lineRule="exact"/>
        <w:ind w:firstLine="709"/>
        <w:jc w:val="both"/>
        <w:rPr>
          <w:color w:val="auto"/>
          <w:szCs w:val="28"/>
        </w:rPr>
      </w:pPr>
      <w:r w:rsidRPr="0032246E">
        <w:rPr>
          <w:color w:val="auto"/>
          <w:szCs w:val="28"/>
          <w:shd w:val="clear" w:color="auto" w:fill="FFFFFF"/>
        </w:rPr>
        <w:t>Tháng 9 hàng năm, công chức tư pháp - hộ tịch chủ trì,phối hợp với</w:t>
      </w:r>
      <w:r w:rsidRPr="0032246E">
        <w:rPr>
          <w:color w:val="auto"/>
          <w:szCs w:val="28"/>
          <w:shd w:val="clear" w:color="auto" w:fill="FFFFFF"/>
          <w:lang w:val="vi-VN"/>
        </w:rPr>
        <w:t xml:space="preserve"> Trưởng </w:t>
      </w:r>
      <w:r w:rsidRPr="0032246E">
        <w:rPr>
          <w:color w:val="auto"/>
          <w:szCs w:val="28"/>
          <w:shd w:val="clear" w:color="auto" w:fill="FFFFFF"/>
        </w:rPr>
        <w:t>B</w:t>
      </w:r>
      <w:r w:rsidRPr="0032246E">
        <w:rPr>
          <w:color w:val="auto"/>
          <w:szCs w:val="28"/>
          <w:shd w:val="clear" w:color="auto" w:fill="FFFFFF"/>
          <w:lang w:val="vi-VN"/>
        </w:rPr>
        <w:t>an công tác Mặt trận, Trưởng thôn, làng, ấp, bản, buôn, phum, sóc, tổ dân phố, khu phố, khối phố và cộng đồng dân cư khác và người đứng đầu các tổ chức chính trị - xã hội trên địa bàn cấp xã t</w:t>
      </w:r>
      <w:r w:rsidRPr="0032246E">
        <w:rPr>
          <w:color w:val="auto"/>
          <w:szCs w:val="28"/>
          <w:shd w:val="clear" w:color="auto" w:fill="FFFFFF"/>
        </w:rPr>
        <w:t>h</w:t>
      </w:r>
      <w:r w:rsidRPr="0032246E">
        <w:rPr>
          <w:color w:val="auto"/>
          <w:szCs w:val="28"/>
          <w:shd w:val="clear" w:color="auto" w:fill="FFFFFF"/>
          <w:lang w:val="vi-VN"/>
        </w:rPr>
        <w:t>ông báo công khai tiêu chuẩn tuyên truyền viên pháp luật; các quy định về công nhận tuyên truyền viên pháp luật tới cơ quan, đơn vị và người dân trên địa bàn cơ sở đ</w:t>
      </w:r>
      <w:r w:rsidRPr="0032246E">
        <w:rPr>
          <w:color w:val="auto"/>
          <w:szCs w:val="28"/>
          <w:shd w:val="clear" w:color="auto" w:fill="FFFFFF"/>
        </w:rPr>
        <w:t>ể</w:t>
      </w:r>
      <w:r w:rsidRPr="0032246E">
        <w:rPr>
          <w:rStyle w:val="apple-converted-space"/>
          <w:color w:val="auto"/>
          <w:szCs w:val="28"/>
          <w:shd w:val="clear" w:color="auto" w:fill="FFFFFF"/>
        </w:rPr>
        <w:t> </w:t>
      </w:r>
      <w:r w:rsidRPr="0032246E">
        <w:rPr>
          <w:color w:val="auto"/>
          <w:szCs w:val="28"/>
          <w:shd w:val="clear" w:color="auto" w:fill="FFFFFF"/>
          <w:lang w:val="vi-VN"/>
        </w:rPr>
        <w:t>tự nguyện đăng ký tham gia làm tuyên</w:t>
      </w:r>
      <w:r w:rsidRPr="0032246E">
        <w:rPr>
          <w:rStyle w:val="apple-converted-space"/>
          <w:color w:val="auto"/>
          <w:szCs w:val="28"/>
          <w:shd w:val="clear" w:color="auto" w:fill="FFFFFF"/>
          <w:lang w:val="vi-VN"/>
        </w:rPr>
        <w:t> </w:t>
      </w:r>
      <w:r w:rsidRPr="0032246E">
        <w:rPr>
          <w:color w:val="auto"/>
          <w:szCs w:val="28"/>
          <w:shd w:val="clear" w:color="auto" w:fill="FFFFFF"/>
        </w:rPr>
        <w:t>truyền</w:t>
      </w:r>
      <w:r w:rsidRPr="0032246E">
        <w:rPr>
          <w:rStyle w:val="apple-converted-space"/>
          <w:color w:val="auto"/>
          <w:szCs w:val="28"/>
          <w:shd w:val="clear" w:color="auto" w:fill="FFFFFF"/>
        </w:rPr>
        <w:t> </w:t>
      </w:r>
      <w:r w:rsidRPr="0032246E">
        <w:rPr>
          <w:color w:val="auto"/>
          <w:szCs w:val="28"/>
          <w:shd w:val="clear" w:color="auto" w:fill="FFFFFF"/>
          <w:lang w:val="vi-VN"/>
        </w:rPr>
        <w:t>viên pháp luật</w:t>
      </w:r>
      <w:r w:rsidRPr="0032246E">
        <w:rPr>
          <w:color w:val="auto"/>
          <w:spacing w:val="-2"/>
          <w:szCs w:val="28"/>
          <w:shd w:val="clear" w:color="auto" w:fill="FFFFFF"/>
          <w:lang w:val="vi-VN"/>
        </w:rPr>
        <w:t>.</w:t>
      </w:r>
    </w:p>
    <w:p w:rsidR="00E94E6A" w:rsidRPr="0032246E" w:rsidRDefault="00E94E6A" w:rsidP="00E94E6A">
      <w:pPr>
        <w:shd w:val="clear" w:color="auto" w:fill="FFFFFF"/>
        <w:spacing w:before="60" w:after="60"/>
        <w:ind w:left="57" w:right="57" w:firstLine="652"/>
        <w:jc w:val="both"/>
        <w:rPr>
          <w:color w:val="auto"/>
          <w:szCs w:val="28"/>
        </w:rPr>
      </w:pPr>
      <w:r w:rsidRPr="0032246E">
        <w:rPr>
          <w:i/>
          <w:color w:val="auto"/>
          <w:szCs w:val="28"/>
        </w:rPr>
        <w:t>* Bước 2.</w:t>
      </w:r>
      <w:r w:rsidR="00684FC7" w:rsidRPr="0032246E">
        <w:rPr>
          <w:b/>
          <w:i/>
          <w:color w:val="auto"/>
          <w:szCs w:val="28"/>
        </w:rPr>
        <w:t xml:space="preserve"> </w:t>
      </w:r>
      <w:r w:rsidRPr="0032246E">
        <w:rPr>
          <w:color w:val="auto"/>
          <w:szCs w:val="28"/>
          <w:shd w:val="clear" w:color="auto" w:fill="FFFFFF"/>
        </w:rPr>
        <w:t>Căn cứ danh sách tự nguyện đăng ký tham gia làm tuyên truyền viên pháp luật từ địa bàn cơ sở, thực trạng đội ngũ công chức của Ủy ban nhân dân cấp xã và nhu cầu xây dựng đội ngũ tuyên truyền viên pháp luật, công chức tư pháp - hộ tịch rà soát, lập danh sách người đủ tiêu chuẩn trình Chủ tịch Ủy ban nhân dân cấp xã xem xét, công nhận tuyên truyền viên pháp luật.</w:t>
      </w:r>
    </w:p>
    <w:p w:rsidR="00E94E6A" w:rsidRPr="008D5683" w:rsidRDefault="00E94E6A" w:rsidP="00E94E6A">
      <w:pPr>
        <w:spacing w:before="60" w:after="60" w:line="380" w:lineRule="exact"/>
        <w:ind w:firstLine="709"/>
        <w:jc w:val="both"/>
        <w:rPr>
          <w:b/>
          <w:color w:val="auto"/>
          <w:szCs w:val="28"/>
        </w:rPr>
      </w:pPr>
      <w:r w:rsidRPr="0032246E">
        <w:rPr>
          <w:b/>
          <w:color w:val="auto"/>
          <w:szCs w:val="28"/>
        </w:rPr>
        <w:t xml:space="preserve">b) </w:t>
      </w:r>
      <w:r w:rsidRPr="0032246E">
        <w:rPr>
          <w:b/>
          <w:color w:val="auto"/>
          <w:szCs w:val="28"/>
          <w:lang w:val="vi-VN"/>
        </w:rPr>
        <w:t>Cách thức thực hiện:</w:t>
      </w:r>
      <w:r w:rsidRPr="0032246E">
        <w:rPr>
          <w:color w:val="auto"/>
          <w:szCs w:val="28"/>
          <w:lang w:val="vi-VN"/>
        </w:rPr>
        <w:t xml:space="preserve"> </w:t>
      </w:r>
      <w:r w:rsidR="008D5683">
        <w:rPr>
          <w:color w:val="auto"/>
          <w:szCs w:val="28"/>
        </w:rPr>
        <w:t>Trực tiếp</w:t>
      </w:r>
    </w:p>
    <w:p w:rsidR="00E94E6A" w:rsidRPr="0032246E" w:rsidRDefault="00E94E6A" w:rsidP="00E94E6A">
      <w:pPr>
        <w:spacing w:before="60" w:after="60"/>
        <w:ind w:firstLine="709"/>
        <w:jc w:val="both"/>
        <w:rPr>
          <w:b/>
          <w:color w:val="auto"/>
          <w:szCs w:val="28"/>
        </w:rPr>
      </w:pPr>
      <w:r w:rsidRPr="0032246E">
        <w:rPr>
          <w:b/>
          <w:color w:val="auto"/>
          <w:szCs w:val="28"/>
        </w:rPr>
        <w:t xml:space="preserve">c) </w:t>
      </w:r>
      <w:r w:rsidRPr="0032246E">
        <w:rPr>
          <w:b/>
          <w:color w:val="auto"/>
          <w:szCs w:val="28"/>
          <w:lang w:val="vi-VN"/>
        </w:rPr>
        <w:t>Thành phần hồ sơ</w:t>
      </w:r>
      <w:r w:rsidRPr="0032246E">
        <w:rPr>
          <w:b/>
          <w:color w:val="auto"/>
          <w:szCs w:val="28"/>
        </w:rPr>
        <w:t>, số lượng hồ sơ:</w:t>
      </w:r>
    </w:p>
    <w:p w:rsidR="00E94E6A" w:rsidRPr="0032246E" w:rsidRDefault="00E94E6A" w:rsidP="00E94E6A">
      <w:pPr>
        <w:shd w:val="clear" w:color="auto" w:fill="FFFFFF"/>
        <w:spacing w:before="60" w:after="60"/>
        <w:ind w:left="57" w:right="57" w:firstLine="652"/>
        <w:jc w:val="both"/>
        <w:rPr>
          <w:color w:val="auto"/>
          <w:szCs w:val="28"/>
        </w:rPr>
      </w:pPr>
      <w:r w:rsidRPr="0032246E">
        <w:rPr>
          <w:b/>
          <w:i/>
          <w:color w:val="auto"/>
          <w:szCs w:val="28"/>
        </w:rPr>
        <w:t xml:space="preserve">* </w:t>
      </w:r>
      <w:r w:rsidRPr="0032246E">
        <w:rPr>
          <w:b/>
          <w:i/>
          <w:color w:val="auto"/>
          <w:szCs w:val="28"/>
          <w:lang w:val="vi-VN"/>
        </w:rPr>
        <w:t>Thành phần hồ sơ</w:t>
      </w:r>
      <w:r w:rsidRPr="0032246E">
        <w:rPr>
          <w:b/>
          <w:i/>
          <w:color w:val="auto"/>
          <w:szCs w:val="28"/>
        </w:rPr>
        <w:t xml:space="preserve"> bao gồm</w:t>
      </w:r>
      <w:r w:rsidRPr="0032246E">
        <w:rPr>
          <w:b/>
          <w:i/>
          <w:color w:val="auto"/>
          <w:szCs w:val="28"/>
          <w:lang w:val="vi-VN"/>
        </w:rPr>
        <w:t>:</w:t>
      </w:r>
      <w:r w:rsidR="00684FC7" w:rsidRPr="0032246E">
        <w:rPr>
          <w:b/>
          <w:i/>
          <w:color w:val="auto"/>
          <w:szCs w:val="28"/>
        </w:rPr>
        <w:t xml:space="preserve"> </w:t>
      </w:r>
      <w:r w:rsidRPr="0032246E">
        <w:rPr>
          <w:color w:val="auto"/>
          <w:szCs w:val="28"/>
          <w:shd w:val="clear" w:color="auto" w:fill="FFFFFF"/>
        </w:rPr>
        <w:t>D</w:t>
      </w:r>
      <w:r w:rsidRPr="0032246E">
        <w:rPr>
          <w:color w:val="auto"/>
          <w:szCs w:val="28"/>
          <w:shd w:val="clear" w:color="auto" w:fill="FFFFFF"/>
          <w:lang w:val="vi-VN"/>
        </w:rPr>
        <w:t>anh sách đề n</w:t>
      </w:r>
      <w:r w:rsidRPr="0032246E">
        <w:rPr>
          <w:color w:val="auto"/>
          <w:szCs w:val="28"/>
          <w:shd w:val="clear" w:color="auto" w:fill="FFFFFF"/>
        </w:rPr>
        <w:t>g</w:t>
      </w:r>
      <w:r w:rsidRPr="0032246E">
        <w:rPr>
          <w:color w:val="auto"/>
          <w:szCs w:val="28"/>
          <w:shd w:val="clear" w:color="auto" w:fill="FFFFFF"/>
          <w:lang w:val="vi-VN"/>
        </w:rPr>
        <w:t>hị công nhận tuyên truyền viên pháp luật của công chức tư pháp - hộ tịch</w:t>
      </w:r>
      <w:r w:rsidRPr="0032246E">
        <w:rPr>
          <w:color w:val="auto"/>
          <w:szCs w:val="28"/>
          <w:shd w:val="clear" w:color="auto" w:fill="FFFFFF"/>
        </w:rPr>
        <w:t>.</w:t>
      </w:r>
    </w:p>
    <w:p w:rsidR="00E94E6A" w:rsidRPr="0032246E" w:rsidRDefault="00E94E6A" w:rsidP="00E94E6A">
      <w:pPr>
        <w:spacing w:before="60" w:after="60" w:line="380" w:lineRule="exact"/>
        <w:ind w:firstLine="709"/>
        <w:jc w:val="both"/>
        <w:rPr>
          <w:color w:val="auto"/>
          <w:szCs w:val="28"/>
          <w:lang w:eastAsia="zh-CN"/>
        </w:rPr>
      </w:pPr>
      <w:r w:rsidRPr="0032246E">
        <w:rPr>
          <w:b/>
          <w:i/>
          <w:color w:val="auto"/>
          <w:szCs w:val="28"/>
          <w:lang w:eastAsia="zh-CN"/>
        </w:rPr>
        <w:t xml:space="preserve">* </w:t>
      </w:r>
      <w:r w:rsidRPr="0032246E">
        <w:rPr>
          <w:b/>
          <w:i/>
          <w:color w:val="auto"/>
          <w:szCs w:val="28"/>
          <w:lang w:val="vi-VN" w:eastAsia="zh-CN"/>
        </w:rPr>
        <w:t>Số lượng hồ sơ:</w:t>
      </w:r>
      <w:r w:rsidRPr="0032246E">
        <w:rPr>
          <w:color w:val="auto"/>
          <w:szCs w:val="28"/>
          <w:lang w:val="vi-VN" w:eastAsia="zh-CN"/>
        </w:rPr>
        <w:t xml:space="preserve"> Không quy định</w:t>
      </w:r>
    </w:p>
    <w:p w:rsidR="00E94E6A" w:rsidRPr="0032246E" w:rsidRDefault="00E94E6A" w:rsidP="00E94E6A">
      <w:pPr>
        <w:shd w:val="clear" w:color="auto" w:fill="FFFFFF"/>
        <w:spacing w:before="60" w:after="60"/>
        <w:ind w:left="57" w:right="57" w:firstLine="567"/>
        <w:jc w:val="both"/>
        <w:rPr>
          <w:color w:val="auto"/>
          <w:szCs w:val="28"/>
          <w:shd w:val="clear" w:color="auto" w:fill="FFFFFF"/>
        </w:rPr>
      </w:pPr>
      <w:r w:rsidRPr="0032246E">
        <w:rPr>
          <w:b/>
          <w:color w:val="auto"/>
          <w:szCs w:val="28"/>
          <w:lang w:eastAsia="zh-CN"/>
        </w:rPr>
        <w:t xml:space="preserve">d) </w:t>
      </w:r>
      <w:r w:rsidRPr="0032246E">
        <w:rPr>
          <w:b/>
          <w:color w:val="auto"/>
          <w:szCs w:val="28"/>
          <w:lang w:val="vi-VN" w:eastAsia="zh-CN"/>
        </w:rPr>
        <w:t>Thời hạn giải quyết hồ sơ:</w:t>
      </w:r>
      <w:r w:rsidR="00684FC7" w:rsidRPr="0032246E">
        <w:rPr>
          <w:b/>
          <w:color w:val="auto"/>
          <w:szCs w:val="28"/>
          <w:lang w:eastAsia="zh-CN"/>
        </w:rPr>
        <w:t xml:space="preserve"> </w:t>
      </w:r>
      <w:r w:rsidRPr="0032246E">
        <w:rPr>
          <w:color w:val="auto"/>
          <w:szCs w:val="28"/>
          <w:shd w:val="clear" w:color="auto" w:fill="FFFFFF"/>
        </w:rPr>
        <w:t>T</w:t>
      </w:r>
      <w:r w:rsidRPr="0032246E">
        <w:rPr>
          <w:color w:val="auto"/>
          <w:szCs w:val="28"/>
          <w:shd w:val="clear" w:color="auto" w:fill="FFFFFF"/>
          <w:lang w:val="vi-VN"/>
        </w:rPr>
        <w:t>ron</w:t>
      </w:r>
      <w:r w:rsidRPr="0032246E">
        <w:rPr>
          <w:color w:val="auto"/>
          <w:szCs w:val="28"/>
          <w:shd w:val="clear" w:color="auto" w:fill="FFFFFF"/>
        </w:rPr>
        <w:t>g</w:t>
      </w:r>
      <w:r w:rsidR="00684FC7" w:rsidRPr="0032246E">
        <w:rPr>
          <w:rStyle w:val="apple-converted-space"/>
          <w:color w:val="auto"/>
          <w:szCs w:val="28"/>
          <w:shd w:val="clear" w:color="auto" w:fill="FFFFFF"/>
        </w:rPr>
        <w:t xml:space="preserve"> t</w:t>
      </w:r>
      <w:r w:rsidRPr="0032246E">
        <w:rPr>
          <w:color w:val="auto"/>
          <w:szCs w:val="28"/>
          <w:shd w:val="clear" w:color="auto" w:fill="FFFFFF"/>
          <w:lang w:val="vi-VN"/>
        </w:rPr>
        <w:t>hời hạn 05 n</w:t>
      </w:r>
      <w:r w:rsidRPr="0032246E">
        <w:rPr>
          <w:color w:val="auto"/>
          <w:szCs w:val="28"/>
          <w:shd w:val="clear" w:color="auto" w:fill="FFFFFF"/>
        </w:rPr>
        <w:t>g</w:t>
      </w:r>
      <w:r w:rsidRPr="0032246E">
        <w:rPr>
          <w:color w:val="auto"/>
          <w:szCs w:val="28"/>
          <w:shd w:val="clear" w:color="auto" w:fill="FFFFFF"/>
          <w:lang w:val="vi-VN"/>
        </w:rPr>
        <w:t>ày làm việc k</w:t>
      </w:r>
      <w:r w:rsidRPr="0032246E">
        <w:rPr>
          <w:color w:val="auto"/>
          <w:szCs w:val="28"/>
          <w:shd w:val="clear" w:color="auto" w:fill="FFFFFF"/>
        </w:rPr>
        <w:t>ể</w:t>
      </w:r>
      <w:r w:rsidRPr="0032246E">
        <w:rPr>
          <w:rStyle w:val="apple-converted-space"/>
          <w:color w:val="auto"/>
          <w:szCs w:val="28"/>
          <w:shd w:val="clear" w:color="auto" w:fill="FFFFFF"/>
        </w:rPr>
        <w:t> </w:t>
      </w:r>
      <w:r w:rsidRPr="0032246E">
        <w:rPr>
          <w:color w:val="auto"/>
          <w:szCs w:val="28"/>
          <w:shd w:val="clear" w:color="auto" w:fill="FFFFFF"/>
          <w:lang w:val="vi-VN"/>
        </w:rPr>
        <w:t>từ n</w:t>
      </w:r>
      <w:r w:rsidRPr="0032246E">
        <w:rPr>
          <w:color w:val="auto"/>
          <w:szCs w:val="28"/>
          <w:shd w:val="clear" w:color="auto" w:fill="FFFFFF"/>
        </w:rPr>
        <w:t>g</w:t>
      </w:r>
      <w:r w:rsidRPr="0032246E">
        <w:rPr>
          <w:color w:val="auto"/>
          <w:szCs w:val="28"/>
          <w:shd w:val="clear" w:color="auto" w:fill="FFFFFF"/>
          <w:lang w:val="vi-VN"/>
        </w:rPr>
        <w:t>ày nhận được danh sách đề n</w:t>
      </w:r>
      <w:r w:rsidRPr="0032246E">
        <w:rPr>
          <w:color w:val="auto"/>
          <w:szCs w:val="28"/>
          <w:shd w:val="clear" w:color="auto" w:fill="FFFFFF"/>
        </w:rPr>
        <w:t>g</w:t>
      </w:r>
      <w:r w:rsidRPr="0032246E">
        <w:rPr>
          <w:color w:val="auto"/>
          <w:szCs w:val="28"/>
          <w:shd w:val="clear" w:color="auto" w:fill="FFFFFF"/>
          <w:lang w:val="vi-VN"/>
        </w:rPr>
        <w:t>hị công nhận tuyên truyền viên pháp luật của công chức tư pháp - hộ tịch</w:t>
      </w:r>
      <w:r w:rsidRPr="0032246E">
        <w:rPr>
          <w:color w:val="auto"/>
          <w:szCs w:val="28"/>
          <w:shd w:val="clear" w:color="auto" w:fill="FFFFFF"/>
        </w:rPr>
        <w:t>.</w:t>
      </w:r>
    </w:p>
    <w:p w:rsidR="00E94E6A" w:rsidRPr="0032246E" w:rsidRDefault="00E94E6A" w:rsidP="00E94E6A">
      <w:pPr>
        <w:shd w:val="clear" w:color="auto" w:fill="FFFFFF"/>
        <w:spacing w:before="60" w:after="60"/>
        <w:ind w:left="57" w:right="57" w:firstLine="567"/>
        <w:jc w:val="both"/>
        <w:rPr>
          <w:color w:val="auto"/>
          <w:szCs w:val="28"/>
          <w:shd w:val="clear" w:color="auto" w:fill="F9FAFC"/>
        </w:rPr>
      </w:pPr>
      <w:r w:rsidRPr="0032246E">
        <w:rPr>
          <w:b/>
          <w:color w:val="auto"/>
          <w:szCs w:val="28"/>
          <w:lang w:eastAsia="zh-CN"/>
        </w:rPr>
        <w:t>đ)</w:t>
      </w:r>
      <w:r w:rsidR="00684FC7" w:rsidRPr="0032246E">
        <w:rPr>
          <w:b/>
          <w:color w:val="auto"/>
          <w:szCs w:val="28"/>
          <w:lang w:eastAsia="zh-CN"/>
        </w:rPr>
        <w:t xml:space="preserve"> </w:t>
      </w:r>
      <w:r w:rsidRPr="0032246E">
        <w:rPr>
          <w:b/>
          <w:color w:val="auto"/>
          <w:szCs w:val="28"/>
          <w:lang w:val="vi-VN" w:eastAsia="zh-CN"/>
        </w:rPr>
        <w:t>Đối tượng thực hiện thủ tục hành chính:</w:t>
      </w:r>
      <w:r w:rsidR="00684FC7" w:rsidRPr="0032246E">
        <w:rPr>
          <w:b/>
          <w:color w:val="auto"/>
          <w:szCs w:val="28"/>
          <w:lang w:eastAsia="zh-CN"/>
        </w:rPr>
        <w:t xml:space="preserve"> </w:t>
      </w:r>
      <w:r w:rsidRPr="0032246E">
        <w:rPr>
          <w:color w:val="auto"/>
          <w:szCs w:val="28"/>
          <w:shd w:val="clear" w:color="auto" w:fill="F9FAFC"/>
        </w:rPr>
        <w:t>Cơ quan, đơn vị và người dân tại địa bàn cơ sở.</w:t>
      </w:r>
    </w:p>
    <w:p w:rsidR="00E94E6A" w:rsidRPr="0032246E" w:rsidRDefault="00E94E6A" w:rsidP="00E94E6A">
      <w:pPr>
        <w:spacing w:before="60" w:after="60" w:line="360" w:lineRule="atLeast"/>
        <w:ind w:firstLine="720"/>
        <w:jc w:val="both"/>
        <w:rPr>
          <w:color w:val="auto"/>
          <w:szCs w:val="28"/>
          <w:lang w:val="nl-NL"/>
        </w:rPr>
      </w:pPr>
      <w:r w:rsidRPr="0032246E">
        <w:rPr>
          <w:b/>
          <w:bCs/>
          <w:color w:val="auto"/>
          <w:szCs w:val="28"/>
          <w:lang w:val="nl-NL"/>
        </w:rPr>
        <w:t>e) Cơ quan thực hiện:</w:t>
      </w:r>
    </w:p>
    <w:p w:rsidR="00E94E6A" w:rsidRPr="0032246E" w:rsidRDefault="00E94E6A" w:rsidP="00E94E6A">
      <w:pPr>
        <w:spacing w:before="60" w:after="60" w:line="380" w:lineRule="exact"/>
        <w:ind w:firstLine="709"/>
        <w:jc w:val="both"/>
        <w:rPr>
          <w:color w:val="auto"/>
          <w:szCs w:val="28"/>
          <w:lang w:eastAsia="zh-CN"/>
        </w:rPr>
      </w:pPr>
      <w:r w:rsidRPr="0032246E">
        <w:rPr>
          <w:b/>
          <w:i/>
          <w:color w:val="auto"/>
          <w:szCs w:val="28"/>
          <w:lang w:val="nl-NL"/>
        </w:rPr>
        <w:t>- Cơ quan có thẩm quyền quyết định</w:t>
      </w:r>
      <w:r w:rsidRPr="0032246E">
        <w:rPr>
          <w:b/>
          <w:color w:val="auto"/>
          <w:szCs w:val="28"/>
          <w:lang w:val="nl-NL"/>
        </w:rPr>
        <w:t>:</w:t>
      </w:r>
      <w:r w:rsidR="00684FC7" w:rsidRPr="0032246E">
        <w:rPr>
          <w:b/>
          <w:color w:val="auto"/>
          <w:szCs w:val="28"/>
          <w:lang w:val="nl-NL"/>
        </w:rPr>
        <w:t xml:space="preserve"> </w:t>
      </w:r>
      <w:r w:rsidRPr="0032246E">
        <w:rPr>
          <w:color w:val="auto"/>
          <w:szCs w:val="28"/>
          <w:lang w:eastAsia="zh-CN"/>
        </w:rPr>
        <w:t>Chủ tịch</w:t>
      </w:r>
      <w:r w:rsidR="00684FC7" w:rsidRPr="0032246E">
        <w:rPr>
          <w:color w:val="auto"/>
          <w:szCs w:val="28"/>
          <w:lang w:eastAsia="zh-CN"/>
        </w:rPr>
        <w:t xml:space="preserve"> </w:t>
      </w:r>
      <w:r w:rsidRPr="0032246E">
        <w:rPr>
          <w:color w:val="auto"/>
          <w:szCs w:val="28"/>
          <w:lang w:val="vi-VN" w:eastAsia="zh-CN"/>
        </w:rPr>
        <w:t>UBND cấp xã</w:t>
      </w:r>
      <w:r w:rsidRPr="0032246E">
        <w:rPr>
          <w:color w:val="auto"/>
          <w:szCs w:val="28"/>
          <w:lang w:eastAsia="zh-CN"/>
        </w:rPr>
        <w:t>.</w:t>
      </w:r>
    </w:p>
    <w:p w:rsidR="00E94E6A" w:rsidRPr="0032246E" w:rsidRDefault="00E94E6A" w:rsidP="00E94E6A">
      <w:pPr>
        <w:spacing w:before="60" w:after="60"/>
        <w:ind w:firstLine="709"/>
        <w:contextualSpacing/>
        <w:jc w:val="both"/>
        <w:rPr>
          <w:b/>
          <w:color w:val="auto"/>
          <w:szCs w:val="28"/>
          <w:lang w:eastAsia="zh-CN"/>
        </w:rPr>
      </w:pPr>
      <w:r w:rsidRPr="0032246E">
        <w:rPr>
          <w:b/>
          <w:i/>
          <w:color w:val="auto"/>
          <w:szCs w:val="28"/>
          <w:lang w:val="nl-NL"/>
        </w:rPr>
        <w:t>- Cơ quan trực tiếp thực hiện:</w:t>
      </w:r>
      <w:r w:rsidR="00684FC7" w:rsidRPr="0032246E">
        <w:rPr>
          <w:b/>
          <w:i/>
          <w:color w:val="auto"/>
          <w:szCs w:val="28"/>
          <w:lang w:val="nl-NL"/>
        </w:rPr>
        <w:t xml:space="preserve"> </w:t>
      </w:r>
      <w:r w:rsidRPr="0032246E">
        <w:rPr>
          <w:color w:val="auto"/>
          <w:szCs w:val="28"/>
          <w:shd w:val="clear" w:color="auto" w:fill="F9FAFC"/>
        </w:rPr>
        <w:t>Ủy ban nhân dân cấp xã.</w:t>
      </w:r>
    </w:p>
    <w:p w:rsidR="00E94E6A" w:rsidRPr="0032246E" w:rsidRDefault="00E94E6A" w:rsidP="00E94E6A">
      <w:pPr>
        <w:shd w:val="clear" w:color="auto" w:fill="FFFFFF"/>
        <w:spacing w:before="60" w:after="60"/>
        <w:ind w:left="57" w:right="57" w:firstLine="652"/>
        <w:jc w:val="both"/>
        <w:rPr>
          <w:color w:val="auto"/>
          <w:szCs w:val="28"/>
        </w:rPr>
      </w:pPr>
      <w:r w:rsidRPr="0032246E">
        <w:rPr>
          <w:b/>
          <w:bCs/>
          <w:color w:val="auto"/>
          <w:szCs w:val="28"/>
          <w:lang w:val="nl-NL"/>
        </w:rPr>
        <w:t xml:space="preserve">g) Kết quả thực hiện </w:t>
      </w:r>
      <w:r w:rsidRPr="0032246E">
        <w:rPr>
          <w:b/>
          <w:bCs/>
          <w:color w:val="auto"/>
          <w:szCs w:val="28"/>
        </w:rPr>
        <w:t>thủ tục hành chính</w:t>
      </w:r>
      <w:r w:rsidRPr="0032246E">
        <w:rPr>
          <w:b/>
          <w:bCs/>
          <w:color w:val="auto"/>
          <w:szCs w:val="28"/>
          <w:lang w:val="nl-NL"/>
        </w:rPr>
        <w:t>:</w:t>
      </w:r>
      <w:r w:rsidRPr="0032246E">
        <w:rPr>
          <w:color w:val="auto"/>
          <w:szCs w:val="28"/>
        </w:rPr>
        <w:t xml:space="preserve"> Quyết định công nhận tuyên truyền viên pháp luật.</w:t>
      </w:r>
    </w:p>
    <w:p w:rsidR="00E94E6A" w:rsidRPr="0032246E" w:rsidRDefault="00E94E6A" w:rsidP="00E94E6A">
      <w:pPr>
        <w:spacing w:before="60" w:after="60"/>
        <w:ind w:firstLine="709"/>
        <w:jc w:val="both"/>
        <w:rPr>
          <w:i/>
          <w:strike/>
          <w:color w:val="auto"/>
          <w:szCs w:val="28"/>
          <w:lang w:eastAsia="zh-CN"/>
        </w:rPr>
      </w:pPr>
      <w:r w:rsidRPr="0032246E">
        <w:rPr>
          <w:b/>
          <w:bCs/>
          <w:color w:val="auto"/>
          <w:szCs w:val="28"/>
          <w:lang w:val="nl-NL"/>
        </w:rPr>
        <w:t xml:space="preserve">h) Phí, lệ phí: </w:t>
      </w:r>
      <w:r w:rsidRPr="0032246E">
        <w:rPr>
          <w:bCs/>
          <w:color w:val="auto"/>
          <w:szCs w:val="28"/>
          <w:lang w:val="nl-NL"/>
        </w:rPr>
        <w:t>Không quy định.</w:t>
      </w:r>
    </w:p>
    <w:p w:rsidR="00E94E6A" w:rsidRPr="0032246E" w:rsidRDefault="00E94E6A" w:rsidP="00E94E6A">
      <w:pPr>
        <w:spacing w:before="60" w:after="60"/>
        <w:ind w:firstLine="709"/>
        <w:jc w:val="both"/>
        <w:rPr>
          <w:color w:val="auto"/>
          <w:szCs w:val="28"/>
          <w:lang w:eastAsia="zh-CN"/>
        </w:rPr>
      </w:pPr>
      <w:r w:rsidRPr="0032246E">
        <w:rPr>
          <w:b/>
          <w:color w:val="auto"/>
          <w:szCs w:val="28"/>
        </w:rPr>
        <w:t>i) Tên mẫu đơn, mẫu tờ khai:</w:t>
      </w:r>
      <w:r w:rsidRPr="0032246E">
        <w:rPr>
          <w:i/>
          <w:color w:val="auto"/>
          <w:szCs w:val="28"/>
        </w:rPr>
        <w:t xml:space="preserve"> Không quy định.</w:t>
      </w:r>
    </w:p>
    <w:p w:rsidR="00E94E6A" w:rsidRPr="0032246E" w:rsidRDefault="00E94E6A" w:rsidP="00E94E6A">
      <w:pPr>
        <w:spacing w:before="60" w:after="60"/>
        <w:ind w:firstLine="709"/>
        <w:jc w:val="both"/>
        <w:rPr>
          <w:color w:val="auto"/>
          <w:szCs w:val="28"/>
          <w:lang w:eastAsia="zh-CN"/>
        </w:rPr>
      </w:pPr>
      <w:r w:rsidRPr="0032246E">
        <w:rPr>
          <w:b/>
          <w:color w:val="auto"/>
          <w:szCs w:val="28"/>
          <w:lang w:eastAsia="zh-CN"/>
        </w:rPr>
        <w:t>k</w:t>
      </w:r>
      <w:r w:rsidRPr="0032246E">
        <w:rPr>
          <w:b/>
          <w:color w:val="auto"/>
          <w:szCs w:val="28"/>
          <w:lang w:val="vi-VN" w:eastAsia="zh-CN"/>
        </w:rPr>
        <w:t>) Yêu cầu điều kiện thực hiện thủ tục hành chính:</w:t>
      </w:r>
    </w:p>
    <w:p w:rsidR="00E94E6A" w:rsidRPr="0032246E" w:rsidRDefault="00E94E6A" w:rsidP="00E94E6A">
      <w:pPr>
        <w:shd w:val="clear" w:color="auto" w:fill="FFFFFF"/>
        <w:spacing w:before="60" w:after="60"/>
        <w:ind w:left="57" w:right="57" w:firstLine="652"/>
        <w:jc w:val="both"/>
        <w:rPr>
          <w:color w:val="auto"/>
          <w:szCs w:val="28"/>
        </w:rPr>
      </w:pPr>
      <w:r w:rsidRPr="0032246E">
        <w:rPr>
          <w:color w:val="auto"/>
          <w:szCs w:val="28"/>
        </w:rPr>
        <w:t xml:space="preserve">Cá nhân được đề nghị công nhận làm tuyên truyền viên pháp luật phải là </w:t>
      </w:r>
      <w:r w:rsidRPr="0032246E">
        <w:rPr>
          <w:bCs/>
          <w:color w:val="auto"/>
          <w:szCs w:val="28"/>
          <w:bdr w:val="none" w:sz="0" w:space="0" w:color="auto" w:frame="1"/>
          <w:shd w:val="clear" w:color="auto" w:fill="F9FAFC"/>
        </w:rPr>
        <w:t>n</w:t>
      </w:r>
      <w:r w:rsidRPr="0032246E">
        <w:rPr>
          <w:color w:val="auto"/>
          <w:szCs w:val="28"/>
          <w:shd w:val="clear" w:color="auto" w:fill="F9FAFC"/>
        </w:rPr>
        <w:t>gười có uy tín, kiến thức, am hiểu về pháp luật .</w:t>
      </w:r>
    </w:p>
    <w:p w:rsidR="00E94E6A" w:rsidRPr="0032246E" w:rsidRDefault="00E94E6A" w:rsidP="00E94E6A">
      <w:pPr>
        <w:spacing w:before="60" w:after="60" w:line="380" w:lineRule="exact"/>
        <w:ind w:firstLine="709"/>
        <w:jc w:val="both"/>
        <w:rPr>
          <w:b/>
          <w:color w:val="auto"/>
          <w:szCs w:val="28"/>
          <w:lang w:val="vi-VN"/>
        </w:rPr>
      </w:pPr>
      <w:r w:rsidRPr="0032246E">
        <w:rPr>
          <w:b/>
          <w:color w:val="auto"/>
          <w:szCs w:val="28"/>
        </w:rPr>
        <w:t xml:space="preserve">l) </w:t>
      </w:r>
      <w:r w:rsidRPr="0032246E">
        <w:rPr>
          <w:b/>
          <w:color w:val="auto"/>
          <w:szCs w:val="28"/>
          <w:lang w:val="vi-VN"/>
        </w:rPr>
        <w:t xml:space="preserve">Căn cứ pháp lý: </w:t>
      </w:r>
    </w:p>
    <w:p w:rsidR="00E94E6A" w:rsidRPr="0032246E" w:rsidRDefault="00E94E6A" w:rsidP="00E94E6A">
      <w:pPr>
        <w:spacing w:before="60" w:after="60" w:line="380" w:lineRule="exact"/>
        <w:ind w:firstLine="709"/>
        <w:jc w:val="both"/>
        <w:rPr>
          <w:rStyle w:val="apple-style-span"/>
          <w:iCs/>
          <w:color w:val="auto"/>
          <w:szCs w:val="28"/>
        </w:rPr>
      </w:pPr>
      <w:r w:rsidRPr="0032246E">
        <w:rPr>
          <w:color w:val="auto"/>
          <w:szCs w:val="28"/>
          <w:lang w:val="vi-VN"/>
        </w:rPr>
        <w:t xml:space="preserve">- </w:t>
      </w:r>
      <w:r w:rsidRPr="0032246E">
        <w:rPr>
          <w:rStyle w:val="apple-style-span"/>
          <w:color w:val="auto"/>
          <w:szCs w:val="28"/>
          <w:lang w:val="vi-VN"/>
        </w:rPr>
        <w:t>Luật Phổ biến, giáo dục pháp luật năm 2012;</w:t>
      </w:r>
    </w:p>
    <w:p w:rsidR="00E94E6A" w:rsidRPr="0032246E" w:rsidRDefault="00E94E6A" w:rsidP="00E94E6A">
      <w:pPr>
        <w:spacing w:before="60" w:after="60" w:line="380" w:lineRule="exact"/>
        <w:ind w:firstLine="709"/>
        <w:jc w:val="both"/>
        <w:rPr>
          <w:rStyle w:val="apple-style-span"/>
          <w:iCs/>
          <w:color w:val="auto"/>
          <w:szCs w:val="28"/>
        </w:rPr>
      </w:pPr>
      <w:r w:rsidRPr="0032246E">
        <w:rPr>
          <w:rStyle w:val="apple-style-span"/>
          <w:color w:val="auto"/>
          <w:szCs w:val="28"/>
          <w:lang w:val="vi-VN"/>
        </w:rPr>
        <w:t>- Nghị định số 28/2013/NĐ-CP</w:t>
      </w:r>
      <w:r w:rsidRPr="0032246E">
        <w:rPr>
          <w:rStyle w:val="apple-converted-space"/>
          <w:iCs/>
          <w:color w:val="auto"/>
          <w:szCs w:val="28"/>
          <w:lang w:val="vi-VN"/>
        </w:rPr>
        <w:t> </w:t>
      </w:r>
      <w:r w:rsidRPr="0032246E">
        <w:rPr>
          <w:rStyle w:val="apple-style-span"/>
          <w:color w:val="auto"/>
          <w:szCs w:val="28"/>
          <w:lang w:val="vi-VN"/>
        </w:rPr>
        <w:t>ngày</w:t>
      </w:r>
      <w:r w:rsidRPr="0032246E">
        <w:rPr>
          <w:rStyle w:val="apple-converted-space"/>
          <w:iCs/>
          <w:color w:val="auto"/>
          <w:szCs w:val="28"/>
          <w:lang w:val="vi-VN"/>
        </w:rPr>
        <w:t> </w:t>
      </w:r>
      <w:r w:rsidRPr="0032246E">
        <w:rPr>
          <w:rStyle w:val="apple-style-span"/>
          <w:color w:val="auto"/>
          <w:szCs w:val="28"/>
          <w:lang w:val="vi-VN"/>
        </w:rPr>
        <w:t>04</w:t>
      </w:r>
      <w:r w:rsidRPr="0032246E">
        <w:rPr>
          <w:rStyle w:val="apple-converted-space"/>
          <w:iCs/>
          <w:color w:val="auto"/>
          <w:szCs w:val="28"/>
          <w:lang w:val="vi-VN"/>
        </w:rPr>
        <w:t> </w:t>
      </w:r>
      <w:r w:rsidRPr="0032246E">
        <w:rPr>
          <w:rStyle w:val="apple-style-span"/>
          <w:color w:val="auto"/>
          <w:szCs w:val="28"/>
          <w:lang w:val="vi-VN"/>
        </w:rPr>
        <w:t>tháng</w:t>
      </w:r>
      <w:r w:rsidRPr="0032246E">
        <w:rPr>
          <w:rStyle w:val="apple-converted-space"/>
          <w:iCs/>
          <w:color w:val="auto"/>
          <w:szCs w:val="28"/>
          <w:lang w:val="vi-VN"/>
        </w:rPr>
        <w:t> </w:t>
      </w:r>
      <w:r w:rsidRPr="0032246E">
        <w:rPr>
          <w:rStyle w:val="apple-style-span"/>
          <w:color w:val="auto"/>
          <w:szCs w:val="28"/>
          <w:lang w:val="vi-VN"/>
        </w:rPr>
        <w:t>4</w:t>
      </w:r>
      <w:r w:rsidRPr="0032246E">
        <w:rPr>
          <w:rStyle w:val="apple-converted-space"/>
          <w:iCs/>
          <w:color w:val="auto"/>
          <w:szCs w:val="28"/>
          <w:lang w:val="vi-VN"/>
        </w:rPr>
        <w:t> </w:t>
      </w:r>
      <w:r w:rsidRPr="0032246E">
        <w:rPr>
          <w:rStyle w:val="apple-style-span"/>
          <w:color w:val="auto"/>
          <w:szCs w:val="28"/>
          <w:lang w:val="vi-VN"/>
        </w:rPr>
        <w:t>năm 2013 của Chính phủ quy định chi tiết một số điều và biện pháp thi hành Luật phổ biến, giáo dục pháp luật</w:t>
      </w:r>
      <w:r w:rsidRPr="0032246E">
        <w:rPr>
          <w:rStyle w:val="apple-style-span"/>
          <w:color w:val="auto"/>
          <w:szCs w:val="28"/>
        </w:rPr>
        <w:t>.</w:t>
      </w:r>
    </w:p>
    <w:p w:rsidR="00E94E6A" w:rsidRPr="0032246E" w:rsidRDefault="00684FC7" w:rsidP="00E94E6A">
      <w:pPr>
        <w:shd w:val="clear" w:color="auto" w:fill="FFFFFF"/>
        <w:spacing w:before="60" w:after="60"/>
        <w:ind w:left="57" w:right="57" w:firstLine="567"/>
        <w:jc w:val="both"/>
        <w:rPr>
          <w:color w:val="auto"/>
          <w:szCs w:val="28"/>
        </w:rPr>
      </w:pPr>
      <w:r w:rsidRPr="0032246E">
        <w:rPr>
          <w:color w:val="auto"/>
          <w:szCs w:val="28"/>
        </w:rPr>
        <w:lastRenderedPageBreak/>
        <w:t>-</w:t>
      </w:r>
      <w:r w:rsidR="00E94E6A" w:rsidRPr="0032246E">
        <w:rPr>
          <w:color w:val="auto"/>
          <w:szCs w:val="28"/>
        </w:rPr>
        <w:t xml:space="preserve"> Thông tư số 10/2016/TT-BTP ngày 22/7/2016 của Bộ Tư pháp quy định về báo cáo viên pháp luật, tuyên truyền viên pháp luật.</w:t>
      </w:r>
    </w:p>
    <w:p w:rsidR="00E94E6A" w:rsidRPr="0032246E" w:rsidRDefault="00E94E6A" w:rsidP="00E94E6A">
      <w:pPr>
        <w:spacing w:before="60" w:after="60"/>
        <w:ind w:firstLine="709"/>
        <w:rPr>
          <w:rFonts w:eastAsia="SimSun"/>
          <w:b/>
          <w:bCs/>
          <w:color w:val="auto"/>
          <w:szCs w:val="28"/>
        </w:rPr>
      </w:pPr>
      <w:r w:rsidRPr="0032246E">
        <w:rPr>
          <w:rStyle w:val="apple-style-span"/>
          <w:color w:val="auto"/>
          <w:szCs w:val="28"/>
          <w:lang w:val="vi-VN"/>
        </w:rPr>
        <w:br w:type="page"/>
      </w:r>
      <w:r w:rsidRPr="0032246E">
        <w:rPr>
          <w:b/>
          <w:bCs/>
          <w:color w:val="auto"/>
          <w:szCs w:val="28"/>
        </w:rPr>
        <w:lastRenderedPageBreak/>
        <w:t>3.</w:t>
      </w:r>
      <w:r w:rsidRPr="0032246E">
        <w:rPr>
          <w:rFonts w:eastAsia="SimSun"/>
          <w:b/>
          <w:bCs/>
          <w:color w:val="auto"/>
          <w:szCs w:val="28"/>
        </w:rPr>
        <w:t xml:space="preserve"> Cho thôi làm tuyên truyền viên pháp luật </w:t>
      </w:r>
      <w:r w:rsidR="00684FC7" w:rsidRPr="0032246E">
        <w:rPr>
          <w:rFonts w:eastAsia="SimSun"/>
          <w:b/>
          <w:bCs/>
          <w:color w:val="auto"/>
          <w:szCs w:val="28"/>
        </w:rPr>
        <w:t>(2.001449)</w:t>
      </w:r>
    </w:p>
    <w:p w:rsidR="00E94E6A" w:rsidRPr="0032246E" w:rsidRDefault="00E94E6A" w:rsidP="00E94E6A">
      <w:pPr>
        <w:spacing w:before="60" w:after="60"/>
        <w:ind w:firstLine="709"/>
        <w:jc w:val="both"/>
        <w:rPr>
          <w:b/>
          <w:color w:val="auto"/>
          <w:szCs w:val="28"/>
          <w:lang w:val="vi-VN"/>
        </w:rPr>
      </w:pPr>
      <w:r w:rsidRPr="0032246E">
        <w:rPr>
          <w:b/>
          <w:color w:val="auto"/>
          <w:szCs w:val="28"/>
          <w:lang w:val="vi-VN"/>
        </w:rPr>
        <w:t xml:space="preserve">a) Trình tự thực hiện: </w:t>
      </w:r>
    </w:p>
    <w:p w:rsidR="00E94E6A" w:rsidRPr="0032246E" w:rsidRDefault="00E94E6A" w:rsidP="00E94E6A">
      <w:pPr>
        <w:spacing w:before="60" w:after="60" w:line="380" w:lineRule="exact"/>
        <w:ind w:firstLine="709"/>
        <w:jc w:val="both"/>
        <w:rPr>
          <w:color w:val="auto"/>
          <w:szCs w:val="28"/>
        </w:rPr>
      </w:pPr>
      <w:r w:rsidRPr="0032246E">
        <w:rPr>
          <w:color w:val="auto"/>
          <w:szCs w:val="28"/>
          <w:shd w:val="clear" w:color="auto" w:fill="FFFFFF"/>
        </w:rPr>
        <w:t>Khi Tuyên truyền viên pháp luật thuộc một trong các trường hợp cho thôi làm tuyên truyền viên pháp luật theo quy định, công chức tư pháp- hộ tịch trình Chủ tịch UBND cấp xã xem xét, ra quyết định cho thôi làm tuyên truyền viên pháp luật</w:t>
      </w:r>
    </w:p>
    <w:p w:rsidR="00E94E6A" w:rsidRPr="008D5683" w:rsidRDefault="00E94E6A" w:rsidP="00E94E6A">
      <w:pPr>
        <w:spacing w:before="60" w:after="60" w:line="380" w:lineRule="exact"/>
        <w:ind w:firstLine="709"/>
        <w:jc w:val="both"/>
        <w:rPr>
          <w:b/>
          <w:color w:val="auto"/>
          <w:szCs w:val="28"/>
        </w:rPr>
      </w:pPr>
      <w:r w:rsidRPr="0032246E">
        <w:rPr>
          <w:b/>
          <w:color w:val="auto"/>
          <w:szCs w:val="28"/>
        </w:rPr>
        <w:t xml:space="preserve">b) </w:t>
      </w:r>
      <w:r w:rsidRPr="0032246E">
        <w:rPr>
          <w:b/>
          <w:color w:val="auto"/>
          <w:szCs w:val="28"/>
          <w:lang w:val="vi-VN"/>
        </w:rPr>
        <w:t>Cách thức thực hiện:</w:t>
      </w:r>
      <w:r w:rsidRPr="0032246E">
        <w:rPr>
          <w:color w:val="auto"/>
          <w:szCs w:val="28"/>
          <w:lang w:val="vi-VN"/>
        </w:rPr>
        <w:t xml:space="preserve"> </w:t>
      </w:r>
      <w:r w:rsidR="008D5683">
        <w:rPr>
          <w:color w:val="auto"/>
          <w:szCs w:val="28"/>
        </w:rPr>
        <w:t>trực tiếp</w:t>
      </w:r>
    </w:p>
    <w:p w:rsidR="00E94E6A" w:rsidRPr="0032246E" w:rsidRDefault="00E94E6A" w:rsidP="00E94E6A">
      <w:pPr>
        <w:spacing w:before="60" w:after="60"/>
        <w:ind w:firstLine="709"/>
        <w:jc w:val="both"/>
        <w:rPr>
          <w:b/>
          <w:color w:val="auto"/>
          <w:szCs w:val="28"/>
        </w:rPr>
      </w:pPr>
      <w:r w:rsidRPr="0032246E">
        <w:rPr>
          <w:b/>
          <w:color w:val="auto"/>
          <w:szCs w:val="28"/>
        </w:rPr>
        <w:t xml:space="preserve">c) </w:t>
      </w:r>
      <w:r w:rsidRPr="0032246E">
        <w:rPr>
          <w:b/>
          <w:color w:val="auto"/>
          <w:szCs w:val="28"/>
          <w:lang w:val="vi-VN"/>
        </w:rPr>
        <w:t>Thành phần hồ sơ</w:t>
      </w:r>
      <w:r w:rsidRPr="0032246E">
        <w:rPr>
          <w:b/>
          <w:color w:val="auto"/>
          <w:szCs w:val="28"/>
        </w:rPr>
        <w:t>, số lượng hồ sơ:</w:t>
      </w:r>
    </w:p>
    <w:p w:rsidR="00E94E6A" w:rsidRPr="0032246E" w:rsidRDefault="00E94E6A" w:rsidP="00E94E6A">
      <w:pPr>
        <w:shd w:val="clear" w:color="auto" w:fill="FFFFFF"/>
        <w:spacing w:before="60" w:after="60"/>
        <w:ind w:left="57" w:right="57" w:firstLine="652"/>
        <w:jc w:val="both"/>
        <w:rPr>
          <w:color w:val="auto"/>
          <w:szCs w:val="28"/>
        </w:rPr>
      </w:pPr>
      <w:r w:rsidRPr="0032246E">
        <w:rPr>
          <w:b/>
          <w:i/>
          <w:color w:val="auto"/>
          <w:szCs w:val="28"/>
        </w:rPr>
        <w:t xml:space="preserve">* </w:t>
      </w:r>
      <w:r w:rsidRPr="0032246E">
        <w:rPr>
          <w:b/>
          <w:i/>
          <w:color w:val="auto"/>
          <w:szCs w:val="28"/>
          <w:lang w:val="vi-VN"/>
        </w:rPr>
        <w:t>Thành phần hồ sơ</w:t>
      </w:r>
      <w:r w:rsidRPr="0032246E">
        <w:rPr>
          <w:b/>
          <w:i/>
          <w:color w:val="auto"/>
          <w:szCs w:val="28"/>
        </w:rPr>
        <w:t xml:space="preserve"> : Không quy định</w:t>
      </w:r>
    </w:p>
    <w:p w:rsidR="00E94E6A" w:rsidRPr="0032246E" w:rsidRDefault="00E94E6A" w:rsidP="00E94E6A">
      <w:pPr>
        <w:spacing w:before="60" w:after="60" w:line="380" w:lineRule="exact"/>
        <w:ind w:firstLine="709"/>
        <w:jc w:val="both"/>
        <w:rPr>
          <w:color w:val="auto"/>
          <w:szCs w:val="28"/>
          <w:lang w:eastAsia="zh-CN"/>
        </w:rPr>
      </w:pPr>
      <w:r w:rsidRPr="0032246E">
        <w:rPr>
          <w:b/>
          <w:i/>
          <w:color w:val="auto"/>
          <w:szCs w:val="28"/>
          <w:lang w:eastAsia="zh-CN"/>
        </w:rPr>
        <w:t xml:space="preserve">* </w:t>
      </w:r>
      <w:r w:rsidRPr="0032246E">
        <w:rPr>
          <w:b/>
          <w:i/>
          <w:color w:val="auto"/>
          <w:szCs w:val="28"/>
          <w:lang w:val="vi-VN" w:eastAsia="zh-CN"/>
        </w:rPr>
        <w:t>Số lượng hồ sơ:</w:t>
      </w:r>
      <w:r w:rsidRPr="0032246E">
        <w:rPr>
          <w:color w:val="auto"/>
          <w:szCs w:val="28"/>
          <w:lang w:val="vi-VN" w:eastAsia="zh-CN"/>
        </w:rPr>
        <w:t xml:space="preserve"> Không quy định</w:t>
      </w:r>
    </w:p>
    <w:p w:rsidR="00E94E6A" w:rsidRPr="0032246E" w:rsidRDefault="00E94E6A" w:rsidP="00E94E6A">
      <w:pPr>
        <w:shd w:val="clear" w:color="auto" w:fill="FFFFFF"/>
        <w:spacing w:before="60" w:after="60"/>
        <w:ind w:left="57" w:right="57" w:firstLine="567"/>
        <w:jc w:val="both"/>
        <w:rPr>
          <w:color w:val="auto"/>
          <w:szCs w:val="28"/>
          <w:shd w:val="clear" w:color="auto" w:fill="FFFFFF"/>
        </w:rPr>
      </w:pPr>
      <w:r w:rsidRPr="0032246E">
        <w:rPr>
          <w:b/>
          <w:color w:val="auto"/>
          <w:szCs w:val="28"/>
          <w:lang w:eastAsia="zh-CN"/>
        </w:rPr>
        <w:t xml:space="preserve"> d) </w:t>
      </w:r>
      <w:r w:rsidRPr="0032246E">
        <w:rPr>
          <w:b/>
          <w:color w:val="auto"/>
          <w:szCs w:val="28"/>
          <w:lang w:val="vi-VN" w:eastAsia="zh-CN"/>
        </w:rPr>
        <w:t>Thời hạn giải quyết hồ sơ:</w:t>
      </w:r>
      <w:r w:rsidR="00684FC7" w:rsidRPr="0032246E">
        <w:rPr>
          <w:b/>
          <w:color w:val="auto"/>
          <w:szCs w:val="28"/>
          <w:lang w:eastAsia="zh-CN"/>
        </w:rPr>
        <w:t xml:space="preserve"> </w:t>
      </w:r>
      <w:r w:rsidRPr="0032246E">
        <w:rPr>
          <w:color w:val="auto"/>
          <w:szCs w:val="28"/>
          <w:shd w:val="clear" w:color="auto" w:fill="FFFFFF"/>
        </w:rPr>
        <w:t>T</w:t>
      </w:r>
      <w:r w:rsidRPr="0032246E">
        <w:rPr>
          <w:color w:val="auto"/>
          <w:szCs w:val="28"/>
          <w:shd w:val="clear" w:color="auto" w:fill="FFFFFF"/>
          <w:lang w:val="vi-VN"/>
        </w:rPr>
        <w:t>ron</w:t>
      </w:r>
      <w:r w:rsidRPr="0032246E">
        <w:rPr>
          <w:color w:val="auto"/>
          <w:szCs w:val="28"/>
          <w:shd w:val="clear" w:color="auto" w:fill="FFFFFF"/>
        </w:rPr>
        <w:t>g</w:t>
      </w:r>
      <w:r w:rsidR="00684FC7" w:rsidRPr="0032246E">
        <w:rPr>
          <w:color w:val="auto"/>
          <w:szCs w:val="28"/>
          <w:shd w:val="clear" w:color="auto" w:fill="FFFFFF"/>
        </w:rPr>
        <w:t xml:space="preserve"> </w:t>
      </w:r>
      <w:r w:rsidRPr="0032246E">
        <w:rPr>
          <w:color w:val="auto"/>
          <w:szCs w:val="28"/>
          <w:shd w:val="clear" w:color="auto" w:fill="FFFFFF"/>
          <w:lang w:val="vi-VN"/>
        </w:rPr>
        <w:t>thời hạn 0</w:t>
      </w:r>
      <w:r w:rsidRPr="0032246E">
        <w:rPr>
          <w:color w:val="auto"/>
          <w:szCs w:val="28"/>
          <w:shd w:val="clear" w:color="auto" w:fill="FFFFFF"/>
        </w:rPr>
        <w:t>3</w:t>
      </w:r>
      <w:r w:rsidRPr="0032246E">
        <w:rPr>
          <w:color w:val="auto"/>
          <w:szCs w:val="28"/>
          <w:shd w:val="clear" w:color="auto" w:fill="FFFFFF"/>
          <w:lang w:val="vi-VN"/>
        </w:rPr>
        <w:t xml:space="preserve"> n</w:t>
      </w:r>
      <w:r w:rsidRPr="0032246E">
        <w:rPr>
          <w:color w:val="auto"/>
          <w:szCs w:val="28"/>
          <w:shd w:val="clear" w:color="auto" w:fill="FFFFFF"/>
        </w:rPr>
        <w:t>g</w:t>
      </w:r>
      <w:r w:rsidRPr="0032246E">
        <w:rPr>
          <w:color w:val="auto"/>
          <w:szCs w:val="28"/>
          <w:shd w:val="clear" w:color="auto" w:fill="FFFFFF"/>
          <w:lang w:val="vi-VN"/>
        </w:rPr>
        <w:t>ày làm việc k</w:t>
      </w:r>
      <w:r w:rsidRPr="0032246E">
        <w:rPr>
          <w:color w:val="auto"/>
          <w:szCs w:val="28"/>
          <w:shd w:val="clear" w:color="auto" w:fill="FFFFFF"/>
        </w:rPr>
        <w:t>ể</w:t>
      </w:r>
      <w:r w:rsidRPr="0032246E">
        <w:rPr>
          <w:rStyle w:val="apple-converted-space"/>
          <w:color w:val="auto"/>
          <w:szCs w:val="28"/>
          <w:shd w:val="clear" w:color="auto" w:fill="FFFFFF"/>
        </w:rPr>
        <w:t> </w:t>
      </w:r>
      <w:r w:rsidRPr="0032246E">
        <w:rPr>
          <w:color w:val="auto"/>
          <w:szCs w:val="28"/>
          <w:shd w:val="clear" w:color="auto" w:fill="FFFFFF"/>
          <w:lang w:val="vi-VN"/>
        </w:rPr>
        <w:t>từ n</w:t>
      </w:r>
      <w:r w:rsidRPr="0032246E">
        <w:rPr>
          <w:color w:val="auto"/>
          <w:szCs w:val="28"/>
          <w:shd w:val="clear" w:color="auto" w:fill="FFFFFF"/>
        </w:rPr>
        <w:t>g</w:t>
      </w:r>
      <w:r w:rsidRPr="0032246E">
        <w:rPr>
          <w:color w:val="auto"/>
          <w:szCs w:val="28"/>
          <w:shd w:val="clear" w:color="auto" w:fill="FFFFFF"/>
          <w:lang w:val="vi-VN"/>
        </w:rPr>
        <w:t>ày nhận được đề n</w:t>
      </w:r>
      <w:r w:rsidRPr="0032246E">
        <w:rPr>
          <w:color w:val="auto"/>
          <w:szCs w:val="28"/>
          <w:shd w:val="clear" w:color="auto" w:fill="FFFFFF"/>
        </w:rPr>
        <w:t>g</w:t>
      </w:r>
      <w:r w:rsidRPr="0032246E">
        <w:rPr>
          <w:color w:val="auto"/>
          <w:szCs w:val="28"/>
          <w:shd w:val="clear" w:color="auto" w:fill="FFFFFF"/>
          <w:lang w:val="vi-VN"/>
        </w:rPr>
        <w:t>hị của công chức tư pháp - hộ tịch</w:t>
      </w:r>
      <w:r w:rsidRPr="0032246E">
        <w:rPr>
          <w:color w:val="auto"/>
          <w:szCs w:val="28"/>
          <w:shd w:val="clear" w:color="auto" w:fill="FFFFFF"/>
        </w:rPr>
        <w:t>, Chủ tịch UBND cấp xã xem xét, quyết định cho thôi làm tuyên truyền viên pháp luật.</w:t>
      </w:r>
    </w:p>
    <w:p w:rsidR="00E94E6A" w:rsidRPr="0032246E" w:rsidRDefault="00E94E6A" w:rsidP="00E94E6A">
      <w:pPr>
        <w:shd w:val="clear" w:color="auto" w:fill="FFFFFF"/>
        <w:spacing w:before="60" w:after="60"/>
        <w:ind w:left="57" w:right="57" w:firstLine="567"/>
        <w:jc w:val="both"/>
        <w:rPr>
          <w:color w:val="auto"/>
          <w:szCs w:val="28"/>
          <w:shd w:val="clear" w:color="auto" w:fill="F9FAFC"/>
        </w:rPr>
      </w:pPr>
      <w:r w:rsidRPr="0032246E">
        <w:rPr>
          <w:b/>
          <w:color w:val="auto"/>
          <w:szCs w:val="28"/>
          <w:lang w:eastAsia="zh-CN"/>
        </w:rPr>
        <w:t>đ)</w:t>
      </w:r>
      <w:r w:rsidRPr="0032246E">
        <w:rPr>
          <w:b/>
          <w:color w:val="auto"/>
          <w:szCs w:val="28"/>
          <w:lang w:val="vi-VN" w:eastAsia="zh-CN"/>
        </w:rPr>
        <w:t>Đối tượng thực hiện thủ tục hành chính:</w:t>
      </w:r>
      <w:r w:rsidRPr="0032246E">
        <w:rPr>
          <w:color w:val="auto"/>
          <w:szCs w:val="28"/>
          <w:shd w:val="clear" w:color="auto" w:fill="F9FAFC"/>
        </w:rPr>
        <w:t>Cơ quan, đơn vị và người dân tại địa bàn cấp xã.</w:t>
      </w:r>
    </w:p>
    <w:p w:rsidR="00E94E6A" w:rsidRPr="0032246E" w:rsidRDefault="00E94E6A" w:rsidP="00E94E6A">
      <w:pPr>
        <w:spacing w:before="60" w:after="60" w:line="360" w:lineRule="atLeast"/>
        <w:ind w:firstLine="720"/>
        <w:jc w:val="both"/>
        <w:rPr>
          <w:color w:val="auto"/>
          <w:szCs w:val="28"/>
          <w:lang w:val="nl-NL"/>
        </w:rPr>
      </w:pPr>
      <w:r w:rsidRPr="0032246E">
        <w:rPr>
          <w:b/>
          <w:bCs/>
          <w:color w:val="auto"/>
          <w:szCs w:val="28"/>
          <w:lang w:val="nl-NL"/>
        </w:rPr>
        <w:t>e) Cơ quan thực hiện:</w:t>
      </w:r>
    </w:p>
    <w:p w:rsidR="00E94E6A" w:rsidRPr="0032246E" w:rsidRDefault="00E94E6A" w:rsidP="00E94E6A">
      <w:pPr>
        <w:spacing w:before="60" w:after="60" w:line="380" w:lineRule="exact"/>
        <w:ind w:firstLine="709"/>
        <w:jc w:val="both"/>
        <w:rPr>
          <w:color w:val="auto"/>
          <w:szCs w:val="28"/>
          <w:lang w:eastAsia="zh-CN"/>
        </w:rPr>
      </w:pPr>
      <w:r w:rsidRPr="0032246E">
        <w:rPr>
          <w:b/>
          <w:i/>
          <w:color w:val="auto"/>
          <w:szCs w:val="28"/>
          <w:lang w:val="nl-NL"/>
        </w:rPr>
        <w:t>- Cơ quan có thẩm quyền quyết định</w:t>
      </w:r>
      <w:r w:rsidRPr="0032246E">
        <w:rPr>
          <w:b/>
          <w:color w:val="auto"/>
          <w:szCs w:val="28"/>
          <w:lang w:val="nl-NL"/>
        </w:rPr>
        <w:t>:</w:t>
      </w:r>
      <w:r w:rsidR="00684FC7" w:rsidRPr="0032246E">
        <w:rPr>
          <w:b/>
          <w:color w:val="auto"/>
          <w:szCs w:val="28"/>
          <w:lang w:val="nl-NL"/>
        </w:rPr>
        <w:t xml:space="preserve"> </w:t>
      </w:r>
      <w:r w:rsidRPr="0032246E">
        <w:rPr>
          <w:color w:val="auto"/>
          <w:szCs w:val="28"/>
          <w:lang w:eastAsia="zh-CN"/>
        </w:rPr>
        <w:t>Chủ tịch</w:t>
      </w:r>
      <w:r w:rsidRPr="0032246E">
        <w:rPr>
          <w:color w:val="auto"/>
          <w:szCs w:val="28"/>
          <w:lang w:val="vi-VN" w:eastAsia="zh-CN"/>
        </w:rPr>
        <w:t>UBND cấp xã</w:t>
      </w:r>
      <w:r w:rsidRPr="0032246E">
        <w:rPr>
          <w:color w:val="auto"/>
          <w:szCs w:val="28"/>
          <w:lang w:eastAsia="zh-CN"/>
        </w:rPr>
        <w:t>.</w:t>
      </w:r>
    </w:p>
    <w:p w:rsidR="00E94E6A" w:rsidRPr="0032246E" w:rsidRDefault="00E94E6A" w:rsidP="00E94E6A">
      <w:pPr>
        <w:spacing w:before="60" w:after="60"/>
        <w:ind w:firstLine="709"/>
        <w:contextualSpacing/>
        <w:jc w:val="both"/>
        <w:rPr>
          <w:b/>
          <w:color w:val="auto"/>
          <w:szCs w:val="28"/>
          <w:lang w:eastAsia="zh-CN"/>
        </w:rPr>
      </w:pPr>
      <w:r w:rsidRPr="0032246E">
        <w:rPr>
          <w:b/>
          <w:i/>
          <w:color w:val="auto"/>
          <w:szCs w:val="28"/>
          <w:lang w:val="nl-NL"/>
        </w:rPr>
        <w:t>- Cơ quan trực tiếp thực hiện:</w:t>
      </w:r>
      <w:r w:rsidR="00684FC7" w:rsidRPr="0032246E">
        <w:rPr>
          <w:b/>
          <w:i/>
          <w:color w:val="auto"/>
          <w:szCs w:val="28"/>
          <w:lang w:val="nl-NL"/>
        </w:rPr>
        <w:t xml:space="preserve"> </w:t>
      </w:r>
      <w:r w:rsidRPr="0032246E">
        <w:rPr>
          <w:color w:val="auto"/>
          <w:szCs w:val="28"/>
          <w:shd w:val="clear" w:color="auto" w:fill="F9FAFC"/>
        </w:rPr>
        <w:t>Ủy ban nhân dân cấp xã.</w:t>
      </w:r>
    </w:p>
    <w:p w:rsidR="00E94E6A" w:rsidRPr="0032246E" w:rsidRDefault="00E94E6A" w:rsidP="00E94E6A">
      <w:pPr>
        <w:shd w:val="clear" w:color="auto" w:fill="FFFFFF"/>
        <w:spacing w:before="60" w:after="60"/>
        <w:ind w:left="57" w:right="57" w:firstLine="652"/>
        <w:jc w:val="both"/>
        <w:rPr>
          <w:color w:val="auto"/>
          <w:szCs w:val="28"/>
        </w:rPr>
      </w:pPr>
      <w:r w:rsidRPr="0032246E">
        <w:rPr>
          <w:b/>
          <w:bCs/>
          <w:color w:val="auto"/>
          <w:szCs w:val="28"/>
          <w:lang w:val="nl-NL"/>
        </w:rPr>
        <w:t xml:space="preserve">g) Kết quả thực hiện </w:t>
      </w:r>
      <w:r w:rsidRPr="0032246E">
        <w:rPr>
          <w:b/>
          <w:bCs/>
          <w:color w:val="auto"/>
          <w:szCs w:val="28"/>
        </w:rPr>
        <w:t>thủ tục hành chính</w:t>
      </w:r>
      <w:r w:rsidRPr="0032246E">
        <w:rPr>
          <w:b/>
          <w:bCs/>
          <w:color w:val="auto"/>
          <w:szCs w:val="28"/>
          <w:lang w:val="nl-NL"/>
        </w:rPr>
        <w:t>:</w:t>
      </w:r>
      <w:r w:rsidRPr="0032246E">
        <w:rPr>
          <w:color w:val="auto"/>
          <w:szCs w:val="28"/>
        </w:rPr>
        <w:t xml:space="preserve"> Quyết định cho thôi làm tuyên truyền viên pháp luật.</w:t>
      </w:r>
    </w:p>
    <w:p w:rsidR="00E94E6A" w:rsidRPr="0032246E" w:rsidRDefault="00E94E6A" w:rsidP="00E94E6A">
      <w:pPr>
        <w:spacing w:before="60" w:after="60"/>
        <w:ind w:firstLine="709"/>
        <w:jc w:val="both"/>
        <w:rPr>
          <w:i/>
          <w:strike/>
          <w:color w:val="auto"/>
          <w:szCs w:val="28"/>
          <w:lang w:eastAsia="zh-CN"/>
        </w:rPr>
      </w:pPr>
      <w:r w:rsidRPr="0032246E">
        <w:rPr>
          <w:b/>
          <w:bCs/>
          <w:color w:val="auto"/>
          <w:szCs w:val="28"/>
          <w:lang w:val="nl-NL"/>
        </w:rPr>
        <w:t xml:space="preserve">h) Phí, lệ phí: </w:t>
      </w:r>
      <w:r w:rsidRPr="0032246E">
        <w:rPr>
          <w:bCs/>
          <w:color w:val="auto"/>
          <w:szCs w:val="28"/>
          <w:lang w:val="nl-NL"/>
        </w:rPr>
        <w:t>Không quy định.</w:t>
      </w:r>
    </w:p>
    <w:p w:rsidR="00E94E6A" w:rsidRPr="0032246E" w:rsidRDefault="00E94E6A" w:rsidP="00E94E6A">
      <w:pPr>
        <w:spacing w:before="60" w:after="60"/>
        <w:ind w:firstLine="709"/>
        <w:jc w:val="both"/>
        <w:rPr>
          <w:color w:val="auto"/>
          <w:szCs w:val="28"/>
          <w:lang w:eastAsia="zh-CN"/>
        </w:rPr>
      </w:pPr>
      <w:r w:rsidRPr="0032246E">
        <w:rPr>
          <w:b/>
          <w:color w:val="auto"/>
          <w:szCs w:val="28"/>
        </w:rPr>
        <w:t>i) Tên mẫu đơn, mẫu tờ khai:</w:t>
      </w:r>
      <w:r w:rsidRPr="0032246E">
        <w:rPr>
          <w:i/>
          <w:color w:val="auto"/>
          <w:szCs w:val="28"/>
        </w:rPr>
        <w:t xml:space="preserve"> Không quy định.</w:t>
      </w:r>
    </w:p>
    <w:p w:rsidR="00E94E6A" w:rsidRPr="0032246E" w:rsidRDefault="00E94E6A" w:rsidP="00E94E6A">
      <w:pPr>
        <w:spacing w:before="60" w:after="60"/>
        <w:ind w:firstLine="709"/>
        <w:jc w:val="both"/>
        <w:rPr>
          <w:color w:val="auto"/>
          <w:szCs w:val="28"/>
          <w:lang w:eastAsia="zh-CN"/>
        </w:rPr>
      </w:pPr>
      <w:r w:rsidRPr="0032246E">
        <w:rPr>
          <w:b/>
          <w:color w:val="auto"/>
          <w:szCs w:val="28"/>
          <w:lang w:eastAsia="zh-CN"/>
        </w:rPr>
        <w:t>k</w:t>
      </w:r>
      <w:r w:rsidRPr="0032246E">
        <w:rPr>
          <w:b/>
          <w:color w:val="auto"/>
          <w:szCs w:val="28"/>
          <w:lang w:val="vi-VN" w:eastAsia="zh-CN"/>
        </w:rPr>
        <w:t>) Yêu cầu điều kiện thực hiện thủ tục hành chính:</w:t>
      </w:r>
    </w:p>
    <w:p w:rsidR="00E94E6A" w:rsidRPr="0032246E" w:rsidRDefault="00E94E6A" w:rsidP="00E94E6A">
      <w:pPr>
        <w:shd w:val="clear" w:color="auto" w:fill="FFFFFF"/>
        <w:spacing w:before="60" w:after="60"/>
        <w:ind w:left="57" w:right="57" w:firstLine="652"/>
        <w:jc w:val="both"/>
        <w:rPr>
          <w:color w:val="auto"/>
          <w:szCs w:val="28"/>
        </w:rPr>
      </w:pPr>
      <w:r w:rsidRPr="0032246E">
        <w:rPr>
          <w:color w:val="auto"/>
          <w:szCs w:val="28"/>
        </w:rPr>
        <w:t>Việc cho thôi làm tuyên truyền viên pháp luật được thực hiện khi tuyên truyền viên pháp luật thuộc một trong các trường hợp sau đây:</w:t>
      </w:r>
    </w:p>
    <w:p w:rsidR="00E94E6A" w:rsidRPr="0032246E" w:rsidRDefault="00E94E6A" w:rsidP="00E94E6A">
      <w:pPr>
        <w:shd w:val="clear" w:color="auto" w:fill="FFFFFF"/>
        <w:spacing w:before="60" w:after="60"/>
        <w:ind w:left="57" w:right="57" w:firstLine="652"/>
        <w:jc w:val="both"/>
        <w:rPr>
          <w:color w:val="auto"/>
          <w:szCs w:val="28"/>
        </w:rPr>
      </w:pPr>
      <w:r w:rsidRPr="0032246E">
        <w:rPr>
          <w:color w:val="auto"/>
          <w:szCs w:val="28"/>
        </w:rPr>
        <w:t>+ Tự nguyện xin thôi làm tuyên truyền viên pháp luật vì lý do sức khỏe, hoàn cảnh gia đình hoặc vì lý do chính đánh khác.</w:t>
      </w:r>
    </w:p>
    <w:p w:rsidR="00E94E6A" w:rsidRPr="0032246E" w:rsidRDefault="00E94E6A" w:rsidP="00E94E6A">
      <w:pPr>
        <w:shd w:val="clear" w:color="auto" w:fill="FFFFFF"/>
        <w:spacing w:before="60" w:after="60"/>
        <w:ind w:left="57" w:right="57" w:firstLine="567"/>
        <w:jc w:val="both"/>
        <w:rPr>
          <w:color w:val="auto"/>
          <w:szCs w:val="28"/>
          <w:shd w:val="clear" w:color="auto" w:fill="F9FAFC"/>
        </w:rPr>
      </w:pPr>
      <w:r w:rsidRPr="0032246E">
        <w:rPr>
          <w:color w:val="auto"/>
          <w:szCs w:val="28"/>
          <w:shd w:val="clear" w:color="auto" w:fill="F9FAFC"/>
        </w:rPr>
        <w:t>+ Thực hiện một trong các hành vi bị cấm theo quy định tại Điều 9 Luật Phổ biến, giáo dục pháp luật.</w:t>
      </w:r>
    </w:p>
    <w:p w:rsidR="00E94E6A" w:rsidRPr="0032246E" w:rsidRDefault="00E94E6A" w:rsidP="00E94E6A">
      <w:pPr>
        <w:shd w:val="clear" w:color="auto" w:fill="FFFFFF"/>
        <w:spacing w:before="60" w:after="60"/>
        <w:ind w:left="57" w:right="57" w:firstLine="567"/>
        <w:jc w:val="both"/>
        <w:rPr>
          <w:color w:val="auto"/>
          <w:szCs w:val="28"/>
          <w:shd w:val="clear" w:color="auto" w:fill="F9FAFC"/>
        </w:rPr>
      </w:pPr>
      <w:r w:rsidRPr="0032246E">
        <w:rPr>
          <w:color w:val="auto"/>
          <w:szCs w:val="28"/>
          <w:shd w:val="clear" w:color="auto" w:fill="F9FAFC"/>
        </w:rPr>
        <w:t>+ Bị Tòa án kết án và bản án đã có hiệu lực pháp luật.</w:t>
      </w:r>
    </w:p>
    <w:p w:rsidR="00E94E6A" w:rsidRPr="0032246E" w:rsidRDefault="00E94E6A" w:rsidP="00E94E6A">
      <w:pPr>
        <w:shd w:val="clear" w:color="auto" w:fill="FFFFFF"/>
        <w:spacing w:before="60" w:after="60"/>
        <w:ind w:left="57" w:right="57" w:firstLine="567"/>
        <w:jc w:val="both"/>
        <w:rPr>
          <w:color w:val="auto"/>
          <w:szCs w:val="28"/>
          <w:shd w:val="clear" w:color="auto" w:fill="F9FAFC"/>
        </w:rPr>
      </w:pPr>
      <w:r w:rsidRPr="0032246E">
        <w:rPr>
          <w:color w:val="auto"/>
          <w:szCs w:val="28"/>
          <w:shd w:val="clear" w:color="auto" w:fill="F9FAFC"/>
        </w:rPr>
        <w:t xml:space="preserve">+ Mất năng lực hành vi dân sự hoặc có khó khăn trong nhận thức, làm chủ hành vi hoặc hạn chế năng lực hành vi dân sự theo quy định Bộ luật dân sự. </w:t>
      </w:r>
    </w:p>
    <w:p w:rsidR="00E94E6A" w:rsidRPr="0032246E" w:rsidRDefault="00E94E6A" w:rsidP="00E94E6A">
      <w:pPr>
        <w:spacing w:before="60" w:after="60" w:line="380" w:lineRule="exact"/>
        <w:ind w:firstLine="709"/>
        <w:jc w:val="both"/>
        <w:rPr>
          <w:b/>
          <w:color w:val="auto"/>
          <w:szCs w:val="28"/>
          <w:lang w:val="vi-VN"/>
        </w:rPr>
      </w:pPr>
      <w:r w:rsidRPr="0032246E">
        <w:rPr>
          <w:b/>
          <w:color w:val="auto"/>
          <w:szCs w:val="28"/>
        </w:rPr>
        <w:t xml:space="preserve">l) </w:t>
      </w:r>
      <w:r w:rsidRPr="0032246E">
        <w:rPr>
          <w:b/>
          <w:color w:val="auto"/>
          <w:szCs w:val="28"/>
          <w:lang w:val="vi-VN"/>
        </w:rPr>
        <w:t xml:space="preserve">Căn cứ pháp lý: </w:t>
      </w:r>
    </w:p>
    <w:p w:rsidR="00E94E6A" w:rsidRPr="0032246E" w:rsidRDefault="00E94E6A" w:rsidP="00E94E6A">
      <w:pPr>
        <w:spacing w:before="60" w:after="60" w:line="380" w:lineRule="exact"/>
        <w:ind w:firstLine="709"/>
        <w:jc w:val="both"/>
        <w:rPr>
          <w:rStyle w:val="apple-style-span"/>
          <w:iCs/>
          <w:color w:val="auto"/>
          <w:szCs w:val="28"/>
        </w:rPr>
      </w:pPr>
      <w:r w:rsidRPr="0032246E">
        <w:rPr>
          <w:color w:val="auto"/>
          <w:szCs w:val="28"/>
          <w:lang w:val="vi-VN"/>
        </w:rPr>
        <w:t xml:space="preserve">- </w:t>
      </w:r>
      <w:r w:rsidRPr="0032246E">
        <w:rPr>
          <w:rStyle w:val="apple-style-span"/>
          <w:color w:val="auto"/>
          <w:szCs w:val="28"/>
          <w:lang w:val="vi-VN"/>
        </w:rPr>
        <w:t>Luật Phổ biến, giáo dục pháp luật năm 2012;</w:t>
      </w:r>
    </w:p>
    <w:p w:rsidR="00E94E6A" w:rsidRPr="0032246E" w:rsidRDefault="00684FC7" w:rsidP="00E94E6A">
      <w:pPr>
        <w:spacing w:before="60" w:after="60" w:line="380" w:lineRule="exact"/>
        <w:ind w:firstLine="709"/>
        <w:jc w:val="both"/>
        <w:rPr>
          <w:rStyle w:val="apple-style-span"/>
          <w:iCs/>
          <w:color w:val="auto"/>
          <w:szCs w:val="28"/>
        </w:rPr>
      </w:pPr>
      <w:r w:rsidRPr="0032246E">
        <w:rPr>
          <w:rStyle w:val="apple-style-span"/>
          <w:color w:val="auto"/>
          <w:szCs w:val="28"/>
          <w:lang w:val="vi-VN"/>
        </w:rPr>
        <w:t xml:space="preserve">- </w:t>
      </w:r>
      <w:r w:rsidR="00E94E6A" w:rsidRPr="0032246E">
        <w:rPr>
          <w:rStyle w:val="apple-style-span"/>
          <w:color w:val="auto"/>
          <w:szCs w:val="28"/>
          <w:lang w:val="vi-VN"/>
        </w:rPr>
        <w:t>Nghị định số 28/2013/NĐ-CP</w:t>
      </w:r>
      <w:r w:rsidRPr="0032246E">
        <w:rPr>
          <w:rStyle w:val="apple-style-span"/>
          <w:color w:val="auto"/>
          <w:szCs w:val="28"/>
        </w:rPr>
        <w:t xml:space="preserve"> </w:t>
      </w:r>
      <w:r w:rsidR="00E94E6A" w:rsidRPr="0032246E">
        <w:rPr>
          <w:rStyle w:val="apple-style-span"/>
          <w:color w:val="auto"/>
          <w:szCs w:val="28"/>
          <w:lang w:val="vi-VN"/>
        </w:rPr>
        <w:t>ngày</w:t>
      </w:r>
      <w:r w:rsidRPr="0032246E">
        <w:rPr>
          <w:rStyle w:val="apple-converted-space"/>
          <w:iCs/>
          <w:color w:val="auto"/>
          <w:szCs w:val="28"/>
          <w:lang w:val="vi-VN"/>
        </w:rPr>
        <w:t xml:space="preserve"> </w:t>
      </w:r>
      <w:r w:rsidR="00E94E6A" w:rsidRPr="0032246E">
        <w:rPr>
          <w:rStyle w:val="apple-style-span"/>
          <w:color w:val="auto"/>
          <w:szCs w:val="28"/>
          <w:lang w:val="vi-VN"/>
        </w:rPr>
        <w:t>04</w:t>
      </w:r>
      <w:r w:rsidRPr="0032246E">
        <w:rPr>
          <w:rStyle w:val="apple-converted-space"/>
          <w:iCs/>
          <w:color w:val="auto"/>
          <w:szCs w:val="28"/>
          <w:lang w:val="vi-VN"/>
        </w:rPr>
        <w:t xml:space="preserve"> </w:t>
      </w:r>
      <w:r w:rsidR="00E94E6A" w:rsidRPr="0032246E">
        <w:rPr>
          <w:rStyle w:val="apple-style-span"/>
          <w:color w:val="auto"/>
          <w:szCs w:val="28"/>
          <w:lang w:val="vi-VN"/>
        </w:rPr>
        <w:t>tháng</w:t>
      </w:r>
      <w:r w:rsidRPr="0032246E">
        <w:rPr>
          <w:rStyle w:val="apple-style-span"/>
          <w:color w:val="auto"/>
          <w:szCs w:val="28"/>
        </w:rPr>
        <w:t xml:space="preserve"> </w:t>
      </w:r>
      <w:r w:rsidR="00E94E6A" w:rsidRPr="0032246E">
        <w:rPr>
          <w:rStyle w:val="apple-style-span"/>
          <w:color w:val="auto"/>
          <w:szCs w:val="28"/>
          <w:lang w:val="vi-VN"/>
        </w:rPr>
        <w:t>4</w:t>
      </w:r>
      <w:r w:rsidRPr="0032246E">
        <w:rPr>
          <w:rStyle w:val="apple-style-span"/>
          <w:color w:val="auto"/>
          <w:szCs w:val="28"/>
        </w:rPr>
        <w:t xml:space="preserve"> </w:t>
      </w:r>
      <w:r w:rsidR="00E94E6A" w:rsidRPr="0032246E">
        <w:rPr>
          <w:rStyle w:val="apple-style-span"/>
          <w:color w:val="auto"/>
          <w:szCs w:val="28"/>
          <w:lang w:val="vi-VN"/>
        </w:rPr>
        <w:t>năm 2013 của Chính phủ quy định chi tiết một số điều và biện pháp thi hành Luật phổ biến, giáo dục pháp luật</w:t>
      </w:r>
      <w:r w:rsidR="00E94E6A" w:rsidRPr="0032246E">
        <w:rPr>
          <w:rStyle w:val="apple-style-span"/>
          <w:color w:val="auto"/>
          <w:szCs w:val="28"/>
        </w:rPr>
        <w:t>.</w:t>
      </w:r>
    </w:p>
    <w:p w:rsidR="00E94E6A" w:rsidRPr="0032246E" w:rsidRDefault="00684FC7" w:rsidP="00E94E6A">
      <w:pPr>
        <w:shd w:val="clear" w:color="auto" w:fill="FFFFFF"/>
        <w:spacing w:before="60" w:after="60"/>
        <w:ind w:left="57" w:right="57" w:firstLine="567"/>
        <w:jc w:val="both"/>
        <w:rPr>
          <w:color w:val="auto"/>
          <w:szCs w:val="28"/>
          <w:shd w:val="clear" w:color="auto" w:fill="F9FAFC"/>
        </w:rPr>
      </w:pPr>
      <w:r w:rsidRPr="0032246E">
        <w:rPr>
          <w:color w:val="auto"/>
          <w:szCs w:val="28"/>
        </w:rPr>
        <w:t>-</w:t>
      </w:r>
      <w:r w:rsidR="00E94E6A" w:rsidRPr="0032246E">
        <w:rPr>
          <w:color w:val="auto"/>
          <w:szCs w:val="28"/>
        </w:rPr>
        <w:t xml:space="preserve"> Thông tư số 10/2016/TT-BTP ngày 22/7/2016 của Bộ Tư pháp quy định về báo cáo viên pháp luật, tuyên truyền viên pháp luật.</w:t>
      </w:r>
    </w:p>
    <w:p w:rsidR="00684FC7" w:rsidRPr="0032246E" w:rsidRDefault="00684FC7">
      <w:pPr>
        <w:pBdr>
          <w:top w:val="none" w:sz="0" w:space="0" w:color="auto"/>
          <w:left w:val="none" w:sz="0" w:space="0" w:color="auto"/>
          <w:bottom w:val="none" w:sz="0" w:space="0" w:color="auto"/>
          <w:right w:val="none" w:sz="0" w:space="0" w:color="auto"/>
          <w:between w:val="none" w:sz="0" w:space="0" w:color="auto"/>
        </w:pBdr>
        <w:jc w:val="both"/>
        <w:rPr>
          <w:b/>
          <w:color w:val="auto"/>
          <w:szCs w:val="28"/>
          <w:lang w:val="es-CL"/>
        </w:rPr>
      </w:pPr>
      <w:r w:rsidRPr="0032246E">
        <w:rPr>
          <w:b/>
          <w:color w:val="auto"/>
          <w:szCs w:val="28"/>
          <w:lang w:val="es-CL"/>
        </w:rPr>
        <w:br w:type="page"/>
      </w:r>
    </w:p>
    <w:p w:rsidR="00E94E6A" w:rsidRPr="00A47EA1" w:rsidRDefault="00B14D79" w:rsidP="00E94E6A">
      <w:pPr>
        <w:spacing w:before="60" w:after="60"/>
        <w:ind w:firstLine="720"/>
        <w:jc w:val="both"/>
        <w:rPr>
          <w:b/>
          <w:bCs/>
          <w:color w:val="auto"/>
          <w:szCs w:val="28"/>
        </w:rPr>
      </w:pPr>
      <w:r>
        <w:rPr>
          <w:b/>
          <w:color w:val="auto"/>
          <w:szCs w:val="28"/>
          <w:lang w:val="es-CL"/>
        </w:rPr>
        <w:lastRenderedPageBreak/>
        <w:t>4</w:t>
      </w:r>
      <w:r w:rsidR="00E94E6A" w:rsidRPr="0032246E">
        <w:rPr>
          <w:b/>
          <w:color w:val="auto"/>
          <w:szCs w:val="28"/>
          <w:lang w:val="es-CL"/>
        </w:rPr>
        <w:t xml:space="preserve">. </w:t>
      </w:r>
      <w:r>
        <w:rPr>
          <w:b/>
          <w:color w:val="auto"/>
          <w:szCs w:val="28"/>
          <w:lang w:val="es-CL"/>
        </w:rPr>
        <w:t xml:space="preserve">Thủ tục </w:t>
      </w:r>
      <w:r w:rsidR="00E94E6A" w:rsidRPr="0032246E">
        <w:rPr>
          <w:b/>
          <w:color w:val="auto"/>
          <w:szCs w:val="28"/>
          <w:lang w:val="es-CL"/>
        </w:rPr>
        <w:t>C</w:t>
      </w:r>
      <w:r w:rsidR="00E94E6A" w:rsidRPr="0032246E">
        <w:rPr>
          <w:b/>
          <w:bCs/>
          <w:color w:val="auto"/>
          <w:szCs w:val="28"/>
        </w:rPr>
        <w:t xml:space="preserve">ông nhận </w:t>
      </w:r>
      <w:r w:rsidR="00E94E6A" w:rsidRPr="0032246E">
        <w:rPr>
          <w:b/>
          <w:bCs/>
          <w:color w:val="auto"/>
          <w:szCs w:val="28"/>
          <w:lang w:val="vi-VN"/>
        </w:rPr>
        <w:t xml:space="preserve">hòa giải viên </w:t>
      </w:r>
      <w:r>
        <w:rPr>
          <w:b/>
          <w:bCs/>
          <w:color w:val="auto"/>
          <w:szCs w:val="28"/>
        </w:rPr>
        <w:t xml:space="preserve">cấp xã </w:t>
      </w:r>
      <w:r w:rsidR="00A47EA1">
        <w:rPr>
          <w:b/>
          <w:bCs/>
          <w:color w:val="auto"/>
          <w:szCs w:val="28"/>
        </w:rPr>
        <w:t>(</w:t>
      </w:r>
      <w:r>
        <w:rPr>
          <w:b/>
          <w:bCs/>
          <w:color w:val="auto"/>
          <w:szCs w:val="28"/>
        </w:rPr>
        <w:t>1.002211</w:t>
      </w:r>
      <w:r w:rsidR="00A47EA1">
        <w:rPr>
          <w:b/>
          <w:bCs/>
          <w:color w:val="auto"/>
          <w:szCs w:val="28"/>
        </w:rPr>
        <w:t>)</w:t>
      </w:r>
    </w:p>
    <w:p w:rsidR="00A563A0" w:rsidRPr="00A47EA1" w:rsidRDefault="00A563A0" w:rsidP="00A563A0">
      <w:pPr>
        <w:spacing w:before="60" w:after="60"/>
        <w:ind w:firstLine="720"/>
        <w:jc w:val="both"/>
        <w:rPr>
          <w:b/>
          <w:bCs/>
          <w:color w:val="auto"/>
          <w:szCs w:val="28"/>
          <w:lang w:val="vi-VN"/>
        </w:rPr>
      </w:pPr>
      <w:r w:rsidRPr="00A47EA1">
        <w:rPr>
          <w:b/>
          <w:bCs/>
          <w:color w:val="auto"/>
          <w:szCs w:val="28"/>
          <w:lang w:val="vi-VN"/>
        </w:rPr>
        <w:t>a) Trình tự thực hiện</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Trường hợp kết quả bầu hòa giải viên đáp ứng yêu cầu quy định tại Điểm a, Điểm b Khoản 3 Điều 8 của Luật hòa giải ở cơ sở, Trưởng ban công tác Mặt trận lập danh sách người được đề nghị công nhận là hòa giải viên kèm theo biên bản kiểm phiếu hoặc biên bản về kết quả biểu quyết bầu hòa giải viên gửi Chủ tịch Ủy ban nhân dân cấp xã. Trong thời hạn 05 ngày làm việc, kể từ ngày nhận được danh sách người được đề nghị công nhận hòa giải viên, Chủ tịch Ủy ban nhân dân cấp xã xem xét, quyết định;</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rsidR="00A563A0" w:rsidRPr="0032246E" w:rsidRDefault="00A563A0" w:rsidP="00A563A0">
      <w:pPr>
        <w:spacing w:before="60" w:after="60"/>
        <w:ind w:firstLine="720"/>
        <w:jc w:val="both"/>
        <w:rPr>
          <w:bCs/>
          <w:color w:val="auto"/>
          <w:szCs w:val="28"/>
          <w:lang w:val="vi-VN"/>
        </w:rPr>
      </w:pPr>
      <w:r w:rsidRPr="00A47EA1">
        <w:rPr>
          <w:b/>
          <w:bCs/>
          <w:color w:val="auto"/>
          <w:szCs w:val="28"/>
          <w:lang w:val="vi-VN"/>
        </w:rPr>
        <w:t>b) Cách thức thực hiện</w:t>
      </w:r>
      <w:r w:rsidRPr="0032246E">
        <w:rPr>
          <w:bCs/>
          <w:color w:val="auto"/>
          <w:szCs w:val="28"/>
          <w:lang w:val="vi-VN"/>
        </w:rPr>
        <w:t>: Không quy định</w:t>
      </w:r>
    </w:p>
    <w:p w:rsidR="00A563A0" w:rsidRPr="00A47EA1" w:rsidRDefault="00A563A0" w:rsidP="00A563A0">
      <w:pPr>
        <w:spacing w:before="60" w:after="60"/>
        <w:ind w:firstLine="720"/>
        <w:jc w:val="both"/>
        <w:rPr>
          <w:b/>
          <w:bCs/>
          <w:color w:val="auto"/>
          <w:szCs w:val="28"/>
          <w:lang w:val="vi-VN"/>
        </w:rPr>
      </w:pPr>
      <w:r w:rsidRPr="00A47EA1">
        <w:rPr>
          <w:b/>
          <w:bCs/>
          <w:color w:val="auto"/>
          <w:szCs w:val="28"/>
          <w:lang w:val="vi-VN"/>
        </w:rPr>
        <w:t>c) Thành phần, số lượng hồ sơ</w:t>
      </w:r>
    </w:p>
    <w:p w:rsidR="00A563A0" w:rsidRPr="0032246E" w:rsidRDefault="00A47EA1" w:rsidP="00A563A0">
      <w:pPr>
        <w:spacing w:before="60" w:after="60"/>
        <w:ind w:firstLine="720"/>
        <w:jc w:val="both"/>
        <w:rPr>
          <w:bCs/>
          <w:color w:val="auto"/>
          <w:szCs w:val="28"/>
          <w:lang w:val="vi-VN"/>
        </w:rPr>
      </w:pPr>
      <w:r>
        <w:rPr>
          <w:bCs/>
          <w:color w:val="auto"/>
          <w:szCs w:val="28"/>
        </w:rPr>
        <w:t>*</w:t>
      </w:r>
      <w:r w:rsidR="00A563A0" w:rsidRPr="0032246E">
        <w:rPr>
          <w:bCs/>
          <w:color w:val="auto"/>
          <w:szCs w:val="28"/>
          <w:lang w:val="vi-VN"/>
        </w:rPr>
        <w:t xml:space="preserve"> Thành phần hồ sơ bao gồm:</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Danh sách người được đề nghị công nhận là hòa giải viên (Mẫu số 06 tại Phụ lục ban hành kèm theo Nghị quyết liên tịch số 01/2014/NQLT-CP-UBTƯMTTQVN).</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Biên bản kiểm phiếu hoặc biên bản về kết quả biểu quyết bầu hòa giải viên (Mẫu số 01 tại Phụ lục ban hành kèm theo Nghị quyết liên tịch số 01/2014/NQLT-CP-UBTƯMTTQVN trong trường hợp bầu hòa giải viên bằng hình thức biểu quyết công khai; Mẫu số 02 tại Phụ lục ban hành kèm theo Nghị quyết liên tịch số 01/2014/NQLT-CP-UBTƯMTTQVN trong trường hợp bầu hòa giải viên bằng hình thức bỏ phiếu kín; Mẫu số 03 tại Phụ lục ban hành kèm theo Nghị quyết liên tịch số 01/2014/NQLT-CP-UBTƯMTTQVN trong trường hợp bầu hòa giải viên bằng hình thức phát phiếu bầu đến hộ gia đình).</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Số lượng hồ sơ: 01 bộ.</w:t>
      </w:r>
    </w:p>
    <w:p w:rsidR="00A563A0" w:rsidRPr="0032246E" w:rsidRDefault="00A563A0" w:rsidP="00A563A0">
      <w:pPr>
        <w:spacing w:before="60" w:after="60"/>
        <w:ind w:firstLine="720"/>
        <w:jc w:val="both"/>
        <w:rPr>
          <w:bCs/>
          <w:color w:val="auto"/>
          <w:szCs w:val="28"/>
          <w:lang w:val="vi-VN"/>
        </w:rPr>
      </w:pPr>
      <w:r w:rsidRPr="00A47EA1">
        <w:rPr>
          <w:b/>
          <w:bCs/>
          <w:color w:val="auto"/>
          <w:szCs w:val="28"/>
          <w:lang w:val="vi-VN"/>
        </w:rPr>
        <w:t>d) Thời hạn giải quyết</w:t>
      </w:r>
      <w:r w:rsidRPr="0032246E">
        <w:rPr>
          <w:bCs/>
          <w:color w:val="auto"/>
          <w:szCs w:val="28"/>
          <w:lang w:val="vi-VN"/>
        </w:rPr>
        <w:t>: Trong thời hạn 05 ngày làm việc, kể từ ngày nhận đủ hồ sơ theo quy định</w:t>
      </w:r>
    </w:p>
    <w:p w:rsidR="00A563A0" w:rsidRPr="00A47EA1" w:rsidRDefault="00A47EA1" w:rsidP="00A563A0">
      <w:pPr>
        <w:spacing w:before="60" w:after="60"/>
        <w:ind w:firstLine="720"/>
        <w:jc w:val="both"/>
        <w:rPr>
          <w:b/>
          <w:bCs/>
          <w:color w:val="auto"/>
          <w:szCs w:val="28"/>
          <w:lang w:val="vi-VN"/>
        </w:rPr>
      </w:pPr>
      <w:r w:rsidRPr="00A47EA1">
        <w:rPr>
          <w:b/>
          <w:bCs/>
          <w:color w:val="auto"/>
          <w:szCs w:val="28"/>
        </w:rPr>
        <w:t>đ)</w:t>
      </w:r>
      <w:r w:rsidR="00A563A0" w:rsidRPr="00A47EA1">
        <w:rPr>
          <w:b/>
          <w:bCs/>
          <w:color w:val="auto"/>
          <w:szCs w:val="28"/>
          <w:lang w:val="vi-VN"/>
        </w:rPr>
        <w:t xml:space="preserve"> Cơ quan thực hiện thủ tục hành chính</w:t>
      </w:r>
    </w:p>
    <w:p w:rsidR="00A563A0" w:rsidRPr="0032246E" w:rsidRDefault="00A47EA1" w:rsidP="00A563A0">
      <w:pPr>
        <w:spacing w:before="60" w:after="60"/>
        <w:ind w:firstLine="720"/>
        <w:jc w:val="both"/>
        <w:rPr>
          <w:bCs/>
          <w:color w:val="auto"/>
          <w:szCs w:val="28"/>
          <w:lang w:val="vi-VN"/>
        </w:rPr>
      </w:pPr>
      <w:r>
        <w:rPr>
          <w:bCs/>
          <w:color w:val="auto"/>
          <w:szCs w:val="28"/>
        </w:rPr>
        <w:t>-</w:t>
      </w:r>
      <w:r w:rsidR="00A563A0" w:rsidRPr="0032246E">
        <w:rPr>
          <w:bCs/>
          <w:color w:val="auto"/>
          <w:szCs w:val="28"/>
          <w:lang w:val="vi-VN"/>
        </w:rPr>
        <w:t xml:space="preserve"> Cơ quan có thẩm quyền quyết định theo quy định: Ủy ban nhân dân cấp xã</w:t>
      </w:r>
    </w:p>
    <w:p w:rsidR="00A563A0" w:rsidRPr="0032246E" w:rsidRDefault="00A47EA1" w:rsidP="00A563A0">
      <w:pPr>
        <w:spacing w:before="60" w:after="60"/>
        <w:ind w:firstLine="720"/>
        <w:jc w:val="both"/>
        <w:rPr>
          <w:bCs/>
          <w:color w:val="auto"/>
          <w:szCs w:val="28"/>
          <w:lang w:val="vi-VN"/>
        </w:rPr>
      </w:pPr>
      <w:r>
        <w:rPr>
          <w:bCs/>
          <w:color w:val="auto"/>
          <w:szCs w:val="28"/>
        </w:rPr>
        <w:t>-</w:t>
      </w:r>
      <w:r w:rsidR="00A563A0" w:rsidRPr="0032246E">
        <w:rPr>
          <w:bCs/>
          <w:color w:val="auto"/>
          <w:szCs w:val="28"/>
          <w:lang w:val="vi-VN"/>
        </w:rPr>
        <w:t xml:space="preserve"> Cơ quan trực tiếp thực hiện TTHC: Ủy ban nhân dân cấp xã.</w:t>
      </w:r>
    </w:p>
    <w:p w:rsidR="00A563A0" w:rsidRPr="0032246E" w:rsidRDefault="00A47EA1" w:rsidP="00A563A0">
      <w:pPr>
        <w:spacing w:before="60" w:after="60"/>
        <w:ind w:firstLine="720"/>
        <w:jc w:val="both"/>
        <w:rPr>
          <w:bCs/>
          <w:color w:val="auto"/>
          <w:szCs w:val="28"/>
          <w:lang w:val="vi-VN"/>
        </w:rPr>
      </w:pPr>
      <w:r w:rsidRPr="00A47EA1">
        <w:rPr>
          <w:b/>
          <w:bCs/>
          <w:color w:val="auto"/>
          <w:szCs w:val="28"/>
        </w:rPr>
        <w:t>e)</w:t>
      </w:r>
      <w:r w:rsidR="00A563A0" w:rsidRPr="00A47EA1">
        <w:rPr>
          <w:b/>
          <w:bCs/>
          <w:color w:val="auto"/>
          <w:szCs w:val="28"/>
          <w:lang w:val="vi-VN"/>
        </w:rPr>
        <w:t xml:space="preserve"> Đối tượng thực hiện TTHC</w:t>
      </w:r>
      <w:r w:rsidR="00A563A0" w:rsidRPr="0032246E">
        <w:rPr>
          <w:bCs/>
          <w:color w:val="auto"/>
          <w:szCs w:val="28"/>
          <w:lang w:val="vi-VN"/>
        </w:rPr>
        <w:t>: Trưởng ban Công tác Mặt trận.</w:t>
      </w:r>
    </w:p>
    <w:p w:rsidR="00A563A0" w:rsidRPr="00A47EA1" w:rsidRDefault="00A47EA1" w:rsidP="00A563A0">
      <w:pPr>
        <w:spacing w:before="60" w:after="60"/>
        <w:ind w:firstLine="720"/>
        <w:jc w:val="both"/>
        <w:rPr>
          <w:b/>
          <w:bCs/>
          <w:color w:val="auto"/>
          <w:szCs w:val="28"/>
          <w:lang w:val="vi-VN"/>
        </w:rPr>
      </w:pPr>
      <w:r w:rsidRPr="00A47EA1">
        <w:rPr>
          <w:b/>
          <w:bCs/>
          <w:color w:val="auto"/>
          <w:szCs w:val="28"/>
        </w:rPr>
        <w:t>g)</w:t>
      </w:r>
      <w:r w:rsidR="00A563A0" w:rsidRPr="00A47EA1">
        <w:rPr>
          <w:b/>
          <w:bCs/>
          <w:color w:val="auto"/>
          <w:szCs w:val="28"/>
          <w:lang w:val="vi-VN"/>
        </w:rPr>
        <w:t xml:space="preserve">Tên mẫu đơn, mẫu tờ khai: </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Danh sách đề nghị công nhận hòa giải viên (Mẫu số 06).</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Biên bản về kết quả biểu quyết bầu hòa giải viên tại cuộc họp đại diện các hộ gia đình (Mẫu số 01).</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Biên bản kiểm phiếu bầu hòa giải viên tại cuộc họp đại diện các hộ gia đình (Mẫu số 02).</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Biên bản kiểm phiếu bầu hòa giải viên bằng hình thức phát phiếu lấy ý kiến các hộ gia đình (Mẫu số 03).</w:t>
      </w:r>
    </w:p>
    <w:p w:rsidR="00A563A0" w:rsidRPr="0032246E" w:rsidRDefault="00A47EA1" w:rsidP="00A563A0">
      <w:pPr>
        <w:spacing w:before="60" w:after="60"/>
        <w:ind w:firstLine="720"/>
        <w:jc w:val="both"/>
        <w:rPr>
          <w:bCs/>
          <w:color w:val="auto"/>
          <w:szCs w:val="28"/>
          <w:lang w:val="vi-VN"/>
        </w:rPr>
      </w:pPr>
      <w:r w:rsidRPr="00A47EA1">
        <w:rPr>
          <w:b/>
          <w:bCs/>
          <w:color w:val="auto"/>
          <w:szCs w:val="28"/>
        </w:rPr>
        <w:lastRenderedPageBreak/>
        <w:t>h)</w:t>
      </w:r>
      <w:r w:rsidR="00A563A0" w:rsidRPr="00A47EA1">
        <w:rPr>
          <w:b/>
          <w:bCs/>
          <w:color w:val="auto"/>
          <w:szCs w:val="28"/>
          <w:lang w:val="vi-VN"/>
        </w:rPr>
        <w:t xml:space="preserve"> Lệ phí:</w:t>
      </w:r>
      <w:r w:rsidR="00A563A0" w:rsidRPr="0032246E">
        <w:rPr>
          <w:bCs/>
          <w:color w:val="auto"/>
          <w:szCs w:val="28"/>
          <w:lang w:val="vi-VN"/>
        </w:rPr>
        <w:t xml:space="preserve"> Không.</w:t>
      </w:r>
    </w:p>
    <w:p w:rsidR="00A563A0" w:rsidRPr="0032246E" w:rsidRDefault="00A47EA1" w:rsidP="00A563A0">
      <w:pPr>
        <w:spacing w:before="60" w:after="60"/>
        <w:ind w:firstLine="720"/>
        <w:jc w:val="both"/>
        <w:rPr>
          <w:bCs/>
          <w:color w:val="auto"/>
          <w:szCs w:val="28"/>
          <w:lang w:val="vi-VN"/>
        </w:rPr>
      </w:pPr>
      <w:r w:rsidRPr="00A47EA1">
        <w:rPr>
          <w:b/>
          <w:bCs/>
          <w:color w:val="auto"/>
          <w:szCs w:val="28"/>
        </w:rPr>
        <w:t>i)</w:t>
      </w:r>
      <w:r w:rsidR="00A563A0" w:rsidRPr="00A47EA1">
        <w:rPr>
          <w:b/>
          <w:bCs/>
          <w:color w:val="auto"/>
          <w:szCs w:val="28"/>
          <w:lang w:val="vi-VN"/>
        </w:rPr>
        <w:t xml:space="preserve"> Kết quả thực hiện TTHC</w:t>
      </w:r>
      <w:r w:rsidR="00A563A0" w:rsidRPr="0032246E">
        <w:rPr>
          <w:bCs/>
          <w:color w:val="auto"/>
          <w:szCs w:val="28"/>
          <w:lang w:val="vi-VN"/>
        </w:rPr>
        <w:t>: Quyết định công nhận hòa giải viên.</w:t>
      </w:r>
    </w:p>
    <w:p w:rsidR="00A563A0" w:rsidRPr="00A47EA1" w:rsidRDefault="00A47EA1" w:rsidP="00A563A0">
      <w:pPr>
        <w:spacing w:before="60" w:after="60"/>
        <w:ind w:firstLine="720"/>
        <w:jc w:val="both"/>
        <w:rPr>
          <w:b/>
          <w:bCs/>
          <w:color w:val="auto"/>
          <w:szCs w:val="28"/>
          <w:lang w:val="vi-VN"/>
        </w:rPr>
      </w:pPr>
      <w:r w:rsidRPr="00A47EA1">
        <w:rPr>
          <w:b/>
          <w:bCs/>
          <w:color w:val="auto"/>
          <w:szCs w:val="28"/>
        </w:rPr>
        <w:t>k)</w:t>
      </w:r>
      <w:r w:rsidR="00A563A0" w:rsidRPr="00A47EA1">
        <w:rPr>
          <w:b/>
          <w:bCs/>
          <w:color w:val="auto"/>
          <w:szCs w:val="28"/>
          <w:lang w:val="vi-VN"/>
        </w:rPr>
        <w:t xml:space="preserve"> Yêu cầu, điều kiện thực hiện TTHC</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Người được đề nghị công nhận là hòa giải viên phải đạt trên 50% đại diện hộ gia đình trong thôn, tổ dân phố đồng ý.</w:t>
      </w:r>
    </w:p>
    <w:p w:rsidR="00A563A0" w:rsidRPr="00A47EA1" w:rsidRDefault="00A47EA1" w:rsidP="00A563A0">
      <w:pPr>
        <w:spacing w:before="60" w:after="60"/>
        <w:ind w:firstLine="720"/>
        <w:jc w:val="both"/>
        <w:rPr>
          <w:b/>
          <w:bCs/>
          <w:color w:val="auto"/>
          <w:szCs w:val="28"/>
          <w:lang w:val="vi-VN"/>
        </w:rPr>
      </w:pPr>
      <w:r w:rsidRPr="00A47EA1">
        <w:rPr>
          <w:b/>
          <w:bCs/>
          <w:color w:val="auto"/>
          <w:szCs w:val="28"/>
        </w:rPr>
        <w:t>l)</w:t>
      </w:r>
      <w:r w:rsidR="00A563A0" w:rsidRPr="00A47EA1">
        <w:rPr>
          <w:b/>
          <w:bCs/>
          <w:color w:val="auto"/>
          <w:szCs w:val="28"/>
          <w:lang w:val="vi-VN"/>
        </w:rPr>
        <w:t xml:space="preserve"> Căn cứ pháp lý của TTHC</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Luật Hòa giải ở cơ sở năm 2013 (Số 35/2013/QH13);</w:t>
      </w:r>
    </w:p>
    <w:p w:rsidR="00A563A0" w:rsidRPr="0032246E" w:rsidRDefault="00A563A0" w:rsidP="00A563A0">
      <w:pPr>
        <w:spacing w:before="60" w:after="60"/>
        <w:ind w:firstLine="720"/>
        <w:jc w:val="both"/>
        <w:rPr>
          <w:bCs/>
          <w:color w:val="auto"/>
          <w:szCs w:val="28"/>
          <w:lang w:val="vi-VN"/>
        </w:rPr>
      </w:pPr>
      <w:r w:rsidRPr="0032246E">
        <w:rPr>
          <w:bCs/>
          <w:color w:val="auto"/>
          <w:szCs w:val="28"/>
          <w:lang w:val="vi-VN"/>
        </w:rPr>
        <w:t>- Nghị quyết liên tịch số 01/2014/NQLT-CP-UBTƯMTTQVN ngày 18/11/2014 của Chính phủ và Ủy ban Trung ương Mặt trận Tổ quốc Việt Nam hướng dẫn phối hợp thực hiện một số quy định của pháp luật về hòa giải ở cơ sở.</w:t>
      </w:r>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rFonts w:cstheme="minorBidi"/>
          <w:b/>
          <w:bCs/>
          <w:color w:val="auto"/>
          <w:szCs w:val="28"/>
        </w:rPr>
      </w:pPr>
      <w:bookmarkStart w:id="1" w:name="chuong_pl_7"/>
      <w:r w:rsidRPr="0032246E">
        <w:rPr>
          <w:b/>
          <w:bCs/>
          <w:color w:val="auto"/>
          <w:szCs w:val="28"/>
        </w:rPr>
        <w:br w:type="page"/>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bCs/>
          <w:sz w:val="28"/>
          <w:szCs w:val="28"/>
        </w:rPr>
        <w:lastRenderedPageBreak/>
        <w:t>Mẫu số 06</w:t>
      </w:r>
      <w:bookmarkEnd w:id="1"/>
    </w:p>
    <w:tbl>
      <w:tblPr>
        <w:tblW w:w="0" w:type="auto"/>
        <w:tblCellMar>
          <w:left w:w="0" w:type="dxa"/>
          <w:right w:w="0" w:type="dxa"/>
        </w:tblCellMar>
        <w:tblLook w:val="04A0" w:firstRow="1" w:lastRow="0" w:firstColumn="1" w:lastColumn="0" w:noHBand="0" w:noVBand="1"/>
      </w:tblPr>
      <w:tblGrid>
        <w:gridCol w:w="3296"/>
        <w:gridCol w:w="5232"/>
      </w:tblGrid>
      <w:tr w:rsidR="0032246E" w:rsidRPr="0032246E" w:rsidTr="00E94E6A">
        <w:tc>
          <w:tcPr>
            <w:tcW w:w="3293"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r w:rsidRPr="0032246E">
              <w:rPr>
                <w:rFonts w:ascii="Times New Roman" w:hAnsi="Times New Roman"/>
                <w:b/>
                <w:bCs/>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CỘNG HÒA XÃ HỘI CHỦ NGHĨA VIỆT NAM</w:t>
            </w:r>
            <w:r w:rsidRPr="0032246E">
              <w:rPr>
                <w:rFonts w:ascii="Times New Roman" w:hAnsi="Times New Roman"/>
                <w:b/>
                <w:bCs/>
                <w:sz w:val="28"/>
                <w:szCs w:val="28"/>
              </w:rPr>
              <w:br/>
              <w:t xml:space="preserve">Độc lập - Tự do - Hạnh phúc </w:t>
            </w:r>
            <w:r w:rsidRPr="0032246E">
              <w:rPr>
                <w:rFonts w:ascii="Times New Roman" w:hAnsi="Times New Roman"/>
                <w:b/>
                <w:bCs/>
                <w:sz w:val="28"/>
                <w:szCs w:val="28"/>
              </w:rPr>
              <w:br/>
              <w:t>---------------</w:t>
            </w:r>
          </w:p>
        </w:tc>
      </w:tr>
      <w:tr w:rsidR="0032246E" w:rsidRPr="0032246E" w:rsidTr="00E94E6A">
        <w:tc>
          <w:tcPr>
            <w:tcW w:w="0" w:type="auto"/>
            <w:vMerge/>
            <w:vAlign w:val="center"/>
            <w:hideMark/>
          </w:tcPr>
          <w:p w:rsidR="00E94E6A" w:rsidRPr="0032246E" w:rsidRDefault="00E94E6A" w:rsidP="00E94E6A">
            <w:pPr>
              <w:spacing w:before="60" w:after="60"/>
              <w:rPr>
                <w:color w:val="auto"/>
                <w:szCs w:val="28"/>
              </w:rPr>
            </w:pP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ngày … tháng … năm….</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2" w:name="chuong_pl_7_name"/>
      <w:r w:rsidRPr="0032246E">
        <w:rPr>
          <w:rFonts w:ascii="Times New Roman" w:hAnsi="Times New Roman"/>
          <w:b/>
          <w:bCs/>
          <w:sz w:val="28"/>
          <w:szCs w:val="28"/>
        </w:rPr>
        <w:t>DANH SÁCH</w:t>
      </w:r>
      <w:bookmarkEnd w:id="2"/>
    </w:p>
    <w:p w:rsidR="00E94E6A" w:rsidRPr="0032246E" w:rsidRDefault="00E94E6A" w:rsidP="00E94E6A">
      <w:pPr>
        <w:pStyle w:val="NormalWeb"/>
        <w:spacing w:before="60" w:beforeAutospacing="0" w:after="60" w:afterAutospacing="0"/>
        <w:jc w:val="center"/>
        <w:rPr>
          <w:rFonts w:ascii="Times New Roman" w:hAnsi="Times New Roman"/>
          <w:b/>
          <w:bCs/>
          <w:sz w:val="28"/>
          <w:szCs w:val="28"/>
        </w:rPr>
      </w:pPr>
      <w:bookmarkStart w:id="3" w:name="chuong_pl_7_name_name"/>
      <w:r w:rsidRPr="0032246E">
        <w:rPr>
          <w:rFonts w:ascii="Times New Roman" w:hAnsi="Times New Roman"/>
          <w:b/>
          <w:bCs/>
          <w:sz w:val="28"/>
          <w:szCs w:val="28"/>
          <w:lang w:val="vi-VN"/>
        </w:rPr>
        <w:t>Đề nghị công nhận hòa giải viên</w:t>
      </w:r>
      <w:bookmarkEnd w:id="3"/>
    </w:p>
    <w:p w:rsidR="00E94E6A" w:rsidRPr="0032246E" w:rsidRDefault="00E94E6A" w:rsidP="00E94E6A">
      <w:pPr>
        <w:pStyle w:val="NormalWeb"/>
        <w:spacing w:before="60" w:beforeAutospacing="0" w:after="60" w:afterAutospacing="0"/>
        <w:jc w:val="center"/>
        <w:rPr>
          <w:rFonts w:ascii="Times New Roman" w:hAnsi="Times New Roman"/>
          <w:sz w:val="28"/>
          <w:szCs w:val="28"/>
        </w:rPr>
      </w:pPr>
    </w:p>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lang w:val="vi-VN"/>
        </w:rPr>
        <w:t>Kính gửi:</w:t>
      </w:r>
      <w:r w:rsidRPr="0032246E">
        <w:rPr>
          <w:rFonts w:ascii="Times New Roman" w:hAnsi="Times New Roman"/>
          <w:sz w:val="28"/>
          <w:szCs w:val="28"/>
          <w:lang w:val="vi-VN"/>
        </w:rPr>
        <w:t xml:space="preserve"> Chủ tịch </w:t>
      </w:r>
      <w:r w:rsidRPr="0032246E">
        <w:rPr>
          <w:rFonts w:ascii="Times New Roman" w:hAnsi="Times New Roman"/>
          <w:sz w:val="28"/>
          <w:szCs w:val="28"/>
          <w:shd w:val="clear" w:color="auto" w:fill="FFFFFF"/>
          <w:lang w:val="vi-VN"/>
        </w:rPr>
        <w:t>Ủy ban</w:t>
      </w:r>
      <w:r w:rsidRPr="0032246E">
        <w:rPr>
          <w:rFonts w:ascii="Times New Roman" w:hAnsi="Times New Roman"/>
          <w:sz w:val="28"/>
          <w:szCs w:val="28"/>
          <w:lang w:val="vi-VN"/>
        </w:rPr>
        <w:t xml:space="preserve"> nhân dân xã/phường/thị trấn</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sz w:val="28"/>
          <w:szCs w:val="28"/>
          <w:lang w:val="vi-VN"/>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xml:space="preserve">Căn cứ kết quả bầu hòa giải viên (có biên bản gửi kèm), Ban công tác Mặt trận thôn/tổ dân phố………………………………………..đề nghị Chủ tịch </w:t>
      </w:r>
      <w:r w:rsidRPr="0032246E">
        <w:rPr>
          <w:rFonts w:ascii="Times New Roman" w:hAnsi="Times New Roman"/>
          <w:sz w:val="28"/>
          <w:szCs w:val="28"/>
          <w:shd w:val="clear" w:color="auto" w:fill="FFFFFF"/>
          <w:lang w:val="vi-VN"/>
        </w:rPr>
        <w:t>Ủy ban</w:t>
      </w:r>
      <w:r w:rsidRPr="0032246E">
        <w:rPr>
          <w:rFonts w:ascii="Times New Roman" w:hAnsi="Times New Roman"/>
          <w:sz w:val="28"/>
          <w:szCs w:val="28"/>
          <w:lang w:val="vi-VN"/>
        </w:rPr>
        <w:t xml:space="preserve"> nhân dân xã/phường/thị trấn…………………..xem xét, quyết định công nhận hòa giải viên đối với các ông (bà) có tên sau đây:</w:t>
      </w:r>
    </w:p>
    <w:tbl>
      <w:tblPr>
        <w:tblW w:w="0" w:type="dxa"/>
        <w:tblCellMar>
          <w:left w:w="0" w:type="dxa"/>
          <w:right w:w="0" w:type="dxa"/>
        </w:tblCellMar>
        <w:tblLook w:val="04A0" w:firstRow="1" w:lastRow="0" w:firstColumn="1" w:lastColumn="0" w:noHBand="0" w:noVBand="1"/>
      </w:tblPr>
      <w:tblGrid>
        <w:gridCol w:w="879"/>
        <w:gridCol w:w="2677"/>
        <w:gridCol w:w="2103"/>
        <w:gridCol w:w="3347"/>
      </w:tblGrid>
      <w:tr w:rsidR="0032246E" w:rsidRPr="0032246E" w:rsidTr="00E94E6A">
        <w:tc>
          <w:tcPr>
            <w:tcW w:w="879"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2677"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103"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Địa chỉ</w:t>
            </w:r>
          </w:p>
        </w:tc>
        <w:tc>
          <w:tcPr>
            <w:tcW w:w="3347"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đại diện hộ gia đình trong thôn, tổ dân phố đồng ý</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8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03"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32246E"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 </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TRƯỞNG BAN CÔNG TÁC MẶT TRẬN</w:t>
            </w:r>
            <w:r w:rsidRPr="0032246E">
              <w:rPr>
                <w:rFonts w:ascii="Times New Roman" w:hAnsi="Times New Roman"/>
                <w:sz w:val="28"/>
                <w:szCs w:val="28"/>
              </w:rPr>
              <w:br/>
            </w:r>
            <w:r w:rsidRPr="0032246E">
              <w:rPr>
                <w:rFonts w:ascii="Times New Roman" w:hAnsi="Times New Roman"/>
                <w:i/>
                <w:iCs/>
                <w:sz w:val="28"/>
                <w:szCs w:val="28"/>
              </w:rPr>
              <w:t>(Ký và ghi rõ họ tên)</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rFonts w:cstheme="minorBidi"/>
          <w:b/>
          <w:bCs/>
          <w:color w:val="auto"/>
          <w:szCs w:val="28"/>
        </w:rPr>
      </w:pPr>
      <w:bookmarkStart w:id="4" w:name="chuong_pl_2"/>
      <w:r w:rsidRPr="0032246E">
        <w:rPr>
          <w:b/>
          <w:bCs/>
          <w:color w:val="auto"/>
          <w:szCs w:val="28"/>
        </w:rPr>
        <w:br w:type="page"/>
      </w:r>
    </w:p>
    <w:p w:rsidR="00E94E6A" w:rsidRPr="0032246E" w:rsidRDefault="00E94E6A" w:rsidP="00E94E6A">
      <w:pPr>
        <w:pStyle w:val="NormalWeb"/>
        <w:spacing w:before="60" w:beforeAutospacing="0" w:after="60" w:afterAutospacing="0"/>
        <w:ind w:left="720" w:hanging="720"/>
        <w:jc w:val="right"/>
        <w:rPr>
          <w:rFonts w:ascii="Times New Roman" w:hAnsi="Times New Roman"/>
          <w:sz w:val="28"/>
          <w:szCs w:val="28"/>
        </w:rPr>
      </w:pPr>
      <w:r w:rsidRPr="0032246E">
        <w:rPr>
          <w:rFonts w:ascii="Times New Roman" w:hAnsi="Times New Roman"/>
          <w:b/>
          <w:bCs/>
          <w:sz w:val="28"/>
          <w:szCs w:val="28"/>
        </w:rPr>
        <w:lastRenderedPageBreak/>
        <w:t>Mẫu số 01</w:t>
      </w:r>
      <w:bookmarkEnd w:id="4"/>
    </w:p>
    <w:tbl>
      <w:tblPr>
        <w:tblW w:w="0" w:type="dxa"/>
        <w:tblCellMar>
          <w:left w:w="0" w:type="dxa"/>
          <w:right w:w="0" w:type="dxa"/>
        </w:tblCellMar>
        <w:tblLook w:val="04A0" w:firstRow="1" w:lastRow="0" w:firstColumn="1" w:lastColumn="0" w:noHBand="0" w:noVBand="1"/>
      </w:tblPr>
      <w:tblGrid>
        <w:gridCol w:w="3572"/>
        <w:gridCol w:w="5675"/>
      </w:tblGrid>
      <w:tr w:rsidR="0032246E" w:rsidRPr="0032246E" w:rsidTr="00E94E6A">
        <w:tc>
          <w:tcPr>
            <w:tcW w:w="3572" w:type="dxa"/>
            <w:vMerge w:val="restart"/>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5675" w:type="dxa"/>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rPr>
              <w:t>CỘNG HÒA XÃ HỘI CHỦ NGHĨA VIỆT NAM</w:t>
            </w:r>
            <w:r w:rsidRPr="0032246E">
              <w:rPr>
                <w:rFonts w:ascii="Times New Roman" w:hAnsi="Times New Roman"/>
                <w:b/>
                <w:bCs/>
                <w:sz w:val="28"/>
                <w:szCs w:val="28"/>
              </w:rPr>
              <w:br/>
              <w:t xml:space="preserve">Độc lập - Tự do - Hạnh phúc </w:t>
            </w:r>
            <w:r w:rsidRPr="0032246E">
              <w:rPr>
                <w:rFonts w:ascii="Times New Roman" w:hAnsi="Times New Roman"/>
                <w:b/>
                <w:bCs/>
                <w:sz w:val="28"/>
                <w:szCs w:val="28"/>
              </w:rPr>
              <w:br/>
              <w:t>---------------</w:t>
            </w:r>
          </w:p>
        </w:tc>
      </w:tr>
      <w:tr w:rsidR="0032246E" w:rsidRPr="0032246E" w:rsidTr="00E94E6A">
        <w:tc>
          <w:tcPr>
            <w:tcW w:w="0" w:type="auto"/>
            <w:vMerge/>
            <w:vAlign w:val="center"/>
            <w:hideMark/>
          </w:tcPr>
          <w:p w:rsidR="00E94E6A" w:rsidRPr="0032246E" w:rsidRDefault="00E94E6A" w:rsidP="00E94E6A">
            <w:pPr>
              <w:spacing w:before="60" w:after="60"/>
              <w:rPr>
                <w:color w:val="auto"/>
                <w:szCs w:val="28"/>
              </w:rPr>
            </w:pPr>
          </w:p>
        </w:tc>
        <w:tc>
          <w:tcPr>
            <w:tcW w:w="5675" w:type="dxa"/>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5" w:name="chuong_pl_2_name"/>
      <w:r w:rsidRPr="0032246E">
        <w:rPr>
          <w:rFonts w:ascii="Times New Roman" w:hAnsi="Times New Roman"/>
          <w:b/>
          <w:bCs/>
          <w:sz w:val="28"/>
          <w:szCs w:val="28"/>
          <w:lang w:val="vi-VN"/>
        </w:rPr>
        <w:t>BIÊN BẢN</w:t>
      </w:r>
      <w:bookmarkEnd w:id="5"/>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6" w:name="chuong_pl_2_name_name"/>
      <w:r w:rsidRPr="0032246E">
        <w:rPr>
          <w:rFonts w:ascii="Times New Roman" w:hAnsi="Times New Roman"/>
          <w:sz w:val="28"/>
          <w:szCs w:val="28"/>
          <w:lang w:val="vi-VN"/>
        </w:rPr>
        <w:t>VỀ KẾT QUẢ BIỂU QUYẾT BẦU HÒA GIẢI VIÊN TẠI CUỘC HỌP ĐẠI DIỆN CÁC HỘ GIA ĐÌNH</w:t>
      </w:r>
      <w:bookmarkEnd w:id="6"/>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Hôm nay, vào……….giờ…………, ngày……..tháng………năm……</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Tại:..................................................................................................................................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Thôn/tổ dân phố;………………………………………………………………………………</w:t>
      </w:r>
      <w:r w:rsidRPr="0032246E">
        <w:rPr>
          <w:rFonts w:ascii="Times New Roman" w:hAnsi="Times New Roman"/>
          <w:sz w:val="28"/>
          <w:szCs w:val="28"/>
          <w:shd w:val="clear" w:color="auto" w:fill="FFFFFF"/>
          <w:lang w:val="vi-VN"/>
        </w:rPr>
        <w:t>tổ chức</w:t>
      </w:r>
      <w:r w:rsidRPr="0032246E">
        <w:rPr>
          <w:rFonts w:ascii="Times New Roman" w:hAnsi="Times New Roman"/>
          <w:sz w:val="28"/>
          <w:szCs w:val="28"/>
          <w:lang w:val="vi-VN"/>
        </w:rPr>
        <w:t xml:space="preserve"> cuộc họp đại diện các hộ gia đình bầu hòa giải viên bằng hình thức biểu quyết công khai.</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Tổ bầu hòa giải viên gồm các thành viên sau đây:</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 Tổ Trưởng</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 Phó tổ trưởng</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đã tiến hành xác định kết quả biểu quyết bầu hòa giải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Tổng số đại diện hộ gia đình trong thôn, tổ dân phố:.............................................................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Số lượng </w:t>
      </w:r>
      <w:r w:rsidRPr="0032246E">
        <w:rPr>
          <w:rFonts w:ascii="Times New Roman" w:hAnsi="Times New Roman"/>
          <w:sz w:val="28"/>
          <w:szCs w:val="28"/>
          <w:shd w:val="clear" w:color="auto" w:fill="FFFFFF"/>
          <w:lang w:val="vi-VN"/>
        </w:rPr>
        <w:t>đại diện</w:t>
      </w:r>
      <w:r w:rsidRPr="0032246E">
        <w:rPr>
          <w:rFonts w:ascii="Times New Roman" w:hAnsi="Times New Roman"/>
          <w:sz w:val="28"/>
          <w:szCs w:val="28"/>
          <w:lang w:val="vi-VN"/>
        </w:rPr>
        <w:t xml:space="preserve"> hộ gia đình tham dự cuộc họp: ...............................................................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rPr>
        <w:t>Kết quả biểu quyết:</w:t>
      </w:r>
    </w:p>
    <w:tbl>
      <w:tblPr>
        <w:tblW w:w="0" w:type="dxa"/>
        <w:tblCellMar>
          <w:left w:w="0" w:type="dxa"/>
          <w:right w:w="0" w:type="dxa"/>
        </w:tblCellMar>
        <w:tblLook w:val="04A0" w:firstRow="1" w:lastRow="0" w:firstColumn="1" w:lastColumn="0" w:noHBand="0" w:noVBand="1"/>
      </w:tblPr>
      <w:tblGrid>
        <w:gridCol w:w="706"/>
        <w:gridCol w:w="2945"/>
        <w:gridCol w:w="2160"/>
        <w:gridCol w:w="3436"/>
      </w:tblGrid>
      <w:tr w:rsidR="0032246E" w:rsidRPr="0032246E" w:rsidTr="00E94E6A">
        <w:tc>
          <w:tcPr>
            <w:tcW w:w="706"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2945"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160"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Số người biểu quyết đồng ý</w:t>
            </w:r>
          </w:p>
        </w:tc>
        <w:tc>
          <w:tcPr>
            <w:tcW w:w="3436"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đại diện hộ gia đình trong thôn, tổ dân phố đồng ý</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lastRenderedPageBreak/>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706"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4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16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436"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Cuộc họp kết thúc vào…….. giờ……… ngày……… tháng…….. năm………..</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Biên bản này được đọc công khai tại cuộc họp.</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32246E"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ĐẠI DIỆN HỘ GIA ĐÌNH</w:t>
            </w:r>
            <w:r w:rsidRPr="0032246E">
              <w:rPr>
                <w:rFonts w:ascii="Times New Roman" w:hAnsi="Times New Roman"/>
                <w:b/>
                <w:bCs/>
                <w:sz w:val="28"/>
                <w:szCs w:val="28"/>
              </w:rPr>
              <w:br/>
              <w:t>CHỨNG KIẾN</w:t>
            </w:r>
            <w:hyperlink w:anchor="_ftn1" w:history="1">
              <w:r w:rsidRPr="0032246E">
                <w:rPr>
                  <w:rStyle w:val="Hyperlink"/>
                  <w:b/>
                  <w:bCs/>
                  <w:color w:val="auto"/>
                </w:rPr>
                <w:t>1</w:t>
              </w:r>
            </w:hyperlink>
            <w:r w:rsidRPr="0032246E">
              <w:rPr>
                <w:rFonts w:ascii="Times New Roman" w:hAnsi="Times New Roman"/>
                <w:b/>
                <w:bCs/>
                <w:sz w:val="28"/>
                <w:szCs w:val="28"/>
              </w:rPr>
              <w:br/>
            </w:r>
            <w:r w:rsidRPr="0032246E">
              <w:rPr>
                <w:rFonts w:ascii="Times New Roman" w:hAnsi="Times New Roman"/>
                <w:i/>
                <w:iCs/>
                <w:sz w:val="28"/>
                <w:szCs w:val="28"/>
              </w:rPr>
              <w:t>(Ký và ghi rõ họ tên)</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TM. TỔ BẦU HÒA GIẢI VIÊN</w:t>
            </w:r>
            <w:r w:rsidRPr="0032246E">
              <w:rPr>
                <w:rFonts w:ascii="Times New Roman" w:hAnsi="Times New Roman"/>
                <w:b/>
                <w:bCs/>
                <w:sz w:val="28"/>
                <w:szCs w:val="28"/>
              </w:rPr>
              <w:br/>
              <w:t>TỔ TRƯỞNG</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sz w:val="28"/>
          <w:szCs w:val="28"/>
        </w:rPr>
        <w:br w:type="column"/>
      </w:r>
      <w:bookmarkStart w:id="7" w:name="chuong_pl_3"/>
      <w:r w:rsidRPr="0032246E">
        <w:rPr>
          <w:rFonts w:ascii="Times New Roman" w:hAnsi="Times New Roman"/>
          <w:b/>
          <w:bCs/>
          <w:sz w:val="28"/>
          <w:szCs w:val="28"/>
        </w:rPr>
        <w:lastRenderedPageBreak/>
        <w:t>Mẫu số 02</w:t>
      </w:r>
      <w:bookmarkEnd w:id="7"/>
    </w:p>
    <w:tbl>
      <w:tblPr>
        <w:tblW w:w="0" w:type="auto"/>
        <w:tblCellMar>
          <w:left w:w="0" w:type="dxa"/>
          <w:right w:w="0" w:type="dxa"/>
        </w:tblCellMar>
        <w:tblLook w:val="04A0" w:firstRow="1" w:lastRow="0" w:firstColumn="1" w:lastColumn="0" w:noHBand="0" w:noVBand="1"/>
      </w:tblPr>
      <w:tblGrid>
        <w:gridCol w:w="3296"/>
        <w:gridCol w:w="5232"/>
      </w:tblGrid>
      <w:tr w:rsidR="0032246E" w:rsidRPr="0032246E" w:rsidTr="00E94E6A">
        <w:tc>
          <w:tcPr>
            <w:tcW w:w="3293"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rPr>
              <w:t>CỘNG HÒA XÃ HỘI CHỦ NGHĨA VIỆT NAM</w:t>
            </w:r>
            <w:r w:rsidRPr="0032246E">
              <w:rPr>
                <w:rFonts w:ascii="Times New Roman" w:hAnsi="Times New Roman"/>
                <w:b/>
                <w:bCs/>
              </w:rPr>
              <w:br/>
              <w:t>Độc lập - Tự do - Hạnh phúc</w:t>
            </w:r>
            <w:r w:rsidRPr="0032246E">
              <w:rPr>
                <w:rFonts w:ascii="Times New Roman" w:hAnsi="Times New Roman"/>
                <w:b/>
                <w:bCs/>
                <w:sz w:val="28"/>
                <w:szCs w:val="28"/>
              </w:rPr>
              <w:br/>
              <w:t>---------------</w:t>
            </w:r>
          </w:p>
        </w:tc>
      </w:tr>
      <w:tr w:rsidR="0032246E" w:rsidRPr="0032246E" w:rsidTr="00E94E6A">
        <w:tc>
          <w:tcPr>
            <w:tcW w:w="0" w:type="auto"/>
            <w:vMerge/>
            <w:vAlign w:val="center"/>
            <w:hideMark/>
          </w:tcPr>
          <w:p w:rsidR="00E94E6A" w:rsidRPr="0032246E" w:rsidRDefault="00E94E6A" w:rsidP="00E94E6A">
            <w:pPr>
              <w:spacing w:before="60" w:after="60"/>
              <w:rPr>
                <w:color w:val="auto"/>
                <w:szCs w:val="28"/>
              </w:rPr>
            </w:pP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8" w:name="chuong_pl_3_name"/>
      <w:r w:rsidRPr="0032246E">
        <w:rPr>
          <w:rFonts w:ascii="Times New Roman" w:hAnsi="Times New Roman"/>
          <w:b/>
          <w:bCs/>
          <w:sz w:val="28"/>
          <w:szCs w:val="28"/>
          <w:lang w:val="vi-VN"/>
        </w:rPr>
        <w:t>BIÊN BẢN</w:t>
      </w:r>
      <w:bookmarkEnd w:id="8"/>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9" w:name="chuong_pl_3_name_name"/>
      <w:r w:rsidRPr="0032246E">
        <w:rPr>
          <w:rFonts w:ascii="Times New Roman" w:hAnsi="Times New Roman"/>
          <w:sz w:val="28"/>
          <w:szCs w:val="28"/>
          <w:lang w:val="vi-VN"/>
        </w:rPr>
        <w:t>KIỂM PHIẾU BẦU HÒA GIẢI VIÊN TẠI CUỘC HỌP ĐẠI DIỆN CÁC HỘ GIA ĐÌNH</w:t>
      </w:r>
      <w:bookmarkEnd w:id="9"/>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Hôm nay, vào……….giờ……….., ngày……..tháng………năm……</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xml:space="preserve">Tại:.................................................................................................................................. </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Thôn/tổ dân phố;………………………………………………………………………………</w:t>
      </w:r>
      <w:r w:rsidRPr="0032246E">
        <w:rPr>
          <w:rFonts w:ascii="Times New Roman" w:hAnsi="Times New Roman"/>
          <w:sz w:val="28"/>
          <w:szCs w:val="28"/>
          <w:shd w:val="clear" w:color="auto" w:fill="FFFFFF"/>
          <w:lang w:val="vi-VN"/>
        </w:rPr>
        <w:t>tổ chức</w:t>
      </w:r>
      <w:r w:rsidRPr="0032246E">
        <w:rPr>
          <w:rFonts w:ascii="Times New Roman" w:hAnsi="Times New Roman"/>
          <w:sz w:val="28"/>
          <w:szCs w:val="28"/>
          <w:lang w:val="vi-VN"/>
        </w:rPr>
        <w:t xml:space="preserve"> cuộc họp đại diện các hộ gia đình bầu hòa giải viên bằng hình thức biểu quyết công khai.</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Tổ bầu hòa giải viên gồm các thành viên sau đây:</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 Tổ Trưởng</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 Phó tổ trưởng</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xml:space="preserve">đã tiến hành kiểm phiếu bầu hòa giải viên với sự có mặt chứng kiến của đại diện hộ gia đình không có thành viên trong danh sách bầu làm hòa giải viên là ông (bà):………………………, địa chỉ....................................... </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xml:space="preserve">....................................................................................................................................... </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shd w:val="clear" w:color="auto" w:fill="FFFFFF"/>
          <w:lang w:val="vi-VN"/>
        </w:rPr>
        <w:t>Tổng</w:t>
      </w:r>
      <w:r w:rsidRPr="0032246E">
        <w:rPr>
          <w:rFonts w:ascii="Times New Roman" w:hAnsi="Times New Roman"/>
          <w:sz w:val="28"/>
          <w:szCs w:val="28"/>
          <w:lang w:val="vi-VN"/>
        </w:rPr>
        <w:t xml:space="preserve"> số đại diện hộ gia đình trong thôn, tổ dân phố: ............................................................ </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xml:space="preserve">Số lượng đại diện hộ gia đình tham dự cuộc họp: ............................................................... </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shd w:val="clear" w:color="auto" w:fill="FFFFFF"/>
          <w:lang w:val="vi-VN"/>
        </w:rPr>
        <w:t>Kết quả</w:t>
      </w:r>
      <w:r w:rsidRPr="0032246E">
        <w:rPr>
          <w:rFonts w:ascii="Times New Roman" w:hAnsi="Times New Roman"/>
          <w:sz w:val="28"/>
          <w:szCs w:val="28"/>
          <w:lang w:val="vi-VN"/>
        </w:rPr>
        <w:t xml:space="preserve"> kiểm phiếu bầu hòa giải viên như sau:</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Tổng số phiếu phát ra:</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Tổng số phiếu thu về:</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Số phiếu hợp lệ:</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lang w:val="vi-VN"/>
        </w:rPr>
        <w:t>- Số phiếu không hợp lệ:</w:t>
      </w:r>
    </w:p>
    <w:p w:rsidR="00E94E6A" w:rsidRPr="0032246E" w:rsidRDefault="00E94E6A" w:rsidP="00A563A0">
      <w:pPr>
        <w:pStyle w:val="NormalWeb"/>
        <w:spacing w:before="60" w:beforeAutospacing="0" w:after="60" w:afterAutospacing="0"/>
        <w:ind w:left="-284" w:right="-312"/>
        <w:rPr>
          <w:rFonts w:ascii="Times New Roman" w:hAnsi="Times New Roman"/>
          <w:sz w:val="28"/>
          <w:szCs w:val="28"/>
        </w:rPr>
      </w:pPr>
      <w:r w:rsidRPr="0032246E">
        <w:rPr>
          <w:rFonts w:ascii="Times New Roman" w:hAnsi="Times New Roman"/>
          <w:sz w:val="28"/>
          <w:szCs w:val="28"/>
        </w:rPr>
        <w:t>- Kết quả kiểm phiếu:</w:t>
      </w:r>
    </w:p>
    <w:tbl>
      <w:tblPr>
        <w:tblW w:w="0" w:type="dxa"/>
        <w:tblCellMar>
          <w:left w:w="0" w:type="dxa"/>
          <w:right w:w="0" w:type="dxa"/>
        </w:tblCellMar>
        <w:tblLook w:val="04A0" w:firstRow="1" w:lastRow="0" w:firstColumn="1" w:lastColumn="0" w:noHBand="0" w:noVBand="1"/>
      </w:tblPr>
      <w:tblGrid>
        <w:gridCol w:w="679"/>
        <w:gridCol w:w="2641"/>
        <w:gridCol w:w="2264"/>
        <w:gridCol w:w="3302"/>
      </w:tblGrid>
      <w:tr w:rsidR="0032246E" w:rsidRPr="0032246E" w:rsidTr="00E94E6A">
        <w:tc>
          <w:tcPr>
            <w:tcW w:w="679"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2641"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264"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Số lượng phiếu bầu</w:t>
            </w:r>
          </w:p>
        </w:tc>
        <w:tc>
          <w:tcPr>
            <w:tcW w:w="3302"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đại diện hộ gia đình trong thôn, tổ dân phố đồng ý</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lastRenderedPageBreak/>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41"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02"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Cuộc họp kết thúc vào…….. giờ……… ngày……… tháng…….. năm………..</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Biên bản này được đọc công khai tại cuộc họp.</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E94E6A"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ĐẠI DIỆN HỘ GIA ĐÌNH</w:t>
            </w:r>
            <w:r w:rsidRPr="0032246E">
              <w:rPr>
                <w:rFonts w:ascii="Times New Roman" w:hAnsi="Times New Roman"/>
                <w:b/>
                <w:bCs/>
                <w:sz w:val="28"/>
                <w:szCs w:val="28"/>
              </w:rPr>
              <w:br/>
              <w:t>CHỨNG KIẾN</w:t>
            </w:r>
            <w:hyperlink w:anchor="_ftn2" w:history="1">
              <w:r w:rsidRPr="0032246E">
                <w:rPr>
                  <w:rStyle w:val="Hyperlink"/>
                  <w:b/>
                  <w:bCs/>
                  <w:color w:val="auto"/>
                </w:rPr>
                <w:t>1</w:t>
              </w:r>
            </w:hyperlink>
            <w:r w:rsidRPr="0032246E">
              <w:rPr>
                <w:rFonts w:ascii="Times New Roman" w:hAnsi="Times New Roman"/>
                <w:b/>
                <w:bCs/>
                <w:sz w:val="28"/>
                <w:szCs w:val="28"/>
              </w:rPr>
              <w:br/>
            </w:r>
            <w:r w:rsidRPr="0032246E">
              <w:rPr>
                <w:rFonts w:ascii="Times New Roman" w:hAnsi="Times New Roman"/>
                <w:i/>
                <w:iCs/>
                <w:sz w:val="28"/>
                <w:szCs w:val="28"/>
              </w:rPr>
              <w:t>(Ký và ghi rõ họ tên)</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TM. TỔ BẦU HÒA GIẢI VIÊN</w:t>
            </w:r>
            <w:r w:rsidRPr="0032246E">
              <w:rPr>
                <w:rFonts w:ascii="Times New Roman" w:hAnsi="Times New Roman"/>
                <w:b/>
                <w:bCs/>
                <w:sz w:val="28"/>
                <w:szCs w:val="28"/>
              </w:rPr>
              <w:br/>
              <w:t>TỔ TRƯỞNG</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r>
    </w:tbl>
    <w:p w:rsidR="00A563A0" w:rsidRPr="0032246E" w:rsidRDefault="00A563A0" w:rsidP="00E94E6A">
      <w:pPr>
        <w:pStyle w:val="NormalWeb"/>
        <w:spacing w:before="60" w:beforeAutospacing="0" w:after="60" w:afterAutospacing="0"/>
        <w:jc w:val="right"/>
        <w:rPr>
          <w:rFonts w:ascii="Times New Roman" w:hAnsi="Times New Roman"/>
          <w:b/>
          <w:bCs/>
          <w:sz w:val="28"/>
          <w:szCs w:val="28"/>
        </w:rPr>
      </w:pPr>
      <w:bookmarkStart w:id="10" w:name="chuong_pl_4"/>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rFonts w:cstheme="minorBidi"/>
          <w:b/>
          <w:bCs/>
          <w:color w:val="auto"/>
          <w:szCs w:val="28"/>
        </w:rPr>
      </w:pPr>
      <w:r w:rsidRPr="0032246E">
        <w:rPr>
          <w:b/>
          <w:bCs/>
          <w:color w:val="auto"/>
          <w:szCs w:val="28"/>
        </w:rPr>
        <w:br w:type="page"/>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bCs/>
          <w:sz w:val="28"/>
          <w:szCs w:val="28"/>
        </w:rPr>
        <w:lastRenderedPageBreak/>
        <w:t>Mẫu số 03</w:t>
      </w:r>
      <w:bookmarkEnd w:id="10"/>
    </w:p>
    <w:tbl>
      <w:tblPr>
        <w:tblW w:w="0" w:type="auto"/>
        <w:tblCellMar>
          <w:left w:w="0" w:type="dxa"/>
          <w:right w:w="0" w:type="dxa"/>
        </w:tblCellMar>
        <w:tblLook w:val="04A0" w:firstRow="1" w:lastRow="0" w:firstColumn="1" w:lastColumn="0" w:noHBand="0" w:noVBand="1"/>
      </w:tblPr>
      <w:tblGrid>
        <w:gridCol w:w="3296"/>
        <w:gridCol w:w="5232"/>
      </w:tblGrid>
      <w:tr w:rsidR="0032246E" w:rsidRPr="0032246E" w:rsidTr="00E94E6A">
        <w:tc>
          <w:tcPr>
            <w:tcW w:w="3293"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r w:rsidRPr="0032246E">
              <w:rPr>
                <w:rFonts w:ascii="Times New Roman" w:hAnsi="Times New Roman"/>
                <w:b/>
                <w:bCs/>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Cs w:val="28"/>
              </w:rPr>
              <w:t>CỘNG HÒA XÃ HỘI CHỦ NGHĨA VIỆT NAM</w:t>
            </w:r>
            <w:r w:rsidRPr="0032246E">
              <w:rPr>
                <w:rFonts w:ascii="Times New Roman" w:hAnsi="Times New Roman"/>
                <w:b/>
                <w:bCs/>
                <w:szCs w:val="28"/>
              </w:rPr>
              <w:br/>
              <w:t xml:space="preserve">Độc lập - Tự do - Hạnh phúc </w:t>
            </w:r>
            <w:r w:rsidRPr="0032246E">
              <w:rPr>
                <w:rFonts w:ascii="Times New Roman" w:hAnsi="Times New Roman"/>
                <w:b/>
                <w:bCs/>
                <w:sz w:val="28"/>
                <w:szCs w:val="28"/>
              </w:rPr>
              <w:br/>
              <w:t>---------------</w:t>
            </w:r>
          </w:p>
        </w:tc>
      </w:tr>
      <w:tr w:rsidR="0032246E" w:rsidRPr="0032246E" w:rsidTr="00E94E6A">
        <w:tc>
          <w:tcPr>
            <w:tcW w:w="0" w:type="auto"/>
            <w:vMerge/>
            <w:vAlign w:val="center"/>
            <w:hideMark/>
          </w:tcPr>
          <w:p w:rsidR="00E94E6A" w:rsidRPr="0032246E" w:rsidRDefault="00E94E6A" w:rsidP="00E94E6A">
            <w:pPr>
              <w:spacing w:before="60" w:after="60"/>
              <w:rPr>
                <w:color w:val="auto"/>
                <w:szCs w:val="28"/>
              </w:rPr>
            </w:pP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1" w:name="chuong_pl_4_name"/>
      <w:r w:rsidRPr="0032246E">
        <w:rPr>
          <w:rFonts w:ascii="Times New Roman" w:hAnsi="Times New Roman"/>
          <w:b/>
          <w:bCs/>
          <w:sz w:val="28"/>
          <w:szCs w:val="28"/>
          <w:lang w:val="vi-VN"/>
        </w:rPr>
        <w:t>BIÊN BẢN</w:t>
      </w:r>
      <w:bookmarkEnd w:id="11"/>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2" w:name="chuong_pl_4_name_name"/>
      <w:r w:rsidRPr="0032246E">
        <w:rPr>
          <w:rFonts w:ascii="Times New Roman" w:hAnsi="Times New Roman"/>
          <w:sz w:val="28"/>
          <w:szCs w:val="28"/>
          <w:lang w:val="vi-VN"/>
        </w:rPr>
        <w:t>KIỂM PHIẾU LẤY Ý KIẾN CÁC HỘ GIA ĐÌNH VỀ VIỆC BẦU HÒA GIẢI VIÊN</w:t>
      </w:r>
      <w:bookmarkEnd w:id="12"/>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Hôm nay, vào……….giờ……….., ngày……..tháng………năm……</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Tại:..................................................................................................................................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Tổ bầu hòa giải viên gồm các thành viên sau đây:</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 Tổ Trưởng</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 Phó tổ trưởng</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Ông (Bà):......................................................................................................... -Thành viên</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đã tiến hành kiểm phiếu lấy ý kiến các hộ gia đình về việc bầu hòa giải viên với sự có mặt chứng kiến của đại diện hộ gia đình không có thành viên trong danh sách bầu làm hòa giải viên là ông (bà):………………………, địa chỉ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xml:space="preserve">.......................................................................................................................................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shd w:val="clear" w:color="auto" w:fill="FFFFFF"/>
          <w:lang w:val="vi-VN"/>
        </w:rPr>
        <w:t>Tổng</w:t>
      </w:r>
      <w:r w:rsidRPr="0032246E">
        <w:rPr>
          <w:rFonts w:ascii="Times New Roman" w:hAnsi="Times New Roman"/>
          <w:sz w:val="28"/>
          <w:szCs w:val="28"/>
          <w:lang w:val="vi-VN"/>
        </w:rPr>
        <w:t xml:space="preserve"> số đại diện hộ gia đình trong thôn, tổ dân phố: ............................................................ </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shd w:val="clear" w:color="auto" w:fill="FFFFFF"/>
          <w:lang w:val="vi-VN"/>
        </w:rPr>
        <w:t>Kết quả</w:t>
      </w:r>
      <w:r w:rsidRPr="0032246E">
        <w:rPr>
          <w:rFonts w:ascii="Times New Roman" w:hAnsi="Times New Roman"/>
          <w:sz w:val="28"/>
          <w:szCs w:val="28"/>
          <w:lang w:val="vi-VN"/>
        </w:rPr>
        <w:t xml:space="preserve"> kiểm phiếu bầu hòa giải viên như sau:</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Tổng số phiếu phát ra:</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Tổng số phiếu thu về:</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Số phiếu hợp lệ:</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lang w:val="vi-VN"/>
        </w:rPr>
        <w:t>- Số phiếu không hợp lệ:</w:t>
      </w:r>
    </w:p>
    <w:p w:rsidR="00E94E6A" w:rsidRPr="0032246E" w:rsidRDefault="00E94E6A" w:rsidP="00A563A0">
      <w:pPr>
        <w:pStyle w:val="NormalWeb"/>
        <w:spacing w:before="60" w:beforeAutospacing="0" w:after="60" w:afterAutospacing="0"/>
        <w:ind w:left="-284" w:right="-170"/>
        <w:rPr>
          <w:rFonts w:ascii="Times New Roman" w:hAnsi="Times New Roman"/>
          <w:sz w:val="28"/>
          <w:szCs w:val="28"/>
        </w:rPr>
      </w:pPr>
      <w:r w:rsidRPr="0032246E">
        <w:rPr>
          <w:rFonts w:ascii="Times New Roman" w:hAnsi="Times New Roman"/>
          <w:sz w:val="28"/>
          <w:szCs w:val="28"/>
        </w:rPr>
        <w:t>- Kết quả kiểm phiếu:</w:t>
      </w:r>
    </w:p>
    <w:tbl>
      <w:tblPr>
        <w:tblW w:w="0" w:type="dxa"/>
        <w:tblCellMar>
          <w:left w:w="0" w:type="dxa"/>
          <w:right w:w="0" w:type="dxa"/>
        </w:tblCellMar>
        <w:tblLook w:val="04A0" w:firstRow="1" w:lastRow="0" w:firstColumn="1" w:lastColumn="0" w:noHBand="0" w:noVBand="1"/>
      </w:tblPr>
      <w:tblGrid>
        <w:gridCol w:w="688"/>
        <w:gridCol w:w="2677"/>
        <w:gridCol w:w="2295"/>
        <w:gridCol w:w="3347"/>
      </w:tblGrid>
      <w:tr w:rsidR="0032246E" w:rsidRPr="0032246E" w:rsidTr="00E94E6A">
        <w:tc>
          <w:tcPr>
            <w:tcW w:w="688"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2677"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295"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Số lượng phiếu bầu</w:t>
            </w:r>
          </w:p>
        </w:tc>
        <w:tc>
          <w:tcPr>
            <w:tcW w:w="3347"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đại diện hộ gia đình trong thôn, tổ dân phố đồng ý</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lastRenderedPageBreak/>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67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347"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Cuộc họp kết thúc vào…….. giờ……… ngày……… tháng…….. năm………..</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Biên bản này được đọc công khai tại cuộc họp kiểm phiếu</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E94E6A"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ĐẠI DIỆN HỘ GIA ĐÌNH</w:t>
            </w:r>
            <w:r w:rsidRPr="0032246E">
              <w:rPr>
                <w:rFonts w:ascii="Times New Roman" w:hAnsi="Times New Roman"/>
                <w:b/>
                <w:bCs/>
                <w:sz w:val="28"/>
                <w:szCs w:val="28"/>
              </w:rPr>
              <w:br/>
              <w:t>CHỨNG KIẾN</w:t>
            </w:r>
            <w:hyperlink w:anchor="_ftn3" w:history="1">
              <w:r w:rsidRPr="0032246E">
                <w:rPr>
                  <w:rStyle w:val="Hyperlink"/>
                  <w:b/>
                  <w:bCs/>
                  <w:color w:val="auto"/>
                </w:rPr>
                <w:t>1</w:t>
              </w:r>
            </w:hyperlink>
            <w:r w:rsidRPr="0032246E">
              <w:rPr>
                <w:rFonts w:ascii="Times New Roman" w:hAnsi="Times New Roman"/>
                <w:b/>
                <w:bCs/>
                <w:sz w:val="28"/>
                <w:szCs w:val="28"/>
              </w:rPr>
              <w:br/>
            </w:r>
            <w:r w:rsidRPr="0032246E">
              <w:rPr>
                <w:rFonts w:ascii="Times New Roman" w:hAnsi="Times New Roman"/>
                <w:i/>
                <w:iCs/>
                <w:sz w:val="28"/>
                <w:szCs w:val="28"/>
              </w:rPr>
              <w:t>(Ký và ghi rõ họ tên)</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TM. TỔ BẦU HÒA GIẢI VIÊN</w:t>
            </w:r>
            <w:r w:rsidRPr="0032246E">
              <w:rPr>
                <w:rFonts w:ascii="Times New Roman" w:hAnsi="Times New Roman"/>
                <w:b/>
                <w:bCs/>
                <w:sz w:val="28"/>
                <w:szCs w:val="28"/>
              </w:rPr>
              <w:br/>
              <w:t>TỔ TRƯỞNG</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r>
    </w:tbl>
    <w:p w:rsidR="00A563A0" w:rsidRPr="0032246E" w:rsidRDefault="00A563A0" w:rsidP="00E94E6A">
      <w:pPr>
        <w:spacing w:before="60" w:after="60"/>
        <w:ind w:firstLine="567"/>
        <w:rPr>
          <w:b/>
          <w:color w:val="auto"/>
          <w:szCs w:val="28"/>
        </w:rPr>
      </w:pPr>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b/>
          <w:color w:val="auto"/>
          <w:szCs w:val="28"/>
        </w:rPr>
      </w:pPr>
      <w:r w:rsidRPr="0032246E">
        <w:rPr>
          <w:b/>
          <w:color w:val="auto"/>
          <w:szCs w:val="28"/>
        </w:rPr>
        <w:br w:type="page"/>
      </w:r>
    </w:p>
    <w:p w:rsidR="00E94E6A" w:rsidRPr="00A47EA1" w:rsidRDefault="009A6B46" w:rsidP="00E94E6A">
      <w:pPr>
        <w:spacing w:before="60" w:after="60"/>
        <w:ind w:firstLine="851"/>
        <w:rPr>
          <w:b/>
          <w:bCs/>
          <w:color w:val="auto"/>
          <w:szCs w:val="28"/>
        </w:rPr>
      </w:pPr>
      <w:r>
        <w:rPr>
          <w:b/>
          <w:color w:val="auto"/>
          <w:szCs w:val="28"/>
        </w:rPr>
        <w:lastRenderedPageBreak/>
        <w:t>5</w:t>
      </w:r>
      <w:r w:rsidR="00E94E6A" w:rsidRPr="0032246E">
        <w:rPr>
          <w:b/>
          <w:color w:val="auto"/>
          <w:szCs w:val="28"/>
        </w:rPr>
        <w:t>. C</w:t>
      </w:r>
      <w:r w:rsidR="00E94E6A" w:rsidRPr="0032246E">
        <w:rPr>
          <w:b/>
          <w:bCs/>
          <w:color w:val="auto"/>
          <w:szCs w:val="28"/>
        </w:rPr>
        <w:t xml:space="preserve">ông nhận </w:t>
      </w:r>
      <w:r w:rsidR="00E94E6A" w:rsidRPr="0032246E">
        <w:rPr>
          <w:b/>
          <w:bCs/>
          <w:color w:val="auto"/>
          <w:szCs w:val="28"/>
          <w:lang w:val="vi-VN"/>
        </w:rPr>
        <w:t>Tổ trưởng tổ hòa giải</w:t>
      </w:r>
      <w:r w:rsidR="00A47EA1">
        <w:rPr>
          <w:b/>
          <w:bCs/>
          <w:color w:val="auto"/>
          <w:szCs w:val="28"/>
        </w:rPr>
        <w:t xml:space="preserve"> (2.000</w:t>
      </w:r>
      <w:r>
        <w:rPr>
          <w:b/>
          <w:bCs/>
          <w:color w:val="auto"/>
          <w:szCs w:val="28"/>
        </w:rPr>
        <w:t>950</w:t>
      </w:r>
      <w:r w:rsidR="00A47EA1">
        <w:rPr>
          <w:b/>
          <w:bCs/>
          <w:color w:val="auto"/>
          <w:szCs w:val="28"/>
        </w:rPr>
        <w:t>)</w:t>
      </w:r>
    </w:p>
    <w:p w:rsidR="00A563A0" w:rsidRPr="0032246E" w:rsidRDefault="00D4136F" w:rsidP="00A563A0">
      <w:pPr>
        <w:spacing w:before="60" w:after="60"/>
        <w:ind w:firstLine="851"/>
        <w:rPr>
          <w:b/>
          <w:bCs/>
          <w:color w:val="auto"/>
          <w:szCs w:val="28"/>
        </w:rPr>
      </w:pPr>
      <w:r w:rsidRPr="0032246E">
        <w:rPr>
          <w:b/>
          <w:bCs/>
          <w:color w:val="auto"/>
          <w:szCs w:val="28"/>
        </w:rPr>
        <w:t>a)</w:t>
      </w:r>
      <w:r w:rsidR="00A563A0" w:rsidRPr="0032246E">
        <w:rPr>
          <w:b/>
          <w:bCs/>
          <w:color w:val="auto"/>
          <w:szCs w:val="28"/>
        </w:rPr>
        <w:t xml:space="preserve"> Trình tự thực hiện</w:t>
      </w:r>
    </w:p>
    <w:p w:rsidR="00A563A0" w:rsidRPr="0032246E" w:rsidRDefault="00A563A0" w:rsidP="00A563A0">
      <w:pPr>
        <w:spacing w:before="60" w:after="60"/>
        <w:ind w:firstLine="851"/>
        <w:rPr>
          <w:bCs/>
          <w:color w:val="auto"/>
          <w:szCs w:val="28"/>
        </w:rPr>
      </w:pPr>
      <w:r w:rsidRPr="0032246E">
        <w:rPr>
          <w:bCs/>
          <w:color w:val="auto"/>
          <w:szCs w:val="28"/>
        </w:rPr>
        <w:t>Trong thời hạn 05 ngày, kể từ ngày tổ chức cuộc họp bầu tổ trưởng tổ hòa giải, Trưởng ban công tác Mặt trận làm văn bản đề nghị công nhận tổ trưởng tổ hòa giải kèm theo biên bản kiểm phiếu hoặc biên bản về kết quả biểu quyết về việc bầu tổ trưởng tổ hòa giải, gửi Chủ tịch Ủy ban nhân dân cấp xã.</w:t>
      </w:r>
    </w:p>
    <w:p w:rsidR="00A563A0" w:rsidRPr="0032246E" w:rsidRDefault="00A563A0" w:rsidP="00A563A0">
      <w:pPr>
        <w:spacing w:before="60" w:after="60"/>
        <w:ind w:firstLine="851"/>
        <w:rPr>
          <w:bCs/>
          <w:color w:val="auto"/>
          <w:szCs w:val="28"/>
        </w:rPr>
      </w:pPr>
      <w:r w:rsidRPr="0032246E">
        <w:rPr>
          <w:bCs/>
          <w:color w:val="auto"/>
          <w:szCs w:val="28"/>
        </w:rPr>
        <w:t>Trong thời hạn 05 ngày làm việc, kể từ ngày nhận được văn bản đề nghị công nhận tổ trưởng tổ hòa giải, Chủ tịch Ủy ban nhân dân cấp xã xem xét, quyết định.</w:t>
      </w:r>
    </w:p>
    <w:p w:rsidR="00A563A0" w:rsidRPr="0032246E" w:rsidRDefault="00A563A0" w:rsidP="00A563A0">
      <w:pPr>
        <w:spacing w:before="60" w:after="60"/>
        <w:ind w:firstLine="851"/>
        <w:rPr>
          <w:bCs/>
          <w:color w:val="auto"/>
          <w:szCs w:val="28"/>
        </w:rPr>
      </w:pPr>
      <w:r w:rsidRPr="0032246E">
        <w:rPr>
          <w:b/>
          <w:bCs/>
          <w:color w:val="auto"/>
          <w:szCs w:val="28"/>
        </w:rPr>
        <w:t xml:space="preserve">b) Cách thức thực hiện: </w:t>
      </w:r>
      <w:r w:rsidR="00A47EA1">
        <w:rPr>
          <w:bCs/>
          <w:color w:val="auto"/>
          <w:szCs w:val="28"/>
        </w:rPr>
        <w:t>trực tiếp</w:t>
      </w:r>
    </w:p>
    <w:p w:rsidR="00A563A0" w:rsidRPr="0032246E" w:rsidRDefault="00A563A0" w:rsidP="00A563A0">
      <w:pPr>
        <w:spacing w:before="60" w:after="60"/>
        <w:ind w:firstLine="851"/>
        <w:rPr>
          <w:b/>
          <w:bCs/>
          <w:color w:val="auto"/>
          <w:szCs w:val="28"/>
        </w:rPr>
      </w:pPr>
      <w:r w:rsidRPr="0032246E">
        <w:rPr>
          <w:b/>
          <w:bCs/>
          <w:color w:val="auto"/>
          <w:szCs w:val="28"/>
        </w:rPr>
        <w:t>c) Thành phần, số lượng hồ sơ</w:t>
      </w:r>
    </w:p>
    <w:p w:rsidR="00A563A0" w:rsidRPr="0032246E" w:rsidRDefault="00D4136F" w:rsidP="00A563A0">
      <w:pPr>
        <w:spacing w:before="60" w:after="60"/>
        <w:ind w:firstLine="851"/>
        <w:rPr>
          <w:bCs/>
          <w:color w:val="auto"/>
          <w:szCs w:val="28"/>
        </w:rPr>
      </w:pPr>
      <w:r w:rsidRPr="0032246E">
        <w:rPr>
          <w:bCs/>
          <w:color w:val="auto"/>
          <w:szCs w:val="28"/>
        </w:rPr>
        <w:t>*</w:t>
      </w:r>
      <w:r w:rsidR="00A563A0" w:rsidRPr="0032246E">
        <w:rPr>
          <w:bCs/>
          <w:color w:val="auto"/>
          <w:szCs w:val="28"/>
        </w:rPr>
        <w:t xml:space="preserve"> Thành phần hồ sơ bao gồm:</w:t>
      </w:r>
    </w:p>
    <w:p w:rsidR="00A563A0" w:rsidRPr="0032246E" w:rsidRDefault="00A563A0" w:rsidP="00A563A0">
      <w:pPr>
        <w:spacing w:before="60" w:after="60"/>
        <w:ind w:firstLine="851"/>
        <w:rPr>
          <w:bCs/>
          <w:color w:val="auto"/>
          <w:szCs w:val="28"/>
        </w:rPr>
      </w:pPr>
      <w:r w:rsidRPr="0032246E">
        <w:rPr>
          <w:bCs/>
          <w:color w:val="auto"/>
          <w:szCs w:val="28"/>
        </w:rPr>
        <w:t>- Văn bản đề nghị công nhận Tổ trưởng Tổ hòa giải (Mẫu số 07 tại Phụ lục ban hành kèm theoNghị quyết liên tịch số 01/2014/NQLT-CP-UBTƯMTTQVN).</w:t>
      </w:r>
    </w:p>
    <w:p w:rsidR="00A563A0" w:rsidRPr="0032246E" w:rsidRDefault="00A563A0" w:rsidP="00A563A0">
      <w:pPr>
        <w:spacing w:before="60" w:after="60"/>
        <w:ind w:firstLine="851"/>
        <w:rPr>
          <w:bCs/>
          <w:color w:val="auto"/>
          <w:szCs w:val="28"/>
        </w:rPr>
      </w:pPr>
      <w:r w:rsidRPr="0032246E">
        <w:rPr>
          <w:bCs/>
          <w:color w:val="auto"/>
          <w:szCs w:val="28"/>
        </w:rPr>
        <w:t>- Biên bản kiểm phiếu hoặc biên bản về kết quả biểu quyết về việc bầu tổ trưởng tổ hòa giải (Mẫu số 04 tại Phụ lục ban hành kèm theo Nghị quyết liên tịch số 01/2014/NQLT-CP-UBTƯMTTQVN trong trường hợp bầu tổ trưởng tổ hòa giải viên bằng hình thức biểu quyết công khai; Mẫu số 05 tại Phụ lục ban hành kèm theo Nghị quyết liên tịch số 01/2014/NQLT-CP-UBTƯMTTQVN trong trường hợp bầu tổ trưởng tổ hòa giải viên bằng hình thức bỏ phiếu kín).</w:t>
      </w:r>
    </w:p>
    <w:p w:rsidR="00A563A0" w:rsidRPr="0032246E" w:rsidRDefault="00D4136F" w:rsidP="00A563A0">
      <w:pPr>
        <w:spacing w:before="60" w:after="60"/>
        <w:ind w:firstLine="851"/>
        <w:rPr>
          <w:bCs/>
          <w:color w:val="auto"/>
          <w:szCs w:val="28"/>
        </w:rPr>
      </w:pPr>
      <w:r w:rsidRPr="0032246E">
        <w:rPr>
          <w:bCs/>
          <w:color w:val="auto"/>
          <w:szCs w:val="28"/>
        </w:rPr>
        <w:t xml:space="preserve">* </w:t>
      </w:r>
      <w:r w:rsidR="00A563A0" w:rsidRPr="0032246E">
        <w:rPr>
          <w:bCs/>
          <w:color w:val="auto"/>
          <w:szCs w:val="28"/>
        </w:rPr>
        <w:t>Số lượng hồ sơ:  01 bộ</w:t>
      </w:r>
    </w:p>
    <w:p w:rsidR="00A563A0" w:rsidRPr="0032246E" w:rsidRDefault="00A563A0" w:rsidP="00A563A0">
      <w:pPr>
        <w:spacing w:before="60" w:after="60"/>
        <w:ind w:firstLine="851"/>
        <w:rPr>
          <w:bCs/>
          <w:color w:val="auto"/>
          <w:szCs w:val="28"/>
        </w:rPr>
      </w:pPr>
      <w:r w:rsidRPr="0032246E">
        <w:rPr>
          <w:b/>
          <w:bCs/>
          <w:color w:val="auto"/>
          <w:szCs w:val="28"/>
        </w:rPr>
        <w:t>d) Thời hạn giải quyết:</w:t>
      </w:r>
      <w:r w:rsidRPr="0032246E">
        <w:rPr>
          <w:bCs/>
          <w:color w:val="auto"/>
          <w:szCs w:val="28"/>
        </w:rPr>
        <w:t xml:space="preserve"> Trong thời hạn 05 ngày làm việc, kể từ ngày nhận đủ hồ sơ theo quy định.</w:t>
      </w:r>
    </w:p>
    <w:p w:rsidR="00A563A0" w:rsidRPr="0032246E" w:rsidRDefault="00D4136F" w:rsidP="00A563A0">
      <w:pPr>
        <w:spacing w:before="60" w:after="60"/>
        <w:ind w:firstLine="851"/>
        <w:rPr>
          <w:b/>
          <w:bCs/>
          <w:color w:val="auto"/>
          <w:szCs w:val="28"/>
        </w:rPr>
      </w:pPr>
      <w:r w:rsidRPr="0032246E">
        <w:rPr>
          <w:b/>
          <w:bCs/>
          <w:color w:val="auto"/>
          <w:szCs w:val="28"/>
        </w:rPr>
        <w:t>đ)</w:t>
      </w:r>
      <w:r w:rsidR="00A563A0" w:rsidRPr="0032246E">
        <w:rPr>
          <w:b/>
          <w:bCs/>
          <w:color w:val="auto"/>
          <w:szCs w:val="28"/>
        </w:rPr>
        <w:t xml:space="preserve"> Cơ quan thực hiện TTHC</w:t>
      </w:r>
    </w:p>
    <w:p w:rsidR="00A563A0" w:rsidRPr="0032246E" w:rsidRDefault="00D4136F" w:rsidP="00A563A0">
      <w:pPr>
        <w:spacing w:before="60" w:after="60"/>
        <w:ind w:firstLine="851"/>
        <w:rPr>
          <w:bCs/>
          <w:color w:val="auto"/>
          <w:szCs w:val="28"/>
        </w:rPr>
      </w:pPr>
      <w:r w:rsidRPr="0032246E">
        <w:rPr>
          <w:bCs/>
          <w:color w:val="auto"/>
          <w:szCs w:val="28"/>
        </w:rPr>
        <w:t>-</w:t>
      </w:r>
      <w:r w:rsidR="00A563A0" w:rsidRPr="0032246E">
        <w:rPr>
          <w:bCs/>
          <w:color w:val="auto"/>
          <w:szCs w:val="28"/>
        </w:rPr>
        <w:t xml:space="preserve"> Cơ quan có thẩm quyền quyết định theo quy định: Ủy ban nhân dân cấp xã</w:t>
      </w:r>
    </w:p>
    <w:p w:rsidR="00A563A0" w:rsidRPr="0032246E" w:rsidRDefault="00D4136F" w:rsidP="00A563A0">
      <w:pPr>
        <w:spacing w:before="60" w:after="60"/>
        <w:ind w:firstLine="851"/>
        <w:rPr>
          <w:bCs/>
          <w:color w:val="auto"/>
          <w:szCs w:val="28"/>
        </w:rPr>
      </w:pPr>
      <w:r w:rsidRPr="0032246E">
        <w:rPr>
          <w:bCs/>
          <w:color w:val="auto"/>
          <w:szCs w:val="28"/>
        </w:rPr>
        <w:t>-</w:t>
      </w:r>
      <w:r w:rsidR="00A563A0" w:rsidRPr="0032246E">
        <w:rPr>
          <w:bCs/>
          <w:color w:val="auto"/>
          <w:szCs w:val="28"/>
        </w:rPr>
        <w:t xml:space="preserve"> Cơ quan trực tiếp thực hiện TTHC: Ủy ban nhân dân cấp xã</w:t>
      </w:r>
    </w:p>
    <w:p w:rsidR="00A563A0" w:rsidRPr="0032246E" w:rsidRDefault="00D4136F" w:rsidP="00A563A0">
      <w:pPr>
        <w:spacing w:before="60" w:after="60"/>
        <w:ind w:firstLine="851"/>
        <w:rPr>
          <w:bCs/>
          <w:color w:val="auto"/>
          <w:szCs w:val="28"/>
        </w:rPr>
      </w:pPr>
      <w:r w:rsidRPr="0032246E">
        <w:rPr>
          <w:b/>
          <w:bCs/>
          <w:color w:val="auto"/>
          <w:szCs w:val="28"/>
        </w:rPr>
        <w:t>e)</w:t>
      </w:r>
      <w:r w:rsidR="00A563A0" w:rsidRPr="0032246E">
        <w:rPr>
          <w:b/>
          <w:bCs/>
          <w:color w:val="auto"/>
          <w:szCs w:val="28"/>
        </w:rPr>
        <w:t xml:space="preserve"> Đối tượng thực hiện TTHC</w:t>
      </w:r>
      <w:r w:rsidR="00A563A0" w:rsidRPr="0032246E">
        <w:rPr>
          <w:bCs/>
          <w:color w:val="auto"/>
          <w:szCs w:val="28"/>
        </w:rPr>
        <w:t>: Trưởng ban công tác Mặt trận.</w:t>
      </w:r>
    </w:p>
    <w:p w:rsidR="00A563A0" w:rsidRPr="0032246E" w:rsidRDefault="00D4136F" w:rsidP="00A563A0">
      <w:pPr>
        <w:spacing w:before="60" w:after="60"/>
        <w:ind w:firstLine="851"/>
        <w:rPr>
          <w:b/>
          <w:bCs/>
          <w:color w:val="auto"/>
          <w:szCs w:val="28"/>
        </w:rPr>
      </w:pPr>
      <w:r w:rsidRPr="0032246E">
        <w:rPr>
          <w:b/>
          <w:bCs/>
          <w:color w:val="auto"/>
          <w:szCs w:val="28"/>
        </w:rPr>
        <w:t>g)</w:t>
      </w:r>
      <w:r w:rsidR="00A563A0" w:rsidRPr="0032246E">
        <w:rPr>
          <w:b/>
          <w:bCs/>
          <w:color w:val="auto"/>
          <w:szCs w:val="28"/>
        </w:rPr>
        <w:t xml:space="preserve"> Tên mẫu đơn, mẫu tờ khai: </w:t>
      </w:r>
    </w:p>
    <w:p w:rsidR="00A563A0" w:rsidRPr="0032246E" w:rsidRDefault="00A563A0" w:rsidP="00A563A0">
      <w:pPr>
        <w:spacing w:before="60" w:after="60"/>
        <w:ind w:firstLine="851"/>
        <w:rPr>
          <w:bCs/>
          <w:color w:val="auto"/>
          <w:szCs w:val="28"/>
        </w:rPr>
      </w:pPr>
      <w:r w:rsidRPr="0032246E">
        <w:rPr>
          <w:bCs/>
          <w:color w:val="auto"/>
          <w:szCs w:val="28"/>
        </w:rPr>
        <w:t>- Biên bản về kết quả biểu quyết bầu tổ trưởng tổ hòa giải (Mẫu số 4).</w:t>
      </w:r>
    </w:p>
    <w:p w:rsidR="00A563A0" w:rsidRPr="0032246E" w:rsidRDefault="00A563A0" w:rsidP="00A563A0">
      <w:pPr>
        <w:spacing w:before="60" w:after="60"/>
        <w:ind w:firstLine="851"/>
        <w:rPr>
          <w:bCs/>
          <w:color w:val="auto"/>
          <w:szCs w:val="28"/>
        </w:rPr>
      </w:pPr>
      <w:r w:rsidRPr="0032246E">
        <w:rPr>
          <w:bCs/>
          <w:color w:val="auto"/>
          <w:szCs w:val="28"/>
        </w:rPr>
        <w:t>- Biên bản kiểm phiếu bầu tổ trưởng tổ hòa giải (Mẫu số 5).</w:t>
      </w:r>
    </w:p>
    <w:p w:rsidR="00A563A0" w:rsidRPr="0032246E" w:rsidRDefault="00A563A0" w:rsidP="00A563A0">
      <w:pPr>
        <w:spacing w:before="60" w:after="60"/>
        <w:ind w:firstLine="851"/>
        <w:rPr>
          <w:bCs/>
          <w:color w:val="auto"/>
          <w:szCs w:val="28"/>
        </w:rPr>
      </w:pPr>
      <w:r w:rsidRPr="0032246E">
        <w:rPr>
          <w:bCs/>
          <w:color w:val="auto"/>
          <w:szCs w:val="28"/>
        </w:rPr>
        <w:t>- Báo cáo kết quả bầu tổ trưởng tổ hòa giải (Mẫu số 7).</w:t>
      </w:r>
    </w:p>
    <w:p w:rsidR="00A563A0" w:rsidRPr="0032246E" w:rsidRDefault="00D4136F" w:rsidP="00A563A0">
      <w:pPr>
        <w:spacing w:before="60" w:after="60"/>
        <w:ind w:firstLine="851"/>
        <w:rPr>
          <w:bCs/>
          <w:color w:val="auto"/>
          <w:szCs w:val="28"/>
        </w:rPr>
      </w:pPr>
      <w:r w:rsidRPr="0032246E">
        <w:rPr>
          <w:b/>
          <w:bCs/>
          <w:color w:val="auto"/>
          <w:szCs w:val="28"/>
        </w:rPr>
        <w:t>h)</w:t>
      </w:r>
      <w:r w:rsidR="00A563A0" w:rsidRPr="0032246E">
        <w:rPr>
          <w:b/>
          <w:bCs/>
          <w:color w:val="auto"/>
          <w:szCs w:val="28"/>
        </w:rPr>
        <w:t xml:space="preserve"> Lệ phí</w:t>
      </w:r>
      <w:r w:rsidR="00A563A0" w:rsidRPr="0032246E">
        <w:rPr>
          <w:bCs/>
          <w:color w:val="auto"/>
          <w:szCs w:val="28"/>
        </w:rPr>
        <w:t>:</w:t>
      </w:r>
      <w:r w:rsidRPr="0032246E">
        <w:rPr>
          <w:bCs/>
          <w:color w:val="auto"/>
          <w:szCs w:val="28"/>
        </w:rPr>
        <w:t xml:space="preserve"> </w:t>
      </w:r>
      <w:r w:rsidR="00A563A0" w:rsidRPr="0032246E">
        <w:rPr>
          <w:bCs/>
          <w:color w:val="auto"/>
          <w:szCs w:val="28"/>
        </w:rPr>
        <w:t>Không</w:t>
      </w:r>
    </w:p>
    <w:p w:rsidR="00A563A0" w:rsidRPr="0032246E" w:rsidRDefault="00D4136F" w:rsidP="00A563A0">
      <w:pPr>
        <w:spacing w:before="60" w:after="60"/>
        <w:ind w:firstLine="851"/>
        <w:rPr>
          <w:bCs/>
          <w:color w:val="auto"/>
          <w:szCs w:val="28"/>
        </w:rPr>
      </w:pPr>
      <w:r w:rsidRPr="0032246E">
        <w:rPr>
          <w:b/>
          <w:bCs/>
          <w:color w:val="auto"/>
          <w:szCs w:val="28"/>
        </w:rPr>
        <w:t>i)</w:t>
      </w:r>
      <w:r w:rsidR="00A563A0" w:rsidRPr="0032246E">
        <w:rPr>
          <w:b/>
          <w:bCs/>
          <w:color w:val="auto"/>
          <w:szCs w:val="28"/>
        </w:rPr>
        <w:t xml:space="preserve"> Kết quả thực hiện TTHC</w:t>
      </w:r>
      <w:r w:rsidR="00A563A0" w:rsidRPr="0032246E">
        <w:rPr>
          <w:bCs/>
          <w:color w:val="auto"/>
          <w:szCs w:val="28"/>
        </w:rPr>
        <w:t>: Quyết định công nhận Tổ trưởng Tổ hòa giải.</w:t>
      </w:r>
    </w:p>
    <w:p w:rsidR="00A563A0" w:rsidRPr="0032246E" w:rsidRDefault="00D4136F" w:rsidP="00A563A0">
      <w:pPr>
        <w:spacing w:before="60" w:after="60"/>
        <w:ind w:firstLine="851"/>
        <w:rPr>
          <w:b/>
          <w:bCs/>
          <w:color w:val="auto"/>
          <w:szCs w:val="28"/>
        </w:rPr>
      </w:pPr>
      <w:r w:rsidRPr="0032246E">
        <w:rPr>
          <w:b/>
          <w:bCs/>
          <w:color w:val="auto"/>
          <w:szCs w:val="28"/>
        </w:rPr>
        <w:t>k)</w:t>
      </w:r>
      <w:r w:rsidR="00A563A0" w:rsidRPr="0032246E">
        <w:rPr>
          <w:b/>
          <w:bCs/>
          <w:color w:val="auto"/>
          <w:szCs w:val="28"/>
        </w:rPr>
        <w:t xml:space="preserve"> Yêu cầu, điều kiện thực hiện TTHC</w:t>
      </w:r>
    </w:p>
    <w:p w:rsidR="00A563A0" w:rsidRPr="0032246E" w:rsidRDefault="00A563A0" w:rsidP="00A563A0">
      <w:pPr>
        <w:spacing w:before="60" w:after="60"/>
        <w:ind w:firstLine="851"/>
        <w:rPr>
          <w:bCs/>
          <w:color w:val="auto"/>
          <w:szCs w:val="28"/>
        </w:rPr>
      </w:pPr>
      <w:r w:rsidRPr="0032246E">
        <w:rPr>
          <w:bCs/>
          <w:color w:val="auto"/>
          <w:szCs w:val="28"/>
        </w:rPr>
        <w:t>Người được công nhận là tổ trưởng tổ hòa giải phải đạt trên 50% số hòa giải viên của tổ hòa giải đồng ý và là người có số phiếu bầu cao nhất.</w:t>
      </w:r>
    </w:p>
    <w:p w:rsidR="00A563A0" w:rsidRPr="0032246E" w:rsidRDefault="00D4136F" w:rsidP="00A563A0">
      <w:pPr>
        <w:spacing w:before="60" w:after="60"/>
        <w:ind w:firstLine="851"/>
        <w:rPr>
          <w:b/>
          <w:bCs/>
          <w:color w:val="auto"/>
          <w:szCs w:val="28"/>
        </w:rPr>
      </w:pPr>
      <w:r w:rsidRPr="0032246E">
        <w:rPr>
          <w:b/>
          <w:bCs/>
          <w:color w:val="auto"/>
          <w:szCs w:val="28"/>
        </w:rPr>
        <w:t>l)</w:t>
      </w:r>
      <w:r w:rsidR="00A563A0" w:rsidRPr="0032246E">
        <w:rPr>
          <w:b/>
          <w:bCs/>
          <w:color w:val="auto"/>
          <w:szCs w:val="28"/>
        </w:rPr>
        <w:t xml:space="preserve"> Căn cứ pháp lý của TTHC</w:t>
      </w:r>
    </w:p>
    <w:p w:rsidR="00A563A0" w:rsidRPr="0032246E" w:rsidRDefault="00D4136F" w:rsidP="00A563A0">
      <w:pPr>
        <w:spacing w:before="60" w:after="60"/>
        <w:ind w:firstLine="851"/>
        <w:rPr>
          <w:bCs/>
          <w:color w:val="auto"/>
          <w:szCs w:val="28"/>
        </w:rPr>
      </w:pPr>
      <w:r w:rsidRPr="0032246E">
        <w:rPr>
          <w:bCs/>
          <w:color w:val="auto"/>
          <w:szCs w:val="28"/>
        </w:rPr>
        <w:t xml:space="preserve">- </w:t>
      </w:r>
      <w:r w:rsidR="00A563A0" w:rsidRPr="0032246E">
        <w:rPr>
          <w:bCs/>
          <w:color w:val="auto"/>
          <w:szCs w:val="28"/>
        </w:rPr>
        <w:t>Luật Hòa giải ở cơ sở năm 2013 (Số 35/2013/QH13);</w:t>
      </w:r>
    </w:p>
    <w:p w:rsidR="00A563A0" w:rsidRPr="0032246E" w:rsidRDefault="00A563A0" w:rsidP="00A47EA1">
      <w:pPr>
        <w:spacing w:before="60" w:after="60"/>
        <w:ind w:firstLine="851"/>
        <w:rPr>
          <w:rFonts w:cstheme="minorBidi"/>
          <w:b/>
          <w:bCs/>
          <w:color w:val="auto"/>
          <w:szCs w:val="28"/>
        </w:rPr>
      </w:pPr>
      <w:r w:rsidRPr="0032246E">
        <w:rPr>
          <w:bCs/>
          <w:color w:val="auto"/>
          <w:szCs w:val="28"/>
        </w:rPr>
        <w:t>- Nghị quyết liên tịch số 01/2014/NQLT-CP-UBTƯMTTQVN ngày 18/11/2014  của Chính phủ và Ủy ban Trung ương Mặt trận Tổ quốc Việt Nam hướng dẫn phối hợp thực hiện một số quy định của pháp luật về hòa giải ở cơ sở.</w:t>
      </w:r>
      <w:bookmarkStart w:id="13" w:name="chuong_pl_5"/>
      <w:r w:rsidRPr="0032246E">
        <w:rPr>
          <w:b/>
          <w:bCs/>
          <w:color w:val="auto"/>
          <w:szCs w:val="28"/>
        </w:rPr>
        <w:br w:type="page"/>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bCs/>
          <w:sz w:val="28"/>
          <w:szCs w:val="28"/>
        </w:rPr>
        <w:lastRenderedPageBreak/>
        <w:t>Mẫu số 04</w:t>
      </w:r>
      <w:bookmarkEnd w:id="13"/>
    </w:p>
    <w:tbl>
      <w:tblPr>
        <w:tblW w:w="0" w:type="auto"/>
        <w:tblCellMar>
          <w:left w:w="0" w:type="dxa"/>
          <w:right w:w="0" w:type="dxa"/>
        </w:tblCellMar>
        <w:tblLook w:val="04A0" w:firstRow="1" w:lastRow="0" w:firstColumn="1" w:lastColumn="0" w:noHBand="0" w:noVBand="1"/>
      </w:tblPr>
      <w:tblGrid>
        <w:gridCol w:w="3296"/>
        <w:gridCol w:w="6060"/>
      </w:tblGrid>
      <w:tr w:rsidR="0032246E" w:rsidRPr="0032246E" w:rsidTr="00D4136F">
        <w:tc>
          <w:tcPr>
            <w:tcW w:w="3296"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r w:rsidRPr="0032246E">
              <w:rPr>
                <w:rFonts w:ascii="Times New Roman" w:hAnsi="Times New Roman"/>
                <w:b/>
                <w:bCs/>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606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CỘNG HÒA XÃ HỘI CHỦ NGHĨA VIỆT NAM</w:t>
            </w:r>
            <w:r w:rsidRPr="0032246E">
              <w:rPr>
                <w:rFonts w:ascii="Times New Roman" w:hAnsi="Times New Roman"/>
                <w:b/>
                <w:bCs/>
                <w:sz w:val="28"/>
                <w:szCs w:val="28"/>
              </w:rPr>
              <w:br/>
              <w:t xml:space="preserve">Độc lập - Tự do - Hạnh phúc </w:t>
            </w:r>
            <w:r w:rsidRPr="0032246E">
              <w:rPr>
                <w:rFonts w:ascii="Times New Roman" w:hAnsi="Times New Roman"/>
                <w:b/>
                <w:bCs/>
                <w:sz w:val="28"/>
                <w:szCs w:val="28"/>
              </w:rPr>
              <w:br/>
              <w:t>---------------</w:t>
            </w:r>
          </w:p>
        </w:tc>
      </w:tr>
      <w:tr w:rsidR="0032246E" w:rsidRPr="0032246E" w:rsidTr="00D4136F">
        <w:tc>
          <w:tcPr>
            <w:tcW w:w="0" w:type="auto"/>
            <w:vMerge/>
            <w:vAlign w:val="center"/>
            <w:hideMark/>
          </w:tcPr>
          <w:p w:rsidR="00E94E6A" w:rsidRPr="0032246E" w:rsidRDefault="00E94E6A" w:rsidP="00E94E6A">
            <w:pPr>
              <w:spacing w:before="60" w:after="60"/>
              <w:rPr>
                <w:color w:val="auto"/>
                <w:szCs w:val="28"/>
              </w:rPr>
            </w:pPr>
          </w:p>
        </w:tc>
        <w:tc>
          <w:tcPr>
            <w:tcW w:w="606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w:t>
            </w:r>
          </w:p>
        </w:tc>
      </w:tr>
    </w:tbl>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4" w:name="chuong_pl_5_name"/>
      <w:r w:rsidRPr="0032246E">
        <w:rPr>
          <w:rFonts w:ascii="Times New Roman" w:hAnsi="Times New Roman"/>
          <w:b/>
          <w:bCs/>
          <w:sz w:val="28"/>
          <w:szCs w:val="28"/>
          <w:lang w:val="vi-VN"/>
        </w:rPr>
        <w:t>BIÊN BẢN</w:t>
      </w:r>
      <w:bookmarkEnd w:id="14"/>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5" w:name="chuong_pl_5_name_name"/>
      <w:r w:rsidRPr="0032246E">
        <w:rPr>
          <w:rFonts w:ascii="Times New Roman" w:hAnsi="Times New Roman"/>
          <w:sz w:val="28"/>
          <w:szCs w:val="28"/>
          <w:lang w:val="vi-VN"/>
        </w:rPr>
        <w:t>VỀ KẾT QUẢ BIỂU QUYẾT BẦU TỔ TRƯỞNG TỔ HÒA GIẢI</w:t>
      </w:r>
      <w:bookmarkEnd w:id="15"/>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Hôm nay, vào………. giờ………, ngày….. tháng…….. năm……</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 xml:space="preserve">Tại:.................................................................................................................................. </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Tổ hòa giải................................. thôn/tổ dân phố………………………………………………….</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tổ chức cuộc họp bầu tổ trưởng tổ hòa giải bằng hình thức biểu quyết công khai.</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 xml:space="preserve">Số lượng hòa giải viên của tổ hòa giải:............................................................................... </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 xml:space="preserve">Số lượng hòa giải viên tham dự cuộc họp:.......................................................................... </w:t>
      </w:r>
    </w:p>
    <w:p w:rsidR="00E94E6A" w:rsidRPr="0032246E" w:rsidRDefault="00E94E6A" w:rsidP="00D4136F">
      <w:pPr>
        <w:pStyle w:val="NormalWeb"/>
        <w:spacing w:before="60" w:beforeAutospacing="0" w:after="60" w:afterAutospacing="0"/>
        <w:ind w:right="-170"/>
        <w:rPr>
          <w:rFonts w:ascii="Times New Roman" w:hAnsi="Times New Roman"/>
          <w:sz w:val="28"/>
          <w:szCs w:val="28"/>
        </w:rPr>
      </w:pPr>
      <w:r w:rsidRPr="0032246E">
        <w:rPr>
          <w:rFonts w:ascii="Times New Roman" w:hAnsi="Times New Roman"/>
          <w:sz w:val="28"/>
          <w:szCs w:val="28"/>
          <w:lang w:val="vi-VN"/>
        </w:rPr>
        <w:t xml:space="preserve">Kết quả biểu quyết bầu tổ trưởng tổ hòa giải như sau:......................................................... </w:t>
      </w:r>
    </w:p>
    <w:tbl>
      <w:tblPr>
        <w:tblW w:w="0" w:type="dxa"/>
        <w:tblCellMar>
          <w:left w:w="0" w:type="dxa"/>
          <w:right w:w="0" w:type="dxa"/>
        </w:tblCellMar>
        <w:tblLook w:val="04A0" w:firstRow="1" w:lastRow="0" w:firstColumn="1" w:lastColumn="0" w:noHBand="0" w:noVBand="1"/>
      </w:tblPr>
      <w:tblGrid>
        <w:gridCol w:w="679"/>
        <w:gridCol w:w="3019"/>
        <w:gridCol w:w="2264"/>
        <w:gridCol w:w="2925"/>
      </w:tblGrid>
      <w:tr w:rsidR="0032246E" w:rsidRPr="0032246E" w:rsidTr="00E94E6A">
        <w:tc>
          <w:tcPr>
            <w:tcW w:w="679"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3019"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264"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Số người biểu quyết đồng ý</w:t>
            </w:r>
          </w:p>
        </w:tc>
        <w:tc>
          <w:tcPr>
            <w:tcW w:w="2925"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hòa giải viên của Tổ hòa giải đồng ý</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1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2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1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2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79"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1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2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Cuộc họp kết thúc vào….. giờ….. ngày…. tháng….. năm…….</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Biên bản này được đọc công khai tại cuộc họp.</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32246E"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 </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TRƯỞNG BAN CÔNG TÁC MẶT TRẬN</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rFonts w:cstheme="minorBidi"/>
          <w:b/>
          <w:bCs/>
          <w:color w:val="auto"/>
          <w:szCs w:val="28"/>
        </w:rPr>
      </w:pPr>
      <w:bookmarkStart w:id="16" w:name="chuong_pl_6"/>
      <w:r w:rsidRPr="0032246E">
        <w:rPr>
          <w:b/>
          <w:bCs/>
          <w:color w:val="auto"/>
          <w:szCs w:val="28"/>
        </w:rPr>
        <w:br w:type="page"/>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bCs/>
          <w:sz w:val="28"/>
          <w:szCs w:val="28"/>
        </w:rPr>
        <w:lastRenderedPageBreak/>
        <w:t>Mẫu số 05</w:t>
      </w:r>
      <w:bookmarkEnd w:id="16"/>
    </w:p>
    <w:tbl>
      <w:tblPr>
        <w:tblW w:w="9639" w:type="dxa"/>
        <w:tblCellMar>
          <w:left w:w="0" w:type="dxa"/>
          <w:right w:w="0" w:type="dxa"/>
        </w:tblCellMar>
        <w:tblLook w:val="04A0" w:firstRow="1" w:lastRow="0" w:firstColumn="1" w:lastColumn="0" w:noHBand="0" w:noVBand="1"/>
      </w:tblPr>
      <w:tblGrid>
        <w:gridCol w:w="3296"/>
        <w:gridCol w:w="6343"/>
      </w:tblGrid>
      <w:tr w:rsidR="0032246E" w:rsidRPr="0032246E" w:rsidTr="00D4136F">
        <w:tc>
          <w:tcPr>
            <w:tcW w:w="3296"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r w:rsidRPr="0032246E">
              <w:rPr>
                <w:rFonts w:ascii="Times New Roman" w:hAnsi="Times New Roman"/>
                <w:b/>
                <w:bCs/>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6343"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CỘNG HÒA XÃ HỘI CHỦ NGHĨA VIỆT NAM</w:t>
            </w:r>
            <w:r w:rsidRPr="0032246E">
              <w:rPr>
                <w:rFonts w:ascii="Times New Roman" w:hAnsi="Times New Roman"/>
                <w:b/>
                <w:bCs/>
                <w:sz w:val="28"/>
                <w:szCs w:val="28"/>
              </w:rPr>
              <w:br/>
              <w:t xml:space="preserve">Độc lập - Tự do - Hạnh phúc </w:t>
            </w:r>
            <w:r w:rsidRPr="0032246E">
              <w:rPr>
                <w:rFonts w:ascii="Times New Roman" w:hAnsi="Times New Roman"/>
                <w:b/>
                <w:bCs/>
                <w:szCs w:val="28"/>
              </w:rPr>
              <w:br/>
            </w:r>
            <w:r w:rsidRPr="0032246E">
              <w:rPr>
                <w:rFonts w:ascii="Times New Roman" w:hAnsi="Times New Roman"/>
                <w:b/>
                <w:bCs/>
                <w:sz w:val="28"/>
                <w:szCs w:val="28"/>
              </w:rPr>
              <w:t>---------------</w:t>
            </w:r>
          </w:p>
        </w:tc>
      </w:tr>
      <w:tr w:rsidR="0032246E" w:rsidRPr="0032246E" w:rsidTr="00D4136F">
        <w:tc>
          <w:tcPr>
            <w:tcW w:w="0" w:type="auto"/>
            <w:vMerge/>
            <w:vAlign w:val="center"/>
            <w:hideMark/>
          </w:tcPr>
          <w:p w:rsidR="00E94E6A" w:rsidRPr="0032246E" w:rsidRDefault="00E94E6A" w:rsidP="00E94E6A">
            <w:pPr>
              <w:spacing w:before="60" w:after="60"/>
              <w:rPr>
                <w:color w:val="auto"/>
                <w:szCs w:val="28"/>
              </w:rPr>
            </w:pPr>
          </w:p>
        </w:tc>
        <w:tc>
          <w:tcPr>
            <w:tcW w:w="6343"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7" w:name="chuong_pl_6_name"/>
      <w:r w:rsidRPr="0032246E">
        <w:rPr>
          <w:rFonts w:ascii="Times New Roman" w:hAnsi="Times New Roman"/>
          <w:b/>
          <w:bCs/>
          <w:sz w:val="28"/>
          <w:szCs w:val="28"/>
          <w:lang w:val="vi-VN"/>
        </w:rPr>
        <w:t>BIÊN BẢN</w:t>
      </w:r>
      <w:bookmarkEnd w:id="17"/>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18" w:name="chuong_pl_6_name_name"/>
      <w:r w:rsidRPr="0032246E">
        <w:rPr>
          <w:rFonts w:ascii="Times New Roman" w:hAnsi="Times New Roman"/>
          <w:sz w:val="28"/>
          <w:szCs w:val="28"/>
          <w:lang w:val="vi-VN"/>
        </w:rPr>
        <w:t>KIỂM PHIẾU BẦU TỔ TRƯỞNG TỔ HÒA GIẢI</w:t>
      </w:r>
      <w:bookmarkEnd w:id="18"/>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Hôm nay, vào……giờ……, ngày….tháng….năm………..</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xml:space="preserve">Tại:............................................................................................................................... </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xml:space="preserve">Tổ hòa giải ………………………………..thôn/tổ dân phố.................................................... </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tổ chức cuộc họp bầu tổ trưởng tổ hòa giải bằng hình thức bỏ phiếu kín.</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Tổ kiểm phiếu bao gồm các ông (bà) có tên sau đây:</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Ông (Bà):..................................................................................................... - Tổ Trưởng</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Ông (Bà):..................................................................................................... - Thành viên</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Ông (Bà):..................................................................................................... - Thành viên</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xml:space="preserve">Số lượng hòa giải viên của tổ hòa giải:............................................................................ </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xml:space="preserve">Số lượng hòa giải viên tham dự cuộc họp:....................................................................... </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Kết quả kiểm phiếu bầu tổ trưởng tổ hòa giải như sau:</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Tổng số phiếu phát ra:</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Tổng số phiếu thu về:</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Số phiếu hợp lệ:</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lang w:val="vi-VN"/>
        </w:rPr>
        <w:t>- Số phiếu không hợp lệ:</w:t>
      </w:r>
    </w:p>
    <w:p w:rsidR="00E94E6A" w:rsidRPr="0032246E" w:rsidRDefault="00E94E6A" w:rsidP="00A563A0">
      <w:pPr>
        <w:pStyle w:val="NormalWeb"/>
        <w:spacing w:before="60" w:beforeAutospacing="0" w:after="60" w:afterAutospacing="0"/>
        <w:ind w:left="-284"/>
        <w:rPr>
          <w:rFonts w:ascii="Times New Roman" w:hAnsi="Times New Roman"/>
          <w:sz w:val="28"/>
          <w:szCs w:val="28"/>
        </w:rPr>
      </w:pPr>
      <w:r w:rsidRPr="0032246E">
        <w:rPr>
          <w:rFonts w:ascii="Times New Roman" w:hAnsi="Times New Roman"/>
          <w:sz w:val="28"/>
          <w:szCs w:val="28"/>
          <w:shd w:val="clear" w:color="auto" w:fill="FFFFFF"/>
        </w:rPr>
        <w:t>- Kết quả</w:t>
      </w:r>
      <w:r w:rsidRPr="0032246E">
        <w:rPr>
          <w:rFonts w:ascii="Times New Roman" w:hAnsi="Times New Roman"/>
          <w:sz w:val="28"/>
          <w:szCs w:val="28"/>
        </w:rPr>
        <w:t xml:space="preserve"> kiểm phiếu:</w:t>
      </w:r>
    </w:p>
    <w:tbl>
      <w:tblPr>
        <w:tblW w:w="0" w:type="dxa"/>
        <w:tblCellMar>
          <w:left w:w="0" w:type="dxa"/>
          <w:right w:w="0" w:type="dxa"/>
        </w:tblCellMar>
        <w:tblLook w:val="04A0" w:firstRow="1" w:lastRow="0" w:firstColumn="1" w:lastColumn="0" w:noHBand="0" w:noVBand="1"/>
      </w:tblPr>
      <w:tblGrid>
        <w:gridCol w:w="688"/>
        <w:gridCol w:w="3059"/>
        <w:gridCol w:w="2295"/>
        <w:gridCol w:w="2964"/>
      </w:tblGrid>
      <w:tr w:rsidR="0032246E" w:rsidRPr="0032246E" w:rsidTr="00E94E6A">
        <w:tc>
          <w:tcPr>
            <w:tcW w:w="688"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3059"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295"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Số người biểu quyết đồng ý</w:t>
            </w:r>
          </w:p>
        </w:tc>
        <w:tc>
          <w:tcPr>
            <w:tcW w:w="2964"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hòa giải viên của tổ hòa giải đồng ý</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5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5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r w:rsidR="0032246E" w:rsidRPr="0032246E" w:rsidTr="00E94E6A">
        <w:tc>
          <w:tcPr>
            <w:tcW w:w="688"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59"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29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96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Cuộc họp kết thúc vào….. giờ….. ngày...... tháng….. năm……</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Biên bản này được đọc công khai tại cuộc họp.</w:t>
      </w:r>
    </w:p>
    <w:tbl>
      <w:tblPr>
        <w:tblW w:w="0" w:type="auto"/>
        <w:tblCellMar>
          <w:left w:w="0" w:type="dxa"/>
          <w:right w:w="0" w:type="dxa"/>
        </w:tblCellMar>
        <w:tblLook w:val="04A0" w:firstRow="1" w:lastRow="0" w:firstColumn="1" w:lastColumn="0" w:noHBand="0" w:noVBand="1"/>
      </w:tblPr>
      <w:tblGrid>
        <w:gridCol w:w="4275"/>
        <w:gridCol w:w="4250"/>
      </w:tblGrid>
      <w:tr w:rsidR="00E94E6A"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TRƯỞNG BAN CÔNG TÁC MẶT TRẬN</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TM. TỔ KIỂM PHIẾU</w:t>
            </w:r>
            <w:r w:rsidRPr="0032246E">
              <w:rPr>
                <w:rFonts w:ascii="Times New Roman" w:hAnsi="Times New Roman"/>
                <w:b/>
                <w:bCs/>
                <w:sz w:val="28"/>
                <w:szCs w:val="28"/>
              </w:rPr>
              <w:br/>
              <w:t>TỔ TRƯỞNG</w:t>
            </w:r>
            <w:r w:rsidRPr="0032246E">
              <w:rPr>
                <w:rFonts w:ascii="Times New Roman" w:hAnsi="Times New Roman"/>
                <w:b/>
                <w:bCs/>
                <w:sz w:val="28"/>
                <w:szCs w:val="28"/>
              </w:rPr>
              <w:br/>
            </w:r>
            <w:r w:rsidRPr="0032246E">
              <w:rPr>
                <w:rFonts w:ascii="Times New Roman" w:hAnsi="Times New Roman"/>
                <w:i/>
                <w:iCs/>
                <w:sz w:val="28"/>
                <w:szCs w:val="28"/>
              </w:rPr>
              <w:t>(Ký và ghi rõ họ tên)</w:t>
            </w:r>
          </w:p>
        </w:tc>
      </w:tr>
    </w:tbl>
    <w:p w:rsidR="00E94E6A" w:rsidRPr="0032246E" w:rsidRDefault="00E94E6A" w:rsidP="00A563A0">
      <w:pPr>
        <w:pStyle w:val="NormalWeb"/>
        <w:spacing w:before="60" w:beforeAutospacing="0" w:after="60" w:afterAutospacing="0"/>
        <w:rPr>
          <w:b/>
          <w:szCs w:val="28"/>
        </w:rPr>
      </w:pPr>
    </w:p>
    <w:p w:rsidR="00A563A0" w:rsidRPr="0032246E" w:rsidRDefault="00A563A0">
      <w:pPr>
        <w:pBdr>
          <w:top w:val="none" w:sz="0" w:space="0" w:color="auto"/>
          <w:left w:val="none" w:sz="0" w:space="0" w:color="auto"/>
          <w:bottom w:val="none" w:sz="0" w:space="0" w:color="auto"/>
          <w:right w:val="none" w:sz="0" w:space="0" w:color="auto"/>
          <w:between w:val="none" w:sz="0" w:space="0" w:color="auto"/>
        </w:pBdr>
        <w:jc w:val="both"/>
        <w:rPr>
          <w:rFonts w:cstheme="minorBidi"/>
          <w:b/>
          <w:bCs/>
          <w:color w:val="auto"/>
          <w:szCs w:val="28"/>
        </w:rPr>
      </w:pPr>
      <w:bookmarkStart w:id="19" w:name="chuong_pl_8"/>
      <w:r w:rsidRPr="0032246E">
        <w:rPr>
          <w:b/>
          <w:bCs/>
          <w:color w:val="auto"/>
          <w:szCs w:val="28"/>
        </w:rPr>
        <w:br w:type="page"/>
      </w:r>
    </w:p>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b/>
          <w:bCs/>
          <w:sz w:val="28"/>
          <w:szCs w:val="28"/>
        </w:rPr>
        <w:lastRenderedPageBreak/>
        <w:t>Mẫu số 07</w:t>
      </w:r>
      <w:bookmarkEnd w:id="19"/>
    </w:p>
    <w:tbl>
      <w:tblPr>
        <w:tblW w:w="0" w:type="auto"/>
        <w:tblCellMar>
          <w:left w:w="0" w:type="dxa"/>
          <w:right w:w="0" w:type="dxa"/>
        </w:tblCellMar>
        <w:tblLook w:val="04A0" w:firstRow="1" w:lastRow="0" w:firstColumn="1" w:lastColumn="0" w:noHBand="0" w:noVBand="1"/>
      </w:tblPr>
      <w:tblGrid>
        <w:gridCol w:w="3296"/>
        <w:gridCol w:w="5232"/>
      </w:tblGrid>
      <w:tr w:rsidR="0032246E" w:rsidRPr="0032246E" w:rsidTr="00E94E6A">
        <w:tc>
          <w:tcPr>
            <w:tcW w:w="3293" w:type="dxa"/>
            <w:vMerge w:val="restart"/>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Xã, phường, thị trấn</w:t>
            </w:r>
            <w:r w:rsidRPr="0032246E">
              <w:rPr>
                <w:rFonts w:ascii="Times New Roman" w:hAnsi="Times New Roman"/>
                <w:b/>
                <w:bCs/>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b/>
                <w:bCs/>
                <w:sz w:val="28"/>
                <w:szCs w:val="28"/>
              </w:rPr>
              <w:t>Thôn, tổ dân phố:</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w:t>
            </w: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Cs w:val="28"/>
              </w:rPr>
              <w:t>CỘNG HÒA XÃ HỘI CHỦ NGHĨA VIỆT NAM</w:t>
            </w:r>
            <w:r w:rsidRPr="0032246E">
              <w:rPr>
                <w:rFonts w:ascii="Times New Roman" w:hAnsi="Times New Roman"/>
                <w:b/>
                <w:bCs/>
                <w:szCs w:val="28"/>
              </w:rPr>
              <w:br/>
              <w:t xml:space="preserve">Độc lập - Tự do - Hạnh phúc </w:t>
            </w:r>
            <w:r w:rsidRPr="0032246E">
              <w:rPr>
                <w:rFonts w:ascii="Times New Roman" w:hAnsi="Times New Roman"/>
                <w:b/>
                <w:bCs/>
                <w:szCs w:val="28"/>
              </w:rPr>
              <w:br/>
            </w:r>
            <w:r w:rsidRPr="0032246E">
              <w:rPr>
                <w:rFonts w:ascii="Times New Roman" w:hAnsi="Times New Roman"/>
                <w:b/>
                <w:bCs/>
                <w:sz w:val="28"/>
                <w:szCs w:val="28"/>
              </w:rPr>
              <w:t>---------------</w:t>
            </w:r>
          </w:p>
        </w:tc>
      </w:tr>
      <w:tr w:rsidR="0032246E" w:rsidRPr="0032246E" w:rsidTr="00E94E6A">
        <w:tc>
          <w:tcPr>
            <w:tcW w:w="0" w:type="auto"/>
            <w:vMerge/>
            <w:vAlign w:val="center"/>
            <w:hideMark/>
          </w:tcPr>
          <w:p w:rsidR="00E94E6A" w:rsidRPr="0032246E" w:rsidRDefault="00E94E6A" w:rsidP="00E94E6A">
            <w:pPr>
              <w:spacing w:before="60" w:after="60"/>
              <w:rPr>
                <w:color w:val="auto"/>
                <w:szCs w:val="28"/>
              </w:rPr>
            </w:pPr>
          </w:p>
        </w:tc>
        <w:tc>
          <w:tcPr>
            <w:tcW w:w="5232"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right"/>
              <w:rPr>
                <w:rFonts w:ascii="Times New Roman" w:hAnsi="Times New Roman"/>
                <w:sz w:val="28"/>
                <w:szCs w:val="28"/>
              </w:rPr>
            </w:pPr>
            <w:r w:rsidRPr="0032246E">
              <w:rPr>
                <w:rFonts w:ascii="Times New Roman" w:hAnsi="Times New Roman"/>
                <w:i/>
                <w:iCs/>
                <w:sz w:val="28"/>
                <w:szCs w:val="28"/>
              </w:rPr>
              <w:t>…, ngày … tháng … năm….</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20" w:name="chuong_pl_8_name"/>
      <w:r w:rsidRPr="0032246E">
        <w:rPr>
          <w:rFonts w:ascii="Times New Roman" w:hAnsi="Times New Roman"/>
          <w:b/>
          <w:bCs/>
          <w:sz w:val="28"/>
          <w:szCs w:val="28"/>
        </w:rPr>
        <w:t>GIẤY ĐỀ NGHỊ</w:t>
      </w:r>
      <w:bookmarkEnd w:id="20"/>
    </w:p>
    <w:p w:rsidR="00E94E6A" w:rsidRPr="0032246E" w:rsidRDefault="00E94E6A" w:rsidP="00E94E6A">
      <w:pPr>
        <w:pStyle w:val="NormalWeb"/>
        <w:spacing w:before="60" w:beforeAutospacing="0" w:after="60" w:afterAutospacing="0"/>
        <w:jc w:val="center"/>
        <w:rPr>
          <w:rFonts w:ascii="Times New Roman" w:hAnsi="Times New Roman"/>
          <w:sz w:val="28"/>
          <w:szCs w:val="28"/>
        </w:rPr>
      </w:pPr>
      <w:bookmarkStart w:id="21" w:name="chuong_pl_8_name_name"/>
      <w:r w:rsidRPr="0032246E">
        <w:rPr>
          <w:rFonts w:ascii="Times New Roman" w:hAnsi="Times New Roman"/>
          <w:b/>
          <w:bCs/>
          <w:sz w:val="28"/>
          <w:szCs w:val="28"/>
          <w:lang w:val="vi-VN"/>
        </w:rPr>
        <w:t>Công nhận tổ trưởng tổ hòa giải</w:t>
      </w:r>
      <w:bookmarkEnd w:id="21"/>
    </w:p>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lang w:val="vi-VN"/>
        </w:rPr>
        <w:t>Kính gửi:</w:t>
      </w:r>
      <w:r w:rsidRPr="0032246E">
        <w:rPr>
          <w:rFonts w:ascii="Times New Roman" w:hAnsi="Times New Roman"/>
          <w:sz w:val="28"/>
          <w:szCs w:val="28"/>
          <w:lang w:val="vi-VN"/>
        </w:rPr>
        <w:t xml:space="preserve"> Chủ tịch </w:t>
      </w:r>
      <w:r w:rsidRPr="0032246E">
        <w:rPr>
          <w:rFonts w:ascii="Times New Roman" w:hAnsi="Times New Roman"/>
          <w:sz w:val="28"/>
          <w:szCs w:val="28"/>
          <w:shd w:val="clear" w:color="auto" w:fill="FFFFFF"/>
          <w:lang w:val="vi-VN"/>
        </w:rPr>
        <w:t>Ủy ban</w:t>
      </w:r>
      <w:r w:rsidRPr="0032246E">
        <w:rPr>
          <w:rFonts w:ascii="Times New Roman" w:hAnsi="Times New Roman"/>
          <w:sz w:val="28"/>
          <w:szCs w:val="28"/>
          <w:lang w:val="vi-VN"/>
        </w:rPr>
        <w:t xml:space="preserve"> nhân dân xã/phường/thị trấn</w:t>
      </w:r>
    </w:p>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sz w:val="28"/>
          <w:szCs w:val="28"/>
          <w:lang w:val="vi-VN"/>
        </w:rPr>
        <w:t>…………………………………………………………………………………………</w:t>
      </w:r>
    </w:p>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lang w:val="vi-VN"/>
        </w:rPr>
        <w:t xml:space="preserve">Căn cứ kết quả bầu tổ trưởng tổ hòa giải (có biên bản gửi kèm), Ban công tác Mặt trận thôn/tổ dân phố……………………………đề nghị Chủ tịch </w:t>
      </w:r>
      <w:r w:rsidRPr="0032246E">
        <w:rPr>
          <w:rFonts w:ascii="Times New Roman" w:hAnsi="Times New Roman"/>
          <w:sz w:val="28"/>
          <w:szCs w:val="28"/>
          <w:shd w:val="clear" w:color="auto" w:fill="FFFFFF"/>
          <w:lang w:val="vi-VN"/>
        </w:rPr>
        <w:t>Ủy ban</w:t>
      </w:r>
      <w:r w:rsidRPr="0032246E">
        <w:rPr>
          <w:rFonts w:ascii="Times New Roman" w:hAnsi="Times New Roman"/>
          <w:sz w:val="28"/>
          <w:szCs w:val="28"/>
          <w:lang w:val="vi-VN"/>
        </w:rPr>
        <w:t xml:space="preserve"> nhân dân xã/phường/thị trấn……………..xem xét, quyết định công nhận tổ trưởng tổ hòa giải đối với ông (bà) có tên sau đây:</w:t>
      </w:r>
    </w:p>
    <w:tbl>
      <w:tblPr>
        <w:tblW w:w="0" w:type="dxa"/>
        <w:tblCellMar>
          <w:left w:w="0" w:type="dxa"/>
          <w:right w:w="0" w:type="dxa"/>
        </w:tblCellMar>
        <w:tblLook w:val="04A0" w:firstRow="1" w:lastRow="0" w:firstColumn="1" w:lastColumn="0" w:noHBand="0" w:noVBand="1"/>
      </w:tblPr>
      <w:tblGrid>
        <w:gridCol w:w="697"/>
        <w:gridCol w:w="3100"/>
        <w:gridCol w:w="2325"/>
        <w:gridCol w:w="3004"/>
      </w:tblGrid>
      <w:tr w:rsidR="0032246E" w:rsidRPr="0032246E" w:rsidTr="00E94E6A">
        <w:tc>
          <w:tcPr>
            <w:tcW w:w="697" w:type="dxa"/>
            <w:tcBorders>
              <w:top w:val="single" w:sz="8" w:space="0" w:color="auto"/>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Stt</w:t>
            </w:r>
          </w:p>
        </w:tc>
        <w:tc>
          <w:tcPr>
            <w:tcW w:w="3100"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Họ và tên</w:t>
            </w:r>
          </w:p>
        </w:tc>
        <w:tc>
          <w:tcPr>
            <w:tcW w:w="2325"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Địa chỉ</w:t>
            </w:r>
          </w:p>
        </w:tc>
        <w:tc>
          <w:tcPr>
            <w:tcW w:w="3004" w:type="dxa"/>
            <w:tcBorders>
              <w:top w:val="single" w:sz="8" w:space="0" w:color="auto"/>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Tỷ lệ % hòa giải viên của tổ hòa giải đồng ý</w:t>
            </w:r>
          </w:p>
        </w:tc>
      </w:tr>
      <w:tr w:rsidR="00E94E6A" w:rsidRPr="0032246E" w:rsidTr="00E94E6A">
        <w:tc>
          <w:tcPr>
            <w:tcW w:w="697" w:type="dxa"/>
            <w:tcBorders>
              <w:top w:val="nil"/>
              <w:left w:val="single" w:sz="8" w:space="0" w:color="auto"/>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100"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2325"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c>
          <w:tcPr>
            <w:tcW w:w="3004" w:type="dxa"/>
            <w:tcBorders>
              <w:top w:val="nil"/>
              <w:left w:val="nil"/>
              <w:bottom w:val="single" w:sz="8" w:space="0" w:color="auto"/>
              <w:right w:val="single" w:sz="8" w:space="0" w:color="auto"/>
            </w:tcBorders>
            <w:hideMark/>
          </w:tcPr>
          <w:p w:rsidR="00E94E6A" w:rsidRPr="0032246E" w:rsidRDefault="00E94E6A" w:rsidP="00E94E6A">
            <w:pPr>
              <w:pStyle w:val="NormalWeb"/>
              <w:spacing w:before="60" w:beforeAutospacing="0" w:after="60" w:afterAutospacing="0"/>
              <w:rPr>
                <w:rFonts w:ascii="Times New Roman" w:hAnsi="Times New Roman"/>
                <w:sz w:val="28"/>
                <w:szCs w:val="28"/>
              </w:rPr>
            </w:pPr>
            <w:r w:rsidRPr="0032246E">
              <w:rPr>
                <w:rFonts w:ascii="Times New Roman" w:hAnsi="Times New Roman"/>
                <w:sz w:val="28"/>
                <w:szCs w:val="28"/>
              </w:rPr>
              <w:t> </w:t>
            </w:r>
          </w:p>
        </w:tc>
      </w:tr>
    </w:tbl>
    <w:p w:rsidR="00E94E6A" w:rsidRPr="0032246E" w:rsidRDefault="00E94E6A" w:rsidP="00E94E6A">
      <w:pPr>
        <w:pStyle w:val="NormalWeb"/>
        <w:spacing w:before="60" w:beforeAutospacing="0" w:after="60" w:afterAutospacing="0"/>
        <w:rPr>
          <w:rFonts w:ascii="Times New Roman" w:hAnsi="Times New Roman"/>
          <w:sz w:val="28"/>
          <w:szCs w:val="28"/>
        </w:rPr>
      </w:pPr>
    </w:p>
    <w:tbl>
      <w:tblPr>
        <w:tblW w:w="0" w:type="auto"/>
        <w:tblCellMar>
          <w:left w:w="0" w:type="dxa"/>
          <w:right w:w="0" w:type="dxa"/>
        </w:tblCellMar>
        <w:tblLook w:val="04A0" w:firstRow="1" w:lastRow="0" w:firstColumn="1" w:lastColumn="0" w:noHBand="0" w:noVBand="1"/>
      </w:tblPr>
      <w:tblGrid>
        <w:gridCol w:w="4275"/>
        <w:gridCol w:w="4250"/>
      </w:tblGrid>
      <w:tr w:rsidR="0032246E" w:rsidRPr="0032246E" w:rsidTr="00E94E6A">
        <w:tc>
          <w:tcPr>
            <w:tcW w:w="4275"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rPr>
                <w:rFonts w:ascii="Times New Roman" w:hAnsi="Times New Roman"/>
                <w:sz w:val="28"/>
                <w:szCs w:val="28"/>
              </w:rPr>
            </w:pPr>
          </w:p>
        </w:tc>
        <w:tc>
          <w:tcPr>
            <w:tcW w:w="4250" w:type="dxa"/>
            <w:tcMar>
              <w:top w:w="0" w:type="dxa"/>
              <w:left w:w="108" w:type="dxa"/>
              <w:bottom w:w="0" w:type="dxa"/>
              <w:right w:w="108" w:type="dxa"/>
            </w:tcMar>
            <w:hideMark/>
          </w:tcPr>
          <w:p w:rsidR="00E94E6A" w:rsidRPr="0032246E" w:rsidRDefault="00E94E6A" w:rsidP="00E94E6A">
            <w:pPr>
              <w:pStyle w:val="NormalWeb"/>
              <w:spacing w:before="60" w:beforeAutospacing="0" w:after="60" w:afterAutospacing="0"/>
              <w:jc w:val="center"/>
              <w:rPr>
                <w:rFonts w:ascii="Times New Roman" w:hAnsi="Times New Roman"/>
                <w:sz w:val="28"/>
                <w:szCs w:val="28"/>
              </w:rPr>
            </w:pPr>
            <w:r w:rsidRPr="0032246E">
              <w:rPr>
                <w:rFonts w:ascii="Times New Roman" w:hAnsi="Times New Roman"/>
                <w:b/>
                <w:bCs/>
                <w:sz w:val="28"/>
                <w:szCs w:val="28"/>
              </w:rPr>
              <w:t>TRƯỞNG BAN CÔNG TÁC MẶT TRẬN</w:t>
            </w:r>
            <w:r w:rsidRPr="0032246E">
              <w:rPr>
                <w:rFonts w:ascii="Times New Roman" w:hAnsi="Times New Roman"/>
                <w:sz w:val="28"/>
                <w:szCs w:val="28"/>
              </w:rPr>
              <w:br/>
            </w:r>
            <w:r w:rsidRPr="0032246E">
              <w:rPr>
                <w:rFonts w:ascii="Times New Roman" w:hAnsi="Times New Roman"/>
                <w:i/>
                <w:iCs/>
                <w:sz w:val="28"/>
                <w:szCs w:val="28"/>
              </w:rPr>
              <w:t>(Ký và ghi rõ họ tên)</w:t>
            </w:r>
          </w:p>
        </w:tc>
      </w:tr>
    </w:tbl>
    <w:p w:rsidR="00DA6B91" w:rsidRPr="0032246E" w:rsidRDefault="00DA6B91">
      <w:pPr>
        <w:pBdr>
          <w:top w:val="none" w:sz="0" w:space="0" w:color="auto"/>
          <w:left w:val="none" w:sz="0" w:space="0" w:color="auto"/>
          <w:bottom w:val="none" w:sz="0" w:space="0" w:color="auto"/>
          <w:right w:val="none" w:sz="0" w:space="0" w:color="auto"/>
          <w:between w:val="none" w:sz="0" w:space="0" w:color="auto"/>
        </w:pBdr>
        <w:jc w:val="both"/>
        <w:rPr>
          <w:b/>
          <w:color w:val="auto"/>
          <w:szCs w:val="28"/>
        </w:rPr>
      </w:pPr>
      <w:r w:rsidRPr="0032246E">
        <w:rPr>
          <w:b/>
          <w:color w:val="auto"/>
          <w:szCs w:val="28"/>
        </w:rPr>
        <w:br w:type="page"/>
      </w:r>
    </w:p>
    <w:p w:rsidR="00DA6B91" w:rsidRPr="0032246E" w:rsidRDefault="005517EF" w:rsidP="00DA6B91">
      <w:pPr>
        <w:ind w:firstLine="709"/>
        <w:jc w:val="both"/>
        <w:rPr>
          <w:b/>
          <w:color w:val="auto"/>
          <w:szCs w:val="28"/>
        </w:rPr>
      </w:pPr>
      <w:r>
        <w:rPr>
          <w:b/>
          <w:color w:val="auto"/>
          <w:szCs w:val="28"/>
        </w:rPr>
        <w:lastRenderedPageBreak/>
        <w:t>6</w:t>
      </w:r>
      <w:r w:rsidR="00DA6B91" w:rsidRPr="0032246E">
        <w:rPr>
          <w:b/>
          <w:color w:val="auto"/>
          <w:szCs w:val="28"/>
        </w:rPr>
        <w:t>. Thủ tục thực hiện hỗ trợ khi hòa giải viên gặp tai nạn hoặc rủi ro ảnh hưởng đến sức khỏe, tính mạng trong khi thực hiện hoạt động hòa giải (2.000424)</w:t>
      </w:r>
    </w:p>
    <w:p w:rsidR="00DA6B91" w:rsidRPr="0032246E" w:rsidRDefault="00DA6B91" w:rsidP="00DA6B91">
      <w:pPr>
        <w:ind w:firstLine="709"/>
        <w:jc w:val="both"/>
        <w:rPr>
          <w:b/>
          <w:color w:val="auto"/>
          <w:szCs w:val="28"/>
          <w:lang w:val="nl-NL"/>
        </w:rPr>
      </w:pPr>
      <w:r w:rsidRPr="0032246E">
        <w:rPr>
          <w:b/>
          <w:color w:val="auto"/>
          <w:szCs w:val="28"/>
          <w:lang w:val="nl-NL"/>
        </w:rPr>
        <w:t>a) Trình tự thực hiện:</w:t>
      </w:r>
    </w:p>
    <w:p w:rsidR="00DA6B91" w:rsidRPr="0032246E" w:rsidRDefault="00DA6B91" w:rsidP="00DA6B91">
      <w:pPr>
        <w:ind w:firstLine="709"/>
        <w:jc w:val="both"/>
        <w:rPr>
          <w:b/>
          <w:i/>
          <w:color w:val="auto"/>
          <w:szCs w:val="28"/>
          <w:lang w:val="de-DE"/>
        </w:rPr>
      </w:pPr>
      <w:r w:rsidRPr="0032246E">
        <w:rPr>
          <w:b/>
          <w:i/>
          <w:color w:val="auto"/>
          <w:szCs w:val="28"/>
          <w:lang w:val="de-DE"/>
        </w:rPr>
        <w:t>* Bước 1. Tiếp nhận hồ sơ</w:t>
      </w:r>
    </w:p>
    <w:p w:rsidR="00DA6B91" w:rsidRPr="0032246E" w:rsidRDefault="00DA6B91" w:rsidP="00DA6B91">
      <w:pPr>
        <w:ind w:firstLine="709"/>
        <w:jc w:val="both"/>
        <w:rPr>
          <w:bCs/>
          <w:iCs/>
          <w:color w:val="auto"/>
          <w:szCs w:val="28"/>
        </w:rPr>
      </w:pPr>
      <w:r w:rsidRPr="0032246E">
        <w:rPr>
          <w:color w:val="auto"/>
          <w:szCs w:val="28"/>
          <w:lang w:val="de-DE"/>
        </w:rPr>
        <w:t xml:space="preserve">- </w:t>
      </w:r>
      <w:r w:rsidRPr="0032246E">
        <w:rPr>
          <w:color w:val="auto"/>
          <w:szCs w:val="28"/>
          <w:lang w:val="vi-VN"/>
        </w:rPr>
        <w:t xml:space="preserve">Trong trường hợp hòa giải viên gặp tai nạn hoặc rủi ro ảnh hưởng đến sức khỏe, tính mạng trong khi thực hiện hoạt động hòa giải ở cơ sở, hòa giải viên hoặc gia đình hòa giải viên bị thiệt hại về tính mạng nộp hồ sơ đề nghị hỗ trợ đến </w:t>
      </w:r>
      <w:r w:rsidRPr="0032246E">
        <w:rPr>
          <w:color w:val="auto"/>
          <w:szCs w:val="28"/>
        </w:rPr>
        <w:t xml:space="preserve">Bộ phận tiếp nhận và trả kết quả UBND cấp xã (sau đây gọi chung là cơ quan tiếp nhận hồ sơ cấp xã) </w:t>
      </w:r>
      <w:r w:rsidRPr="0032246E">
        <w:rPr>
          <w:color w:val="auto"/>
          <w:szCs w:val="28"/>
          <w:lang w:val="vi-VN"/>
        </w:rPr>
        <w:t>nơi đã ra quyết định công nhận hòa giải viên.</w:t>
      </w:r>
    </w:p>
    <w:p w:rsidR="00DA6B91" w:rsidRPr="0032246E" w:rsidRDefault="00DA6B91" w:rsidP="00DA6B91">
      <w:pPr>
        <w:ind w:firstLine="709"/>
        <w:jc w:val="both"/>
        <w:rPr>
          <w:color w:val="auto"/>
          <w:szCs w:val="28"/>
          <w:lang w:val="de-DE"/>
        </w:rPr>
      </w:pPr>
      <w:r w:rsidRPr="0032246E">
        <w:rPr>
          <w:color w:val="auto"/>
          <w:szCs w:val="28"/>
          <w:lang w:val="de-DE"/>
        </w:rPr>
        <w:t>- Công chức tiếp nhận hồ sơ kiểm tra tính đầy đủ, hợp lệ của hồ sơ:</w:t>
      </w:r>
    </w:p>
    <w:p w:rsidR="00DA6B91" w:rsidRPr="0032246E" w:rsidRDefault="00DA6B91" w:rsidP="00DA6B91">
      <w:pPr>
        <w:ind w:firstLine="709"/>
        <w:jc w:val="both"/>
        <w:rPr>
          <w:color w:val="auto"/>
          <w:szCs w:val="28"/>
        </w:rPr>
      </w:pPr>
      <w:r w:rsidRPr="0032246E">
        <w:rPr>
          <w:color w:val="auto"/>
          <w:szCs w:val="28"/>
        </w:rPr>
        <w:t xml:space="preserve">+ </w:t>
      </w:r>
      <w:r w:rsidRPr="0032246E">
        <w:rPr>
          <w:color w:val="auto"/>
          <w:szCs w:val="28"/>
          <w:lang w:val="vi-VN"/>
        </w:rPr>
        <w:t>Nếu hồ sơ đầy đủ, hợp lệ thì</w:t>
      </w:r>
      <w:r w:rsidRPr="0032246E">
        <w:rPr>
          <w:color w:val="auto"/>
          <w:szCs w:val="28"/>
        </w:rPr>
        <w:t xml:space="preserve"> công chức tiếp nhận</w:t>
      </w:r>
      <w:r w:rsidRPr="0032246E">
        <w:rPr>
          <w:color w:val="auto"/>
          <w:szCs w:val="28"/>
          <w:lang w:val="vi-VN"/>
        </w:rPr>
        <w:t xml:space="preserve"> lập biên nhận hồ sơ, hẹn ngày trả kết quả </w:t>
      </w:r>
      <w:r w:rsidRPr="0032246E">
        <w:rPr>
          <w:color w:val="auto"/>
          <w:szCs w:val="28"/>
        </w:rPr>
        <w:t>cho tổ chức, cá nhân.</w:t>
      </w:r>
    </w:p>
    <w:p w:rsidR="00DA6B91" w:rsidRPr="0032246E" w:rsidRDefault="00DA6B91" w:rsidP="00DA6B91">
      <w:pPr>
        <w:ind w:firstLine="709"/>
        <w:jc w:val="both"/>
        <w:rPr>
          <w:color w:val="auto"/>
          <w:szCs w:val="28"/>
          <w:lang w:val="vi-VN"/>
        </w:rPr>
      </w:pPr>
      <w:r w:rsidRPr="0032246E">
        <w:rPr>
          <w:color w:val="auto"/>
          <w:szCs w:val="28"/>
        </w:rPr>
        <w:t xml:space="preserve">+ </w:t>
      </w:r>
      <w:r w:rsidRPr="0032246E">
        <w:rPr>
          <w:color w:val="auto"/>
          <w:szCs w:val="28"/>
          <w:lang w:val="vi-VN"/>
        </w:rPr>
        <w:t xml:space="preserve">Nếu hồ sơ chưa đầy đủ, hợp lệ thì không tiếp nhận và hướng dẫn cho </w:t>
      </w:r>
      <w:r w:rsidRPr="0032246E">
        <w:rPr>
          <w:color w:val="auto"/>
          <w:szCs w:val="28"/>
        </w:rPr>
        <w:t>tổ chức, cá nhân</w:t>
      </w:r>
      <w:r w:rsidRPr="0032246E">
        <w:rPr>
          <w:color w:val="auto"/>
          <w:szCs w:val="28"/>
          <w:lang w:val="vi-VN"/>
        </w:rPr>
        <w:t xml:space="preserve"> bổ sung hồ sơ theo quy định.</w:t>
      </w:r>
    </w:p>
    <w:p w:rsidR="00DA6B91" w:rsidRPr="0032246E" w:rsidRDefault="00DA6B91" w:rsidP="00DA6B91">
      <w:pPr>
        <w:suppressAutoHyphens/>
        <w:ind w:firstLine="709"/>
        <w:jc w:val="both"/>
        <w:rPr>
          <w:b/>
          <w:i/>
          <w:color w:val="auto"/>
          <w:szCs w:val="28"/>
          <w:lang w:eastAsia="ar-SA"/>
        </w:rPr>
      </w:pPr>
      <w:r w:rsidRPr="0032246E">
        <w:rPr>
          <w:b/>
          <w:i/>
          <w:color w:val="auto"/>
          <w:szCs w:val="28"/>
          <w:lang w:eastAsia="ar-SA"/>
        </w:rPr>
        <w:t>* Bước 2. Xử lý hồ sơ</w:t>
      </w:r>
    </w:p>
    <w:p w:rsidR="00DA6B91" w:rsidRPr="0032246E" w:rsidRDefault="00DA6B91" w:rsidP="00DA6B91">
      <w:pPr>
        <w:suppressAutoHyphens/>
        <w:ind w:firstLine="709"/>
        <w:jc w:val="both"/>
        <w:rPr>
          <w:color w:val="auto"/>
          <w:szCs w:val="28"/>
          <w:lang w:eastAsia="ar-SA"/>
        </w:rPr>
      </w:pPr>
      <w:r w:rsidRPr="0032246E">
        <w:rPr>
          <w:color w:val="auto"/>
          <w:szCs w:val="28"/>
          <w:lang w:eastAsia="ar-SA"/>
        </w:rPr>
        <w:t>Trong thời hạn 03 ngày làm việc, kể từ ngày nhận đủ hồ sơ hợp lệ, Ủy ban nhân dân cấp xã xem xét, có văn bản đề nghị chuyển đến Bộ phận tiếp nhận và trả kết quả UBND cấp huyện hoặc Trung tâm hành chính công – nơi đã thành lập Trung tâm (sau đây gọi là cơ quan tiếp nhận hồ sơ cấp huyện) để chuyển Phòng Tư pháp tham mưu gửi Ủy ban nhân dân cấp huyện (kèm theo hồ sơ đề nghị hỗ trợ) để xem xét quyết định.</w:t>
      </w:r>
    </w:p>
    <w:p w:rsidR="00DA6B91" w:rsidRPr="0032246E" w:rsidRDefault="00DA6B91" w:rsidP="00DA6B91">
      <w:pPr>
        <w:ind w:firstLine="709"/>
        <w:jc w:val="both"/>
        <w:rPr>
          <w:b/>
          <w:bCs/>
          <w:i/>
          <w:color w:val="auto"/>
          <w:spacing w:val="-4"/>
          <w:szCs w:val="28"/>
        </w:rPr>
      </w:pPr>
      <w:r w:rsidRPr="0032246E">
        <w:rPr>
          <w:b/>
          <w:bCs/>
          <w:i/>
          <w:color w:val="auto"/>
          <w:spacing w:val="-4"/>
          <w:szCs w:val="28"/>
        </w:rPr>
        <w:t>* Bước 3. Quyết định</w:t>
      </w:r>
    </w:p>
    <w:p w:rsidR="00DA6B91" w:rsidRPr="0032246E" w:rsidRDefault="00DA6B91" w:rsidP="00DA6B91">
      <w:pPr>
        <w:ind w:firstLine="709"/>
        <w:jc w:val="both"/>
        <w:rPr>
          <w:color w:val="auto"/>
          <w:spacing w:val="-4"/>
          <w:szCs w:val="28"/>
        </w:rPr>
      </w:pPr>
      <w:r w:rsidRPr="0032246E">
        <w:rPr>
          <w:color w:val="auto"/>
          <w:szCs w:val="28"/>
        </w:rPr>
        <w:t>Trong thời hạn 05 ngày làm việc, kể từ ngày nhận đủ hồ sơ hợp lệ, Chủ tịch Ủy ban nhân dân cấp huyện xem xét, ra quyết định hỗ trợ; trường hợp không hỗ trợ thì phải trả lời bằng văn bản và nêu rõ lý do chuyển đến cơ quan tiếp nhận hồ sơ cấp huyện để chuyển đến cơ quan tiếp nhận hồ sơ cấp xã để trả kết quả.</w:t>
      </w:r>
    </w:p>
    <w:p w:rsidR="00DA6B91" w:rsidRPr="0032246E" w:rsidRDefault="00DA6B91" w:rsidP="00DA6B91">
      <w:pPr>
        <w:ind w:firstLine="709"/>
        <w:jc w:val="both"/>
        <w:rPr>
          <w:b/>
          <w:i/>
          <w:color w:val="auto"/>
          <w:szCs w:val="28"/>
        </w:rPr>
      </w:pPr>
      <w:r w:rsidRPr="0032246E">
        <w:rPr>
          <w:b/>
          <w:i/>
          <w:color w:val="auto"/>
          <w:szCs w:val="28"/>
          <w:lang w:val="de-DE"/>
        </w:rPr>
        <w:t>* Bước 4. Trả kết quả</w:t>
      </w:r>
    </w:p>
    <w:p w:rsidR="00DA6B91" w:rsidRPr="0032246E" w:rsidRDefault="00DA6B91" w:rsidP="00DA6B91">
      <w:pPr>
        <w:ind w:firstLine="709"/>
        <w:jc w:val="both"/>
        <w:rPr>
          <w:color w:val="auto"/>
          <w:szCs w:val="28"/>
        </w:rPr>
      </w:pPr>
      <w:r w:rsidRPr="0032246E">
        <w:rPr>
          <w:bCs/>
          <w:color w:val="auto"/>
          <w:szCs w:val="28"/>
          <w:lang w:val="de-DE"/>
        </w:rPr>
        <w:t>- T</w:t>
      </w:r>
      <w:r w:rsidRPr="0032246E">
        <w:rPr>
          <w:color w:val="auto"/>
          <w:szCs w:val="28"/>
          <w:lang w:val="de-DE"/>
        </w:rPr>
        <w:t xml:space="preserve">ổ chức, cá nhân mang biên nhận đến tại cơ quan tiếp nhận hồ sơ cấp </w:t>
      </w:r>
      <w:r w:rsidRPr="0032246E">
        <w:rPr>
          <w:color w:val="auto"/>
          <w:szCs w:val="28"/>
        </w:rPr>
        <w:t>xã hoặc UBND cấp xã gửi trả kết quả qua đường bưu điện nếu tổ chức, cá nhân có nhu cầu.</w:t>
      </w:r>
    </w:p>
    <w:p w:rsidR="00DA6B91" w:rsidRPr="0032246E" w:rsidRDefault="00DA6B91" w:rsidP="00DA6B91">
      <w:pPr>
        <w:ind w:firstLine="709"/>
        <w:jc w:val="both"/>
        <w:rPr>
          <w:color w:val="auto"/>
          <w:szCs w:val="28"/>
          <w:lang w:val="nl-NL"/>
        </w:rPr>
      </w:pPr>
      <w:r w:rsidRPr="0032246E">
        <w:rPr>
          <w:b/>
          <w:color w:val="auto"/>
          <w:szCs w:val="28"/>
          <w:lang w:val="nl-NL"/>
        </w:rPr>
        <w:t xml:space="preserve">* </w:t>
      </w:r>
      <w:r w:rsidRPr="0032246E">
        <w:rPr>
          <w:b/>
          <w:i/>
          <w:color w:val="auto"/>
          <w:szCs w:val="28"/>
          <w:u w:val="single"/>
          <w:lang w:val="nl-NL"/>
        </w:rPr>
        <w:t>Thời gian tiếp nhận và trả kết quả</w:t>
      </w:r>
      <w:r w:rsidRPr="0032246E">
        <w:rPr>
          <w:b/>
          <w:i/>
          <w:color w:val="auto"/>
          <w:szCs w:val="28"/>
          <w:lang w:val="nl-NL"/>
        </w:rPr>
        <w:t>:</w:t>
      </w:r>
      <w:r w:rsidRPr="0032246E">
        <w:rPr>
          <w:color w:val="auto"/>
          <w:szCs w:val="28"/>
          <w:lang w:val="nl-NL"/>
        </w:rPr>
        <w:t xml:space="preserve"> Từ thứ Hai đến thứ Sáu hàng tuần (trừ ngày nghỉ theo quy định).</w:t>
      </w:r>
    </w:p>
    <w:p w:rsidR="00DA6B91" w:rsidRPr="0032246E" w:rsidRDefault="00DA6B91" w:rsidP="00DA6B91">
      <w:pPr>
        <w:ind w:firstLine="709"/>
        <w:jc w:val="both"/>
        <w:rPr>
          <w:color w:val="auto"/>
          <w:szCs w:val="28"/>
          <w:lang w:val="nl-NL"/>
        </w:rPr>
      </w:pPr>
      <w:r w:rsidRPr="0032246E">
        <w:rPr>
          <w:color w:val="auto"/>
          <w:szCs w:val="28"/>
          <w:lang w:val="nl-NL"/>
        </w:rPr>
        <w:t>+ Sáng: Từ 7 giờ đến 11 giờ 30 phút.</w:t>
      </w:r>
    </w:p>
    <w:p w:rsidR="00DA6B91" w:rsidRPr="0032246E" w:rsidRDefault="00DA6B91" w:rsidP="00DA6B91">
      <w:pPr>
        <w:ind w:firstLine="709"/>
        <w:jc w:val="both"/>
        <w:rPr>
          <w:color w:val="auto"/>
          <w:szCs w:val="28"/>
          <w:lang w:val="nl-NL"/>
        </w:rPr>
      </w:pPr>
      <w:r w:rsidRPr="0032246E">
        <w:rPr>
          <w:color w:val="auto"/>
          <w:szCs w:val="28"/>
          <w:lang w:val="nl-NL"/>
        </w:rPr>
        <w:t>+ Chiều: Từ 13 giờ 30 phút đến 17 giờ.</w:t>
      </w:r>
    </w:p>
    <w:p w:rsidR="00DA6B91" w:rsidRPr="0032246E" w:rsidRDefault="00DA6B91" w:rsidP="00DA6B91">
      <w:pPr>
        <w:ind w:firstLine="709"/>
        <w:jc w:val="both"/>
        <w:rPr>
          <w:b/>
          <w:color w:val="auto"/>
          <w:szCs w:val="28"/>
          <w:lang w:val="de-DE"/>
        </w:rPr>
      </w:pPr>
      <w:r w:rsidRPr="0032246E">
        <w:rPr>
          <w:b/>
          <w:color w:val="auto"/>
          <w:szCs w:val="28"/>
        </w:rPr>
        <w:t xml:space="preserve">b) Cách thức thực hiện: </w:t>
      </w:r>
      <w:r w:rsidRPr="0032246E">
        <w:rPr>
          <w:color w:val="auto"/>
          <w:szCs w:val="28"/>
        </w:rPr>
        <w:t xml:space="preserve">Nộp trực tiếp tại cơ quan tiếp nhận hồ sơ cấp xã </w:t>
      </w:r>
      <w:r w:rsidRPr="0032246E">
        <w:rPr>
          <w:color w:val="auto"/>
          <w:szCs w:val="28"/>
          <w:lang w:val="de-DE"/>
        </w:rPr>
        <w:t>hoặc qua bưu điện.</w:t>
      </w:r>
    </w:p>
    <w:p w:rsidR="00DA6B91" w:rsidRPr="0032246E" w:rsidRDefault="00DA6B91" w:rsidP="00DA6B91">
      <w:pPr>
        <w:widowControl w:val="0"/>
        <w:ind w:firstLine="709"/>
        <w:jc w:val="both"/>
        <w:rPr>
          <w:b/>
          <w:color w:val="auto"/>
          <w:szCs w:val="28"/>
          <w:lang w:val="nl-NL"/>
        </w:rPr>
      </w:pPr>
      <w:r w:rsidRPr="0032246E">
        <w:rPr>
          <w:b/>
          <w:color w:val="auto"/>
          <w:szCs w:val="28"/>
          <w:lang w:val="nl-NL"/>
        </w:rPr>
        <w:t>c) Thành phần, số lượng hồ sơ:</w:t>
      </w:r>
    </w:p>
    <w:p w:rsidR="00DA6B91" w:rsidRPr="0032246E" w:rsidRDefault="00DA6B91" w:rsidP="00DA6B91">
      <w:pPr>
        <w:ind w:firstLine="709"/>
        <w:jc w:val="both"/>
        <w:rPr>
          <w:b/>
          <w:i/>
          <w:color w:val="auto"/>
          <w:szCs w:val="28"/>
          <w:lang w:val="nl-NL"/>
        </w:rPr>
      </w:pPr>
      <w:r w:rsidRPr="0032246E">
        <w:rPr>
          <w:b/>
          <w:i/>
          <w:color w:val="auto"/>
          <w:szCs w:val="28"/>
          <w:lang w:val="nl-NL"/>
        </w:rPr>
        <w:t>* Thành phần hồ sơ, bao gồm:</w:t>
      </w:r>
    </w:p>
    <w:p w:rsidR="00DA6B91" w:rsidRPr="0032246E" w:rsidRDefault="00DA6B91" w:rsidP="00DA6B91">
      <w:pPr>
        <w:ind w:firstLine="709"/>
        <w:jc w:val="both"/>
        <w:rPr>
          <w:color w:val="auto"/>
          <w:szCs w:val="28"/>
        </w:rPr>
      </w:pPr>
      <w:r w:rsidRPr="0032246E">
        <w:rPr>
          <w:color w:val="auto"/>
          <w:szCs w:val="28"/>
        </w:rPr>
        <w:lastRenderedPageBreak/>
        <w:t>(1) Giấy đề nghị hỗ trợ của hòa giải viên hoặc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Giấy đề nghị hỗ trợ phải ghi rõ họ tên, địa chỉ của người yêu cầu hỗ trợ; lý do yêu cầu hỗ trợ;</w:t>
      </w:r>
    </w:p>
    <w:p w:rsidR="00DA6B91" w:rsidRPr="0032246E" w:rsidRDefault="00DA6B91" w:rsidP="00DA6B91">
      <w:pPr>
        <w:ind w:firstLine="709"/>
        <w:jc w:val="both"/>
        <w:rPr>
          <w:color w:val="auto"/>
          <w:szCs w:val="28"/>
        </w:rPr>
      </w:pPr>
      <w:r w:rsidRPr="0032246E">
        <w:rPr>
          <w:color w:val="auto"/>
          <w:szCs w:val="28"/>
        </w:rPr>
        <w:t>(2) Biên bản xác nhận tình trạng của hòa giải viên bị tai nạn có xác nhận của Ủy ban nhân dân cấp xã nơi xảy ra tai nạn hoặc cơ quan công an nơi xảy ra tai nạn (bản chính hoặc bản sao có chứng thực trong trường hợp gửi qua đường bưu điện; bản phô tô và bản chính để đối chiếu trong trường hợp nộp trực tiếp);</w:t>
      </w:r>
    </w:p>
    <w:p w:rsidR="00DA6B91" w:rsidRPr="0032246E" w:rsidRDefault="00DA6B91" w:rsidP="00DA6B91">
      <w:pPr>
        <w:ind w:firstLine="709"/>
        <w:jc w:val="both"/>
        <w:rPr>
          <w:color w:val="auto"/>
          <w:szCs w:val="28"/>
        </w:rPr>
      </w:pPr>
      <w:r w:rsidRPr="0032246E">
        <w:rPr>
          <w:color w:val="auto"/>
          <w:szCs w:val="28"/>
        </w:rPr>
        <w:t>(3) Giấy ra viện, hóa đơn thanh toán chi phí khám bệnh, chữa bệnh (bản chính hoặc bản sao có chứng thực trong trường hợp gửi qua đường bưu điện; bản phô tô và bản chính để đối chiếu trong trường hợp nộp trực tiếp);</w:t>
      </w:r>
    </w:p>
    <w:p w:rsidR="00DA6B91" w:rsidRPr="0032246E" w:rsidRDefault="00DA6B91" w:rsidP="00DA6B91">
      <w:pPr>
        <w:ind w:firstLine="709"/>
        <w:jc w:val="both"/>
        <w:rPr>
          <w:color w:val="auto"/>
          <w:szCs w:val="28"/>
        </w:rPr>
      </w:pPr>
      <w:r w:rsidRPr="0032246E">
        <w:rPr>
          <w:color w:val="auto"/>
          <w:szCs w:val="28"/>
        </w:rPr>
        <w:t>(4)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(bản chính hoặc bản sao có chứng thực trong trường hợp gửi qua đường bưu điện; bản phô tô và bản chính để đối chiếu trong trường hợp nộp trực tiếp),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p>
    <w:p w:rsidR="00DA6B91" w:rsidRPr="0032246E" w:rsidRDefault="00DA6B91" w:rsidP="00DA6B91">
      <w:pPr>
        <w:ind w:firstLine="709"/>
        <w:jc w:val="both"/>
        <w:rPr>
          <w:color w:val="auto"/>
          <w:szCs w:val="28"/>
        </w:rPr>
      </w:pPr>
      <w:r w:rsidRPr="0032246E">
        <w:rPr>
          <w:color w:val="auto"/>
          <w:szCs w:val="28"/>
        </w:rPr>
        <w:t>(5) Giấy chứng tử trong trường hợp hòa giải viên bị thiệt hại về tính mạng (bản chính hoặc bản sao có chứng thực trong trường hợp gửi qua đường bưu điện; bản phô tô và bản chính để đối chiếu trong trường hợp nộp trực tiếp).</w:t>
      </w:r>
    </w:p>
    <w:p w:rsidR="00DA6B91" w:rsidRPr="0032246E" w:rsidRDefault="00DA6B91" w:rsidP="00DA6B91">
      <w:pPr>
        <w:ind w:firstLine="709"/>
        <w:jc w:val="both"/>
        <w:rPr>
          <w:color w:val="auto"/>
          <w:szCs w:val="28"/>
        </w:rPr>
      </w:pPr>
      <w:r w:rsidRPr="0032246E">
        <w:rPr>
          <w:b/>
          <w:i/>
          <w:color w:val="auto"/>
          <w:szCs w:val="28"/>
        </w:rPr>
        <w:t>* Số lượng hồ sơ:</w:t>
      </w:r>
      <w:r w:rsidRPr="0032246E">
        <w:rPr>
          <w:color w:val="auto"/>
          <w:szCs w:val="28"/>
        </w:rPr>
        <w:t xml:space="preserve"> 01 bộ.</w:t>
      </w:r>
    </w:p>
    <w:p w:rsidR="00DA6B91" w:rsidRPr="0032246E" w:rsidRDefault="00DA6B91" w:rsidP="00DA6B91">
      <w:pPr>
        <w:ind w:firstLine="709"/>
        <w:jc w:val="both"/>
        <w:rPr>
          <w:b/>
          <w:color w:val="auto"/>
          <w:szCs w:val="28"/>
        </w:rPr>
      </w:pPr>
      <w:r w:rsidRPr="0032246E">
        <w:rPr>
          <w:b/>
          <w:color w:val="auto"/>
          <w:szCs w:val="28"/>
        </w:rPr>
        <w:t xml:space="preserve">d) Thời hạn giải quyết: </w:t>
      </w:r>
    </w:p>
    <w:p w:rsidR="00DA6B91" w:rsidRPr="0032246E" w:rsidRDefault="00DA6B91" w:rsidP="00DA6B91">
      <w:pPr>
        <w:ind w:firstLine="709"/>
        <w:jc w:val="both"/>
        <w:rPr>
          <w:color w:val="auto"/>
          <w:szCs w:val="28"/>
        </w:rPr>
      </w:pPr>
      <w:r w:rsidRPr="0032246E">
        <w:rPr>
          <w:color w:val="auto"/>
          <w:szCs w:val="28"/>
        </w:rPr>
        <w:t>+ Trong thời hạn 03 ngày làm việc, kể từ ngày nhận đủ hồ sơ hợp lệ, Ủy ban nhân dân cấp xã xem xét, có văn bản đề nghị gửi Ủy ban nhân dân cấp huyện kèm theo hồ sơ đề nghị hỗ trợ.</w:t>
      </w:r>
    </w:p>
    <w:p w:rsidR="00DA6B91" w:rsidRPr="0032246E" w:rsidRDefault="00DA6B91" w:rsidP="00DA6B91">
      <w:pPr>
        <w:ind w:firstLine="709"/>
        <w:jc w:val="both"/>
        <w:rPr>
          <w:color w:val="auto"/>
          <w:szCs w:val="28"/>
        </w:rPr>
      </w:pPr>
      <w:r w:rsidRPr="0032246E">
        <w:rPr>
          <w:color w:val="auto"/>
          <w:szCs w:val="28"/>
        </w:rPr>
        <w:t xml:space="preserve">+ Trong thời hạn 05 ngày làm việc, kể từ ngày nhận đủ hồ sơ hợp lệ, Chủ tịch Ủy ban nhân dân cấp huyện xem xét, ra quyết định hỗ trợ; trường hợp không hỗ trợ thì phải trả lời bằng văn bản và nêu rõ lý do. </w:t>
      </w:r>
    </w:p>
    <w:p w:rsidR="00DA6B91" w:rsidRPr="0032246E" w:rsidRDefault="00DA6B91" w:rsidP="00DA6B91">
      <w:pPr>
        <w:ind w:firstLine="709"/>
        <w:jc w:val="both"/>
        <w:rPr>
          <w:color w:val="auto"/>
          <w:szCs w:val="28"/>
        </w:rPr>
      </w:pPr>
      <w:r w:rsidRPr="0032246E">
        <w:rPr>
          <w:color w:val="auto"/>
          <w:szCs w:val="28"/>
        </w:rPr>
        <w:t>+ Chậm nhất sau 03 ngày làm việc, kể từ ngày nhận được quyết định của Ủy ban nhân dân cấp huyện, Ủy ban nhân dân cấp xã thực hiện việc chi tiền hỗ trợ.</w:t>
      </w:r>
    </w:p>
    <w:p w:rsidR="00DA6B91" w:rsidRPr="0032246E" w:rsidRDefault="00DA6B91" w:rsidP="00DA6B91">
      <w:pPr>
        <w:ind w:firstLine="709"/>
        <w:jc w:val="both"/>
        <w:rPr>
          <w:color w:val="auto"/>
          <w:szCs w:val="28"/>
        </w:rPr>
      </w:pPr>
      <w:r w:rsidRPr="0032246E">
        <w:rPr>
          <w:b/>
          <w:color w:val="auto"/>
          <w:szCs w:val="28"/>
        </w:rPr>
        <w:t>đ) Đối tượng thực hiện thủ tục hành chính:</w:t>
      </w:r>
      <w:r w:rsidRPr="0032246E">
        <w:rPr>
          <w:color w:val="auto"/>
          <w:szCs w:val="28"/>
        </w:rPr>
        <w:t xml:space="preserve"> Công dân Việt Nam; Người Việt Nam định cư ở nước ngoài; Người nước ngoài.</w:t>
      </w:r>
    </w:p>
    <w:p w:rsidR="00DA6B91" w:rsidRPr="0032246E" w:rsidRDefault="00DA6B91" w:rsidP="00DA6B91">
      <w:pPr>
        <w:ind w:firstLine="709"/>
        <w:jc w:val="both"/>
        <w:rPr>
          <w:b/>
          <w:color w:val="auto"/>
          <w:szCs w:val="28"/>
        </w:rPr>
      </w:pPr>
      <w:r w:rsidRPr="0032246E">
        <w:rPr>
          <w:b/>
          <w:color w:val="auto"/>
          <w:szCs w:val="28"/>
        </w:rPr>
        <w:t>e)  Cơ quan thực hiện thủ tục hành chính:</w:t>
      </w:r>
    </w:p>
    <w:p w:rsidR="00DA6B91" w:rsidRPr="0032246E" w:rsidRDefault="00DA6B91" w:rsidP="00DA6B91">
      <w:pPr>
        <w:ind w:firstLine="709"/>
        <w:jc w:val="both"/>
        <w:rPr>
          <w:color w:val="auto"/>
          <w:szCs w:val="28"/>
        </w:rPr>
      </w:pPr>
      <w:r w:rsidRPr="0032246E">
        <w:rPr>
          <w:b/>
          <w:i/>
          <w:color w:val="auto"/>
          <w:szCs w:val="28"/>
        </w:rPr>
        <w:t>- Cơ quan hoặc người có thẩm quyền quyết định</w:t>
      </w:r>
      <w:r w:rsidRPr="0032246E">
        <w:rPr>
          <w:color w:val="auto"/>
          <w:szCs w:val="28"/>
        </w:rPr>
        <w:t>: Chủ tịch Ủy ban nhân dân cấp huyện.</w:t>
      </w:r>
    </w:p>
    <w:p w:rsidR="00DA6B91" w:rsidRPr="0032246E" w:rsidRDefault="00DA6B91" w:rsidP="00DA6B91">
      <w:pPr>
        <w:ind w:firstLine="709"/>
        <w:jc w:val="both"/>
        <w:rPr>
          <w:color w:val="auto"/>
          <w:szCs w:val="28"/>
        </w:rPr>
      </w:pPr>
      <w:r w:rsidRPr="0032246E">
        <w:rPr>
          <w:b/>
          <w:i/>
          <w:color w:val="auto"/>
          <w:szCs w:val="28"/>
        </w:rPr>
        <w:t xml:space="preserve">- Cơ quan trực tiếp thực hiện </w:t>
      </w:r>
      <w:r w:rsidRPr="0032246E">
        <w:rPr>
          <w:b/>
          <w:i/>
          <w:color w:val="auto"/>
          <w:szCs w:val="28"/>
          <w:lang w:val="nl-NL"/>
        </w:rPr>
        <w:t>thủ tục hành chính</w:t>
      </w:r>
      <w:r w:rsidRPr="0032246E">
        <w:rPr>
          <w:b/>
          <w:i/>
          <w:color w:val="auto"/>
          <w:szCs w:val="28"/>
        </w:rPr>
        <w:t>:</w:t>
      </w:r>
      <w:r w:rsidRPr="0032246E">
        <w:rPr>
          <w:color w:val="auto"/>
          <w:szCs w:val="28"/>
        </w:rPr>
        <w:t xml:space="preserve"> Phòng Tư pháp.</w:t>
      </w:r>
    </w:p>
    <w:p w:rsidR="00DA6B91" w:rsidRPr="0032246E" w:rsidRDefault="00DA6B91" w:rsidP="00DA6B91">
      <w:pPr>
        <w:ind w:firstLine="709"/>
        <w:jc w:val="both"/>
        <w:rPr>
          <w:color w:val="auto"/>
          <w:szCs w:val="28"/>
        </w:rPr>
      </w:pPr>
      <w:r w:rsidRPr="0032246E">
        <w:rPr>
          <w:b/>
          <w:i/>
          <w:color w:val="auto"/>
          <w:szCs w:val="28"/>
        </w:rPr>
        <w:t>- Cơ quan phối hợp thực hiện:</w:t>
      </w:r>
      <w:r w:rsidRPr="0032246E">
        <w:rPr>
          <w:color w:val="auto"/>
          <w:szCs w:val="28"/>
        </w:rPr>
        <w:t xml:space="preserve"> Cơ quan tiếp nhận hồ sơ cấp xã, cấp huyện. </w:t>
      </w:r>
    </w:p>
    <w:p w:rsidR="00DA6B91" w:rsidRPr="0032246E" w:rsidRDefault="00DA6B91" w:rsidP="00DA6B91">
      <w:pPr>
        <w:ind w:firstLine="709"/>
        <w:jc w:val="both"/>
        <w:rPr>
          <w:color w:val="auto"/>
          <w:szCs w:val="28"/>
        </w:rPr>
      </w:pPr>
      <w:r w:rsidRPr="0032246E">
        <w:rPr>
          <w:b/>
          <w:color w:val="auto"/>
          <w:szCs w:val="28"/>
        </w:rPr>
        <w:lastRenderedPageBreak/>
        <w:t xml:space="preserve">g)  Kết quả thực hiện </w:t>
      </w:r>
      <w:r w:rsidRPr="0032246E">
        <w:rPr>
          <w:b/>
          <w:color w:val="auto"/>
          <w:szCs w:val="28"/>
          <w:lang w:val="nl-NL"/>
        </w:rPr>
        <w:t>thủ tục hành chính</w:t>
      </w:r>
      <w:r w:rsidRPr="0032246E">
        <w:rPr>
          <w:color w:val="auto"/>
          <w:szCs w:val="28"/>
        </w:rPr>
        <w:t>: Quyết định hỗ trợ.</w:t>
      </w:r>
    </w:p>
    <w:p w:rsidR="00DA6B91" w:rsidRPr="0032246E" w:rsidRDefault="00DA6B91" w:rsidP="00DA6B91">
      <w:pPr>
        <w:ind w:firstLine="709"/>
        <w:jc w:val="both"/>
        <w:rPr>
          <w:color w:val="auto"/>
          <w:szCs w:val="28"/>
        </w:rPr>
      </w:pPr>
      <w:r w:rsidRPr="0032246E">
        <w:rPr>
          <w:b/>
          <w:color w:val="auto"/>
          <w:szCs w:val="28"/>
        </w:rPr>
        <w:t>h) Phí, lệ phí:</w:t>
      </w:r>
      <w:r w:rsidRPr="0032246E">
        <w:rPr>
          <w:color w:val="auto"/>
          <w:szCs w:val="28"/>
        </w:rPr>
        <w:t xml:space="preserve"> Không.</w:t>
      </w:r>
    </w:p>
    <w:p w:rsidR="00DA6B91" w:rsidRPr="0032246E" w:rsidRDefault="00DA6B91" w:rsidP="00DA6B91">
      <w:pPr>
        <w:ind w:firstLine="709"/>
        <w:jc w:val="both"/>
        <w:rPr>
          <w:color w:val="auto"/>
          <w:szCs w:val="28"/>
        </w:rPr>
      </w:pPr>
      <w:r w:rsidRPr="0032246E">
        <w:rPr>
          <w:b/>
          <w:color w:val="auto"/>
          <w:szCs w:val="28"/>
        </w:rPr>
        <w:t>i)  Tên mẫu đơn, mẫu tờ khai:</w:t>
      </w:r>
      <w:r w:rsidRPr="0032246E">
        <w:rPr>
          <w:color w:val="auto"/>
          <w:szCs w:val="28"/>
        </w:rPr>
        <w:t xml:space="preserve"> Không.</w:t>
      </w:r>
    </w:p>
    <w:p w:rsidR="00DA6B91" w:rsidRPr="0032246E" w:rsidRDefault="00DA6B91" w:rsidP="00DA6B91">
      <w:pPr>
        <w:ind w:firstLine="709"/>
        <w:jc w:val="both"/>
        <w:rPr>
          <w:b/>
          <w:color w:val="auto"/>
          <w:szCs w:val="28"/>
        </w:rPr>
      </w:pPr>
      <w:r w:rsidRPr="0032246E">
        <w:rPr>
          <w:b/>
          <w:color w:val="auto"/>
          <w:szCs w:val="28"/>
        </w:rPr>
        <w:t xml:space="preserve">k)  Yêu cầu, điều kiện thực hiện </w:t>
      </w:r>
      <w:r w:rsidRPr="0032246E">
        <w:rPr>
          <w:b/>
          <w:color w:val="auto"/>
          <w:szCs w:val="28"/>
          <w:lang w:val="nl-NL"/>
        </w:rPr>
        <w:t>thủ tục hành chính:</w:t>
      </w:r>
    </w:p>
    <w:p w:rsidR="00DA6B91" w:rsidRPr="0032246E" w:rsidRDefault="00DA6B91" w:rsidP="00DA6B91">
      <w:pPr>
        <w:ind w:firstLine="709"/>
        <w:jc w:val="both"/>
        <w:rPr>
          <w:color w:val="auto"/>
          <w:szCs w:val="28"/>
        </w:rPr>
      </w:pPr>
      <w:r w:rsidRPr="0032246E">
        <w:rPr>
          <w:color w:val="auto"/>
          <w:szCs w:val="28"/>
        </w:rPr>
        <w:t>Hòa giải viên được hỗ trợ khi gặp tai nạn hoặc rủi ro ảnh hưởng đến sức khỏe, tính mạng trong khi thực hiện hoạt động hòa giải cơ sở, cụ thể:</w:t>
      </w:r>
    </w:p>
    <w:p w:rsidR="00DA6B91" w:rsidRPr="0032246E" w:rsidRDefault="00DA6B91" w:rsidP="00DA6B91">
      <w:pPr>
        <w:ind w:firstLine="709"/>
        <w:jc w:val="both"/>
        <w:rPr>
          <w:color w:val="auto"/>
          <w:szCs w:val="28"/>
        </w:rPr>
      </w:pPr>
      <w:r w:rsidRPr="0032246E">
        <w:rPr>
          <w:color w:val="auto"/>
          <w:szCs w:val="28"/>
        </w:rPr>
        <w:t>+ Bị tai nạn hoặc rủi ro trong khi đang thực hiện hòa giải.</w:t>
      </w:r>
    </w:p>
    <w:p w:rsidR="00DA6B91" w:rsidRPr="0032246E" w:rsidRDefault="00DA6B91" w:rsidP="00DA6B91">
      <w:pPr>
        <w:ind w:firstLine="709"/>
        <w:jc w:val="both"/>
        <w:rPr>
          <w:color w:val="auto"/>
          <w:szCs w:val="28"/>
        </w:rPr>
      </w:pPr>
      <w:r w:rsidRPr="0032246E">
        <w:rPr>
          <w:color w:val="auto"/>
          <w:szCs w:val="28"/>
        </w:rPr>
        <w:t>+ Bị tai nạn hoặc rủi ro trên đường đi và về từ nơi ở đến địa điểm thực hiện hòa giải trên tuyến đường và trong khoảng thời gian hợp lý.</w:t>
      </w:r>
    </w:p>
    <w:p w:rsidR="00DA6B91" w:rsidRPr="0032246E" w:rsidRDefault="00DA6B91" w:rsidP="00DA6B91">
      <w:pPr>
        <w:ind w:firstLine="709"/>
        <w:jc w:val="both"/>
        <w:rPr>
          <w:b/>
          <w:color w:val="auto"/>
          <w:szCs w:val="28"/>
        </w:rPr>
      </w:pPr>
      <w:r w:rsidRPr="0032246E">
        <w:rPr>
          <w:b/>
          <w:color w:val="auto"/>
          <w:szCs w:val="28"/>
        </w:rPr>
        <w:t xml:space="preserve">l)  Căn cứ pháp lý của </w:t>
      </w:r>
      <w:r w:rsidRPr="0032246E">
        <w:rPr>
          <w:b/>
          <w:color w:val="auto"/>
          <w:szCs w:val="28"/>
          <w:lang w:val="nl-NL"/>
        </w:rPr>
        <w:t>thủ tục hành chính:</w:t>
      </w:r>
    </w:p>
    <w:p w:rsidR="00DA6B91" w:rsidRPr="0032246E" w:rsidRDefault="00DA6B91" w:rsidP="00DA6B91">
      <w:pPr>
        <w:ind w:firstLine="709"/>
        <w:jc w:val="both"/>
        <w:rPr>
          <w:color w:val="auto"/>
          <w:szCs w:val="28"/>
        </w:rPr>
      </w:pPr>
      <w:r w:rsidRPr="0032246E">
        <w:rPr>
          <w:color w:val="auto"/>
          <w:szCs w:val="28"/>
        </w:rPr>
        <w:t>- Luật Hòa giải ở cơ sở năm 2013;</w:t>
      </w:r>
    </w:p>
    <w:p w:rsidR="00DA6B91" w:rsidRPr="0032246E" w:rsidRDefault="00DA6B91" w:rsidP="00DA6B91">
      <w:pPr>
        <w:ind w:firstLine="709"/>
        <w:jc w:val="both"/>
        <w:rPr>
          <w:color w:val="auto"/>
          <w:szCs w:val="28"/>
        </w:rPr>
      </w:pPr>
      <w:r w:rsidRPr="0032246E">
        <w:rPr>
          <w:color w:val="auto"/>
          <w:szCs w:val="28"/>
        </w:rPr>
        <w:t>- Nghị định số 15/2014/NĐ-CP ngày 27/02/2014 của Chính phủ quy định chi tiết một số điều và biện pháp thi hành Luật Hòa giải ở cơ sở;</w:t>
      </w:r>
    </w:p>
    <w:p w:rsidR="00DA6B91" w:rsidRPr="0032246E" w:rsidRDefault="00DA6B91" w:rsidP="00DA6B91">
      <w:pPr>
        <w:ind w:firstLine="709"/>
        <w:jc w:val="both"/>
        <w:rPr>
          <w:color w:val="auto"/>
          <w:szCs w:val="28"/>
        </w:rPr>
      </w:pPr>
      <w:r w:rsidRPr="0032246E">
        <w:rPr>
          <w:color w:val="auto"/>
          <w:szCs w:val="28"/>
        </w:rPr>
        <w:t>- Quyết định số 06/2015/QĐ-UBND ngày 20/01/2015 của UBND tỉnh Long An quy định việc lập dự toán, quản lý, sử dụng và quyết toán kinh phí ngân sách Nhà nước thực hiện công tác hòa giải ở cơ sở trên địa bàn tỉnh Long An.</w:t>
      </w:r>
    </w:p>
    <w:p w:rsidR="00801526" w:rsidRDefault="00801526">
      <w:pPr>
        <w:pBdr>
          <w:top w:val="none" w:sz="0" w:space="0" w:color="auto"/>
          <w:left w:val="none" w:sz="0" w:space="0" w:color="auto"/>
          <w:bottom w:val="none" w:sz="0" w:space="0" w:color="auto"/>
          <w:right w:val="none" w:sz="0" w:space="0" w:color="auto"/>
          <w:between w:val="none" w:sz="0" w:space="0" w:color="auto"/>
        </w:pBdr>
        <w:jc w:val="both"/>
        <w:rPr>
          <w:rFonts w:cs="Times New Roman"/>
          <w:color w:val="auto"/>
        </w:rPr>
      </w:pPr>
      <w:r>
        <w:rPr>
          <w:rFonts w:cs="Times New Roman"/>
          <w:color w:val="auto"/>
        </w:rPr>
        <w:br w:type="page"/>
      </w:r>
    </w:p>
    <w:p w:rsidR="00801526" w:rsidRPr="0032246E" w:rsidRDefault="00801526" w:rsidP="00801526">
      <w:pPr>
        <w:spacing w:before="60" w:after="60"/>
        <w:ind w:firstLine="720"/>
        <w:jc w:val="both"/>
        <w:rPr>
          <w:b/>
          <w:color w:val="auto"/>
          <w:szCs w:val="28"/>
          <w:lang w:val="es-CL"/>
        </w:rPr>
      </w:pPr>
      <w:r>
        <w:rPr>
          <w:b/>
          <w:color w:val="auto"/>
          <w:szCs w:val="28"/>
          <w:lang w:val="es-CL"/>
        </w:rPr>
        <w:lastRenderedPageBreak/>
        <w:t>7</w:t>
      </w:r>
      <w:r w:rsidRPr="0032246E">
        <w:rPr>
          <w:b/>
          <w:color w:val="auto"/>
          <w:szCs w:val="28"/>
          <w:lang w:val="es-CL"/>
        </w:rPr>
        <w:t>. Thôi làm hòa giải viên</w:t>
      </w:r>
      <w:r>
        <w:rPr>
          <w:b/>
          <w:color w:val="auto"/>
          <w:szCs w:val="28"/>
          <w:lang w:val="es-CL"/>
        </w:rPr>
        <w:t xml:space="preserve"> (2.000930)</w:t>
      </w:r>
    </w:p>
    <w:p w:rsidR="00801526" w:rsidRPr="008D5683" w:rsidRDefault="00801526" w:rsidP="00801526">
      <w:pPr>
        <w:spacing w:before="60" w:after="60"/>
        <w:ind w:firstLine="720"/>
        <w:jc w:val="both"/>
        <w:rPr>
          <w:b/>
          <w:color w:val="auto"/>
          <w:szCs w:val="28"/>
          <w:lang w:val="es-CL"/>
        </w:rPr>
      </w:pPr>
      <w:r w:rsidRPr="008D5683">
        <w:rPr>
          <w:b/>
          <w:color w:val="auto"/>
          <w:szCs w:val="28"/>
          <w:lang w:val="es-CL"/>
        </w:rPr>
        <w:t>a) Trình tự thực hiện</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Tổ trưởng tổ hòa giải đề nghị Trưởng ban công tác Mặt trận phối hợp với trưởng thôn, tổ trưởng tổ dân phố làm văn bản đề nghị Chủ tịch Ủy ban nhân dân cấp xã ra quyết định thôi làm hòa giải viên.</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 (Mẫu số 08 tại Phụ lục ban hành kèm theo Nghị quyết liên tịch số 01/2014/NQLT-CP-UBTƯMTTQVN).</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Đối với trường hợp thôi làm hòa giải viên theo quy định tại Điểm b, Điểm c Khoản 1 Điều 11 của Luật hòa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 (Mẫu số 09 tại Phụ lục ban hành kèm theo Nghị quyết liên tịch số 01/2014/NQLT-CP-UBTƯMTTQVN).</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Trong thời hạn 05 ngày làm việc, kể từ ngày nhận được văn bản đề nghị hoặc báo cáo về việc thôi làm hòa giải viên, Chủ tịch Ủy ban nhân dân cấp xã xem xét, quyết định.</w:t>
      </w:r>
    </w:p>
    <w:p w:rsidR="00801526" w:rsidRPr="0032246E" w:rsidRDefault="00801526" w:rsidP="00801526">
      <w:pPr>
        <w:spacing w:before="60" w:after="60"/>
        <w:ind w:firstLine="720"/>
        <w:jc w:val="both"/>
        <w:rPr>
          <w:color w:val="auto"/>
          <w:szCs w:val="28"/>
          <w:lang w:val="es-CL"/>
        </w:rPr>
      </w:pPr>
      <w:r w:rsidRPr="008D5683">
        <w:rPr>
          <w:b/>
          <w:color w:val="auto"/>
          <w:szCs w:val="28"/>
          <w:lang w:val="es-CL"/>
        </w:rPr>
        <w:t>b) Cách thức thực hiện:</w:t>
      </w:r>
      <w:r w:rsidRPr="0032246E">
        <w:rPr>
          <w:color w:val="auto"/>
          <w:szCs w:val="28"/>
          <w:lang w:val="es-CL"/>
        </w:rPr>
        <w:t xml:space="preserve"> </w:t>
      </w:r>
      <w:r>
        <w:rPr>
          <w:color w:val="auto"/>
          <w:szCs w:val="28"/>
          <w:lang w:val="es-CL"/>
        </w:rPr>
        <w:t>trực tiếp</w:t>
      </w:r>
    </w:p>
    <w:p w:rsidR="00801526" w:rsidRPr="008D5683" w:rsidRDefault="00801526" w:rsidP="00801526">
      <w:pPr>
        <w:spacing w:before="60" w:after="60"/>
        <w:ind w:firstLine="720"/>
        <w:jc w:val="both"/>
        <w:rPr>
          <w:b/>
          <w:color w:val="auto"/>
          <w:szCs w:val="28"/>
          <w:lang w:val="es-CL"/>
        </w:rPr>
      </w:pPr>
      <w:r w:rsidRPr="008D5683">
        <w:rPr>
          <w:b/>
          <w:color w:val="auto"/>
          <w:szCs w:val="28"/>
          <w:lang w:val="es-CL"/>
        </w:rPr>
        <w:t>c) Thành phần, số lượng hồ sơ</w:t>
      </w:r>
    </w:p>
    <w:p w:rsidR="00801526" w:rsidRPr="0032246E" w:rsidRDefault="00801526" w:rsidP="00801526">
      <w:pPr>
        <w:spacing w:before="60" w:after="60"/>
        <w:ind w:firstLine="720"/>
        <w:jc w:val="both"/>
        <w:rPr>
          <w:color w:val="auto"/>
          <w:szCs w:val="28"/>
          <w:lang w:val="es-CL"/>
        </w:rPr>
      </w:pPr>
      <w:r>
        <w:rPr>
          <w:color w:val="auto"/>
          <w:szCs w:val="28"/>
          <w:lang w:val="es-CL"/>
        </w:rPr>
        <w:t>*</w:t>
      </w:r>
      <w:r w:rsidRPr="0032246E">
        <w:rPr>
          <w:color w:val="auto"/>
          <w:szCs w:val="28"/>
          <w:lang w:val="es-CL"/>
        </w:rPr>
        <w:t xml:space="preserve"> Thành phần hồ sơ bao gồm:</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Văn bản đề nghị ra quyết định thôi làm hòa giải viên (Mẫu số 08 tại Phụ lục ban hành kèm theo Nghị quyết liên tịch số 01/2014/NQLT-CP-UBTƯMTTQVN</w:t>
      </w:r>
    </w:p>
    <w:p w:rsidR="00801526" w:rsidRPr="0032246E" w:rsidRDefault="00801526" w:rsidP="00801526">
      <w:pPr>
        <w:spacing w:before="60" w:after="60"/>
        <w:ind w:firstLine="720"/>
        <w:jc w:val="both"/>
        <w:rPr>
          <w:color w:val="auto"/>
          <w:szCs w:val="28"/>
          <w:lang w:val="es-CL"/>
        </w:rPr>
      </w:pPr>
      <w:r>
        <w:rPr>
          <w:color w:val="auto"/>
          <w:szCs w:val="28"/>
          <w:lang w:val="es-CL"/>
        </w:rPr>
        <w:t xml:space="preserve">* </w:t>
      </w:r>
      <w:r w:rsidRPr="0032246E">
        <w:rPr>
          <w:color w:val="auto"/>
          <w:szCs w:val="28"/>
          <w:lang w:val="es-CL"/>
        </w:rPr>
        <w:t>Số lượng hồ</w:t>
      </w:r>
      <w:r>
        <w:rPr>
          <w:color w:val="auto"/>
          <w:szCs w:val="28"/>
          <w:lang w:val="es-CL"/>
        </w:rPr>
        <w:t xml:space="preserve"> sơ: 01 bộ</w:t>
      </w:r>
    </w:p>
    <w:p w:rsidR="00801526" w:rsidRPr="0032246E" w:rsidRDefault="00801526" w:rsidP="00801526">
      <w:pPr>
        <w:spacing w:before="60" w:after="60"/>
        <w:ind w:firstLine="720"/>
        <w:jc w:val="both"/>
        <w:rPr>
          <w:color w:val="auto"/>
          <w:szCs w:val="28"/>
          <w:lang w:val="es-CL"/>
        </w:rPr>
      </w:pPr>
      <w:r w:rsidRPr="00A47EA1">
        <w:rPr>
          <w:b/>
          <w:color w:val="auto"/>
          <w:szCs w:val="28"/>
          <w:lang w:val="es-CL"/>
        </w:rPr>
        <w:t>d) Thời hạn giải quyết</w:t>
      </w:r>
      <w:r w:rsidRPr="0032246E">
        <w:rPr>
          <w:color w:val="auto"/>
          <w:szCs w:val="28"/>
          <w:lang w:val="es-CL"/>
        </w:rPr>
        <w:t>: Trong thời hạn 05 ngày làm việc, kể từ ngày nhận được văn bản đề nghị hoặc báo cáo về việc thôi làm hòa giải viên.</w:t>
      </w:r>
    </w:p>
    <w:p w:rsidR="00801526" w:rsidRPr="00A47EA1" w:rsidRDefault="00801526" w:rsidP="00801526">
      <w:pPr>
        <w:spacing w:before="60" w:after="60"/>
        <w:ind w:firstLine="720"/>
        <w:jc w:val="both"/>
        <w:rPr>
          <w:b/>
          <w:color w:val="auto"/>
          <w:szCs w:val="28"/>
          <w:lang w:val="es-CL"/>
        </w:rPr>
      </w:pPr>
      <w:r w:rsidRPr="00A47EA1">
        <w:rPr>
          <w:b/>
          <w:color w:val="auto"/>
          <w:szCs w:val="28"/>
          <w:lang w:val="es-CL"/>
        </w:rPr>
        <w:t>đ) Cơ quan thực hiện thủ tục hành chính</w:t>
      </w:r>
    </w:p>
    <w:p w:rsidR="00801526" w:rsidRPr="0032246E" w:rsidRDefault="00801526" w:rsidP="00801526">
      <w:pPr>
        <w:spacing w:before="60" w:after="60"/>
        <w:ind w:firstLine="720"/>
        <w:jc w:val="both"/>
        <w:rPr>
          <w:color w:val="auto"/>
          <w:szCs w:val="28"/>
          <w:lang w:val="es-CL"/>
        </w:rPr>
      </w:pPr>
      <w:r>
        <w:rPr>
          <w:color w:val="auto"/>
          <w:szCs w:val="28"/>
          <w:lang w:val="es-CL"/>
        </w:rPr>
        <w:t>-</w:t>
      </w:r>
      <w:r w:rsidRPr="0032246E">
        <w:rPr>
          <w:color w:val="auto"/>
          <w:szCs w:val="28"/>
          <w:lang w:val="es-CL"/>
        </w:rPr>
        <w:t xml:space="preserve"> Cơ quan có thẩm quyền quyết định theo quy định: Ủy ban nhân dân cấp xã</w:t>
      </w:r>
    </w:p>
    <w:p w:rsidR="00801526" w:rsidRPr="0032246E" w:rsidRDefault="00801526" w:rsidP="00801526">
      <w:pPr>
        <w:spacing w:before="60" w:after="60"/>
        <w:ind w:firstLine="720"/>
        <w:jc w:val="both"/>
        <w:rPr>
          <w:color w:val="auto"/>
          <w:szCs w:val="28"/>
          <w:lang w:val="es-CL"/>
        </w:rPr>
      </w:pPr>
      <w:r>
        <w:rPr>
          <w:color w:val="auto"/>
          <w:szCs w:val="28"/>
          <w:lang w:val="es-CL"/>
        </w:rPr>
        <w:t>-</w:t>
      </w:r>
      <w:r w:rsidRPr="0032246E">
        <w:rPr>
          <w:color w:val="auto"/>
          <w:szCs w:val="28"/>
          <w:lang w:val="es-CL"/>
        </w:rPr>
        <w:t xml:space="preserve"> Cơ quan trực tiếp thực hiện TTHC: Ủy ban nhân dân cấp xã.</w:t>
      </w:r>
    </w:p>
    <w:p w:rsidR="00801526" w:rsidRPr="0032246E" w:rsidRDefault="00801526" w:rsidP="00801526">
      <w:pPr>
        <w:spacing w:before="60" w:after="60"/>
        <w:ind w:firstLine="720"/>
        <w:jc w:val="both"/>
        <w:rPr>
          <w:color w:val="auto"/>
          <w:szCs w:val="28"/>
          <w:lang w:val="es-CL"/>
        </w:rPr>
      </w:pPr>
      <w:r w:rsidRPr="00A47EA1">
        <w:rPr>
          <w:b/>
          <w:color w:val="auto"/>
          <w:szCs w:val="28"/>
          <w:lang w:val="es-CL"/>
        </w:rPr>
        <w:t>e) Đối tượng thực hiện TTHC</w:t>
      </w:r>
      <w:r w:rsidRPr="0032246E">
        <w:rPr>
          <w:color w:val="auto"/>
          <w:szCs w:val="28"/>
          <w:lang w:val="es-CL"/>
        </w:rPr>
        <w:t>: Công dân Việt Nam, Tổ chức (không bao gồm doanh nghiệp, HTX)</w:t>
      </w:r>
    </w:p>
    <w:p w:rsidR="00801526" w:rsidRPr="00A47EA1" w:rsidRDefault="00801526" w:rsidP="00801526">
      <w:pPr>
        <w:spacing w:before="60" w:after="60"/>
        <w:ind w:firstLine="720"/>
        <w:jc w:val="both"/>
        <w:rPr>
          <w:b/>
          <w:color w:val="auto"/>
          <w:szCs w:val="28"/>
          <w:lang w:val="es-CL"/>
        </w:rPr>
      </w:pPr>
      <w:r w:rsidRPr="00A47EA1">
        <w:rPr>
          <w:b/>
          <w:color w:val="auto"/>
          <w:szCs w:val="28"/>
          <w:lang w:val="es-CL"/>
        </w:rPr>
        <w:t xml:space="preserve">g) Tên mẫu đơn, mẫu tờ khai: </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Mẫu số 08 tại Phụ lục ban hành kèm theo Nghị quyết liên tịch số 01/2014/NQLT-CP-UBTƯMTTQVN</w:t>
      </w:r>
    </w:p>
    <w:p w:rsidR="00801526" w:rsidRPr="0032246E" w:rsidRDefault="00801526" w:rsidP="00801526">
      <w:pPr>
        <w:spacing w:before="60" w:after="60"/>
        <w:ind w:firstLine="720"/>
        <w:jc w:val="both"/>
        <w:rPr>
          <w:color w:val="auto"/>
          <w:szCs w:val="28"/>
          <w:lang w:val="es-CL"/>
        </w:rPr>
      </w:pPr>
      <w:r w:rsidRPr="00A47EA1">
        <w:rPr>
          <w:b/>
          <w:color w:val="auto"/>
          <w:szCs w:val="28"/>
          <w:lang w:val="es-CL"/>
        </w:rPr>
        <w:t>h) Lệ phí</w:t>
      </w:r>
      <w:r w:rsidRPr="0032246E">
        <w:rPr>
          <w:color w:val="auto"/>
          <w:szCs w:val="28"/>
          <w:lang w:val="es-CL"/>
        </w:rPr>
        <w:t>: Không.</w:t>
      </w:r>
    </w:p>
    <w:p w:rsidR="00801526" w:rsidRPr="0032246E" w:rsidRDefault="00801526" w:rsidP="00801526">
      <w:pPr>
        <w:spacing w:before="60" w:after="60"/>
        <w:ind w:firstLine="720"/>
        <w:jc w:val="both"/>
        <w:rPr>
          <w:color w:val="auto"/>
          <w:szCs w:val="28"/>
          <w:lang w:val="es-CL"/>
        </w:rPr>
      </w:pPr>
      <w:r w:rsidRPr="00A47EA1">
        <w:rPr>
          <w:b/>
          <w:color w:val="auto"/>
          <w:szCs w:val="28"/>
          <w:lang w:val="es-CL"/>
        </w:rPr>
        <w:t>i) Kết quả thực hiện TTHC</w:t>
      </w:r>
      <w:r w:rsidRPr="0032246E">
        <w:rPr>
          <w:color w:val="auto"/>
          <w:szCs w:val="28"/>
          <w:lang w:val="es-CL"/>
        </w:rPr>
        <w:t>: Quyết định thôi làm hòa giải viên.</w:t>
      </w:r>
    </w:p>
    <w:p w:rsidR="00801526" w:rsidRPr="00A47EA1" w:rsidRDefault="00801526" w:rsidP="00801526">
      <w:pPr>
        <w:spacing w:before="60" w:after="60"/>
        <w:ind w:firstLine="720"/>
        <w:jc w:val="both"/>
        <w:rPr>
          <w:b/>
          <w:color w:val="auto"/>
          <w:szCs w:val="28"/>
          <w:lang w:val="es-CL"/>
        </w:rPr>
      </w:pPr>
      <w:r w:rsidRPr="00A47EA1">
        <w:rPr>
          <w:b/>
          <w:color w:val="auto"/>
          <w:szCs w:val="28"/>
          <w:lang w:val="es-CL"/>
        </w:rPr>
        <w:lastRenderedPageBreak/>
        <w:t>k) Yêu cầu, điều kiện thực hiện  TTHC</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Việc thôi làm hòa giải viên được thực hiện trong các trường hợp sau đây:</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xml:space="preserve"> - Theo nguyện vọng của hòa giải viên; - Hòa giải viên không còn đáp ứng một trong các tiêu chuẩn quy định tại Điều 7 của Luật hòa giải ở cơ sở; </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Vi phạm nguyên tắc tổ chức, hoạt động hòa giải ở cơ sở theo quy định tại Điều 4 của Luật hòa giải ở cơ sở hoặc không có điều kiện tiếp tục làm hòa giải viên do bị xử lý vi phạm pháp luật.</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xml:space="preserve"> - Theo nguyện vọng của hòa giải viên; </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xml:space="preserve">- Hòa giải viên không còn đáp ứng một trong các tiêu chuẩn quy định tại Điều 7 của Luật hòa giải ở cơ sở; </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Vi phạm nguyên tắc tổ chức, hoạt động hòa giải ở cơ sở theo quy định tại Điều 4 của Luật hòa giải ở cơ sở hoặc không có điều kiện tiếp tục làm hòa giải viên do bị xử lý vi phạm pháp luật.</w:t>
      </w:r>
    </w:p>
    <w:p w:rsidR="00801526" w:rsidRPr="00A47EA1" w:rsidRDefault="00801526" w:rsidP="00801526">
      <w:pPr>
        <w:spacing w:before="60" w:after="60"/>
        <w:ind w:firstLine="720"/>
        <w:jc w:val="both"/>
        <w:rPr>
          <w:b/>
          <w:color w:val="auto"/>
          <w:szCs w:val="28"/>
          <w:lang w:val="es-CL"/>
        </w:rPr>
      </w:pPr>
      <w:r w:rsidRPr="00A47EA1">
        <w:rPr>
          <w:b/>
          <w:color w:val="auto"/>
          <w:szCs w:val="28"/>
          <w:lang w:val="es-CL"/>
        </w:rPr>
        <w:t>l) Căn cứ pháp lý của TTHC</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Luật Hòa giải ở cơ sở năm 2013 (Số 35/2013/QH13);</w:t>
      </w:r>
    </w:p>
    <w:p w:rsidR="00801526" w:rsidRPr="0032246E" w:rsidRDefault="00801526" w:rsidP="00801526">
      <w:pPr>
        <w:spacing w:before="60" w:after="60"/>
        <w:ind w:firstLine="720"/>
        <w:jc w:val="both"/>
        <w:rPr>
          <w:color w:val="auto"/>
          <w:szCs w:val="28"/>
          <w:lang w:val="es-CL"/>
        </w:rPr>
      </w:pPr>
      <w:r w:rsidRPr="0032246E">
        <w:rPr>
          <w:color w:val="auto"/>
          <w:szCs w:val="28"/>
          <w:lang w:val="es-CL"/>
        </w:rPr>
        <w:t>- Nghị quyết liên tịch số 01/2014/NQLT-CP-UBTƯMTTQVN ngày 18/11/2014 của Chính phủ và Ủy ban Trung ương Mặt trận Tổ quốc Việt Nam hướng dẫn phối hợp thực hiện một số quy định của pháp luật về hòa giải ở cơ sở.</w:t>
      </w:r>
    </w:p>
    <w:p w:rsidR="00801526" w:rsidRPr="0032246E" w:rsidRDefault="00801526" w:rsidP="00801526">
      <w:pPr>
        <w:pBdr>
          <w:top w:val="none" w:sz="0" w:space="0" w:color="auto"/>
          <w:left w:val="none" w:sz="0" w:space="0" w:color="auto"/>
          <w:bottom w:val="none" w:sz="0" w:space="0" w:color="auto"/>
          <w:right w:val="none" w:sz="0" w:space="0" w:color="auto"/>
          <w:between w:val="none" w:sz="0" w:space="0" w:color="auto"/>
        </w:pBdr>
        <w:jc w:val="both"/>
        <w:rPr>
          <w:b/>
          <w:bCs/>
          <w:color w:val="auto"/>
          <w:szCs w:val="28"/>
        </w:rPr>
      </w:pPr>
      <w:r w:rsidRPr="0032246E">
        <w:rPr>
          <w:b/>
          <w:bCs/>
          <w:color w:val="auto"/>
          <w:szCs w:val="28"/>
        </w:rPr>
        <w:br w:type="page"/>
      </w:r>
    </w:p>
    <w:p w:rsidR="00801526" w:rsidRPr="0032246E" w:rsidRDefault="00801526" w:rsidP="00801526">
      <w:pPr>
        <w:spacing w:before="60" w:after="60"/>
        <w:jc w:val="right"/>
        <w:rPr>
          <w:color w:val="auto"/>
          <w:szCs w:val="28"/>
        </w:rPr>
      </w:pPr>
      <w:r w:rsidRPr="0032246E">
        <w:rPr>
          <w:b/>
          <w:bCs/>
          <w:color w:val="auto"/>
          <w:szCs w:val="28"/>
        </w:rPr>
        <w:lastRenderedPageBreak/>
        <w:t>Mẫu số 08</w:t>
      </w:r>
    </w:p>
    <w:tbl>
      <w:tblPr>
        <w:tblW w:w="9445" w:type="dxa"/>
        <w:tblBorders>
          <w:insideH w:val="nil"/>
          <w:insideV w:val="nil"/>
        </w:tblBorders>
        <w:tblCellMar>
          <w:left w:w="0" w:type="dxa"/>
          <w:right w:w="0" w:type="dxa"/>
        </w:tblCellMar>
        <w:tblLook w:val="04A0" w:firstRow="1" w:lastRow="0" w:firstColumn="1" w:lastColumn="0" w:noHBand="0" w:noVBand="1"/>
      </w:tblPr>
      <w:tblGrid>
        <w:gridCol w:w="3359"/>
        <w:gridCol w:w="6086"/>
      </w:tblGrid>
      <w:tr w:rsidR="00801526" w:rsidRPr="0032246E" w:rsidTr="00164216">
        <w:trPr>
          <w:trHeight w:val="1242"/>
        </w:trPr>
        <w:tc>
          <w:tcPr>
            <w:tcW w:w="3359" w:type="dxa"/>
            <w:vMerge w:val="restart"/>
            <w:tcBorders>
              <w:top w:val="nil"/>
              <w:left w:val="nil"/>
              <w:bottom w:val="nil"/>
              <w:right w:val="nil"/>
            </w:tcBorders>
            <w:tcMar>
              <w:top w:w="0" w:type="dxa"/>
              <w:left w:w="108" w:type="dxa"/>
              <w:bottom w:w="0" w:type="dxa"/>
              <w:right w:w="108" w:type="dxa"/>
            </w:tcMar>
            <w:hideMark/>
          </w:tcPr>
          <w:p w:rsidR="00801526" w:rsidRPr="0032246E" w:rsidRDefault="00801526" w:rsidP="00164216">
            <w:pPr>
              <w:spacing w:before="60" w:after="60"/>
              <w:rPr>
                <w:color w:val="auto"/>
                <w:szCs w:val="28"/>
              </w:rPr>
            </w:pPr>
            <w:r w:rsidRPr="0032246E">
              <w:rPr>
                <w:color w:val="auto"/>
                <w:szCs w:val="28"/>
              </w:rPr>
              <w:t>Xã, phường, thị trấn</w:t>
            </w:r>
            <w:r w:rsidRPr="0032246E">
              <w:rPr>
                <w:bCs/>
                <w:color w:val="auto"/>
                <w:szCs w:val="28"/>
              </w:rPr>
              <w:t>:</w:t>
            </w:r>
          </w:p>
          <w:p w:rsidR="00801526" w:rsidRPr="0032246E" w:rsidRDefault="00801526" w:rsidP="00164216">
            <w:pPr>
              <w:spacing w:before="60" w:after="60"/>
              <w:rPr>
                <w:color w:val="auto"/>
                <w:szCs w:val="28"/>
              </w:rPr>
            </w:pPr>
            <w:r w:rsidRPr="0032246E">
              <w:rPr>
                <w:color w:val="auto"/>
                <w:szCs w:val="28"/>
              </w:rPr>
              <w:t>………………………….</w:t>
            </w:r>
          </w:p>
          <w:p w:rsidR="00801526" w:rsidRPr="0032246E" w:rsidRDefault="00801526" w:rsidP="00164216">
            <w:pPr>
              <w:spacing w:before="60" w:after="60"/>
              <w:rPr>
                <w:color w:val="auto"/>
                <w:szCs w:val="28"/>
              </w:rPr>
            </w:pPr>
            <w:r w:rsidRPr="0032246E">
              <w:rPr>
                <w:b/>
                <w:bCs/>
                <w:color w:val="auto"/>
                <w:szCs w:val="28"/>
              </w:rPr>
              <w:t>Thôn, tổ dân phố:</w:t>
            </w:r>
          </w:p>
          <w:p w:rsidR="00801526" w:rsidRPr="0032246E" w:rsidRDefault="00801526" w:rsidP="00164216">
            <w:pPr>
              <w:spacing w:before="60" w:after="60"/>
              <w:rPr>
                <w:color w:val="auto"/>
                <w:szCs w:val="28"/>
              </w:rPr>
            </w:pPr>
            <w:r w:rsidRPr="0032246E">
              <w:rPr>
                <w:color w:val="auto"/>
                <w:szCs w:val="28"/>
              </w:rPr>
              <w:t>……………………………</w:t>
            </w:r>
          </w:p>
        </w:tc>
        <w:tc>
          <w:tcPr>
            <w:tcW w:w="6086" w:type="dxa"/>
            <w:tcBorders>
              <w:top w:val="nil"/>
              <w:left w:val="nil"/>
              <w:bottom w:val="nil"/>
              <w:right w:val="nil"/>
            </w:tcBorders>
            <w:tcMar>
              <w:top w:w="0" w:type="dxa"/>
              <w:left w:w="108" w:type="dxa"/>
              <w:bottom w:w="0" w:type="dxa"/>
              <w:right w:w="108" w:type="dxa"/>
            </w:tcMar>
            <w:hideMark/>
          </w:tcPr>
          <w:p w:rsidR="00801526" w:rsidRPr="0032246E" w:rsidRDefault="00801526" w:rsidP="00164216">
            <w:pPr>
              <w:spacing w:before="60" w:after="60"/>
              <w:jc w:val="center"/>
              <w:rPr>
                <w:color w:val="auto"/>
                <w:szCs w:val="28"/>
              </w:rPr>
            </w:pPr>
            <w:r w:rsidRPr="0032246E">
              <w:rPr>
                <w:b/>
                <w:bCs/>
                <w:color w:val="auto"/>
                <w:spacing w:val="-6"/>
                <w:szCs w:val="28"/>
              </w:rPr>
              <w:t>CỘNG HÒA XÃ HỘI CHỦ NGHĨA VIỆT NAM</w:t>
            </w:r>
            <w:r w:rsidRPr="0032246E">
              <w:rPr>
                <w:b/>
                <w:bCs/>
                <w:color w:val="auto"/>
                <w:spacing w:val="-6"/>
                <w:szCs w:val="28"/>
              </w:rPr>
              <w:br/>
            </w:r>
            <w:r w:rsidRPr="0032246E">
              <w:rPr>
                <w:b/>
                <w:bCs/>
                <w:color w:val="auto"/>
                <w:szCs w:val="28"/>
              </w:rPr>
              <w:t xml:space="preserve">Độc lập - Tự do - Hạnh phúc </w:t>
            </w:r>
            <w:r w:rsidRPr="0032246E">
              <w:rPr>
                <w:b/>
                <w:bCs/>
                <w:color w:val="auto"/>
                <w:szCs w:val="28"/>
              </w:rPr>
              <w:br/>
              <w:t>---------------</w:t>
            </w:r>
          </w:p>
        </w:tc>
      </w:tr>
      <w:tr w:rsidR="00801526" w:rsidRPr="0032246E" w:rsidTr="00164216">
        <w:trPr>
          <w:trHeight w:val="127"/>
        </w:trPr>
        <w:tc>
          <w:tcPr>
            <w:tcW w:w="0" w:type="auto"/>
            <w:vMerge/>
            <w:tcBorders>
              <w:top w:val="nil"/>
              <w:left w:val="nil"/>
              <w:bottom w:val="nil"/>
              <w:right w:val="nil"/>
            </w:tcBorders>
            <w:vAlign w:val="center"/>
            <w:hideMark/>
          </w:tcPr>
          <w:p w:rsidR="00801526" w:rsidRPr="0032246E" w:rsidRDefault="00801526" w:rsidP="00164216">
            <w:pPr>
              <w:spacing w:before="60" w:after="60"/>
              <w:rPr>
                <w:color w:val="auto"/>
                <w:szCs w:val="28"/>
              </w:rPr>
            </w:pPr>
          </w:p>
        </w:tc>
        <w:tc>
          <w:tcPr>
            <w:tcW w:w="6086" w:type="dxa"/>
            <w:tcBorders>
              <w:top w:val="nil"/>
              <w:left w:val="nil"/>
              <w:bottom w:val="nil"/>
              <w:right w:val="nil"/>
            </w:tcBorders>
            <w:tcMar>
              <w:top w:w="0" w:type="dxa"/>
              <w:left w:w="108" w:type="dxa"/>
              <w:bottom w:w="0" w:type="dxa"/>
              <w:right w:w="108" w:type="dxa"/>
            </w:tcMar>
            <w:hideMark/>
          </w:tcPr>
          <w:p w:rsidR="00801526" w:rsidRPr="0032246E" w:rsidRDefault="00801526" w:rsidP="00164216">
            <w:pPr>
              <w:spacing w:before="60" w:after="60"/>
              <w:jc w:val="right"/>
              <w:rPr>
                <w:color w:val="auto"/>
                <w:szCs w:val="28"/>
              </w:rPr>
            </w:pPr>
            <w:r w:rsidRPr="0032246E">
              <w:rPr>
                <w:i/>
                <w:iCs/>
                <w:color w:val="auto"/>
                <w:szCs w:val="28"/>
              </w:rPr>
              <w:t>…, ngày … tháng … năm….</w:t>
            </w:r>
          </w:p>
        </w:tc>
      </w:tr>
    </w:tbl>
    <w:p w:rsidR="00801526" w:rsidRPr="0032246E" w:rsidRDefault="00801526" w:rsidP="00801526">
      <w:pPr>
        <w:spacing w:before="60" w:after="60"/>
        <w:jc w:val="center"/>
        <w:rPr>
          <w:color w:val="auto"/>
          <w:szCs w:val="28"/>
        </w:rPr>
      </w:pPr>
      <w:r w:rsidRPr="0032246E">
        <w:rPr>
          <w:b/>
          <w:bCs/>
          <w:color w:val="auto"/>
          <w:szCs w:val="28"/>
        </w:rPr>
        <w:t>GIẤY ĐỀ NGHỊ</w:t>
      </w:r>
    </w:p>
    <w:p w:rsidR="00801526" w:rsidRPr="0032246E" w:rsidRDefault="00801526" w:rsidP="00801526">
      <w:pPr>
        <w:spacing w:before="60" w:after="60"/>
        <w:jc w:val="center"/>
        <w:rPr>
          <w:color w:val="auto"/>
          <w:szCs w:val="28"/>
        </w:rPr>
      </w:pPr>
      <w:r w:rsidRPr="0032246E">
        <w:rPr>
          <w:b/>
          <w:bCs/>
          <w:color w:val="auto"/>
          <w:szCs w:val="28"/>
        </w:rPr>
        <w:t>Về việc thôi làm hòa giải viên</w:t>
      </w:r>
    </w:p>
    <w:p w:rsidR="00801526" w:rsidRPr="0032246E" w:rsidRDefault="00801526" w:rsidP="00801526">
      <w:pPr>
        <w:spacing w:before="60" w:after="60"/>
        <w:jc w:val="center"/>
        <w:rPr>
          <w:color w:val="auto"/>
          <w:szCs w:val="28"/>
        </w:rPr>
      </w:pPr>
      <w:r w:rsidRPr="0032246E">
        <w:rPr>
          <w:b/>
          <w:bCs/>
          <w:color w:val="auto"/>
          <w:szCs w:val="28"/>
        </w:rPr>
        <w:t>Kính gửi:</w:t>
      </w:r>
      <w:r w:rsidRPr="0032246E">
        <w:rPr>
          <w:color w:val="auto"/>
          <w:szCs w:val="28"/>
        </w:rPr>
        <w:t xml:space="preserve"> Chủ tịch </w:t>
      </w:r>
      <w:r w:rsidRPr="0032246E">
        <w:rPr>
          <w:color w:val="auto"/>
          <w:szCs w:val="28"/>
          <w:shd w:val="solid" w:color="FFFFFF" w:fill="auto"/>
        </w:rPr>
        <w:t>Ủy ban</w:t>
      </w:r>
      <w:r w:rsidRPr="0032246E">
        <w:rPr>
          <w:color w:val="auto"/>
          <w:szCs w:val="28"/>
        </w:rPr>
        <w:t xml:space="preserve"> nhân dân xã/phường/thị trấn................</w:t>
      </w:r>
    </w:p>
    <w:p w:rsidR="00801526" w:rsidRPr="0032246E" w:rsidRDefault="00801526" w:rsidP="00801526">
      <w:pPr>
        <w:spacing w:before="60" w:after="60" w:line="264" w:lineRule="auto"/>
        <w:rPr>
          <w:color w:val="auto"/>
          <w:szCs w:val="28"/>
        </w:rPr>
      </w:pPr>
      <w:r w:rsidRPr="0032246E">
        <w:rPr>
          <w:color w:val="auto"/>
          <w:szCs w:val="28"/>
        </w:rPr>
        <w:t xml:space="preserve">Căn cứ đề nghị của tổ trưởng tổ hòa giải:.............................................................. </w:t>
      </w:r>
    </w:p>
    <w:p w:rsidR="00801526" w:rsidRPr="0032246E" w:rsidRDefault="00801526" w:rsidP="00801526">
      <w:pPr>
        <w:spacing w:before="60" w:after="60" w:line="264" w:lineRule="auto"/>
        <w:rPr>
          <w:color w:val="auto"/>
          <w:szCs w:val="28"/>
        </w:rPr>
      </w:pPr>
      <w:r w:rsidRPr="0032246E">
        <w:rPr>
          <w:color w:val="auto"/>
          <w:szCs w:val="28"/>
        </w:rPr>
        <w:t xml:space="preserve">................................................................................................................................. </w:t>
      </w:r>
    </w:p>
    <w:p w:rsidR="00801526" w:rsidRPr="0032246E" w:rsidRDefault="00801526" w:rsidP="00801526">
      <w:pPr>
        <w:spacing w:before="60" w:after="60" w:line="264" w:lineRule="auto"/>
        <w:rPr>
          <w:color w:val="auto"/>
          <w:szCs w:val="28"/>
        </w:rPr>
      </w:pPr>
      <w:r w:rsidRPr="0032246E">
        <w:rPr>
          <w:color w:val="auto"/>
          <w:szCs w:val="28"/>
        </w:rPr>
        <w:t xml:space="preserve">về việc thôi làm hòa giải viên, đề nghị Chủ tịch </w:t>
      </w:r>
      <w:r w:rsidRPr="0032246E">
        <w:rPr>
          <w:color w:val="auto"/>
          <w:szCs w:val="28"/>
          <w:shd w:val="solid" w:color="FFFFFF" w:fill="auto"/>
        </w:rPr>
        <w:t>Ủy ban</w:t>
      </w:r>
      <w:r w:rsidRPr="0032246E">
        <w:rPr>
          <w:color w:val="auto"/>
          <w:szCs w:val="28"/>
        </w:rPr>
        <w:t xml:space="preserve"> nhân dân xã/phường/thị trấn………………………………………..xem xét, quyết định thôi làm hòa giải viên đối với ông (bà):................................................................ </w:t>
      </w:r>
    </w:p>
    <w:p w:rsidR="00801526" w:rsidRPr="0032246E" w:rsidRDefault="00801526" w:rsidP="00801526">
      <w:pPr>
        <w:spacing w:before="60" w:after="60" w:line="264" w:lineRule="auto"/>
        <w:rPr>
          <w:color w:val="auto"/>
          <w:szCs w:val="28"/>
        </w:rPr>
      </w:pPr>
      <w:r w:rsidRPr="0032246E">
        <w:rPr>
          <w:color w:val="auto"/>
          <w:szCs w:val="28"/>
        </w:rPr>
        <w:t xml:space="preserve">địa chỉ..................................................................................................................... </w:t>
      </w:r>
    </w:p>
    <w:p w:rsidR="00801526" w:rsidRPr="0032246E" w:rsidRDefault="00801526" w:rsidP="00801526">
      <w:pPr>
        <w:spacing w:before="60" w:after="60" w:line="264" w:lineRule="auto"/>
        <w:rPr>
          <w:color w:val="auto"/>
          <w:szCs w:val="28"/>
        </w:rPr>
      </w:pPr>
      <w:r w:rsidRPr="0032246E">
        <w:rPr>
          <w:color w:val="auto"/>
          <w:szCs w:val="28"/>
        </w:rPr>
        <w:t xml:space="preserve">................................................................................................................................. </w:t>
      </w:r>
    </w:p>
    <w:p w:rsidR="00801526" w:rsidRPr="0032246E" w:rsidRDefault="00801526" w:rsidP="00801526">
      <w:pPr>
        <w:spacing w:before="60" w:after="60" w:line="264" w:lineRule="auto"/>
        <w:rPr>
          <w:color w:val="auto"/>
          <w:szCs w:val="28"/>
        </w:rPr>
      </w:pPr>
      <w:r w:rsidRPr="0032246E">
        <w:rPr>
          <w:color w:val="auto"/>
          <w:szCs w:val="28"/>
        </w:rPr>
        <w:t xml:space="preserve">Lý do thôi làm hòa giải viên:.................................................................................. </w:t>
      </w:r>
    </w:p>
    <w:p w:rsidR="00801526" w:rsidRPr="0032246E" w:rsidRDefault="00801526" w:rsidP="00801526">
      <w:pPr>
        <w:spacing w:before="60" w:after="60" w:line="264" w:lineRule="auto"/>
        <w:rPr>
          <w:color w:val="auto"/>
          <w:szCs w:val="28"/>
        </w:rPr>
      </w:pPr>
      <w:r w:rsidRPr="0032246E">
        <w:rPr>
          <w:color w:val="auto"/>
          <w:szCs w:val="28"/>
        </w:rPr>
        <w:t xml:space="preserve">................................................................................................................................. </w:t>
      </w:r>
    </w:p>
    <w:p w:rsidR="00801526" w:rsidRPr="0032246E" w:rsidRDefault="00801526" w:rsidP="00801526">
      <w:pPr>
        <w:spacing w:before="60" w:after="60" w:line="264" w:lineRule="auto"/>
        <w:rPr>
          <w:color w:val="auto"/>
          <w:szCs w:val="28"/>
        </w:rPr>
      </w:pPr>
      <w:r w:rsidRPr="0032246E">
        <w:rPr>
          <w:color w:val="auto"/>
          <w:szCs w:val="28"/>
        </w:rPr>
        <w:t xml:space="preserve">................................................................................................................................. </w:t>
      </w:r>
    </w:p>
    <w:p w:rsidR="00801526" w:rsidRPr="0032246E" w:rsidRDefault="00801526" w:rsidP="00801526">
      <w:pPr>
        <w:spacing w:before="60" w:after="60" w:line="264" w:lineRule="auto"/>
        <w:rPr>
          <w:color w:val="auto"/>
          <w:szCs w:val="28"/>
        </w:rPr>
      </w:pPr>
      <w:r w:rsidRPr="0032246E">
        <w:rPr>
          <w:color w:val="auto"/>
          <w:szCs w:val="28"/>
        </w:rPr>
        <w:t xml:space="preserve">................................................................................................................................. </w:t>
      </w:r>
    </w:p>
    <w:p w:rsidR="00801526" w:rsidRPr="0032246E" w:rsidRDefault="00801526" w:rsidP="00801526">
      <w:pPr>
        <w:spacing w:before="60" w:after="60"/>
        <w:rPr>
          <w:color w:val="auto"/>
          <w:szCs w:val="28"/>
        </w:rPr>
      </w:pPr>
      <w:r w:rsidRPr="0032246E">
        <w:rPr>
          <w:color w:val="auto"/>
          <w:szCs w:val="28"/>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909"/>
        <w:gridCol w:w="4616"/>
      </w:tblGrid>
      <w:tr w:rsidR="00801526" w:rsidRPr="0032246E" w:rsidTr="00164216">
        <w:tc>
          <w:tcPr>
            <w:tcW w:w="3909" w:type="dxa"/>
            <w:tcBorders>
              <w:top w:val="nil"/>
              <w:left w:val="nil"/>
              <w:bottom w:val="nil"/>
              <w:right w:val="nil"/>
            </w:tcBorders>
            <w:tcMar>
              <w:top w:w="0" w:type="dxa"/>
              <w:left w:w="108" w:type="dxa"/>
              <w:bottom w:w="0" w:type="dxa"/>
              <w:right w:w="108" w:type="dxa"/>
            </w:tcMar>
            <w:hideMark/>
          </w:tcPr>
          <w:p w:rsidR="00801526" w:rsidRPr="0032246E" w:rsidRDefault="00801526" w:rsidP="00164216">
            <w:pPr>
              <w:spacing w:before="60" w:after="60"/>
              <w:jc w:val="center"/>
              <w:rPr>
                <w:color w:val="auto"/>
                <w:szCs w:val="28"/>
              </w:rPr>
            </w:pPr>
            <w:r w:rsidRPr="0032246E">
              <w:rPr>
                <w:b/>
                <w:bCs/>
                <w:color w:val="auto"/>
                <w:szCs w:val="28"/>
              </w:rPr>
              <w:t>TRƯỞNG THÔN/</w:t>
            </w:r>
            <w:r w:rsidRPr="0032246E">
              <w:rPr>
                <w:b/>
                <w:bCs/>
                <w:color w:val="auto"/>
                <w:szCs w:val="28"/>
              </w:rPr>
              <w:br/>
              <w:t>TỔ TRƯỞNG TỔ DÂN PHỐ</w:t>
            </w:r>
            <w:r w:rsidRPr="0032246E">
              <w:rPr>
                <w:b/>
                <w:bCs/>
                <w:color w:val="auto"/>
                <w:szCs w:val="28"/>
              </w:rPr>
              <w:br/>
            </w:r>
            <w:r w:rsidRPr="0032246E">
              <w:rPr>
                <w:i/>
                <w:iCs/>
                <w:color w:val="auto"/>
                <w:szCs w:val="28"/>
              </w:rPr>
              <w:t>(Ký và ghi rõ họ tên)</w:t>
            </w:r>
          </w:p>
        </w:tc>
        <w:tc>
          <w:tcPr>
            <w:tcW w:w="4616" w:type="dxa"/>
            <w:tcBorders>
              <w:top w:val="nil"/>
              <w:left w:val="nil"/>
              <w:bottom w:val="nil"/>
              <w:right w:val="nil"/>
            </w:tcBorders>
            <w:tcMar>
              <w:top w:w="0" w:type="dxa"/>
              <w:left w:w="108" w:type="dxa"/>
              <w:bottom w:w="0" w:type="dxa"/>
              <w:right w:w="108" w:type="dxa"/>
            </w:tcMar>
            <w:hideMark/>
          </w:tcPr>
          <w:p w:rsidR="00801526" w:rsidRPr="0032246E" w:rsidRDefault="00801526" w:rsidP="00164216">
            <w:pPr>
              <w:spacing w:before="60" w:after="60"/>
              <w:jc w:val="center"/>
              <w:rPr>
                <w:color w:val="auto"/>
                <w:szCs w:val="28"/>
              </w:rPr>
            </w:pPr>
            <w:r w:rsidRPr="0032246E">
              <w:rPr>
                <w:b/>
                <w:bCs/>
                <w:color w:val="auto"/>
                <w:szCs w:val="28"/>
              </w:rPr>
              <w:t>TRƯỞNG BAN CÔNG TÁC MẶT TRẬN</w:t>
            </w:r>
            <w:r w:rsidRPr="0032246E">
              <w:rPr>
                <w:b/>
                <w:bCs/>
                <w:color w:val="auto"/>
                <w:szCs w:val="28"/>
              </w:rPr>
              <w:br/>
            </w:r>
            <w:r w:rsidRPr="0032246E">
              <w:rPr>
                <w:i/>
                <w:iCs/>
                <w:color w:val="auto"/>
                <w:szCs w:val="28"/>
              </w:rPr>
              <w:t>(Ký và ghi rõ họ tên)</w:t>
            </w:r>
          </w:p>
        </w:tc>
      </w:tr>
    </w:tbl>
    <w:p w:rsidR="00801526" w:rsidRPr="0032246E" w:rsidRDefault="00801526" w:rsidP="00801526">
      <w:pPr>
        <w:spacing w:before="60" w:after="60"/>
        <w:ind w:firstLine="720"/>
        <w:jc w:val="both"/>
        <w:rPr>
          <w:b/>
          <w:color w:val="auto"/>
          <w:szCs w:val="28"/>
          <w:lang w:val="es-CL"/>
        </w:rPr>
      </w:pPr>
    </w:p>
    <w:p w:rsidR="00450BA5" w:rsidRPr="0032246E" w:rsidRDefault="00450BA5" w:rsidP="00051250">
      <w:pPr>
        <w:rPr>
          <w:rFonts w:cs="Times New Roman"/>
          <w:color w:val="auto"/>
        </w:rPr>
      </w:pPr>
    </w:p>
    <w:sectPr w:rsidR="00450BA5" w:rsidRPr="0032246E" w:rsidSect="003E03BE">
      <w:pgSz w:w="11907" w:h="16840" w:code="9"/>
      <w:pgMar w:top="1021" w:right="850" w:bottom="85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82C" w:rsidRDefault="00FA282C" w:rsidP="00C24837">
      <w:pPr>
        <w:spacing w:before="0" w:after="0"/>
      </w:pPr>
      <w:r>
        <w:separator/>
      </w:r>
    </w:p>
  </w:endnote>
  <w:endnote w:type="continuationSeparator" w:id="0">
    <w:p w:rsidR="00FA282C" w:rsidRDefault="00FA282C" w:rsidP="00C248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00"/>
    <w:family w:val="auto"/>
    <w:pitch w:val="default"/>
  </w:font>
  <w:font w:name=".VnTimeH">
    <w:altName w:val="Arial"/>
    <w:charset w:val="00"/>
    <w:family w:val="swiss"/>
    <w:pitch w:val="variable"/>
    <w:sig w:usb0="00000003" w:usb1="00000000" w:usb2="00000000" w:usb3="00000000" w:csb0="0000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dTime">
    <w:altName w:val="Vrinda"/>
    <w:charset w:val="00"/>
    <w:family w:val="swiss"/>
    <w:pitch w:val="variable"/>
    <w:sig w:usb0="00000003" w:usb1="00000000" w:usb2="00000000" w:usb3="00000000" w:csb0="00000001" w:csb1="00000000"/>
  </w:font>
  <w:font w:name="PdTimeH">
    <w:altName w:val="Century Gothic"/>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82C" w:rsidRDefault="00FA282C" w:rsidP="00C24837">
      <w:pPr>
        <w:spacing w:before="0" w:after="0"/>
      </w:pPr>
      <w:r>
        <w:separator/>
      </w:r>
    </w:p>
  </w:footnote>
  <w:footnote w:type="continuationSeparator" w:id="0">
    <w:p w:rsidR="00FA282C" w:rsidRDefault="00FA282C" w:rsidP="00C2483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76333"/>
      <w:docPartObj>
        <w:docPartGallery w:val="Page Numbers (Top of Page)"/>
        <w:docPartUnique/>
      </w:docPartObj>
    </w:sdtPr>
    <w:sdtEndPr>
      <w:rPr>
        <w:noProof/>
      </w:rPr>
    </w:sdtEndPr>
    <w:sdtContent>
      <w:p w:rsidR="003107FC" w:rsidRDefault="003107FC" w:rsidP="00055C25">
        <w:pPr>
          <w:pStyle w:val="Header"/>
          <w:jc w:val="center"/>
        </w:pPr>
        <w:r>
          <w:fldChar w:fldCharType="begin"/>
        </w:r>
        <w:r>
          <w:instrText xml:space="preserve"> PAGE   \* MERGEFORMAT </w:instrText>
        </w:r>
        <w:r>
          <w:fldChar w:fldCharType="separate"/>
        </w:r>
        <w:r w:rsidR="00C9257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E41"/>
    <w:multiLevelType w:val="multilevel"/>
    <w:tmpl w:val="A5E6E0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ED7BFF"/>
    <w:multiLevelType w:val="hybridMultilevel"/>
    <w:tmpl w:val="55F6494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04FC57E5"/>
    <w:multiLevelType w:val="hybridMultilevel"/>
    <w:tmpl w:val="EA905A22"/>
    <w:lvl w:ilvl="0" w:tplc="53FE941E">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D2C1E"/>
    <w:multiLevelType w:val="multilevel"/>
    <w:tmpl w:val="7A5468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42704C"/>
    <w:multiLevelType w:val="hybridMultilevel"/>
    <w:tmpl w:val="85FEF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463D4"/>
    <w:multiLevelType w:val="hybridMultilevel"/>
    <w:tmpl w:val="028E5E6E"/>
    <w:lvl w:ilvl="0" w:tplc="91BA2F26">
      <w:start w:val="1"/>
      <w:numFmt w:val="decimal"/>
      <w:lvlText w:val="%1."/>
      <w:lvlJc w:val="left"/>
      <w:pPr>
        <w:tabs>
          <w:tab w:val="num" w:pos="499"/>
        </w:tabs>
        <w:ind w:left="17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7449F1"/>
    <w:multiLevelType w:val="hybridMultilevel"/>
    <w:tmpl w:val="B2EC7772"/>
    <w:lvl w:ilvl="0" w:tplc="84A88AB4">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7" w15:restartNumberingAfterBreak="0">
    <w:nsid w:val="12265DB2"/>
    <w:multiLevelType w:val="hybridMultilevel"/>
    <w:tmpl w:val="90BAC6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4872844"/>
    <w:multiLevelType w:val="hybridMultilevel"/>
    <w:tmpl w:val="D02E1720"/>
    <w:lvl w:ilvl="0" w:tplc="827EA5DE">
      <w:start w:val="1"/>
      <w:numFmt w:val="decimal"/>
      <w:lvlText w:val="%1."/>
      <w:lvlJc w:val="left"/>
      <w:pPr>
        <w:tabs>
          <w:tab w:val="num" w:pos="499"/>
        </w:tabs>
        <w:ind w:left="17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7D55B3"/>
    <w:multiLevelType w:val="hybridMultilevel"/>
    <w:tmpl w:val="15DA972A"/>
    <w:lvl w:ilvl="0" w:tplc="D2D01084">
      <w:start w:val="1"/>
      <w:numFmt w:val="bullet"/>
      <w:lvlText w:val=""/>
      <w:lvlJc w:val="left"/>
      <w:pPr>
        <w:ind w:left="720" w:hanging="360"/>
      </w:pPr>
      <w:rPr>
        <w:rFonts w:ascii="Symbol" w:hAnsi="Symbol" w:hint="default"/>
      </w:rPr>
    </w:lvl>
    <w:lvl w:ilvl="1" w:tplc="1542D8CE">
      <w:start w:val="1"/>
      <w:numFmt w:val="bullet"/>
      <w:lvlText w:val="o"/>
      <w:lvlJc w:val="left"/>
      <w:pPr>
        <w:ind w:left="1440" w:hanging="360"/>
      </w:pPr>
      <w:rPr>
        <w:rFonts w:ascii="Courier New" w:hAnsi="Courier New" w:cs="Courier New" w:hint="default"/>
      </w:rPr>
    </w:lvl>
    <w:lvl w:ilvl="2" w:tplc="E126091E">
      <w:start w:val="1"/>
      <w:numFmt w:val="bullet"/>
      <w:lvlText w:val=""/>
      <w:lvlJc w:val="left"/>
      <w:pPr>
        <w:ind w:left="2160" w:hanging="360"/>
      </w:pPr>
      <w:rPr>
        <w:rFonts w:ascii="Wingdings" w:hAnsi="Wingdings" w:hint="default"/>
      </w:rPr>
    </w:lvl>
    <w:lvl w:ilvl="3" w:tplc="1EDEA900">
      <w:start w:val="1"/>
      <w:numFmt w:val="bullet"/>
      <w:lvlText w:val=""/>
      <w:lvlJc w:val="left"/>
      <w:pPr>
        <w:ind w:left="2880" w:hanging="360"/>
      </w:pPr>
      <w:rPr>
        <w:rFonts w:ascii="Symbol" w:hAnsi="Symbol" w:hint="default"/>
      </w:rPr>
    </w:lvl>
    <w:lvl w:ilvl="4" w:tplc="E9029968">
      <w:start w:val="1"/>
      <w:numFmt w:val="bullet"/>
      <w:lvlText w:val="o"/>
      <w:lvlJc w:val="left"/>
      <w:pPr>
        <w:ind w:left="3600" w:hanging="360"/>
      </w:pPr>
      <w:rPr>
        <w:rFonts w:ascii="Courier New" w:hAnsi="Courier New" w:cs="Courier New" w:hint="default"/>
      </w:rPr>
    </w:lvl>
    <w:lvl w:ilvl="5" w:tplc="BB9859D0">
      <w:start w:val="1"/>
      <w:numFmt w:val="bullet"/>
      <w:lvlText w:val=""/>
      <w:lvlJc w:val="left"/>
      <w:pPr>
        <w:ind w:left="4320" w:hanging="360"/>
      </w:pPr>
      <w:rPr>
        <w:rFonts w:ascii="Wingdings" w:hAnsi="Wingdings" w:hint="default"/>
      </w:rPr>
    </w:lvl>
    <w:lvl w:ilvl="6" w:tplc="0C70A644">
      <w:start w:val="1"/>
      <w:numFmt w:val="bullet"/>
      <w:lvlText w:val=""/>
      <w:lvlJc w:val="left"/>
      <w:pPr>
        <w:ind w:left="5040" w:hanging="360"/>
      </w:pPr>
      <w:rPr>
        <w:rFonts w:ascii="Symbol" w:hAnsi="Symbol" w:hint="default"/>
      </w:rPr>
    </w:lvl>
    <w:lvl w:ilvl="7" w:tplc="24FC63D6">
      <w:start w:val="1"/>
      <w:numFmt w:val="bullet"/>
      <w:lvlText w:val="o"/>
      <w:lvlJc w:val="left"/>
      <w:pPr>
        <w:ind w:left="5760" w:hanging="360"/>
      </w:pPr>
      <w:rPr>
        <w:rFonts w:ascii="Courier New" w:hAnsi="Courier New" w:cs="Courier New" w:hint="default"/>
      </w:rPr>
    </w:lvl>
    <w:lvl w:ilvl="8" w:tplc="93C8EDBA">
      <w:start w:val="1"/>
      <w:numFmt w:val="bullet"/>
      <w:lvlText w:val=""/>
      <w:lvlJc w:val="left"/>
      <w:pPr>
        <w:ind w:left="6480" w:hanging="360"/>
      </w:pPr>
      <w:rPr>
        <w:rFonts w:ascii="Wingdings" w:hAnsi="Wingdings" w:hint="default"/>
      </w:rPr>
    </w:lvl>
  </w:abstractNum>
  <w:abstractNum w:abstractNumId="10" w15:restartNumberingAfterBreak="0">
    <w:nsid w:val="270772E2"/>
    <w:multiLevelType w:val="hybridMultilevel"/>
    <w:tmpl w:val="316C79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1" w15:restartNumberingAfterBreak="0">
    <w:nsid w:val="27D42384"/>
    <w:multiLevelType w:val="hybridMultilevel"/>
    <w:tmpl w:val="0C4C210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282D04D1"/>
    <w:multiLevelType w:val="hybridMultilevel"/>
    <w:tmpl w:val="A69A1664"/>
    <w:lvl w:ilvl="0" w:tplc="886AC8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4890"/>
    <w:multiLevelType w:val="multilevel"/>
    <w:tmpl w:val="002CE7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6B6143F"/>
    <w:multiLevelType w:val="hybridMultilevel"/>
    <w:tmpl w:val="B010DAC4"/>
    <w:lvl w:ilvl="0" w:tplc="04090001">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3D646459"/>
    <w:multiLevelType w:val="hybridMultilevel"/>
    <w:tmpl w:val="D132060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6" w15:restartNumberingAfterBreak="0">
    <w:nsid w:val="437C29A3"/>
    <w:multiLevelType w:val="hybridMultilevel"/>
    <w:tmpl w:val="1E203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747CF"/>
    <w:multiLevelType w:val="hybridMultilevel"/>
    <w:tmpl w:val="4014961E"/>
    <w:lvl w:ilvl="0" w:tplc="04090001">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start w:val="1"/>
      <w:numFmt w:val="bullet"/>
      <w:lvlText w:val=""/>
      <w:lvlJc w:val="left"/>
      <w:pPr>
        <w:ind w:left="3075" w:hanging="360"/>
      </w:pPr>
      <w:rPr>
        <w:rFonts w:ascii="Wingdings" w:hAnsi="Wingdings" w:hint="default"/>
      </w:rPr>
    </w:lvl>
    <w:lvl w:ilvl="3" w:tplc="04090001">
      <w:start w:val="1"/>
      <w:numFmt w:val="bullet"/>
      <w:lvlText w:val=""/>
      <w:lvlJc w:val="left"/>
      <w:pPr>
        <w:ind w:left="3795" w:hanging="360"/>
      </w:pPr>
      <w:rPr>
        <w:rFonts w:ascii="Symbol" w:hAnsi="Symbol" w:hint="default"/>
      </w:rPr>
    </w:lvl>
    <w:lvl w:ilvl="4" w:tplc="04090003">
      <w:start w:val="1"/>
      <w:numFmt w:val="bullet"/>
      <w:lvlText w:val="o"/>
      <w:lvlJc w:val="left"/>
      <w:pPr>
        <w:ind w:left="4515" w:hanging="360"/>
      </w:pPr>
      <w:rPr>
        <w:rFonts w:ascii="Courier New" w:hAnsi="Courier New" w:cs="Courier New" w:hint="default"/>
      </w:rPr>
    </w:lvl>
    <w:lvl w:ilvl="5" w:tplc="04090005">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start w:val="1"/>
      <w:numFmt w:val="bullet"/>
      <w:lvlText w:val="o"/>
      <w:lvlJc w:val="left"/>
      <w:pPr>
        <w:ind w:left="6675" w:hanging="360"/>
      </w:pPr>
      <w:rPr>
        <w:rFonts w:ascii="Courier New" w:hAnsi="Courier New" w:cs="Courier New" w:hint="default"/>
      </w:rPr>
    </w:lvl>
    <w:lvl w:ilvl="8" w:tplc="04090005">
      <w:start w:val="1"/>
      <w:numFmt w:val="bullet"/>
      <w:lvlText w:val=""/>
      <w:lvlJc w:val="left"/>
      <w:pPr>
        <w:ind w:left="7395" w:hanging="360"/>
      </w:pPr>
      <w:rPr>
        <w:rFonts w:ascii="Wingdings" w:hAnsi="Wingdings" w:hint="default"/>
      </w:rPr>
    </w:lvl>
  </w:abstractNum>
  <w:abstractNum w:abstractNumId="18" w15:restartNumberingAfterBreak="0">
    <w:nsid w:val="49383527"/>
    <w:multiLevelType w:val="hybridMultilevel"/>
    <w:tmpl w:val="AE9C25D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9"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0" w15:restartNumberingAfterBreak="0">
    <w:nsid w:val="4B9C5E58"/>
    <w:multiLevelType w:val="hybridMultilevel"/>
    <w:tmpl w:val="4140C03E"/>
    <w:lvl w:ilvl="0" w:tplc="BB6CA1A8">
      <w:start w:val="1"/>
      <w:numFmt w:val="bullet"/>
      <w:lvlText w:val="-"/>
      <w:lvlJc w:val="left"/>
      <w:pPr>
        <w:ind w:left="1080" w:hanging="720"/>
      </w:pPr>
      <w:rPr>
        <w:rFonts w:ascii="Times New Roman" w:eastAsia="Calibri" w:hAnsi="Times New Roman" w:cs="Times New Roman" w:hint="default"/>
      </w:rPr>
    </w:lvl>
    <w:lvl w:ilvl="1" w:tplc="30FE0C28">
      <w:start w:val="1"/>
      <w:numFmt w:val="bullet"/>
      <w:lvlText w:val="o"/>
      <w:lvlJc w:val="left"/>
      <w:pPr>
        <w:ind w:left="1440" w:hanging="360"/>
      </w:pPr>
      <w:rPr>
        <w:rFonts w:ascii="Courier New" w:hAnsi="Courier New" w:cs="Courier New" w:hint="default"/>
      </w:rPr>
    </w:lvl>
    <w:lvl w:ilvl="2" w:tplc="CAACB52A">
      <w:start w:val="1"/>
      <w:numFmt w:val="bullet"/>
      <w:lvlText w:val=""/>
      <w:lvlJc w:val="left"/>
      <w:pPr>
        <w:ind w:left="2160" w:hanging="360"/>
      </w:pPr>
      <w:rPr>
        <w:rFonts w:ascii="Wingdings" w:hAnsi="Wingdings" w:hint="default"/>
      </w:rPr>
    </w:lvl>
    <w:lvl w:ilvl="3" w:tplc="985A46B8">
      <w:start w:val="1"/>
      <w:numFmt w:val="bullet"/>
      <w:lvlText w:val=""/>
      <w:lvlJc w:val="left"/>
      <w:pPr>
        <w:ind w:left="2880" w:hanging="360"/>
      </w:pPr>
      <w:rPr>
        <w:rFonts w:ascii="Symbol" w:hAnsi="Symbol" w:hint="default"/>
      </w:rPr>
    </w:lvl>
    <w:lvl w:ilvl="4" w:tplc="8E5CFBF8">
      <w:start w:val="1"/>
      <w:numFmt w:val="bullet"/>
      <w:lvlText w:val="o"/>
      <w:lvlJc w:val="left"/>
      <w:pPr>
        <w:ind w:left="3600" w:hanging="360"/>
      </w:pPr>
      <w:rPr>
        <w:rFonts w:ascii="Courier New" w:hAnsi="Courier New" w:cs="Courier New" w:hint="default"/>
      </w:rPr>
    </w:lvl>
    <w:lvl w:ilvl="5" w:tplc="03EE1EB4">
      <w:start w:val="1"/>
      <w:numFmt w:val="bullet"/>
      <w:lvlText w:val=""/>
      <w:lvlJc w:val="left"/>
      <w:pPr>
        <w:ind w:left="4320" w:hanging="360"/>
      </w:pPr>
      <w:rPr>
        <w:rFonts w:ascii="Wingdings" w:hAnsi="Wingdings" w:hint="default"/>
      </w:rPr>
    </w:lvl>
    <w:lvl w:ilvl="6" w:tplc="64F6949E">
      <w:start w:val="1"/>
      <w:numFmt w:val="bullet"/>
      <w:lvlText w:val=""/>
      <w:lvlJc w:val="left"/>
      <w:pPr>
        <w:ind w:left="5040" w:hanging="360"/>
      </w:pPr>
      <w:rPr>
        <w:rFonts w:ascii="Symbol" w:hAnsi="Symbol" w:hint="default"/>
      </w:rPr>
    </w:lvl>
    <w:lvl w:ilvl="7" w:tplc="19A089C6">
      <w:start w:val="1"/>
      <w:numFmt w:val="bullet"/>
      <w:lvlText w:val="o"/>
      <w:lvlJc w:val="left"/>
      <w:pPr>
        <w:ind w:left="5760" w:hanging="360"/>
      </w:pPr>
      <w:rPr>
        <w:rFonts w:ascii="Courier New" w:hAnsi="Courier New" w:cs="Courier New" w:hint="default"/>
      </w:rPr>
    </w:lvl>
    <w:lvl w:ilvl="8" w:tplc="057CD428">
      <w:start w:val="1"/>
      <w:numFmt w:val="bullet"/>
      <w:lvlText w:val=""/>
      <w:lvlJc w:val="left"/>
      <w:pPr>
        <w:ind w:left="6480" w:hanging="360"/>
      </w:pPr>
      <w:rPr>
        <w:rFonts w:ascii="Wingdings" w:hAnsi="Wingdings" w:hint="default"/>
      </w:rPr>
    </w:lvl>
  </w:abstractNum>
  <w:abstractNum w:abstractNumId="21" w15:restartNumberingAfterBreak="0">
    <w:nsid w:val="504C28FC"/>
    <w:multiLevelType w:val="hybridMultilevel"/>
    <w:tmpl w:val="0CF2F84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2" w15:restartNumberingAfterBreak="0">
    <w:nsid w:val="54143A2C"/>
    <w:multiLevelType w:val="hybridMultilevel"/>
    <w:tmpl w:val="C8087C20"/>
    <w:lvl w:ilvl="0" w:tplc="6A7E059A">
      <w:start w:val="1"/>
      <w:numFmt w:val="decimal"/>
      <w:lvlText w:val="(%1)"/>
      <w:lvlJc w:val="left"/>
      <w:pPr>
        <w:ind w:left="1080" w:hanging="359"/>
      </w:pPr>
      <w:rPr>
        <w:rFonts w:hint="default"/>
      </w:rPr>
    </w:lvl>
    <w:lvl w:ilvl="1" w:tplc="35988C46">
      <w:start w:val="1"/>
      <w:numFmt w:val="lowerLetter"/>
      <w:lvlText w:val="%2."/>
      <w:lvlJc w:val="left"/>
      <w:pPr>
        <w:ind w:left="1800" w:hanging="359"/>
      </w:pPr>
    </w:lvl>
    <w:lvl w:ilvl="2" w:tplc="F36CF714">
      <w:start w:val="1"/>
      <w:numFmt w:val="lowerRoman"/>
      <w:lvlText w:val="%3."/>
      <w:lvlJc w:val="right"/>
      <w:pPr>
        <w:ind w:left="2520" w:hanging="179"/>
      </w:pPr>
    </w:lvl>
    <w:lvl w:ilvl="3" w:tplc="452AB76A">
      <w:start w:val="1"/>
      <w:numFmt w:val="decimal"/>
      <w:lvlText w:val="%4."/>
      <w:lvlJc w:val="left"/>
      <w:pPr>
        <w:ind w:left="3240" w:hanging="359"/>
      </w:pPr>
    </w:lvl>
    <w:lvl w:ilvl="4" w:tplc="F95ABBB8">
      <w:start w:val="1"/>
      <w:numFmt w:val="lowerLetter"/>
      <w:lvlText w:val="%5."/>
      <w:lvlJc w:val="left"/>
      <w:pPr>
        <w:ind w:left="3960" w:hanging="359"/>
      </w:pPr>
    </w:lvl>
    <w:lvl w:ilvl="5" w:tplc="19A0524E">
      <w:start w:val="1"/>
      <w:numFmt w:val="lowerRoman"/>
      <w:lvlText w:val="%6."/>
      <w:lvlJc w:val="right"/>
      <w:pPr>
        <w:ind w:left="4680" w:hanging="179"/>
      </w:pPr>
    </w:lvl>
    <w:lvl w:ilvl="6" w:tplc="D2E41612">
      <w:start w:val="1"/>
      <w:numFmt w:val="decimal"/>
      <w:lvlText w:val="%7."/>
      <w:lvlJc w:val="left"/>
      <w:pPr>
        <w:ind w:left="5400" w:hanging="359"/>
      </w:pPr>
    </w:lvl>
    <w:lvl w:ilvl="7" w:tplc="11DA5866">
      <w:start w:val="1"/>
      <w:numFmt w:val="lowerLetter"/>
      <w:lvlText w:val="%8."/>
      <w:lvlJc w:val="left"/>
      <w:pPr>
        <w:ind w:left="6120" w:hanging="359"/>
      </w:pPr>
    </w:lvl>
    <w:lvl w:ilvl="8" w:tplc="D46AA890">
      <w:start w:val="1"/>
      <w:numFmt w:val="lowerRoman"/>
      <w:lvlText w:val="%9."/>
      <w:lvlJc w:val="right"/>
      <w:pPr>
        <w:ind w:left="6840" w:hanging="179"/>
      </w:pPr>
    </w:lvl>
  </w:abstractNum>
  <w:abstractNum w:abstractNumId="23" w15:restartNumberingAfterBreak="0">
    <w:nsid w:val="574E018F"/>
    <w:multiLevelType w:val="hybridMultilevel"/>
    <w:tmpl w:val="198E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551EC0"/>
    <w:multiLevelType w:val="hybridMultilevel"/>
    <w:tmpl w:val="25D01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D13B93"/>
    <w:multiLevelType w:val="hybridMultilevel"/>
    <w:tmpl w:val="6F2C4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CC6D86"/>
    <w:multiLevelType w:val="hybridMultilevel"/>
    <w:tmpl w:val="1826D37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7" w15:restartNumberingAfterBreak="0">
    <w:nsid w:val="60A15AE0"/>
    <w:multiLevelType w:val="hybridMultilevel"/>
    <w:tmpl w:val="230AA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E24731"/>
    <w:multiLevelType w:val="hybridMultilevel"/>
    <w:tmpl w:val="A5F43100"/>
    <w:lvl w:ilvl="0" w:tplc="3A2C3C32">
      <w:start w:val="1"/>
      <w:numFmt w:val="decimal"/>
      <w:lvlText w:val="%1"/>
      <w:lvlJc w:val="left"/>
      <w:pPr>
        <w:tabs>
          <w:tab w:val="num" w:pos="7487"/>
        </w:tabs>
        <w:ind w:left="567" w:hanging="39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0A4EF4"/>
    <w:multiLevelType w:val="hybridMultilevel"/>
    <w:tmpl w:val="48AEA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B5C6AC0"/>
    <w:multiLevelType w:val="hybridMultilevel"/>
    <w:tmpl w:val="0916E0EE"/>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6F6E144F"/>
    <w:multiLevelType w:val="hybridMultilevel"/>
    <w:tmpl w:val="7D64FBF0"/>
    <w:lvl w:ilvl="0" w:tplc="0409000F">
      <w:start w:val="1"/>
      <w:numFmt w:val="decimal"/>
      <w:lvlText w:val="%1."/>
      <w:lvlJc w:val="left"/>
      <w:pPr>
        <w:ind w:left="92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2" w15:restartNumberingAfterBreak="0">
    <w:nsid w:val="74163700"/>
    <w:multiLevelType w:val="hybridMultilevel"/>
    <w:tmpl w:val="419EDA84"/>
    <w:lvl w:ilvl="0" w:tplc="432A14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1A3DEE"/>
    <w:multiLevelType w:val="hybridMultilevel"/>
    <w:tmpl w:val="2EB05A7A"/>
    <w:lvl w:ilvl="0" w:tplc="79FC5D66">
      <w:start w:val="1"/>
      <w:numFmt w:val="bullet"/>
      <w:lvlText w:val="-"/>
      <w:lvlJc w:val="left"/>
      <w:pPr>
        <w:ind w:left="1080" w:hanging="720"/>
      </w:pPr>
      <w:rPr>
        <w:rFonts w:ascii="Times New Roman" w:eastAsia="Calibri" w:hAnsi="Times New Roman" w:cs="Times New Roman" w:hint="default"/>
      </w:rPr>
    </w:lvl>
    <w:lvl w:ilvl="1" w:tplc="66CE7676">
      <w:start w:val="1"/>
      <w:numFmt w:val="bullet"/>
      <w:lvlText w:val="o"/>
      <w:lvlJc w:val="left"/>
      <w:pPr>
        <w:ind w:left="1440" w:hanging="360"/>
      </w:pPr>
      <w:rPr>
        <w:rFonts w:ascii="Courier New" w:hAnsi="Courier New" w:cs="Courier New" w:hint="default"/>
      </w:rPr>
    </w:lvl>
    <w:lvl w:ilvl="2" w:tplc="F528A828">
      <w:start w:val="1"/>
      <w:numFmt w:val="bullet"/>
      <w:lvlText w:val=""/>
      <w:lvlJc w:val="left"/>
      <w:pPr>
        <w:ind w:left="2160" w:hanging="360"/>
      </w:pPr>
      <w:rPr>
        <w:rFonts w:ascii="Wingdings" w:hAnsi="Wingdings" w:hint="default"/>
      </w:rPr>
    </w:lvl>
    <w:lvl w:ilvl="3" w:tplc="88C8DC86">
      <w:start w:val="1"/>
      <w:numFmt w:val="bullet"/>
      <w:lvlText w:val=""/>
      <w:lvlJc w:val="left"/>
      <w:pPr>
        <w:ind w:left="2880" w:hanging="360"/>
      </w:pPr>
      <w:rPr>
        <w:rFonts w:ascii="Symbol" w:hAnsi="Symbol" w:hint="default"/>
      </w:rPr>
    </w:lvl>
    <w:lvl w:ilvl="4" w:tplc="97FAF454">
      <w:start w:val="1"/>
      <w:numFmt w:val="bullet"/>
      <w:lvlText w:val="o"/>
      <w:lvlJc w:val="left"/>
      <w:pPr>
        <w:ind w:left="3600" w:hanging="360"/>
      </w:pPr>
      <w:rPr>
        <w:rFonts w:ascii="Courier New" w:hAnsi="Courier New" w:cs="Courier New" w:hint="default"/>
      </w:rPr>
    </w:lvl>
    <w:lvl w:ilvl="5" w:tplc="D5A0EBB6">
      <w:start w:val="1"/>
      <w:numFmt w:val="bullet"/>
      <w:lvlText w:val=""/>
      <w:lvlJc w:val="left"/>
      <w:pPr>
        <w:ind w:left="4320" w:hanging="360"/>
      </w:pPr>
      <w:rPr>
        <w:rFonts w:ascii="Wingdings" w:hAnsi="Wingdings" w:hint="default"/>
      </w:rPr>
    </w:lvl>
    <w:lvl w:ilvl="6" w:tplc="52CE2774">
      <w:start w:val="1"/>
      <w:numFmt w:val="bullet"/>
      <w:lvlText w:val=""/>
      <w:lvlJc w:val="left"/>
      <w:pPr>
        <w:ind w:left="5040" w:hanging="360"/>
      </w:pPr>
      <w:rPr>
        <w:rFonts w:ascii="Symbol" w:hAnsi="Symbol" w:hint="default"/>
      </w:rPr>
    </w:lvl>
    <w:lvl w:ilvl="7" w:tplc="D06665B6">
      <w:start w:val="1"/>
      <w:numFmt w:val="bullet"/>
      <w:lvlText w:val="o"/>
      <w:lvlJc w:val="left"/>
      <w:pPr>
        <w:ind w:left="5760" w:hanging="360"/>
      </w:pPr>
      <w:rPr>
        <w:rFonts w:ascii="Courier New" w:hAnsi="Courier New" w:cs="Courier New" w:hint="default"/>
      </w:rPr>
    </w:lvl>
    <w:lvl w:ilvl="8" w:tplc="8A64C4CA">
      <w:start w:val="1"/>
      <w:numFmt w:val="bullet"/>
      <w:lvlText w:val=""/>
      <w:lvlJc w:val="left"/>
      <w:pPr>
        <w:ind w:left="6480" w:hanging="360"/>
      </w:pPr>
      <w:rPr>
        <w:rFonts w:ascii="Wingdings" w:hAnsi="Wingdings" w:hint="default"/>
      </w:rPr>
    </w:lvl>
  </w:abstractNum>
  <w:abstractNum w:abstractNumId="34" w15:restartNumberingAfterBreak="0">
    <w:nsid w:val="7C4D78F9"/>
    <w:multiLevelType w:val="hybridMultilevel"/>
    <w:tmpl w:val="9A6A492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5" w15:restartNumberingAfterBreak="0">
    <w:nsid w:val="7DF27465"/>
    <w:multiLevelType w:val="hybridMultilevel"/>
    <w:tmpl w:val="35686952"/>
    <w:lvl w:ilvl="0" w:tplc="D09CA590">
      <w:start w:val="1"/>
      <w:numFmt w:val="decimal"/>
      <w:lvlText w:val="(%1)"/>
      <w:lvlJc w:val="left"/>
      <w:pPr>
        <w:ind w:left="1080" w:hanging="359"/>
      </w:pPr>
      <w:rPr>
        <w:rFonts w:hint="default"/>
      </w:rPr>
    </w:lvl>
    <w:lvl w:ilvl="1" w:tplc="F254FF74">
      <w:start w:val="1"/>
      <w:numFmt w:val="lowerLetter"/>
      <w:lvlText w:val="%2."/>
      <w:lvlJc w:val="left"/>
      <w:pPr>
        <w:ind w:left="1800" w:hanging="359"/>
      </w:pPr>
    </w:lvl>
    <w:lvl w:ilvl="2" w:tplc="A122344C">
      <w:start w:val="1"/>
      <w:numFmt w:val="lowerRoman"/>
      <w:lvlText w:val="%3."/>
      <w:lvlJc w:val="right"/>
      <w:pPr>
        <w:ind w:left="2520" w:hanging="179"/>
      </w:pPr>
    </w:lvl>
    <w:lvl w:ilvl="3" w:tplc="BCE639A8">
      <w:start w:val="1"/>
      <w:numFmt w:val="decimal"/>
      <w:lvlText w:val="%4."/>
      <w:lvlJc w:val="left"/>
      <w:pPr>
        <w:ind w:left="3240" w:hanging="359"/>
      </w:pPr>
    </w:lvl>
    <w:lvl w:ilvl="4" w:tplc="3A80AF10">
      <w:start w:val="1"/>
      <w:numFmt w:val="lowerLetter"/>
      <w:lvlText w:val="%5."/>
      <w:lvlJc w:val="left"/>
      <w:pPr>
        <w:ind w:left="3960" w:hanging="359"/>
      </w:pPr>
    </w:lvl>
    <w:lvl w:ilvl="5" w:tplc="A6EAECF6">
      <w:start w:val="1"/>
      <w:numFmt w:val="lowerRoman"/>
      <w:lvlText w:val="%6."/>
      <w:lvlJc w:val="right"/>
      <w:pPr>
        <w:ind w:left="4680" w:hanging="179"/>
      </w:pPr>
    </w:lvl>
    <w:lvl w:ilvl="6" w:tplc="1A269C4E">
      <w:start w:val="1"/>
      <w:numFmt w:val="decimal"/>
      <w:lvlText w:val="%7."/>
      <w:lvlJc w:val="left"/>
      <w:pPr>
        <w:ind w:left="5400" w:hanging="359"/>
      </w:pPr>
    </w:lvl>
    <w:lvl w:ilvl="7" w:tplc="C882D8D8">
      <w:start w:val="1"/>
      <w:numFmt w:val="lowerLetter"/>
      <w:lvlText w:val="%8."/>
      <w:lvlJc w:val="left"/>
      <w:pPr>
        <w:ind w:left="6120" w:hanging="359"/>
      </w:pPr>
    </w:lvl>
    <w:lvl w:ilvl="8" w:tplc="6CE63666">
      <w:start w:val="1"/>
      <w:numFmt w:val="lowerRoman"/>
      <w:lvlText w:val="%9."/>
      <w:lvlJc w:val="right"/>
      <w:pPr>
        <w:ind w:left="6840" w:hanging="179"/>
      </w:pPr>
    </w:lvl>
  </w:abstractNum>
  <w:abstractNum w:abstractNumId="36" w15:restartNumberingAfterBreak="0">
    <w:nsid w:val="7EFE35CE"/>
    <w:multiLevelType w:val="hybridMultilevel"/>
    <w:tmpl w:val="B7502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5"/>
  </w:num>
  <w:num w:numId="6">
    <w:abstractNumId w:val="6"/>
  </w:num>
  <w:num w:numId="7">
    <w:abstractNumId w:val="12"/>
  </w:num>
  <w:num w:numId="8">
    <w:abstractNumId w:val="32"/>
  </w:num>
  <w:num w:numId="9">
    <w:abstractNumId w:val="23"/>
  </w:num>
  <w:num w:numId="10">
    <w:abstractNumId w:val="35"/>
  </w:num>
  <w:num w:numId="11">
    <w:abstractNumId w:val="22"/>
  </w:num>
  <w:num w:numId="12">
    <w:abstractNumId w:val="13"/>
  </w:num>
  <w:num w:numId="13">
    <w:abstractNumId w:val="3"/>
  </w:num>
  <w:num w:numId="14">
    <w:abstractNumId w:val="0"/>
  </w:num>
  <w:num w:numId="15">
    <w:abstractNumId w:val="29"/>
  </w:num>
  <w:num w:numId="16">
    <w:abstractNumId w:val="34"/>
  </w:num>
  <w:num w:numId="17">
    <w:abstractNumId w:val="25"/>
  </w:num>
  <w:num w:numId="18">
    <w:abstractNumId w:val="1"/>
  </w:num>
  <w:num w:numId="19">
    <w:abstractNumId w:val="24"/>
  </w:num>
  <w:num w:numId="20">
    <w:abstractNumId w:val="11"/>
  </w:num>
  <w:num w:numId="21">
    <w:abstractNumId w:val="4"/>
  </w:num>
  <w:num w:numId="22">
    <w:abstractNumId w:val="36"/>
  </w:num>
  <w:num w:numId="23">
    <w:abstractNumId w:val="27"/>
  </w:num>
  <w:num w:numId="24">
    <w:abstractNumId w:val="28"/>
  </w:num>
  <w:num w:numId="25">
    <w:abstractNumId w:val="10"/>
  </w:num>
  <w:num w:numId="26">
    <w:abstractNumId w:val="31"/>
  </w:num>
  <w:num w:numId="27">
    <w:abstractNumId w:val="18"/>
  </w:num>
  <w:num w:numId="28">
    <w:abstractNumId w:val="21"/>
  </w:num>
  <w:num w:numId="29">
    <w:abstractNumId w:val="15"/>
  </w:num>
  <w:num w:numId="30">
    <w:abstractNumId w:val="26"/>
  </w:num>
  <w:num w:numId="31">
    <w:abstractNumId w:val="7"/>
  </w:num>
  <w:num w:numId="32">
    <w:abstractNumId w:val="17"/>
  </w:num>
  <w:num w:numId="33">
    <w:abstractNumId w:val="14"/>
  </w:num>
  <w:num w:numId="34">
    <w:abstractNumId w:val="19"/>
  </w:num>
  <w:num w:numId="35">
    <w:abstractNumId w:val="2"/>
  </w:num>
  <w:num w:numId="36">
    <w:abstractNumId w:val="9"/>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1B"/>
    <w:rsid w:val="00051250"/>
    <w:rsid w:val="00055C25"/>
    <w:rsid w:val="000B1099"/>
    <w:rsid w:val="000C27A3"/>
    <w:rsid w:val="000E2017"/>
    <w:rsid w:val="00142E28"/>
    <w:rsid w:val="00143300"/>
    <w:rsid w:val="001551B3"/>
    <w:rsid w:val="001A5BB6"/>
    <w:rsid w:val="001B428F"/>
    <w:rsid w:val="001F1B14"/>
    <w:rsid w:val="002B27C4"/>
    <w:rsid w:val="002C3670"/>
    <w:rsid w:val="003107FC"/>
    <w:rsid w:val="00320E1B"/>
    <w:rsid w:val="0032246E"/>
    <w:rsid w:val="00340C2F"/>
    <w:rsid w:val="003B3BDB"/>
    <w:rsid w:val="003C66DF"/>
    <w:rsid w:val="003D20E2"/>
    <w:rsid w:val="003D45EF"/>
    <w:rsid w:val="003D485F"/>
    <w:rsid w:val="003E03BE"/>
    <w:rsid w:val="003E262F"/>
    <w:rsid w:val="00450BA5"/>
    <w:rsid w:val="00470A26"/>
    <w:rsid w:val="0047593F"/>
    <w:rsid w:val="00487E84"/>
    <w:rsid w:val="005036C1"/>
    <w:rsid w:val="00542C45"/>
    <w:rsid w:val="005517EF"/>
    <w:rsid w:val="005560C9"/>
    <w:rsid w:val="00560B0F"/>
    <w:rsid w:val="005B1B79"/>
    <w:rsid w:val="005B5AB8"/>
    <w:rsid w:val="005D3FCF"/>
    <w:rsid w:val="006075BB"/>
    <w:rsid w:val="006270D8"/>
    <w:rsid w:val="00642764"/>
    <w:rsid w:val="00684FC7"/>
    <w:rsid w:val="006B2B5C"/>
    <w:rsid w:val="006D22D8"/>
    <w:rsid w:val="00724B17"/>
    <w:rsid w:val="0075630D"/>
    <w:rsid w:val="007968C4"/>
    <w:rsid w:val="007B4FC4"/>
    <w:rsid w:val="007C097D"/>
    <w:rsid w:val="007F1971"/>
    <w:rsid w:val="00801526"/>
    <w:rsid w:val="008178E9"/>
    <w:rsid w:val="00831261"/>
    <w:rsid w:val="0084085A"/>
    <w:rsid w:val="00885FDE"/>
    <w:rsid w:val="008B1D3C"/>
    <w:rsid w:val="008D5683"/>
    <w:rsid w:val="008F228F"/>
    <w:rsid w:val="009123A3"/>
    <w:rsid w:val="0098323C"/>
    <w:rsid w:val="00987FDB"/>
    <w:rsid w:val="0099386A"/>
    <w:rsid w:val="009A6B46"/>
    <w:rsid w:val="009D484E"/>
    <w:rsid w:val="00A072A5"/>
    <w:rsid w:val="00A36335"/>
    <w:rsid w:val="00A47EA1"/>
    <w:rsid w:val="00A563A0"/>
    <w:rsid w:val="00A60A2A"/>
    <w:rsid w:val="00A70000"/>
    <w:rsid w:val="00A7249F"/>
    <w:rsid w:val="00B011FD"/>
    <w:rsid w:val="00B14D79"/>
    <w:rsid w:val="00BB086A"/>
    <w:rsid w:val="00BB169D"/>
    <w:rsid w:val="00BD1276"/>
    <w:rsid w:val="00BF1DED"/>
    <w:rsid w:val="00BF62C3"/>
    <w:rsid w:val="00C13304"/>
    <w:rsid w:val="00C24837"/>
    <w:rsid w:val="00C32710"/>
    <w:rsid w:val="00C46B99"/>
    <w:rsid w:val="00C92579"/>
    <w:rsid w:val="00C95956"/>
    <w:rsid w:val="00CB0563"/>
    <w:rsid w:val="00CC4756"/>
    <w:rsid w:val="00CD63CF"/>
    <w:rsid w:val="00D2359A"/>
    <w:rsid w:val="00D254F6"/>
    <w:rsid w:val="00D35F3C"/>
    <w:rsid w:val="00D4136F"/>
    <w:rsid w:val="00D51152"/>
    <w:rsid w:val="00D6433B"/>
    <w:rsid w:val="00D66DBA"/>
    <w:rsid w:val="00DA23D2"/>
    <w:rsid w:val="00DA6B91"/>
    <w:rsid w:val="00DB6593"/>
    <w:rsid w:val="00DC1B8E"/>
    <w:rsid w:val="00DE55EA"/>
    <w:rsid w:val="00DF0E47"/>
    <w:rsid w:val="00E54681"/>
    <w:rsid w:val="00E77675"/>
    <w:rsid w:val="00E928F3"/>
    <w:rsid w:val="00E94E6A"/>
    <w:rsid w:val="00ED63C2"/>
    <w:rsid w:val="00EE1A66"/>
    <w:rsid w:val="00FA282C"/>
    <w:rsid w:val="00FA6CEC"/>
    <w:rsid w:val="00FA700A"/>
    <w:rsid w:val="00FC1681"/>
    <w:rsid w:val="00FC2BF0"/>
    <w:rsid w:val="00FF1075"/>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5362"/>
  <w15:chartTrackingRefBased/>
  <w15:docId w15:val="{439DCA1C-C330-488F-81D3-EB4A5582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1B"/>
    <w:pPr>
      <w:pBdr>
        <w:top w:val="none" w:sz="4" w:space="0" w:color="000000"/>
        <w:left w:val="none" w:sz="4" w:space="0" w:color="000000"/>
        <w:bottom w:val="none" w:sz="4" w:space="0" w:color="000000"/>
        <w:right w:val="none" w:sz="4" w:space="0" w:color="000000"/>
        <w:between w:val="none" w:sz="4" w:space="0" w:color="000000"/>
      </w:pBdr>
      <w:jc w:val="left"/>
    </w:pPr>
    <w:rPr>
      <w:rFonts w:ascii="Times New Roman" w:hAnsi="Times New Roman" w:cs="Calibri"/>
      <w:color w:val="000000" w:themeColor="text1"/>
      <w:sz w:val="28"/>
    </w:rPr>
  </w:style>
  <w:style w:type="paragraph" w:styleId="Heading1">
    <w:name w:val="heading 1"/>
    <w:aliases w:val="BVI,RepHead1"/>
    <w:basedOn w:val="Normal"/>
    <w:next w:val="Normal"/>
    <w:link w:val="Heading1Char"/>
    <w:autoRedefine/>
    <w:uiPriority w:val="99"/>
    <w:qFormat/>
    <w:rsid w:val="00142E28"/>
    <w:pPr>
      <w:keepNext/>
      <w:ind w:firstLine="720"/>
      <w:outlineLvl w:val="0"/>
    </w:pPr>
    <w:rPr>
      <w:rFonts w:asciiTheme="minorHAnsi" w:eastAsia="Times New Roman" w:hAnsiTheme="minorHAnsi" w:cs="Arial"/>
      <w:b/>
      <w:bCs/>
      <w:kern w:val="32"/>
      <w:sz w:val="22"/>
      <w:szCs w:val="32"/>
    </w:rPr>
  </w:style>
  <w:style w:type="paragraph" w:styleId="Heading2">
    <w:name w:val="heading 2"/>
    <w:basedOn w:val="Normal"/>
    <w:next w:val="Normal"/>
    <w:link w:val="Heading2Char"/>
    <w:uiPriority w:val="9"/>
    <w:qFormat/>
    <w:rsid w:val="00C24837"/>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0" w:after="0" w:line="360" w:lineRule="auto"/>
      <w:outlineLvl w:val="1"/>
    </w:pPr>
    <w:rPr>
      <w:rFonts w:ascii=".VnTime" w:eastAsia="Times New Roman" w:hAnsi=".VnTime" w:cs="Times New Roman"/>
      <w:i/>
      <w:iCs/>
      <w:color w:val="auto"/>
      <w:sz w:val="20"/>
      <w:szCs w:val="20"/>
      <w:u w:val="single"/>
      <w:lang w:val="x-none" w:eastAsia="x-none"/>
    </w:rPr>
  </w:style>
  <w:style w:type="paragraph" w:styleId="Heading3">
    <w:name w:val="heading 3"/>
    <w:basedOn w:val="Normal"/>
    <w:next w:val="Normal"/>
    <w:link w:val="Heading3Char"/>
    <w:uiPriority w:val="9"/>
    <w:qFormat/>
    <w:rsid w:val="00C24837"/>
    <w:pPr>
      <w:keepNext/>
      <w:pBdr>
        <w:top w:val="none" w:sz="0" w:space="0" w:color="auto"/>
        <w:left w:val="none" w:sz="0" w:space="0" w:color="auto"/>
        <w:bottom w:val="none" w:sz="0" w:space="0" w:color="auto"/>
        <w:right w:val="none" w:sz="0" w:space="0" w:color="auto"/>
        <w:between w:val="none" w:sz="0" w:space="0" w:color="auto"/>
      </w:pBdr>
      <w:tabs>
        <w:tab w:val="center" w:pos="1309"/>
        <w:tab w:val="center" w:pos="6358"/>
      </w:tabs>
      <w:spacing w:before="0" w:after="0"/>
      <w:outlineLvl w:val="2"/>
    </w:pPr>
    <w:rPr>
      <w:rFonts w:eastAsia="Times New Roman" w:cs="Times New Roman"/>
      <w:b/>
      <w:bCs/>
      <w:color w:val="auto"/>
      <w:sz w:val="26"/>
      <w:szCs w:val="24"/>
      <w:lang w:val="x-none" w:eastAsia="x-none"/>
    </w:rPr>
  </w:style>
  <w:style w:type="paragraph" w:styleId="Heading4">
    <w:name w:val="heading 4"/>
    <w:basedOn w:val="Normal"/>
    <w:next w:val="Normal"/>
    <w:link w:val="Heading4Char"/>
    <w:uiPriority w:val="9"/>
    <w:unhideWhenUsed/>
    <w:qFormat/>
    <w:rsid w:val="00C248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C24837"/>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40" w:after="40"/>
      <w:ind w:left="720"/>
      <w:outlineLvl w:val="4"/>
    </w:pPr>
    <w:rPr>
      <w:rFonts w:ascii=".VnTime" w:eastAsia="Times New Roman" w:hAnsi=".VnTime" w:cs="Times New Roman"/>
      <w:b/>
      <w:bCs/>
      <w:color w:val="auto"/>
      <w:sz w:val="23"/>
      <w:szCs w:val="24"/>
      <w:lang w:val="x-none" w:eastAsia="x-none"/>
    </w:rPr>
  </w:style>
  <w:style w:type="paragraph" w:styleId="Heading6">
    <w:name w:val="heading 6"/>
    <w:basedOn w:val="Normal"/>
    <w:next w:val="Normal"/>
    <w:link w:val="Heading6Char"/>
    <w:uiPriority w:val="9"/>
    <w:qFormat/>
    <w:rsid w:val="00C24837"/>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0" w:after="0"/>
      <w:outlineLvl w:val="5"/>
    </w:pPr>
    <w:rPr>
      <w:rFonts w:ascii=".VnTime" w:eastAsia="Times New Roman" w:hAnsi=".VnTime" w:cs="Times New Roman"/>
      <w:i/>
      <w:iCs/>
      <w:color w:val="auto"/>
      <w:sz w:val="24"/>
      <w:szCs w:val="24"/>
      <w:u w:val="single"/>
      <w:lang w:val="x-none" w:eastAsia="x-none"/>
    </w:rPr>
  </w:style>
  <w:style w:type="paragraph" w:styleId="Heading7">
    <w:name w:val="heading 7"/>
    <w:basedOn w:val="Normal"/>
    <w:next w:val="Normal"/>
    <w:link w:val="Heading7Char"/>
    <w:uiPriority w:val="9"/>
    <w:qFormat/>
    <w:rsid w:val="00C24837"/>
    <w:pPr>
      <w:keepNext/>
      <w:pBdr>
        <w:top w:val="none" w:sz="0" w:space="0" w:color="auto"/>
        <w:left w:val="none" w:sz="0" w:space="0" w:color="auto"/>
        <w:bottom w:val="none" w:sz="0" w:space="0" w:color="auto"/>
        <w:right w:val="none" w:sz="0" w:space="0" w:color="auto"/>
        <w:between w:val="none" w:sz="0" w:space="0" w:color="auto"/>
      </w:pBdr>
      <w:spacing w:before="0" w:after="0" w:line="480" w:lineRule="auto"/>
      <w:outlineLvl w:val="6"/>
    </w:pPr>
    <w:rPr>
      <w:rFonts w:ascii=".VnTime" w:eastAsia="Times New Roman" w:hAnsi=".VnTime" w:cs="Times New Roman"/>
      <w:b/>
      <w:bCs/>
      <w:color w:val="auto"/>
      <w:sz w:val="26"/>
      <w:szCs w:val="20"/>
      <w:lang w:val="x-none" w:eastAsia="x-none"/>
    </w:rPr>
  </w:style>
  <w:style w:type="paragraph" w:styleId="Heading8">
    <w:name w:val="heading 8"/>
    <w:basedOn w:val="Normal"/>
    <w:next w:val="Normal"/>
    <w:link w:val="Heading8Char"/>
    <w:uiPriority w:val="9"/>
    <w:qFormat/>
    <w:rsid w:val="00C24837"/>
    <w:pPr>
      <w:pBdr>
        <w:top w:val="none" w:sz="0" w:space="0" w:color="auto"/>
        <w:left w:val="none" w:sz="0" w:space="0" w:color="auto"/>
        <w:bottom w:val="none" w:sz="0" w:space="0" w:color="auto"/>
        <w:right w:val="none" w:sz="0" w:space="0" w:color="auto"/>
        <w:between w:val="none" w:sz="0" w:space="0" w:color="auto"/>
      </w:pBdr>
      <w:spacing w:before="240" w:after="60"/>
      <w:outlineLvl w:val="7"/>
    </w:pPr>
    <w:rPr>
      <w:rFonts w:eastAsia="Times New Roman" w:cs="Times New Roman"/>
      <w:i/>
      <w:iCs/>
      <w:color w:val="auto"/>
      <w:sz w:val="24"/>
      <w:szCs w:val="24"/>
      <w:lang w:val="x-none" w:eastAsia="x-none"/>
    </w:rPr>
  </w:style>
  <w:style w:type="paragraph" w:styleId="Heading9">
    <w:name w:val="heading 9"/>
    <w:basedOn w:val="Normal"/>
    <w:next w:val="Normal"/>
    <w:link w:val="Heading9Char"/>
    <w:uiPriority w:val="9"/>
    <w:qFormat/>
    <w:rsid w:val="00C24837"/>
    <w:pPr>
      <w:pBdr>
        <w:top w:val="none" w:sz="0" w:space="0" w:color="auto"/>
        <w:left w:val="none" w:sz="0" w:space="0" w:color="auto"/>
        <w:bottom w:val="none" w:sz="0" w:space="0" w:color="auto"/>
        <w:right w:val="none" w:sz="0" w:space="0" w:color="auto"/>
        <w:between w:val="none" w:sz="0" w:space="0" w:color="auto"/>
      </w:pBdr>
      <w:spacing w:before="240" w:after="60"/>
      <w:outlineLvl w:val="8"/>
    </w:pPr>
    <w:rPr>
      <w:rFonts w:ascii="Arial" w:eastAsia="Times New Roman" w:hAnsi="Arial" w:cs="Times New Roman"/>
      <w:color w:val="auto"/>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autoRedefine/>
    <w:qFormat/>
    <w:rsid w:val="00DF0E47"/>
    <w:pPr>
      <w:autoSpaceDE w:val="0"/>
      <w:autoSpaceDN w:val="0"/>
      <w:adjustRightInd w:val="0"/>
      <w:ind w:firstLine="709"/>
      <w:jc w:val="both"/>
    </w:pPr>
    <w:rPr>
      <w:rFonts w:ascii="Times New Roman" w:eastAsiaTheme="minorHAnsi" w:hAnsi="Times New Roman"/>
      <w:bCs w:val="0"/>
      <w:color w:val="538135" w:themeColor="accent6" w:themeShade="BF"/>
      <w:sz w:val="28"/>
      <w:szCs w:val="28"/>
    </w:rPr>
  </w:style>
  <w:style w:type="character" w:customStyle="1" w:styleId="H1Char">
    <w:name w:val="H1 Char"/>
    <w:basedOn w:val="DefaultParagraphFont"/>
    <w:link w:val="H1"/>
    <w:rsid w:val="00DF0E47"/>
    <w:rPr>
      <w:rFonts w:ascii="Times New Roman" w:eastAsiaTheme="minorHAnsi" w:hAnsi="Times New Roman" w:cs="Arial"/>
      <w:b/>
      <w:color w:val="538135" w:themeColor="accent6" w:themeShade="BF"/>
      <w:kern w:val="32"/>
      <w:sz w:val="28"/>
      <w:szCs w:val="28"/>
    </w:rPr>
  </w:style>
  <w:style w:type="character" w:customStyle="1" w:styleId="Heading1Char">
    <w:name w:val="Heading 1 Char"/>
    <w:aliases w:val="BVI Char,RepHead1 Char"/>
    <w:basedOn w:val="DefaultParagraphFont"/>
    <w:link w:val="Heading1"/>
    <w:uiPriority w:val="99"/>
    <w:rsid w:val="00142E28"/>
    <w:rPr>
      <w:rFonts w:eastAsia="Times New Roman" w:cs="Arial"/>
      <w:b/>
      <w:bCs/>
      <w:kern w:val="32"/>
      <w:szCs w:val="32"/>
    </w:rPr>
  </w:style>
  <w:style w:type="paragraph" w:customStyle="1" w:styleId="h10">
    <w:name w:val="h1"/>
    <w:basedOn w:val="Heading1"/>
    <w:link w:val="h1Char0"/>
    <w:autoRedefine/>
    <w:qFormat/>
    <w:rsid w:val="007F1971"/>
    <w:rPr>
      <w:rFonts w:ascii="Arial" w:eastAsiaTheme="minorHAnsi" w:hAnsi="Arial"/>
      <w:bCs w:val="0"/>
      <w:szCs w:val="28"/>
      <w:lang w:val="vi-VN"/>
    </w:rPr>
  </w:style>
  <w:style w:type="character" w:customStyle="1" w:styleId="h1Char0">
    <w:name w:val="h1 Char"/>
    <w:basedOn w:val="DefaultParagraphFont"/>
    <w:link w:val="h10"/>
    <w:rsid w:val="007F1971"/>
    <w:rPr>
      <w:rFonts w:ascii="Arial" w:hAnsi="Arial" w:cs="Arial"/>
      <w:b/>
      <w:bCs/>
      <w:kern w:val="32"/>
      <w:sz w:val="28"/>
      <w:szCs w:val="28"/>
      <w:lang w:val="vi-VN"/>
    </w:rPr>
  </w:style>
  <w:style w:type="character" w:customStyle="1" w:styleId="Heading4Char">
    <w:name w:val="Heading 4 Char"/>
    <w:basedOn w:val="DefaultParagraphFont"/>
    <w:link w:val="Heading4"/>
    <w:uiPriority w:val="9"/>
    <w:rsid w:val="00C24837"/>
    <w:rPr>
      <w:rFonts w:asciiTheme="majorHAnsi" w:eastAsiaTheme="majorEastAsia" w:hAnsiTheme="majorHAnsi" w:cstheme="majorBidi"/>
      <w:i/>
      <w:iCs/>
      <w:color w:val="2E74B5" w:themeColor="accent1" w:themeShade="BF"/>
      <w:sz w:val="28"/>
    </w:rPr>
  </w:style>
  <w:style w:type="character" w:customStyle="1" w:styleId="Heading2Char">
    <w:name w:val="Heading 2 Char"/>
    <w:basedOn w:val="DefaultParagraphFont"/>
    <w:link w:val="Heading2"/>
    <w:uiPriority w:val="9"/>
    <w:rsid w:val="00C24837"/>
    <w:rPr>
      <w:rFonts w:ascii=".VnTime" w:eastAsia="Times New Roman" w:hAnsi=".VnTime" w:cs="Times New Roman"/>
      <w:i/>
      <w:iCs/>
      <w:sz w:val="20"/>
      <w:szCs w:val="20"/>
      <w:u w:val="single"/>
      <w:lang w:val="x-none" w:eastAsia="x-none"/>
    </w:rPr>
  </w:style>
  <w:style w:type="character" w:customStyle="1" w:styleId="Heading3Char">
    <w:name w:val="Heading 3 Char"/>
    <w:basedOn w:val="DefaultParagraphFont"/>
    <w:link w:val="Heading3"/>
    <w:uiPriority w:val="9"/>
    <w:rsid w:val="00C24837"/>
    <w:rPr>
      <w:rFonts w:ascii="Times New Roman" w:eastAsia="Times New Roman" w:hAnsi="Times New Roman" w:cs="Times New Roman"/>
      <w:b/>
      <w:bCs/>
      <w:sz w:val="26"/>
      <w:szCs w:val="24"/>
      <w:lang w:val="x-none" w:eastAsia="x-none"/>
    </w:rPr>
  </w:style>
  <w:style w:type="character" w:customStyle="1" w:styleId="Heading5Char">
    <w:name w:val="Heading 5 Char"/>
    <w:basedOn w:val="DefaultParagraphFont"/>
    <w:link w:val="Heading5"/>
    <w:uiPriority w:val="9"/>
    <w:rsid w:val="00C24837"/>
    <w:rPr>
      <w:rFonts w:ascii=".VnTime" w:eastAsia="Times New Roman" w:hAnsi=".VnTime" w:cs="Times New Roman"/>
      <w:b/>
      <w:bCs/>
      <w:sz w:val="23"/>
      <w:szCs w:val="24"/>
      <w:lang w:val="x-none" w:eastAsia="x-none"/>
    </w:rPr>
  </w:style>
  <w:style w:type="character" w:customStyle="1" w:styleId="Heading6Char">
    <w:name w:val="Heading 6 Char"/>
    <w:basedOn w:val="DefaultParagraphFont"/>
    <w:link w:val="Heading6"/>
    <w:uiPriority w:val="9"/>
    <w:rsid w:val="00C24837"/>
    <w:rPr>
      <w:rFonts w:ascii=".VnTime" w:eastAsia="Times New Roman" w:hAnsi=".VnTime" w:cs="Times New Roman"/>
      <w:i/>
      <w:iCs/>
      <w:sz w:val="24"/>
      <w:szCs w:val="24"/>
      <w:u w:val="single"/>
      <w:lang w:val="x-none" w:eastAsia="x-none"/>
    </w:rPr>
  </w:style>
  <w:style w:type="character" w:customStyle="1" w:styleId="Heading7Char">
    <w:name w:val="Heading 7 Char"/>
    <w:basedOn w:val="DefaultParagraphFont"/>
    <w:link w:val="Heading7"/>
    <w:uiPriority w:val="9"/>
    <w:rsid w:val="00C24837"/>
    <w:rPr>
      <w:rFonts w:ascii=".VnTime" w:eastAsia="Times New Roman" w:hAnsi=".VnTime" w:cs="Times New Roman"/>
      <w:b/>
      <w:bCs/>
      <w:sz w:val="26"/>
      <w:szCs w:val="20"/>
      <w:lang w:val="x-none" w:eastAsia="x-none"/>
    </w:rPr>
  </w:style>
  <w:style w:type="character" w:customStyle="1" w:styleId="Heading8Char">
    <w:name w:val="Heading 8 Char"/>
    <w:basedOn w:val="DefaultParagraphFont"/>
    <w:link w:val="Heading8"/>
    <w:uiPriority w:val="9"/>
    <w:rsid w:val="00C24837"/>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
    <w:rsid w:val="00C24837"/>
    <w:rPr>
      <w:rFonts w:ascii="Arial" w:eastAsia="Times New Roman" w:hAnsi="Arial" w:cs="Times New Roman"/>
      <w:lang w:val="x-none" w:eastAsia="x-none"/>
    </w:rPr>
  </w:style>
  <w:style w:type="table" w:styleId="TableGrid">
    <w:name w:val="Table Grid"/>
    <w:basedOn w:val="TableNormal"/>
    <w:uiPriority w:val="59"/>
    <w:rsid w:val="00C24837"/>
    <w:pPr>
      <w:spacing w:before="0" w:after="0"/>
      <w:jc w:val="left"/>
    </w:pPr>
    <w:rPr>
      <w:rFonts w:ascii="Times New Roman" w:eastAsia="Tahom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24837"/>
    <w:pPr>
      <w:tabs>
        <w:tab w:val="left" w:pos="1152"/>
      </w:tabs>
      <w:spacing w:line="312" w:lineRule="auto"/>
      <w:jc w:val="left"/>
    </w:pPr>
    <w:rPr>
      <w:rFonts w:ascii="Arial" w:eastAsia="Times New Roman" w:hAnsi="Arial" w:cs="Arial"/>
      <w:sz w:val="26"/>
      <w:szCs w:val="26"/>
    </w:rPr>
  </w:style>
  <w:style w:type="paragraph" w:customStyle="1" w:styleId="vanban">
    <w:name w:val="vanban"/>
    <w:basedOn w:val="Normal"/>
    <w:rsid w:val="00C24837"/>
    <w:pPr>
      <w:pBdr>
        <w:top w:val="none" w:sz="0" w:space="0" w:color="auto"/>
        <w:left w:val="none" w:sz="0" w:space="0" w:color="auto"/>
        <w:bottom w:val="none" w:sz="0" w:space="0" w:color="auto"/>
        <w:right w:val="none" w:sz="0" w:space="0" w:color="auto"/>
        <w:between w:val="none" w:sz="0" w:space="0" w:color="auto"/>
      </w:pBdr>
      <w:spacing w:before="0"/>
    </w:pPr>
    <w:rPr>
      <w:rFonts w:ascii="Arial" w:eastAsia="Times New Roman" w:hAnsi="Arial" w:cs="Arial"/>
      <w:color w:val="auto"/>
      <w:sz w:val="20"/>
      <w:szCs w:val="20"/>
    </w:rPr>
  </w:style>
  <w:style w:type="paragraph" w:styleId="BodyTextIndent2">
    <w:name w:val="Body Text Indent 2"/>
    <w:basedOn w:val="Normal"/>
    <w:link w:val="BodyTextIndent2Char"/>
    <w:unhideWhenUsed/>
    <w:rsid w:val="00C24837"/>
    <w:pPr>
      <w:pBdr>
        <w:top w:val="none" w:sz="0" w:space="0" w:color="auto"/>
        <w:left w:val="none" w:sz="0" w:space="0" w:color="auto"/>
        <w:bottom w:val="none" w:sz="0" w:space="0" w:color="auto"/>
        <w:right w:val="none" w:sz="0" w:space="0" w:color="auto"/>
        <w:between w:val="none" w:sz="0" w:space="0" w:color="auto"/>
      </w:pBdr>
      <w:autoSpaceDE w:val="0"/>
      <w:autoSpaceDN w:val="0"/>
      <w:spacing w:before="60" w:after="60" w:line="320" w:lineRule="exact"/>
      <w:ind w:firstLine="720"/>
      <w:jc w:val="both"/>
    </w:pPr>
    <w:rPr>
      <w:rFonts w:ascii=".VnTime" w:eastAsia="Times New Roman" w:hAnsi=".VnTime" w:cs="Times New Roman"/>
      <w:color w:val="auto"/>
      <w:sz w:val="24"/>
      <w:szCs w:val="24"/>
      <w:lang w:val="x-none" w:eastAsia="x-none"/>
    </w:rPr>
  </w:style>
  <w:style w:type="character" w:customStyle="1" w:styleId="BodyTextIndent2Char">
    <w:name w:val="Body Text Indent 2 Char"/>
    <w:basedOn w:val="DefaultParagraphFont"/>
    <w:link w:val="BodyTextIndent2"/>
    <w:rsid w:val="00C24837"/>
    <w:rPr>
      <w:rFonts w:ascii=".VnTime" w:eastAsia="Times New Roman" w:hAnsi=".VnTime" w:cs="Times New Roman"/>
      <w:sz w:val="24"/>
      <w:szCs w:val="24"/>
      <w:lang w:val="x-none" w:eastAsia="x-none"/>
    </w:rPr>
  </w:style>
  <w:style w:type="paragraph" w:customStyle="1" w:styleId="Styledieu-tenBefore6pt">
    <w:name w:val="Style dieu-ten + Before:  6 pt"/>
    <w:basedOn w:val="Normal"/>
    <w:autoRedefine/>
    <w:uiPriority w:val="99"/>
    <w:rsid w:val="00C24837"/>
    <w:pPr>
      <w:widowControl w:val="0"/>
      <w:pBdr>
        <w:top w:val="none" w:sz="0" w:space="0" w:color="auto"/>
        <w:left w:val="none" w:sz="0" w:space="0" w:color="auto"/>
        <w:bottom w:val="none" w:sz="0" w:space="0" w:color="auto"/>
        <w:right w:val="none" w:sz="0" w:space="0" w:color="auto"/>
        <w:between w:val="none" w:sz="0" w:space="0" w:color="auto"/>
      </w:pBdr>
      <w:spacing w:line="360" w:lineRule="atLeast"/>
      <w:jc w:val="both"/>
    </w:pPr>
    <w:rPr>
      <w:rFonts w:eastAsia="Times New Roman" w:cs="Times New Roman"/>
      <w:color w:val="auto"/>
      <w:spacing w:val="-4"/>
      <w:sz w:val="24"/>
      <w:szCs w:val="24"/>
      <w:lang w:val="nl-NL"/>
    </w:rPr>
  </w:style>
  <w:style w:type="paragraph" w:styleId="BodyText">
    <w:name w:val="Body Text"/>
    <w:basedOn w:val="Normal"/>
    <w:link w:val="BodyTextChar"/>
    <w:rsid w:val="00C24837"/>
    <w:pPr>
      <w:pBdr>
        <w:top w:val="none" w:sz="0" w:space="0" w:color="auto"/>
        <w:left w:val="none" w:sz="0" w:space="0" w:color="auto"/>
        <w:bottom w:val="none" w:sz="0" w:space="0" w:color="auto"/>
        <w:right w:val="none" w:sz="0" w:space="0" w:color="auto"/>
        <w:between w:val="none" w:sz="0" w:space="0" w:color="auto"/>
      </w:pBdr>
      <w:spacing w:before="0" w:after="60"/>
    </w:pPr>
    <w:rPr>
      <w:rFonts w:ascii="VNI-Times" w:eastAsia="Times New Roman" w:hAnsi="VNI-Times" w:cs="Times New Roman"/>
      <w:color w:val="auto"/>
      <w:sz w:val="24"/>
      <w:szCs w:val="24"/>
      <w:lang w:val="x-none" w:eastAsia="x-none"/>
    </w:rPr>
  </w:style>
  <w:style w:type="character" w:customStyle="1" w:styleId="BodyTextChar">
    <w:name w:val="Body Text Char"/>
    <w:basedOn w:val="DefaultParagraphFont"/>
    <w:link w:val="BodyText"/>
    <w:rsid w:val="00C24837"/>
    <w:rPr>
      <w:rFonts w:ascii="VNI-Times" w:eastAsia="Times New Roman" w:hAnsi="VNI-Times" w:cs="Times New Roman"/>
      <w:sz w:val="24"/>
      <w:szCs w:val="24"/>
      <w:lang w:val="x-none" w:eastAsia="x-none"/>
    </w:rPr>
  </w:style>
  <w:style w:type="paragraph" w:styleId="ListParagraph">
    <w:name w:val="List Paragraph"/>
    <w:basedOn w:val="Normal"/>
    <w:link w:val="ListParagraphChar"/>
    <w:uiPriority w:val="34"/>
    <w:qFormat/>
    <w:rsid w:val="00C24837"/>
    <w:pPr>
      <w:pBdr>
        <w:top w:val="none" w:sz="0" w:space="0" w:color="auto"/>
        <w:left w:val="none" w:sz="0" w:space="0" w:color="auto"/>
        <w:bottom w:val="none" w:sz="0" w:space="0" w:color="auto"/>
        <w:right w:val="none" w:sz="0" w:space="0" w:color="auto"/>
        <w:between w:val="none" w:sz="0" w:space="0" w:color="auto"/>
      </w:pBdr>
      <w:spacing w:before="0" w:after="0"/>
      <w:ind w:left="720"/>
      <w:contextualSpacing/>
    </w:pPr>
    <w:rPr>
      <w:rFonts w:eastAsia="Times New Roman" w:cs="Times New Roman"/>
      <w:color w:val="auto"/>
      <w:sz w:val="24"/>
      <w:szCs w:val="24"/>
      <w:lang w:val="x-none" w:eastAsia="x-none"/>
    </w:rPr>
  </w:style>
  <w:style w:type="character" w:customStyle="1" w:styleId="ListParagraphChar">
    <w:name w:val="List Paragraph Char"/>
    <w:link w:val="ListParagraph"/>
    <w:uiPriority w:val="34"/>
    <w:locked/>
    <w:rsid w:val="00C24837"/>
    <w:rPr>
      <w:rFonts w:ascii="Times New Roman" w:eastAsia="Times New Roman" w:hAnsi="Times New Roman" w:cs="Times New Roman"/>
      <w:sz w:val="24"/>
      <w:szCs w:val="24"/>
      <w:lang w:val="x-none" w:eastAsia="x-none"/>
    </w:rPr>
  </w:style>
  <w:style w:type="character" w:customStyle="1" w:styleId="apple-style-span">
    <w:name w:val="apple-style-span"/>
    <w:basedOn w:val="DefaultParagraphFont"/>
    <w:rsid w:val="00C24837"/>
  </w:style>
  <w:style w:type="character" w:customStyle="1" w:styleId="NormalWebChar">
    <w:name w:val="Normal (Web) Char"/>
    <w:link w:val="NormalWeb"/>
    <w:uiPriority w:val="99"/>
    <w:locked/>
    <w:rsid w:val="00C24837"/>
    <w:rPr>
      <w:rFonts w:ascii="Verdana" w:hAnsi="Verdana"/>
      <w:sz w:val="24"/>
      <w:szCs w:val="24"/>
    </w:rPr>
  </w:style>
  <w:style w:type="paragraph" w:styleId="NormalWeb">
    <w:name w:val="Normal (Web)"/>
    <w:basedOn w:val="Normal"/>
    <w:link w:val="NormalWebChar"/>
    <w:uiPriority w:val="99"/>
    <w:unhideWhenUsed/>
    <w:rsid w:val="00C24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Verdana" w:hAnsi="Verdana" w:cstheme="minorBidi"/>
      <w:color w:val="auto"/>
      <w:sz w:val="24"/>
      <w:szCs w:val="24"/>
    </w:rPr>
  </w:style>
  <w:style w:type="numbering" w:customStyle="1" w:styleId="NoList1">
    <w:name w:val="No List1"/>
    <w:next w:val="NoList"/>
    <w:semiHidden/>
    <w:rsid w:val="00C24837"/>
  </w:style>
  <w:style w:type="paragraph" w:styleId="BodyText3">
    <w:name w:val="Body Text 3"/>
    <w:basedOn w:val="Normal"/>
    <w:link w:val="BodyText3Char"/>
    <w:rsid w:val="00C24837"/>
    <w:pPr>
      <w:pBdr>
        <w:top w:val="none" w:sz="0" w:space="0" w:color="auto"/>
        <w:left w:val="none" w:sz="0" w:space="0" w:color="auto"/>
        <w:bottom w:val="none" w:sz="0" w:space="0" w:color="auto"/>
        <w:right w:val="none" w:sz="0" w:space="0" w:color="auto"/>
        <w:between w:val="none" w:sz="0" w:space="0" w:color="auto"/>
      </w:pBdr>
      <w:tabs>
        <w:tab w:val="left" w:pos="520"/>
        <w:tab w:val="left" w:pos="780"/>
        <w:tab w:val="left" w:pos="3360"/>
        <w:tab w:val="center" w:pos="6500"/>
      </w:tabs>
      <w:spacing w:before="0" w:after="0"/>
      <w:jc w:val="both"/>
    </w:pPr>
    <w:rPr>
      <w:rFonts w:eastAsia="Times New Roman" w:cs="Times New Roman"/>
      <w:color w:val="auto"/>
      <w:sz w:val="26"/>
      <w:szCs w:val="26"/>
      <w:lang w:val="x-none" w:eastAsia="x-none"/>
    </w:rPr>
  </w:style>
  <w:style w:type="character" w:customStyle="1" w:styleId="BodyText3Char">
    <w:name w:val="Body Text 3 Char"/>
    <w:basedOn w:val="DefaultParagraphFont"/>
    <w:link w:val="BodyText3"/>
    <w:rsid w:val="00C24837"/>
    <w:rPr>
      <w:rFonts w:ascii="Times New Roman" w:eastAsia="Times New Roman" w:hAnsi="Times New Roman" w:cs="Times New Roman"/>
      <w:sz w:val="26"/>
      <w:szCs w:val="26"/>
      <w:lang w:val="x-none" w:eastAsia="x-none"/>
    </w:rPr>
  </w:style>
  <w:style w:type="paragraph" w:styleId="Header">
    <w:name w:val="header"/>
    <w:basedOn w:val="Normal"/>
    <w:link w:val="HeaderChar"/>
    <w:uiPriority w:val="99"/>
    <w:rsid w:val="00C24837"/>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before="0" w:after="0"/>
    </w:pPr>
    <w:rPr>
      <w:rFonts w:eastAsia="Times New Roman" w:cs="Times New Roman"/>
      <w:color w:val="auto"/>
      <w:szCs w:val="28"/>
      <w:lang w:val="x-none" w:eastAsia="x-none"/>
    </w:rPr>
  </w:style>
  <w:style w:type="character" w:customStyle="1" w:styleId="HeaderChar">
    <w:name w:val="Header Char"/>
    <w:basedOn w:val="DefaultParagraphFont"/>
    <w:link w:val="Header"/>
    <w:uiPriority w:val="99"/>
    <w:rsid w:val="00C24837"/>
    <w:rPr>
      <w:rFonts w:ascii="Times New Roman" w:eastAsia="Times New Roman" w:hAnsi="Times New Roman" w:cs="Times New Roman"/>
      <w:sz w:val="28"/>
      <w:szCs w:val="28"/>
      <w:lang w:val="x-none" w:eastAsia="x-none"/>
    </w:rPr>
  </w:style>
  <w:style w:type="character" w:styleId="PageNumber">
    <w:name w:val="page number"/>
    <w:basedOn w:val="DefaultParagraphFont"/>
    <w:rsid w:val="00C24837"/>
  </w:style>
  <w:style w:type="paragraph" w:styleId="Footer">
    <w:name w:val="footer"/>
    <w:basedOn w:val="Normal"/>
    <w:link w:val="FooterChar"/>
    <w:uiPriority w:val="99"/>
    <w:rsid w:val="00C24837"/>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before="0" w:after="0"/>
    </w:pPr>
    <w:rPr>
      <w:rFonts w:eastAsia="Times New Roman" w:cs="Times New Roman"/>
      <w:color w:val="auto"/>
      <w:szCs w:val="28"/>
      <w:lang w:val="x-none" w:eastAsia="x-none"/>
    </w:rPr>
  </w:style>
  <w:style w:type="character" w:customStyle="1" w:styleId="FooterChar">
    <w:name w:val="Footer Char"/>
    <w:basedOn w:val="DefaultParagraphFont"/>
    <w:link w:val="Footer"/>
    <w:uiPriority w:val="99"/>
    <w:rsid w:val="00C24837"/>
    <w:rPr>
      <w:rFonts w:ascii="Times New Roman" w:eastAsia="Times New Roman" w:hAnsi="Times New Roman" w:cs="Times New Roman"/>
      <w:sz w:val="28"/>
      <w:szCs w:val="28"/>
      <w:lang w:val="x-none" w:eastAsia="x-none"/>
    </w:rPr>
  </w:style>
  <w:style w:type="character" w:styleId="Hyperlink">
    <w:name w:val="Hyperlink"/>
    <w:uiPriority w:val="99"/>
    <w:rsid w:val="00C24837"/>
    <w:rPr>
      <w:color w:val="0000FF"/>
      <w:sz w:val="20"/>
      <w:szCs w:val="20"/>
      <w:u w:val="single"/>
    </w:rPr>
  </w:style>
  <w:style w:type="paragraph" w:styleId="BodyTextIndent">
    <w:name w:val="Body Text Indent"/>
    <w:basedOn w:val="Normal"/>
    <w:link w:val="BodyTextIndentChar1"/>
    <w:rsid w:val="00C24837"/>
    <w:pPr>
      <w:pBdr>
        <w:top w:val="none" w:sz="0" w:space="0" w:color="auto"/>
        <w:left w:val="none" w:sz="0" w:space="0" w:color="auto"/>
        <w:bottom w:val="none" w:sz="0" w:space="0" w:color="auto"/>
        <w:right w:val="none" w:sz="0" w:space="0" w:color="auto"/>
        <w:between w:val="none" w:sz="0" w:space="0" w:color="auto"/>
      </w:pBdr>
      <w:spacing w:before="0"/>
      <w:ind w:left="360"/>
    </w:pPr>
    <w:rPr>
      <w:rFonts w:ascii="Calibri" w:eastAsia="Batang" w:hAnsi="Calibri" w:cs="Times New Roman"/>
      <w:color w:val="auto"/>
      <w:sz w:val="24"/>
      <w:szCs w:val="24"/>
      <w:lang w:val="x-none" w:eastAsia="ko-KR"/>
    </w:rPr>
  </w:style>
  <w:style w:type="character" w:customStyle="1" w:styleId="BodyTextIndentChar">
    <w:name w:val="Body Text Indent Char"/>
    <w:basedOn w:val="DefaultParagraphFont"/>
    <w:rsid w:val="00C24837"/>
    <w:rPr>
      <w:rFonts w:ascii="Times New Roman" w:hAnsi="Times New Roman" w:cs="Calibri"/>
      <w:color w:val="000000" w:themeColor="text1"/>
      <w:sz w:val="28"/>
    </w:rPr>
  </w:style>
  <w:style w:type="paragraph" w:customStyle="1" w:styleId="CharCharCharChar">
    <w:name w:val="Char Char Char Char"/>
    <w:next w:val="Normal"/>
    <w:autoRedefine/>
    <w:semiHidden/>
    <w:rsid w:val="00C24837"/>
    <w:pPr>
      <w:spacing w:before="0" w:after="160" w:line="240" w:lineRule="exact"/>
    </w:pPr>
    <w:rPr>
      <w:rFonts w:ascii="Times New Roman" w:eastAsia="Times New Roman" w:hAnsi="Times New Roman" w:cs="Times New Roman"/>
      <w:sz w:val="28"/>
    </w:rPr>
  </w:style>
  <w:style w:type="paragraph" w:styleId="FootnoteText">
    <w:name w:val="footnote text"/>
    <w:aliases w:val="foot"/>
    <w:basedOn w:val="Normal"/>
    <w:link w:val="FootnoteTextChar"/>
    <w:uiPriority w:val="99"/>
    <w:rsid w:val="00C24837"/>
    <w:pPr>
      <w:pBdr>
        <w:top w:val="none" w:sz="0" w:space="0" w:color="auto"/>
        <w:left w:val="none" w:sz="0" w:space="0" w:color="auto"/>
        <w:bottom w:val="none" w:sz="0" w:space="0" w:color="auto"/>
        <w:right w:val="none" w:sz="0" w:space="0" w:color="auto"/>
        <w:between w:val="none" w:sz="0" w:space="0" w:color="auto"/>
      </w:pBdr>
      <w:spacing w:before="0" w:after="0"/>
    </w:pPr>
    <w:rPr>
      <w:rFonts w:ascii=".VnTime" w:eastAsia="Times New Roman" w:hAnsi=".VnTime" w:cs="Times New Roman"/>
      <w:color w:val="auto"/>
      <w:sz w:val="20"/>
      <w:szCs w:val="20"/>
      <w:lang w:val="x-none" w:eastAsia="x-none"/>
    </w:rPr>
  </w:style>
  <w:style w:type="character" w:customStyle="1" w:styleId="FootnoteTextChar">
    <w:name w:val="Footnote Text Char"/>
    <w:aliases w:val="foot Char"/>
    <w:basedOn w:val="DefaultParagraphFont"/>
    <w:link w:val="FootnoteText"/>
    <w:uiPriority w:val="99"/>
    <w:rsid w:val="00C24837"/>
    <w:rPr>
      <w:rFonts w:ascii=".VnTime" w:eastAsia="Times New Roman" w:hAnsi=".VnTime" w:cs="Times New Roman"/>
      <w:sz w:val="20"/>
      <w:szCs w:val="20"/>
      <w:lang w:val="x-none" w:eastAsia="x-none"/>
    </w:rPr>
  </w:style>
  <w:style w:type="character" w:styleId="FootnoteReference">
    <w:name w:val="footnote reference"/>
    <w:uiPriority w:val="99"/>
    <w:rsid w:val="00C24837"/>
    <w:rPr>
      <w:vertAlign w:val="superscript"/>
    </w:rPr>
  </w:style>
  <w:style w:type="paragraph" w:styleId="Title">
    <w:name w:val="Title"/>
    <w:basedOn w:val="Normal"/>
    <w:link w:val="TitleChar"/>
    <w:uiPriority w:val="10"/>
    <w:qFormat/>
    <w:rsid w:val="00C24837"/>
    <w:pPr>
      <w:pBdr>
        <w:top w:val="none" w:sz="0" w:space="0" w:color="auto"/>
        <w:left w:val="none" w:sz="0" w:space="0" w:color="auto"/>
        <w:bottom w:val="none" w:sz="0" w:space="0" w:color="auto"/>
        <w:right w:val="none" w:sz="0" w:space="0" w:color="auto"/>
        <w:between w:val="none" w:sz="0" w:space="0" w:color="auto"/>
      </w:pBdr>
      <w:spacing w:before="0" w:after="0"/>
      <w:jc w:val="center"/>
    </w:pPr>
    <w:rPr>
      <w:rFonts w:ascii=".VnTimeH" w:eastAsia="Times New Roman" w:hAnsi=".VnTimeH" w:cs="Times New Roman"/>
      <w:b/>
      <w:color w:val="auto"/>
      <w:sz w:val="24"/>
      <w:szCs w:val="20"/>
      <w:lang w:val="x-none" w:eastAsia="x-none"/>
    </w:rPr>
  </w:style>
  <w:style w:type="character" w:customStyle="1" w:styleId="TitleChar">
    <w:name w:val="Title Char"/>
    <w:basedOn w:val="DefaultParagraphFont"/>
    <w:link w:val="Title"/>
    <w:uiPriority w:val="10"/>
    <w:rsid w:val="00C24837"/>
    <w:rPr>
      <w:rFonts w:ascii=".VnTimeH" w:eastAsia="Times New Roman" w:hAnsi=".VnTimeH" w:cs="Times New Roman"/>
      <w:b/>
      <w:sz w:val="24"/>
      <w:szCs w:val="20"/>
      <w:lang w:val="x-none" w:eastAsia="x-none"/>
    </w:rPr>
  </w:style>
  <w:style w:type="paragraph" w:customStyle="1" w:styleId="CharChar">
    <w:name w:val="Char Char"/>
    <w:next w:val="Normal"/>
    <w:autoRedefine/>
    <w:semiHidden/>
    <w:rsid w:val="00C24837"/>
    <w:pPr>
      <w:spacing w:before="0" w:after="160" w:line="240" w:lineRule="exact"/>
    </w:pPr>
    <w:rPr>
      <w:rFonts w:ascii="Times New Roman" w:eastAsia="Times New Roman" w:hAnsi="Times New Roman" w:cs="Times New Roman"/>
      <w:sz w:val="28"/>
    </w:rPr>
  </w:style>
  <w:style w:type="character" w:customStyle="1" w:styleId="WW8Num1z0">
    <w:name w:val="WW8Num1z0"/>
    <w:rsid w:val="00C24837"/>
    <w:rPr>
      <w:rFonts w:ascii="Symbol" w:hAnsi="Symbol"/>
      <w:color w:val="000000"/>
      <w:sz w:val="28"/>
      <w:szCs w:val="28"/>
    </w:rPr>
  </w:style>
  <w:style w:type="character" w:customStyle="1" w:styleId="WW8Num2z0">
    <w:name w:val="WW8Num2z0"/>
    <w:rsid w:val="00C24837"/>
    <w:rPr>
      <w:rFonts w:ascii="Symbol" w:hAnsi="Symbol"/>
      <w:color w:val="000000"/>
      <w:sz w:val="28"/>
      <w:szCs w:val="28"/>
    </w:rPr>
  </w:style>
  <w:style w:type="character" w:customStyle="1" w:styleId="WW8Num3z0">
    <w:name w:val="WW8Num3z0"/>
    <w:rsid w:val="00C24837"/>
    <w:rPr>
      <w:rFonts w:ascii="Wingdings" w:hAnsi="Wingdings"/>
    </w:rPr>
  </w:style>
  <w:style w:type="character" w:customStyle="1" w:styleId="WW8Num4z0">
    <w:name w:val="WW8Num4z0"/>
    <w:rsid w:val="00C24837"/>
    <w:rPr>
      <w:rFonts w:ascii="Symbol" w:hAnsi="Symbol"/>
      <w:color w:val="000000"/>
      <w:sz w:val="28"/>
      <w:szCs w:val="28"/>
    </w:rPr>
  </w:style>
  <w:style w:type="character" w:customStyle="1" w:styleId="WW8Num5z0">
    <w:name w:val="WW8Num5z0"/>
    <w:rsid w:val="00C24837"/>
    <w:rPr>
      <w:rFonts w:ascii="Symbol" w:hAnsi="Symbol"/>
    </w:rPr>
  </w:style>
  <w:style w:type="character" w:customStyle="1" w:styleId="WW8Num6z0">
    <w:name w:val="WW8Num6z0"/>
    <w:rsid w:val="00C24837"/>
    <w:rPr>
      <w:rFonts w:ascii="Symbol" w:hAnsi="Symbol" w:cs="StarSymbol"/>
      <w:sz w:val="18"/>
      <w:szCs w:val="18"/>
    </w:rPr>
  </w:style>
  <w:style w:type="character" w:customStyle="1" w:styleId="WW8Num7z0">
    <w:name w:val="WW8Num7z0"/>
    <w:rsid w:val="00C24837"/>
    <w:rPr>
      <w:rFonts w:ascii="Symbol" w:hAnsi="Symbol" w:cs="StarSymbol"/>
      <w:sz w:val="18"/>
      <w:szCs w:val="18"/>
    </w:rPr>
  </w:style>
  <w:style w:type="character" w:customStyle="1" w:styleId="WW8Num8z0">
    <w:name w:val="WW8Num8z0"/>
    <w:rsid w:val="00C24837"/>
    <w:rPr>
      <w:rFonts w:ascii="Symbol" w:hAnsi="Symbol" w:cs="StarSymbol"/>
      <w:sz w:val="18"/>
      <w:szCs w:val="18"/>
    </w:rPr>
  </w:style>
  <w:style w:type="character" w:customStyle="1" w:styleId="WW8Num9z0">
    <w:name w:val="WW8Num9z0"/>
    <w:rsid w:val="00C24837"/>
    <w:rPr>
      <w:rFonts w:ascii="Symbol" w:hAnsi="Symbol" w:cs="StarSymbol"/>
      <w:sz w:val="18"/>
      <w:szCs w:val="18"/>
    </w:rPr>
  </w:style>
  <w:style w:type="character" w:customStyle="1" w:styleId="WW8Num10z0">
    <w:name w:val="WW8Num10z0"/>
    <w:rsid w:val="00C24837"/>
    <w:rPr>
      <w:rFonts w:ascii="Symbol" w:hAnsi="Symbol" w:cs="StarSymbol"/>
      <w:sz w:val="18"/>
      <w:szCs w:val="18"/>
    </w:rPr>
  </w:style>
  <w:style w:type="character" w:customStyle="1" w:styleId="WW8Num11z0">
    <w:name w:val="WW8Num11z0"/>
    <w:rsid w:val="00C24837"/>
    <w:rPr>
      <w:rFonts w:ascii="Symbol" w:hAnsi="Symbol" w:cs="StarSymbol"/>
      <w:sz w:val="18"/>
      <w:szCs w:val="18"/>
    </w:rPr>
  </w:style>
  <w:style w:type="character" w:customStyle="1" w:styleId="WW8Num13z0">
    <w:name w:val="WW8Num13z0"/>
    <w:rsid w:val="00C24837"/>
    <w:rPr>
      <w:rFonts w:ascii="StarSymbol" w:hAnsi="StarSymbol" w:cs="StarSymbol"/>
      <w:sz w:val="18"/>
      <w:szCs w:val="18"/>
    </w:rPr>
  </w:style>
  <w:style w:type="character" w:customStyle="1" w:styleId="WW8Num13z1">
    <w:name w:val="WW8Num13z1"/>
    <w:rsid w:val="00C24837"/>
    <w:rPr>
      <w:rFonts w:ascii="Wingdings 2" w:hAnsi="Wingdings 2" w:cs="StarSymbol"/>
      <w:sz w:val="18"/>
      <w:szCs w:val="18"/>
    </w:rPr>
  </w:style>
  <w:style w:type="character" w:customStyle="1" w:styleId="WW8Num14z0">
    <w:name w:val="WW8Num14z0"/>
    <w:rsid w:val="00C24837"/>
    <w:rPr>
      <w:rFonts w:ascii="Symbol" w:hAnsi="Symbol" w:cs="StarSymbol"/>
      <w:sz w:val="18"/>
      <w:szCs w:val="18"/>
    </w:rPr>
  </w:style>
  <w:style w:type="character" w:customStyle="1" w:styleId="WW8Num16z0">
    <w:name w:val="WW8Num16z0"/>
    <w:rsid w:val="00C24837"/>
    <w:rPr>
      <w:rFonts w:ascii="Symbol" w:hAnsi="Symbol"/>
    </w:rPr>
  </w:style>
  <w:style w:type="character" w:customStyle="1" w:styleId="WW8Num16z1">
    <w:name w:val="WW8Num16z1"/>
    <w:rsid w:val="00C24837"/>
    <w:rPr>
      <w:rFonts w:ascii="Courier New" w:hAnsi="Courier New" w:cs="Courier New"/>
    </w:rPr>
  </w:style>
  <w:style w:type="character" w:customStyle="1" w:styleId="WW8Num16z2">
    <w:name w:val="WW8Num16z2"/>
    <w:rsid w:val="00C24837"/>
    <w:rPr>
      <w:rFonts w:ascii="Wingdings" w:hAnsi="Wingdings"/>
    </w:rPr>
  </w:style>
  <w:style w:type="character" w:customStyle="1" w:styleId="WW8Num17z0">
    <w:name w:val="WW8Num17z0"/>
    <w:rsid w:val="00C24837"/>
    <w:rPr>
      <w:rFonts w:ascii="Symbol" w:hAnsi="Symbol"/>
    </w:rPr>
  </w:style>
  <w:style w:type="character" w:customStyle="1" w:styleId="WW8Num17z1">
    <w:name w:val="WW8Num17z1"/>
    <w:rsid w:val="00C24837"/>
    <w:rPr>
      <w:rFonts w:ascii="Courier New" w:hAnsi="Courier New" w:cs="Courier New"/>
    </w:rPr>
  </w:style>
  <w:style w:type="character" w:customStyle="1" w:styleId="WW8Num17z2">
    <w:name w:val="WW8Num17z2"/>
    <w:rsid w:val="00C24837"/>
    <w:rPr>
      <w:rFonts w:ascii="Wingdings" w:hAnsi="Wingdings"/>
    </w:rPr>
  </w:style>
  <w:style w:type="character" w:customStyle="1" w:styleId="WW8Num18z0">
    <w:name w:val="WW8Num18z0"/>
    <w:rsid w:val="00C24837"/>
    <w:rPr>
      <w:rFonts w:ascii="Symbol" w:hAnsi="Symbol"/>
    </w:rPr>
  </w:style>
  <w:style w:type="character" w:customStyle="1" w:styleId="WW8Num18z1">
    <w:name w:val="WW8Num18z1"/>
    <w:rsid w:val="00C24837"/>
    <w:rPr>
      <w:rFonts w:ascii="Courier New" w:hAnsi="Courier New" w:cs="Courier New"/>
    </w:rPr>
  </w:style>
  <w:style w:type="character" w:customStyle="1" w:styleId="WW8Num18z2">
    <w:name w:val="WW8Num18z2"/>
    <w:rsid w:val="00C24837"/>
    <w:rPr>
      <w:rFonts w:ascii="Wingdings" w:hAnsi="Wingdings"/>
    </w:rPr>
  </w:style>
  <w:style w:type="character" w:customStyle="1" w:styleId="WW8Num19z0">
    <w:name w:val="WW8Num19z0"/>
    <w:rsid w:val="00C24837"/>
    <w:rPr>
      <w:rFonts w:ascii="Symbol" w:hAnsi="Symbol"/>
    </w:rPr>
  </w:style>
  <w:style w:type="character" w:customStyle="1" w:styleId="WW8Num19z1">
    <w:name w:val="WW8Num19z1"/>
    <w:rsid w:val="00C24837"/>
    <w:rPr>
      <w:rFonts w:ascii="Courier New" w:hAnsi="Courier New" w:cs="Courier New"/>
    </w:rPr>
  </w:style>
  <w:style w:type="character" w:customStyle="1" w:styleId="WW8Num19z2">
    <w:name w:val="WW8Num19z2"/>
    <w:rsid w:val="00C24837"/>
    <w:rPr>
      <w:rFonts w:ascii="Wingdings" w:hAnsi="Wingdings"/>
    </w:rPr>
  </w:style>
  <w:style w:type="character" w:customStyle="1" w:styleId="WW8Num20z0">
    <w:name w:val="WW8Num20z0"/>
    <w:rsid w:val="00C24837"/>
    <w:rPr>
      <w:rFonts w:ascii="Symbol" w:hAnsi="Symbol"/>
    </w:rPr>
  </w:style>
  <w:style w:type="character" w:customStyle="1" w:styleId="WW8Num20z1">
    <w:name w:val="WW8Num20z1"/>
    <w:rsid w:val="00C24837"/>
    <w:rPr>
      <w:rFonts w:ascii="Courier New" w:hAnsi="Courier New" w:cs="Courier New"/>
    </w:rPr>
  </w:style>
  <w:style w:type="character" w:customStyle="1" w:styleId="WW8Num20z2">
    <w:name w:val="WW8Num20z2"/>
    <w:rsid w:val="00C24837"/>
    <w:rPr>
      <w:rFonts w:ascii="Wingdings" w:hAnsi="Wingdings"/>
    </w:rPr>
  </w:style>
  <w:style w:type="character" w:customStyle="1" w:styleId="WW8Num21z0">
    <w:name w:val="WW8Num21z0"/>
    <w:rsid w:val="00C24837"/>
    <w:rPr>
      <w:rFonts w:ascii="Symbol" w:hAnsi="Symbol"/>
    </w:rPr>
  </w:style>
  <w:style w:type="character" w:customStyle="1" w:styleId="WW8Num21z1">
    <w:name w:val="WW8Num21z1"/>
    <w:rsid w:val="00C24837"/>
    <w:rPr>
      <w:rFonts w:ascii="Courier New" w:hAnsi="Courier New" w:cs="Courier New"/>
    </w:rPr>
  </w:style>
  <w:style w:type="character" w:customStyle="1" w:styleId="WW8Num21z2">
    <w:name w:val="WW8Num21z2"/>
    <w:rsid w:val="00C24837"/>
    <w:rPr>
      <w:rFonts w:ascii="Wingdings" w:hAnsi="Wingdings"/>
    </w:rPr>
  </w:style>
  <w:style w:type="character" w:customStyle="1" w:styleId="WW8Num22z0">
    <w:name w:val="WW8Num22z0"/>
    <w:rsid w:val="00C24837"/>
    <w:rPr>
      <w:rFonts w:ascii="Symbol" w:hAnsi="Symbol"/>
    </w:rPr>
  </w:style>
  <w:style w:type="character" w:customStyle="1" w:styleId="WW8Num22z1">
    <w:name w:val="WW8Num22z1"/>
    <w:rsid w:val="00C24837"/>
    <w:rPr>
      <w:rFonts w:ascii="Courier New" w:hAnsi="Courier New" w:cs="Courier New"/>
    </w:rPr>
  </w:style>
  <w:style w:type="character" w:customStyle="1" w:styleId="WW8Num22z2">
    <w:name w:val="WW8Num22z2"/>
    <w:rsid w:val="00C24837"/>
    <w:rPr>
      <w:rFonts w:ascii="Wingdings" w:hAnsi="Wingdings"/>
    </w:rPr>
  </w:style>
  <w:style w:type="character" w:customStyle="1" w:styleId="WW8Num23z0">
    <w:name w:val="WW8Num23z0"/>
    <w:rsid w:val="00C24837"/>
    <w:rPr>
      <w:rFonts w:ascii="Symbol" w:hAnsi="Symbol"/>
    </w:rPr>
  </w:style>
  <w:style w:type="character" w:customStyle="1" w:styleId="WW8Num23z1">
    <w:name w:val="WW8Num23z1"/>
    <w:rsid w:val="00C24837"/>
    <w:rPr>
      <w:rFonts w:ascii="Courier New" w:hAnsi="Courier New" w:cs="Courier New"/>
    </w:rPr>
  </w:style>
  <w:style w:type="character" w:customStyle="1" w:styleId="WW8Num23z2">
    <w:name w:val="WW8Num23z2"/>
    <w:rsid w:val="00C24837"/>
    <w:rPr>
      <w:rFonts w:ascii="Wingdings" w:hAnsi="Wingdings"/>
    </w:rPr>
  </w:style>
  <w:style w:type="character" w:customStyle="1" w:styleId="WW8Num24z0">
    <w:name w:val="WW8Num24z0"/>
    <w:rsid w:val="00C24837"/>
    <w:rPr>
      <w:rFonts w:ascii="Symbol" w:hAnsi="Symbol"/>
    </w:rPr>
  </w:style>
  <w:style w:type="character" w:customStyle="1" w:styleId="WW8Num24z1">
    <w:name w:val="WW8Num24z1"/>
    <w:rsid w:val="00C24837"/>
    <w:rPr>
      <w:rFonts w:ascii="Courier New" w:hAnsi="Courier New" w:cs="Courier New"/>
    </w:rPr>
  </w:style>
  <w:style w:type="character" w:customStyle="1" w:styleId="WW8Num24z2">
    <w:name w:val="WW8Num24z2"/>
    <w:rsid w:val="00C24837"/>
    <w:rPr>
      <w:rFonts w:ascii="Wingdings" w:hAnsi="Wingdings"/>
    </w:rPr>
  </w:style>
  <w:style w:type="character" w:customStyle="1" w:styleId="WW8Num25z0">
    <w:name w:val="WW8Num25z0"/>
    <w:rsid w:val="00C24837"/>
    <w:rPr>
      <w:rFonts w:ascii="Wingdings" w:hAnsi="Wingdings"/>
    </w:rPr>
  </w:style>
  <w:style w:type="character" w:customStyle="1" w:styleId="WW8Num25z1">
    <w:name w:val="WW8Num25z1"/>
    <w:rsid w:val="00C24837"/>
    <w:rPr>
      <w:rFonts w:ascii="Courier New" w:hAnsi="Courier New" w:cs="Courier New"/>
    </w:rPr>
  </w:style>
  <w:style w:type="character" w:customStyle="1" w:styleId="WW8Num25z3">
    <w:name w:val="WW8Num25z3"/>
    <w:rsid w:val="00C24837"/>
    <w:rPr>
      <w:rFonts w:ascii="Symbol" w:hAnsi="Symbol"/>
    </w:rPr>
  </w:style>
  <w:style w:type="character" w:customStyle="1" w:styleId="WW8Num26z0">
    <w:name w:val="WW8Num26z0"/>
    <w:rsid w:val="00C24837"/>
    <w:rPr>
      <w:rFonts w:ascii="Symbol" w:hAnsi="Symbol"/>
    </w:rPr>
  </w:style>
  <w:style w:type="character" w:customStyle="1" w:styleId="WW8Num26z1">
    <w:name w:val="WW8Num26z1"/>
    <w:rsid w:val="00C24837"/>
    <w:rPr>
      <w:rFonts w:ascii="Courier New" w:hAnsi="Courier New" w:cs="Courier New"/>
    </w:rPr>
  </w:style>
  <w:style w:type="character" w:customStyle="1" w:styleId="WW8Num26z2">
    <w:name w:val="WW8Num26z2"/>
    <w:rsid w:val="00C24837"/>
    <w:rPr>
      <w:rFonts w:ascii="Wingdings" w:hAnsi="Wingdings"/>
    </w:rPr>
  </w:style>
  <w:style w:type="character" w:customStyle="1" w:styleId="WW8Num27z0">
    <w:name w:val="WW8Num27z0"/>
    <w:rsid w:val="00C24837"/>
    <w:rPr>
      <w:rFonts w:ascii="Wingdings" w:hAnsi="Wingdings"/>
    </w:rPr>
  </w:style>
  <w:style w:type="character" w:customStyle="1" w:styleId="WW8Num27z1">
    <w:name w:val="WW8Num27z1"/>
    <w:rsid w:val="00C24837"/>
    <w:rPr>
      <w:rFonts w:ascii="Courier New" w:hAnsi="Courier New" w:cs="Courier New"/>
    </w:rPr>
  </w:style>
  <w:style w:type="character" w:customStyle="1" w:styleId="WW8Num27z3">
    <w:name w:val="WW8Num27z3"/>
    <w:rsid w:val="00C24837"/>
    <w:rPr>
      <w:rFonts w:ascii="Symbol" w:hAnsi="Symbol"/>
    </w:rPr>
  </w:style>
  <w:style w:type="character" w:customStyle="1" w:styleId="WW8Num28z0">
    <w:name w:val="WW8Num28z0"/>
    <w:rsid w:val="00C24837"/>
    <w:rPr>
      <w:rFonts w:ascii="Symbol" w:hAnsi="Symbol"/>
    </w:rPr>
  </w:style>
  <w:style w:type="character" w:customStyle="1" w:styleId="WW8Num28z1">
    <w:name w:val="WW8Num28z1"/>
    <w:rsid w:val="00C24837"/>
    <w:rPr>
      <w:rFonts w:ascii="Courier New" w:hAnsi="Courier New" w:cs="Courier New"/>
    </w:rPr>
  </w:style>
  <w:style w:type="character" w:customStyle="1" w:styleId="WW8Num28z2">
    <w:name w:val="WW8Num28z2"/>
    <w:rsid w:val="00C24837"/>
    <w:rPr>
      <w:rFonts w:ascii="Wingdings" w:hAnsi="Wingdings"/>
    </w:rPr>
  </w:style>
  <w:style w:type="character" w:customStyle="1" w:styleId="WW8Num29z0">
    <w:name w:val="WW8Num29z0"/>
    <w:rsid w:val="00C24837"/>
    <w:rPr>
      <w:rFonts w:ascii="Wingdings" w:hAnsi="Wingdings"/>
    </w:rPr>
  </w:style>
  <w:style w:type="character" w:customStyle="1" w:styleId="WW8Num29z1">
    <w:name w:val="WW8Num29z1"/>
    <w:rsid w:val="00C24837"/>
    <w:rPr>
      <w:rFonts w:ascii="Courier New" w:hAnsi="Courier New" w:cs="Courier New"/>
    </w:rPr>
  </w:style>
  <w:style w:type="character" w:customStyle="1" w:styleId="WW8Num29z3">
    <w:name w:val="WW8Num29z3"/>
    <w:rsid w:val="00C24837"/>
    <w:rPr>
      <w:rFonts w:ascii="Symbol" w:hAnsi="Symbol"/>
    </w:rPr>
  </w:style>
  <w:style w:type="character" w:customStyle="1" w:styleId="WW8Num30z0">
    <w:name w:val="WW8Num30z0"/>
    <w:rsid w:val="00C24837"/>
    <w:rPr>
      <w:rFonts w:ascii="Symbol" w:hAnsi="Symbol"/>
    </w:rPr>
  </w:style>
  <w:style w:type="character" w:customStyle="1" w:styleId="WW8Num30z1">
    <w:name w:val="WW8Num30z1"/>
    <w:rsid w:val="00C24837"/>
    <w:rPr>
      <w:rFonts w:ascii="Courier New" w:hAnsi="Courier New" w:cs="Courier New"/>
    </w:rPr>
  </w:style>
  <w:style w:type="character" w:customStyle="1" w:styleId="WW8Num30z2">
    <w:name w:val="WW8Num30z2"/>
    <w:rsid w:val="00C24837"/>
    <w:rPr>
      <w:rFonts w:ascii="Wingdings" w:hAnsi="Wingdings"/>
    </w:rPr>
  </w:style>
  <w:style w:type="character" w:customStyle="1" w:styleId="WW8Num31z0">
    <w:name w:val="WW8Num31z0"/>
    <w:rsid w:val="00C24837"/>
    <w:rPr>
      <w:rFonts w:ascii="Wingdings" w:hAnsi="Wingdings"/>
    </w:rPr>
  </w:style>
  <w:style w:type="character" w:customStyle="1" w:styleId="WW8Num31z1">
    <w:name w:val="WW8Num31z1"/>
    <w:rsid w:val="00C24837"/>
    <w:rPr>
      <w:rFonts w:ascii="Courier New" w:hAnsi="Courier New" w:cs="Courier New"/>
    </w:rPr>
  </w:style>
  <w:style w:type="character" w:customStyle="1" w:styleId="WW8Num31z3">
    <w:name w:val="WW8Num31z3"/>
    <w:rsid w:val="00C24837"/>
    <w:rPr>
      <w:rFonts w:ascii="Symbol" w:hAnsi="Symbol"/>
    </w:rPr>
  </w:style>
  <w:style w:type="character" w:customStyle="1" w:styleId="WW8Num32z0">
    <w:name w:val="WW8Num32z0"/>
    <w:rsid w:val="00C24837"/>
    <w:rPr>
      <w:rFonts w:ascii="Symbol" w:hAnsi="Symbol"/>
    </w:rPr>
  </w:style>
  <w:style w:type="character" w:customStyle="1" w:styleId="WW8Num32z1">
    <w:name w:val="WW8Num32z1"/>
    <w:rsid w:val="00C24837"/>
    <w:rPr>
      <w:rFonts w:ascii="Courier New" w:hAnsi="Courier New" w:cs="Courier New"/>
    </w:rPr>
  </w:style>
  <w:style w:type="character" w:customStyle="1" w:styleId="WW8Num32z2">
    <w:name w:val="WW8Num32z2"/>
    <w:rsid w:val="00C24837"/>
    <w:rPr>
      <w:rFonts w:ascii="Wingdings" w:hAnsi="Wingdings"/>
    </w:rPr>
  </w:style>
  <w:style w:type="character" w:customStyle="1" w:styleId="WW8Num33z0">
    <w:name w:val="WW8Num33z0"/>
    <w:rsid w:val="00C24837"/>
    <w:rPr>
      <w:rFonts w:ascii="Wingdings" w:hAnsi="Wingdings"/>
    </w:rPr>
  </w:style>
  <w:style w:type="character" w:customStyle="1" w:styleId="WW8Num33z1">
    <w:name w:val="WW8Num33z1"/>
    <w:rsid w:val="00C24837"/>
    <w:rPr>
      <w:rFonts w:ascii="Courier New" w:hAnsi="Courier New" w:cs="Courier New"/>
    </w:rPr>
  </w:style>
  <w:style w:type="character" w:customStyle="1" w:styleId="WW8Num33z3">
    <w:name w:val="WW8Num33z3"/>
    <w:rsid w:val="00C24837"/>
    <w:rPr>
      <w:rFonts w:ascii="Symbol" w:hAnsi="Symbol"/>
    </w:rPr>
  </w:style>
  <w:style w:type="character" w:customStyle="1" w:styleId="WW8Num34z0">
    <w:name w:val="WW8Num34z0"/>
    <w:rsid w:val="00C24837"/>
    <w:rPr>
      <w:rFonts w:ascii="Symbol" w:hAnsi="Symbol"/>
    </w:rPr>
  </w:style>
  <w:style w:type="character" w:customStyle="1" w:styleId="WW8Num34z1">
    <w:name w:val="WW8Num34z1"/>
    <w:rsid w:val="00C24837"/>
    <w:rPr>
      <w:rFonts w:ascii="Courier New" w:hAnsi="Courier New" w:cs="Courier New"/>
    </w:rPr>
  </w:style>
  <w:style w:type="character" w:customStyle="1" w:styleId="WW8Num34z2">
    <w:name w:val="WW8Num34z2"/>
    <w:rsid w:val="00C24837"/>
    <w:rPr>
      <w:rFonts w:ascii="Wingdings" w:hAnsi="Wingdings"/>
    </w:rPr>
  </w:style>
  <w:style w:type="character" w:customStyle="1" w:styleId="WW8Num35z0">
    <w:name w:val="WW8Num35z0"/>
    <w:rsid w:val="00C24837"/>
    <w:rPr>
      <w:rFonts w:ascii="Wingdings" w:hAnsi="Wingdings"/>
    </w:rPr>
  </w:style>
  <w:style w:type="character" w:customStyle="1" w:styleId="WW8Num35z1">
    <w:name w:val="WW8Num35z1"/>
    <w:rsid w:val="00C24837"/>
    <w:rPr>
      <w:rFonts w:ascii="Courier New" w:hAnsi="Courier New" w:cs="Courier New"/>
    </w:rPr>
  </w:style>
  <w:style w:type="character" w:customStyle="1" w:styleId="WW8Num35z3">
    <w:name w:val="WW8Num35z3"/>
    <w:rsid w:val="00C24837"/>
    <w:rPr>
      <w:rFonts w:ascii="Symbol" w:hAnsi="Symbol"/>
    </w:rPr>
  </w:style>
  <w:style w:type="character" w:customStyle="1" w:styleId="WW8Num36z0">
    <w:name w:val="WW8Num36z0"/>
    <w:rsid w:val="00C24837"/>
    <w:rPr>
      <w:rFonts w:ascii="Symbol" w:hAnsi="Symbol"/>
    </w:rPr>
  </w:style>
  <w:style w:type="character" w:customStyle="1" w:styleId="WW8Num36z1">
    <w:name w:val="WW8Num36z1"/>
    <w:rsid w:val="00C24837"/>
    <w:rPr>
      <w:rFonts w:ascii="Courier New" w:hAnsi="Courier New" w:cs="Courier New"/>
    </w:rPr>
  </w:style>
  <w:style w:type="character" w:customStyle="1" w:styleId="WW8Num36z2">
    <w:name w:val="WW8Num36z2"/>
    <w:rsid w:val="00C24837"/>
    <w:rPr>
      <w:rFonts w:ascii="Wingdings" w:hAnsi="Wingdings"/>
    </w:rPr>
  </w:style>
  <w:style w:type="character" w:customStyle="1" w:styleId="WW8Num37z0">
    <w:name w:val="WW8Num37z0"/>
    <w:rsid w:val="00C24837"/>
    <w:rPr>
      <w:rFonts w:ascii="Wingdings" w:hAnsi="Wingdings"/>
    </w:rPr>
  </w:style>
  <w:style w:type="character" w:customStyle="1" w:styleId="WW8Num37z1">
    <w:name w:val="WW8Num37z1"/>
    <w:rsid w:val="00C24837"/>
    <w:rPr>
      <w:rFonts w:ascii="Courier New" w:hAnsi="Courier New" w:cs="Courier New"/>
    </w:rPr>
  </w:style>
  <w:style w:type="character" w:customStyle="1" w:styleId="WW8Num37z3">
    <w:name w:val="WW8Num37z3"/>
    <w:rsid w:val="00C24837"/>
    <w:rPr>
      <w:rFonts w:ascii="Symbol" w:hAnsi="Symbol"/>
    </w:rPr>
  </w:style>
  <w:style w:type="character" w:customStyle="1" w:styleId="WW8Num38z0">
    <w:name w:val="WW8Num38z0"/>
    <w:rsid w:val="00C24837"/>
    <w:rPr>
      <w:rFonts w:ascii="Symbol" w:hAnsi="Symbol"/>
    </w:rPr>
  </w:style>
  <w:style w:type="character" w:customStyle="1" w:styleId="WW8Num38z1">
    <w:name w:val="WW8Num38z1"/>
    <w:rsid w:val="00C24837"/>
    <w:rPr>
      <w:rFonts w:ascii="Courier New" w:hAnsi="Courier New" w:cs="Courier New"/>
    </w:rPr>
  </w:style>
  <w:style w:type="character" w:customStyle="1" w:styleId="WW8Num38z2">
    <w:name w:val="WW8Num38z2"/>
    <w:rsid w:val="00C24837"/>
    <w:rPr>
      <w:rFonts w:ascii="Wingdings" w:hAnsi="Wingdings"/>
    </w:rPr>
  </w:style>
  <w:style w:type="character" w:customStyle="1" w:styleId="WW8Num39z0">
    <w:name w:val="WW8Num39z0"/>
    <w:rsid w:val="00C24837"/>
    <w:rPr>
      <w:rFonts w:ascii="Symbol" w:hAnsi="Symbol"/>
    </w:rPr>
  </w:style>
  <w:style w:type="character" w:customStyle="1" w:styleId="WW8Num39z1">
    <w:name w:val="WW8Num39z1"/>
    <w:rsid w:val="00C24837"/>
    <w:rPr>
      <w:rFonts w:ascii="Courier New" w:hAnsi="Courier New" w:cs="Courier New"/>
    </w:rPr>
  </w:style>
  <w:style w:type="character" w:customStyle="1" w:styleId="WW8Num39z2">
    <w:name w:val="WW8Num39z2"/>
    <w:rsid w:val="00C24837"/>
    <w:rPr>
      <w:rFonts w:ascii="Wingdings" w:hAnsi="Wingdings"/>
    </w:rPr>
  </w:style>
  <w:style w:type="character" w:customStyle="1" w:styleId="WW8Num40z0">
    <w:name w:val="WW8Num40z0"/>
    <w:rsid w:val="00C24837"/>
    <w:rPr>
      <w:rFonts w:ascii="Symbol" w:hAnsi="Symbol"/>
    </w:rPr>
  </w:style>
  <w:style w:type="character" w:customStyle="1" w:styleId="WW8Num40z1">
    <w:name w:val="WW8Num40z1"/>
    <w:rsid w:val="00C24837"/>
    <w:rPr>
      <w:rFonts w:ascii="Courier New" w:hAnsi="Courier New" w:cs="Courier New"/>
    </w:rPr>
  </w:style>
  <w:style w:type="character" w:customStyle="1" w:styleId="WW8Num40z2">
    <w:name w:val="WW8Num40z2"/>
    <w:rsid w:val="00C24837"/>
    <w:rPr>
      <w:rFonts w:ascii="Wingdings" w:hAnsi="Wingdings"/>
    </w:rPr>
  </w:style>
  <w:style w:type="character" w:customStyle="1" w:styleId="Absatz-Standardschriftart">
    <w:name w:val="Absatz-Standardschriftart"/>
    <w:rsid w:val="00C24837"/>
  </w:style>
  <w:style w:type="character" w:customStyle="1" w:styleId="Bullets">
    <w:name w:val="Bullets"/>
    <w:rsid w:val="00C24837"/>
    <w:rPr>
      <w:rFonts w:ascii="StarSymbol" w:eastAsia="StarSymbol" w:hAnsi="StarSymbol" w:cs="StarSymbol"/>
      <w:sz w:val="18"/>
      <w:szCs w:val="18"/>
    </w:rPr>
  </w:style>
  <w:style w:type="character" w:customStyle="1" w:styleId="WW8Num1z1">
    <w:name w:val="WW8Num1z1"/>
    <w:rsid w:val="00C24837"/>
    <w:rPr>
      <w:color w:val="000000"/>
      <w:sz w:val="28"/>
      <w:szCs w:val="28"/>
    </w:rPr>
  </w:style>
  <w:style w:type="character" w:customStyle="1" w:styleId="WW8Num1z3">
    <w:name w:val="WW8Num1z3"/>
    <w:rsid w:val="00C24837"/>
    <w:rPr>
      <w:rFonts w:ascii="Wingdings 2" w:hAnsi="Wingdings 2"/>
      <w:color w:val="000000"/>
      <w:sz w:val="28"/>
      <w:szCs w:val="28"/>
    </w:rPr>
  </w:style>
  <w:style w:type="character" w:customStyle="1" w:styleId="WW8Num1z4">
    <w:name w:val="WW8Num1z4"/>
    <w:rsid w:val="00C24837"/>
    <w:rPr>
      <w:rFonts w:ascii="Courier New" w:hAnsi="Courier New" w:cs="Courier New"/>
    </w:rPr>
  </w:style>
  <w:style w:type="character" w:customStyle="1" w:styleId="WW8Num1z5">
    <w:name w:val="WW8Num1z5"/>
    <w:rsid w:val="00C24837"/>
    <w:rPr>
      <w:rFonts w:ascii="Wingdings" w:hAnsi="Wingdings"/>
    </w:rPr>
  </w:style>
  <w:style w:type="character" w:customStyle="1" w:styleId="WW8Num1z6">
    <w:name w:val="WW8Num1z6"/>
    <w:rsid w:val="00C24837"/>
    <w:rPr>
      <w:rFonts w:ascii="Symbol" w:hAnsi="Symbol"/>
    </w:rPr>
  </w:style>
  <w:style w:type="character" w:customStyle="1" w:styleId="WW8Num2z1">
    <w:name w:val="WW8Num2z1"/>
    <w:rsid w:val="00C24837"/>
    <w:rPr>
      <w:color w:val="000000"/>
      <w:sz w:val="28"/>
      <w:szCs w:val="28"/>
    </w:rPr>
  </w:style>
  <w:style w:type="character" w:customStyle="1" w:styleId="WW8Num2z3">
    <w:name w:val="WW8Num2z3"/>
    <w:rsid w:val="00C24837"/>
    <w:rPr>
      <w:rFonts w:ascii="Times New Roman" w:eastAsia="Times New Roman" w:hAnsi="Times New Roman" w:cs="Times New Roman"/>
    </w:rPr>
  </w:style>
  <w:style w:type="character" w:customStyle="1" w:styleId="WW8Num2z4">
    <w:name w:val="WW8Num2z4"/>
    <w:rsid w:val="00C24837"/>
    <w:rPr>
      <w:rFonts w:ascii="Courier New" w:hAnsi="Courier New" w:cs="Courier New"/>
    </w:rPr>
  </w:style>
  <w:style w:type="character" w:customStyle="1" w:styleId="WW8Num2z5">
    <w:name w:val="WW8Num2z5"/>
    <w:rsid w:val="00C24837"/>
    <w:rPr>
      <w:rFonts w:ascii="Wingdings" w:hAnsi="Wingdings"/>
    </w:rPr>
  </w:style>
  <w:style w:type="character" w:customStyle="1" w:styleId="WW8Num2z6">
    <w:name w:val="WW8Num2z6"/>
    <w:rsid w:val="00C24837"/>
    <w:rPr>
      <w:rFonts w:ascii="Symbol" w:hAnsi="Symbol"/>
    </w:rPr>
  </w:style>
  <w:style w:type="character" w:customStyle="1" w:styleId="WW8Num3z1">
    <w:name w:val="WW8Num3z1"/>
    <w:rsid w:val="00C24837"/>
    <w:rPr>
      <w:rFonts w:ascii="Courier New" w:hAnsi="Courier New" w:cs="Courier New"/>
    </w:rPr>
  </w:style>
  <w:style w:type="character" w:customStyle="1" w:styleId="WW8Num3z3">
    <w:name w:val="WW8Num3z3"/>
    <w:rsid w:val="00C24837"/>
    <w:rPr>
      <w:rFonts w:ascii="Symbol" w:hAnsi="Symbol"/>
    </w:rPr>
  </w:style>
  <w:style w:type="character" w:customStyle="1" w:styleId="WW8Num4z1">
    <w:name w:val="WW8Num4z1"/>
    <w:rsid w:val="00C24837"/>
    <w:rPr>
      <w:rFonts w:ascii="Courier New" w:hAnsi="Courier New" w:cs="Courier New"/>
    </w:rPr>
  </w:style>
  <w:style w:type="character" w:customStyle="1" w:styleId="WW8Num4z2">
    <w:name w:val="WW8Num4z2"/>
    <w:rsid w:val="00C24837"/>
    <w:rPr>
      <w:rFonts w:ascii="Wingdings" w:hAnsi="Wingdings"/>
    </w:rPr>
  </w:style>
  <w:style w:type="character" w:customStyle="1" w:styleId="WW8Num4z3">
    <w:name w:val="WW8Num4z3"/>
    <w:rsid w:val="00C24837"/>
    <w:rPr>
      <w:rFonts w:ascii="Symbol" w:hAnsi="Symbol"/>
    </w:rPr>
  </w:style>
  <w:style w:type="character" w:customStyle="1" w:styleId="WW8Num5z1">
    <w:name w:val="WW8Num5z1"/>
    <w:rsid w:val="00C24837"/>
    <w:rPr>
      <w:rFonts w:ascii="Courier New" w:hAnsi="Courier New" w:cs="Courier New"/>
    </w:rPr>
  </w:style>
  <w:style w:type="character" w:customStyle="1" w:styleId="WW8Num5z2">
    <w:name w:val="WW8Num5z2"/>
    <w:rsid w:val="00C24837"/>
    <w:rPr>
      <w:rFonts w:ascii="Wingdings" w:hAnsi="Wingdings"/>
    </w:rPr>
  </w:style>
  <w:style w:type="character" w:customStyle="1" w:styleId="NumberingSymbols">
    <w:name w:val="Numbering Symbols"/>
    <w:rsid w:val="00C24837"/>
  </w:style>
  <w:style w:type="paragraph" w:customStyle="1" w:styleId="Heading">
    <w:name w:val="Heading"/>
    <w:basedOn w:val="Normal"/>
    <w:next w:val="BodyText"/>
    <w:rsid w:val="00C24837"/>
    <w:pPr>
      <w:keepNext/>
      <w:pBdr>
        <w:top w:val="none" w:sz="0" w:space="0" w:color="auto"/>
        <w:left w:val="none" w:sz="0" w:space="0" w:color="auto"/>
        <w:bottom w:val="none" w:sz="0" w:space="0" w:color="auto"/>
        <w:right w:val="none" w:sz="0" w:space="0" w:color="auto"/>
        <w:between w:val="none" w:sz="0" w:space="0" w:color="auto"/>
      </w:pBdr>
      <w:suppressAutoHyphens/>
      <w:spacing w:before="240"/>
    </w:pPr>
    <w:rPr>
      <w:rFonts w:ascii="Arial" w:eastAsia="MS Mincho" w:hAnsi="Arial" w:cs="Tahoma"/>
      <w:color w:val="auto"/>
      <w:szCs w:val="28"/>
      <w:lang w:eastAsia="ar-SA"/>
    </w:rPr>
  </w:style>
  <w:style w:type="paragraph" w:styleId="List">
    <w:name w:val="List"/>
    <w:basedOn w:val="BodyText"/>
    <w:rsid w:val="00C24837"/>
    <w:pPr>
      <w:tabs>
        <w:tab w:val="left" w:pos="561"/>
      </w:tabs>
      <w:suppressAutoHyphens/>
      <w:spacing w:after="0"/>
      <w:jc w:val="both"/>
    </w:pPr>
    <w:rPr>
      <w:rFonts w:ascii="Times New Roman" w:hAnsi="Times New Roman" w:cs="Tahoma"/>
      <w:sz w:val="28"/>
      <w:lang w:eastAsia="ar-SA"/>
    </w:rPr>
  </w:style>
  <w:style w:type="paragraph" w:styleId="Caption">
    <w:name w:val="caption"/>
    <w:basedOn w:val="Normal"/>
    <w:qFormat/>
    <w:rsid w:val="00C24837"/>
    <w:pPr>
      <w:suppressLineNumbers/>
      <w:pBdr>
        <w:top w:val="none" w:sz="0" w:space="0" w:color="auto"/>
        <w:left w:val="none" w:sz="0" w:space="0" w:color="auto"/>
        <w:bottom w:val="none" w:sz="0" w:space="0" w:color="auto"/>
        <w:right w:val="none" w:sz="0" w:space="0" w:color="auto"/>
        <w:between w:val="none" w:sz="0" w:space="0" w:color="auto"/>
      </w:pBdr>
      <w:suppressAutoHyphens/>
    </w:pPr>
    <w:rPr>
      <w:rFonts w:eastAsia="Times New Roman" w:cs="Tahoma"/>
      <w:i/>
      <w:iCs/>
      <w:color w:val="auto"/>
      <w:sz w:val="24"/>
      <w:szCs w:val="24"/>
      <w:lang w:eastAsia="ar-SA"/>
    </w:rPr>
  </w:style>
  <w:style w:type="paragraph" w:customStyle="1" w:styleId="Index">
    <w:name w:val="Index"/>
    <w:basedOn w:val="Normal"/>
    <w:rsid w:val="00C24837"/>
    <w:pPr>
      <w:suppressLineNumbers/>
      <w:pBdr>
        <w:top w:val="none" w:sz="0" w:space="0" w:color="auto"/>
        <w:left w:val="none" w:sz="0" w:space="0" w:color="auto"/>
        <w:bottom w:val="none" w:sz="0" w:space="0" w:color="auto"/>
        <w:right w:val="none" w:sz="0" w:space="0" w:color="auto"/>
        <w:between w:val="none" w:sz="0" w:space="0" w:color="auto"/>
      </w:pBdr>
      <w:suppressAutoHyphens/>
      <w:spacing w:before="0" w:after="0"/>
    </w:pPr>
    <w:rPr>
      <w:rFonts w:eastAsia="Times New Roman" w:cs="Tahoma"/>
      <w:color w:val="auto"/>
      <w:szCs w:val="28"/>
      <w:lang w:eastAsia="ar-SA"/>
    </w:rPr>
  </w:style>
  <w:style w:type="paragraph" w:customStyle="1" w:styleId="Framecontents">
    <w:name w:val="Frame contents"/>
    <w:basedOn w:val="BodyText"/>
    <w:rsid w:val="00C24837"/>
    <w:pPr>
      <w:tabs>
        <w:tab w:val="left" w:pos="561"/>
      </w:tabs>
      <w:suppressAutoHyphens/>
      <w:spacing w:after="0"/>
      <w:jc w:val="both"/>
    </w:pPr>
    <w:rPr>
      <w:rFonts w:ascii="Times New Roman" w:hAnsi="Times New Roman"/>
      <w:sz w:val="28"/>
      <w:lang w:eastAsia="ar-SA"/>
    </w:rPr>
  </w:style>
  <w:style w:type="character" w:customStyle="1" w:styleId="BodyTextIndentChar1">
    <w:name w:val="Body Text Indent Char1"/>
    <w:link w:val="BodyTextIndent"/>
    <w:rsid w:val="00C24837"/>
    <w:rPr>
      <w:rFonts w:ascii="Calibri" w:eastAsia="Batang" w:hAnsi="Calibri" w:cs="Times New Roman"/>
      <w:sz w:val="24"/>
      <w:szCs w:val="24"/>
      <w:lang w:val="x-none" w:eastAsia="ko-KR"/>
    </w:rPr>
  </w:style>
  <w:style w:type="paragraph" w:customStyle="1" w:styleId="Char">
    <w:name w:val="Char"/>
    <w:next w:val="Normal"/>
    <w:autoRedefine/>
    <w:semiHidden/>
    <w:rsid w:val="00C24837"/>
    <w:pPr>
      <w:spacing w:before="0" w:after="160" w:line="240" w:lineRule="exact"/>
    </w:pPr>
    <w:rPr>
      <w:rFonts w:ascii="Times New Roman" w:eastAsia="Times New Roman" w:hAnsi="Times New Roman" w:cs="Times New Roman"/>
      <w:sz w:val="28"/>
    </w:rPr>
  </w:style>
  <w:style w:type="paragraph" w:styleId="BodyText2">
    <w:name w:val="Body Text 2"/>
    <w:basedOn w:val="Normal"/>
    <w:link w:val="BodyText2Char"/>
    <w:rsid w:val="00C24837"/>
    <w:pPr>
      <w:pBdr>
        <w:top w:val="none" w:sz="0" w:space="0" w:color="auto"/>
        <w:left w:val="none" w:sz="0" w:space="0" w:color="auto"/>
        <w:bottom w:val="none" w:sz="0" w:space="0" w:color="auto"/>
        <w:right w:val="none" w:sz="0" w:space="0" w:color="auto"/>
        <w:between w:val="none" w:sz="0" w:space="0" w:color="auto"/>
      </w:pBdr>
      <w:tabs>
        <w:tab w:val="left" w:pos="4544"/>
      </w:tabs>
      <w:spacing w:before="0" w:after="0"/>
      <w:jc w:val="center"/>
    </w:pPr>
    <w:rPr>
      <w:rFonts w:ascii="VNI-Times" w:eastAsia="Times New Roman" w:hAnsi="VNI-Times" w:cs="Times New Roman"/>
      <w:i/>
      <w:iCs/>
      <w:color w:val="auto"/>
      <w:sz w:val="26"/>
      <w:szCs w:val="24"/>
      <w:lang w:val="x-none" w:eastAsia="x-none"/>
    </w:rPr>
  </w:style>
  <w:style w:type="character" w:customStyle="1" w:styleId="BodyText2Char">
    <w:name w:val="Body Text 2 Char"/>
    <w:basedOn w:val="DefaultParagraphFont"/>
    <w:link w:val="BodyText2"/>
    <w:rsid w:val="00C24837"/>
    <w:rPr>
      <w:rFonts w:ascii="VNI-Times" w:eastAsia="Times New Roman" w:hAnsi="VNI-Times" w:cs="Times New Roman"/>
      <w:i/>
      <w:iCs/>
      <w:sz w:val="26"/>
      <w:szCs w:val="24"/>
      <w:lang w:val="x-none" w:eastAsia="x-none"/>
    </w:rPr>
  </w:style>
  <w:style w:type="paragraph" w:customStyle="1" w:styleId="CharCharCharCharCharChar1Char">
    <w:name w:val="Char Char Char Char Char Char1 Char"/>
    <w:basedOn w:val="Normal"/>
    <w:rsid w:val="00C24837"/>
    <w:pPr>
      <w:pageBreakBefor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Tahoma" w:eastAsia="Times New Roman" w:hAnsi="Tahoma" w:cs="Times New Roman"/>
      <w:color w:val="auto"/>
      <w:sz w:val="20"/>
      <w:szCs w:val="20"/>
    </w:rPr>
  </w:style>
  <w:style w:type="paragraph" w:customStyle="1" w:styleId="DefaultParagraphFont1CharCharCharCharChar">
    <w:name w:val="Default Paragraph Font1 Char Char Char Char Char"/>
    <w:aliases w:val=" Char Char Char Char Char Char Char Char Char Char Char Char Char Char Char Char Char,Char Char Char Char Char Char Char Char Char Char Char Char Char Char Char Char Char"/>
    <w:next w:val="Normal"/>
    <w:autoRedefine/>
    <w:semiHidden/>
    <w:rsid w:val="00C24837"/>
    <w:pPr>
      <w:spacing w:before="0" w:after="160" w:line="240" w:lineRule="exact"/>
    </w:pPr>
    <w:rPr>
      <w:rFonts w:ascii="Times New Roman" w:eastAsia="Times New Roman" w:hAnsi="Times New Roman" w:cs="Times New Roman"/>
      <w:sz w:val="28"/>
    </w:rPr>
  </w:style>
  <w:style w:type="character" w:customStyle="1" w:styleId="normal-h">
    <w:name w:val="normal-h"/>
    <w:basedOn w:val="DefaultParagraphFont"/>
    <w:rsid w:val="00C24837"/>
  </w:style>
  <w:style w:type="paragraph" w:customStyle="1" w:styleId="normal-p">
    <w:name w:val="normal-p"/>
    <w:basedOn w:val="Normal"/>
    <w:rsid w:val="00C24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color w:val="auto"/>
      <w:sz w:val="24"/>
      <w:szCs w:val="24"/>
    </w:rPr>
  </w:style>
  <w:style w:type="character" w:styleId="Emphasis">
    <w:name w:val="Emphasis"/>
    <w:qFormat/>
    <w:rsid w:val="00C24837"/>
    <w:rPr>
      <w:i/>
      <w:iCs/>
    </w:rPr>
  </w:style>
  <w:style w:type="paragraph" w:styleId="EndnoteText">
    <w:name w:val="endnote text"/>
    <w:basedOn w:val="Normal"/>
    <w:link w:val="EndnoteTextChar"/>
    <w:rsid w:val="00C24837"/>
    <w:pPr>
      <w:pBdr>
        <w:top w:val="none" w:sz="0" w:space="0" w:color="auto"/>
        <w:left w:val="none" w:sz="0" w:space="0" w:color="auto"/>
        <w:bottom w:val="none" w:sz="0" w:space="0" w:color="auto"/>
        <w:right w:val="none" w:sz="0" w:space="0" w:color="auto"/>
        <w:between w:val="none" w:sz="0" w:space="0" w:color="auto"/>
      </w:pBdr>
      <w:spacing w:before="0" w:after="0"/>
    </w:pPr>
    <w:rPr>
      <w:rFonts w:eastAsia="Times New Roman" w:cs="Times New Roman"/>
      <w:color w:val="auto"/>
      <w:sz w:val="20"/>
      <w:szCs w:val="20"/>
    </w:rPr>
  </w:style>
  <w:style w:type="character" w:customStyle="1" w:styleId="EndnoteTextChar">
    <w:name w:val="Endnote Text Char"/>
    <w:basedOn w:val="DefaultParagraphFont"/>
    <w:link w:val="EndnoteText"/>
    <w:rsid w:val="00C24837"/>
    <w:rPr>
      <w:rFonts w:ascii="Times New Roman" w:eastAsia="Times New Roman" w:hAnsi="Times New Roman" w:cs="Times New Roman"/>
      <w:sz w:val="20"/>
      <w:szCs w:val="20"/>
    </w:rPr>
  </w:style>
  <w:style w:type="character" w:styleId="EndnoteReference">
    <w:name w:val="endnote reference"/>
    <w:rsid w:val="00C24837"/>
    <w:rPr>
      <w:vertAlign w:val="superscript"/>
    </w:rPr>
  </w:style>
  <w:style w:type="paragraph" w:customStyle="1" w:styleId="1">
    <w:name w:val="1"/>
    <w:basedOn w:val="Normal"/>
    <w:semiHidden/>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Arial" w:eastAsia="Times New Roman" w:hAnsi="Arial" w:cs="Times New Roman"/>
      <w:color w:val="auto"/>
      <w:sz w:val="22"/>
    </w:rPr>
  </w:style>
  <w:style w:type="paragraph" w:customStyle="1" w:styleId="CharCharChar">
    <w:name w:val="Char Char Char"/>
    <w:basedOn w:val="Normal"/>
    <w:next w:val="Normal"/>
    <w:autoRedefine/>
    <w:semiHidden/>
    <w:rsid w:val="00C24837"/>
    <w:pPr>
      <w:pBdr>
        <w:top w:val="none" w:sz="0" w:space="0" w:color="auto"/>
        <w:left w:val="none" w:sz="0" w:space="0" w:color="auto"/>
        <w:bottom w:val="none" w:sz="0" w:space="0" w:color="auto"/>
        <w:right w:val="none" w:sz="0" w:space="0" w:color="auto"/>
        <w:between w:val="none" w:sz="0" w:space="0" w:color="auto"/>
      </w:pBdr>
      <w:spacing w:line="312" w:lineRule="auto"/>
    </w:pPr>
    <w:rPr>
      <w:rFonts w:eastAsia="Times New Roman" w:cs="Times New Roman"/>
      <w:color w:val="auto"/>
      <w:szCs w:val="28"/>
    </w:rPr>
  </w:style>
  <w:style w:type="character" w:customStyle="1" w:styleId="vldocrldnamec2">
    <w:name w:val="vl_doc_rl_dname_c2"/>
    <w:basedOn w:val="DefaultParagraphFont"/>
    <w:rsid w:val="00C24837"/>
  </w:style>
  <w:style w:type="paragraph" w:styleId="BalloonText">
    <w:name w:val="Balloon Text"/>
    <w:basedOn w:val="Normal"/>
    <w:link w:val="BalloonTextChar"/>
    <w:uiPriority w:val="99"/>
    <w:rsid w:val="00C24837"/>
    <w:pPr>
      <w:pBdr>
        <w:top w:val="none" w:sz="0" w:space="0" w:color="auto"/>
        <w:left w:val="none" w:sz="0" w:space="0" w:color="auto"/>
        <w:bottom w:val="none" w:sz="0" w:space="0" w:color="auto"/>
        <w:right w:val="none" w:sz="0" w:space="0" w:color="auto"/>
        <w:between w:val="none" w:sz="0" w:space="0" w:color="auto"/>
      </w:pBdr>
      <w:spacing w:before="0" w:after="0"/>
    </w:pPr>
    <w:rPr>
      <w:rFonts w:ascii="Tahoma" w:eastAsia="Times New Roman" w:hAnsi="Tahoma" w:cs="Times New Roman"/>
      <w:color w:val="auto"/>
      <w:sz w:val="16"/>
      <w:szCs w:val="16"/>
      <w:lang w:val="x-none" w:eastAsia="x-none"/>
    </w:rPr>
  </w:style>
  <w:style w:type="character" w:customStyle="1" w:styleId="BalloonTextChar">
    <w:name w:val="Balloon Text Char"/>
    <w:basedOn w:val="DefaultParagraphFont"/>
    <w:link w:val="BalloonText"/>
    <w:uiPriority w:val="99"/>
    <w:rsid w:val="00C24837"/>
    <w:rPr>
      <w:rFonts w:ascii="Tahoma" w:eastAsia="Times New Roman" w:hAnsi="Tahoma" w:cs="Times New Roman"/>
      <w:sz w:val="16"/>
      <w:szCs w:val="16"/>
      <w:lang w:val="x-none" w:eastAsia="x-none"/>
    </w:rPr>
  </w:style>
  <w:style w:type="paragraph" w:customStyle="1" w:styleId="Char1">
    <w:name w:val="Char1"/>
    <w:basedOn w:val="Normal"/>
    <w:autoRedefine/>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Verdana" w:eastAsia="Times New Roman" w:hAnsi="Verdana" w:cs="Verdana"/>
      <w:color w:val="auto"/>
      <w:sz w:val="20"/>
      <w:szCs w:val="20"/>
    </w:rPr>
  </w:style>
  <w:style w:type="paragraph" w:customStyle="1" w:styleId="CharCharCharCharCharCharChar">
    <w:name w:val="Char Char Char Char Char Char Char"/>
    <w:basedOn w:val="Normal"/>
    <w:next w:val="Normal"/>
    <w:autoRedefine/>
    <w:rsid w:val="00C24837"/>
    <w:pPr>
      <w:pBdr>
        <w:top w:val="none" w:sz="0" w:space="0" w:color="auto"/>
        <w:left w:val="none" w:sz="0" w:space="0" w:color="auto"/>
        <w:bottom w:val="none" w:sz="0" w:space="0" w:color="auto"/>
        <w:right w:val="none" w:sz="0" w:space="0" w:color="auto"/>
        <w:between w:val="none" w:sz="0" w:space="0" w:color="auto"/>
      </w:pBdr>
      <w:spacing w:line="312" w:lineRule="auto"/>
    </w:pPr>
    <w:rPr>
      <w:rFonts w:eastAsia="Times New Roman" w:cs="Times New Roman"/>
      <w:color w:val="auto"/>
      <w:szCs w:val="28"/>
    </w:rPr>
  </w:style>
  <w:style w:type="paragraph" w:customStyle="1" w:styleId="CharChar5CharCharCharChar">
    <w:name w:val="Char Char5 Char Char Char Char"/>
    <w:basedOn w:val="Normal"/>
    <w:semiHidden/>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Arial" w:eastAsia="Times New Roman" w:hAnsi="Arial" w:cs="Times New Roman"/>
      <w:color w:val="auto"/>
      <w:sz w:val="22"/>
    </w:rPr>
  </w:style>
  <w:style w:type="character" w:styleId="Strong">
    <w:name w:val="Strong"/>
    <w:uiPriority w:val="22"/>
    <w:qFormat/>
    <w:rsid w:val="00C24837"/>
    <w:rPr>
      <w:b/>
      <w:bCs/>
    </w:rPr>
  </w:style>
  <w:style w:type="character" w:customStyle="1" w:styleId="apple-converted-space">
    <w:name w:val="apple-converted-space"/>
    <w:rsid w:val="00C24837"/>
  </w:style>
  <w:style w:type="character" w:customStyle="1" w:styleId="normal-h1">
    <w:name w:val="normal-h1"/>
    <w:rsid w:val="00C24837"/>
  </w:style>
  <w:style w:type="character" w:customStyle="1" w:styleId="BodyText3Char1">
    <w:name w:val="Body Text 3 Char1"/>
    <w:uiPriority w:val="99"/>
    <w:semiHidden/>
    <w:rsid w:val="00C24837"/>
    <w:rPr>
      <w:sz w:val="16"/>
      <w:szCs w:val="16"/>
    </w:rPr>
  </w:style>
  <w:style w:type="character" w:customStyle="1" w:styleId="CommentTextChar">
    <w:name w:val="Comment Text Char"/>
    <w:link w:val="CommentText"/>
    <w:rsid w:val="00C24837"/>
  </w:style>
  <w:style w:type="paragraph" w:styleId="CommentText">
    <w:name w:val="annotation text"/>
    <w:basedOn w:val="Normal"/>
    <w:link w:val="CommentTextChar"/>
    <w:rsid w:val="00C24837"/>
    <w:pPr>
      <w:pBdr>
        <w:top w:val="none" w:sz="0" w:space="0" w:color="auto"/>
        <w:left w:val="none" w:sz="0" w:space="0" w:color="auto"/>
        <w:bottom w:val="none" w:sz="0" w:space="0" w:color="auto"/>
        <w:right w:val="none" w:sz="0" w:space="0" w:color="auto"/>
        <w:between w:val="none" w:sz="0" w:space="0" w:color="auto"/>
      </w:pBdr>
      <w:spacing w:before="0" w:after="0"/>
    </w:pPr>
    <w:rPr>
      <w:rFonts w:asciiTheme="minorHAnsi" w:hAnsiTheme="minorHAnsi" w:cstheme="minorBidi"/>
      <w:color w:val="auto"/>
      <w:sz w:val="22"/>
    </w:rPr>
  </w:style>
  <w:style w:type="character" w:customStyle="1" w:styleId="CommentTextChar1">
    <w:name w:val="Comment Text Char1"/>
    <w:basedOn w:val="DefaultParagraphFont"/>
    <w:uiPriority w:val="99"/>
    <w:rsid w:val="00C24837"/>
    <w:rPr>
      <w:rFonts w:ascii="Times New Roman" w:hAnsi="Times New Roman" w:cs="Calibri"/>
      <w:color w:val="000000" w:themeColor="text1"/>
      <w:sz w:val="20"/>
      <w:szCs w:val="20"/>
    </w:rPr>
  </w:style>
  <w:style w:type="character" w:customStyle="1" w:styleId="CommentSubjectChar">
    <w:name w:val="Comment Subject Char"/>
    <w:link w:val="CommentSubject"/>
    <w:rsid w:val="00C24837"/>
    <w:rPr>
      <w:b/>
      <w:bCs/>
    </w:rPr>
  </w:style>
  <w:style w:type="paragraph" w:styleId="CommentSubject">
    <w:name w:val="annotation subject"/>
    <w:basedOn w:val="CommentText"/>
    <w:next w:val="CommentText"/>
    <w:link w:val="CommentSubjectChar"/>
    <w:rsid w:val="00C24837"/>
    <w:rPr>
      <w:b/>
      <w:bCs/>
    </w:rPr>
  </w:style>
  <w:style w:type="character" w:customStyle="1" w:styleId="CommentSubjectChar1">
    <w:name w:val="Comment Subject Char1"/>
    <w:basedOn w:val="CommentTextChar1"/>
    <w:uiPriority w:val="99"/>
    <w:rsid w:val="00C24837"/>
    <w:rPr>
      <w:rFonts w:ascii="Times New Roman" w:hAnsi="Times New Roman" w:cs="Calibri"/>
      <w:b/>
      <w:bCs/>
      <w:color w:val="000000" w:themeColor="text1"/>
      <w:sz w:val="20"/>
      <w:szCs w:val="20"/>
    </w:rPr>
  </w:style>
  <w:style w:type="paragraph" w:customStyle="1" w:styleId="n-dieund">
    <w:name w:val="n-dieund"/>
    <w:basedOn w:val="Normal"/>
    <w:uiPriority w:val="99"/>
    <w:rsid w:val="00C24837"/>
    <w:pPr>
      <w:pBdr>
        <w:top w:val="none" w:sz="0" w:space="0" w:color="auto"/>
        <w:left w:val="none" w:sz="0" w:space="0" w:color="auto"/>
        <w:bottom w:val="none" w:sz="0" w:space="0" w:color="auto"/>
        <w:right w:val="none" w:sz="0" w:space="0" w:color="auto"/>
        <w:between w:val="none" w:sz="0" w:space="0" w:color="auto"/>
      </w:pBdr>
      <w:spacing w:before="0"/>
      <w:ind w:firstLine="709"/>
      <w:jc w:val="both"/>
    </w:pPr>
    <w:rPr>
      <w:rFonts w:ascii=".VnTime" w:eastAsia="Times New Roman" w:hAnsi=".VnTime" w:cs="Times New Roman"/>
      <w:color w:val="auto"/>
      <w:szCs w:val="20"/>
    </w:rPr>
  </w:style>
  <w:style w:type="character" w:customStyle="1" w:styleId="FootnoteTextChar1">
    <w:name w:val="Footnote Text Char1"/>
    <w:uiPriority w:val="99"/>
    <w:semiHidden/>
    <w:rsid w:val="00C24837"/>
    <w:rPr>
      <w:sz w:val="20"/>
      <w:szCs w:val="20"/>
    </w:rPr>
  </w:style>
  <w:style w:type="numbering" w:customStyle="1" w:styleId="NoList2">
    <w:name w:val="No List2"/>
    <w:next w:val="NoList"/>
    <w:uiPriority w:val="99"/>
    <w:semiHidden/>
    <w:unhideWhenUsed/>
    <w:rsid w:val="00C24837"/>
  </w:style>
  <w:style w:type="character" w:styleId="FollowedHyperlink">
    <w:name w:val="FollowedHyperlink"/>
    <w:uiPriority w:val="99"/>
    <w:unhideWhenUsed/>
    <w:rsid w:val="00C24837"/>
    <w:rPr>
      <w:color w:val="800080"/>
      <w:u w:val="single"/>
    </w:rPr>
  </w:style>
  <w:style w:type="numbering" w:customStyle="1" w:styleId="NoList11">
    <w:name w:val="No List11"/>
    <w:next w:val="NoList"/>
    <w:semiHidden/>
    <w:rsid w:val="00C24837"/>
  </w:style>
  <w:style w:type="table" w:customStyle="1" w:styleId="TableGrid1">
    <w:name w:val="Table Grid1"/>
    <w:basedOn w:val="TableNormal"/>
    <w:next w:val="TableGrid"/>
    <w:rsid w:val="00C24837"/>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24837"/>
  </w:style>
  <w:style w:type="paragraph" w:customStyle="1" w:styleId="tieudephu">
    <w:name w:val="tieudephu"/>
    <w:basedOn w:val="Normal"/>
    <w:rsid w:val="00C24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eastAsia="Times New Roman" w:hAnsi="Arial" w:cs="Arial"/>
      <w:color w:val="666666"/>
      <w:sz w:val="18"/>
      <w:szCs w:val="18"/>
    </w:rPr>
  </w:style>
  <w:style w:type="character" w:customStyle="1" w:styleId="docsearchtitle1">
    <w:name w:val="docsearchtitle1"/>
    <w:rsid w:val="00C24837"/>
    <w:rPr>
      <w:rFonts w:ascii="Tahoma" w:hAnsi="Tahoma" w:cs="Tahoma" w:hint="default"/>
      <w:color w:val="512219"/>
      <w:sz w:val="18"/>
      <w:szCs w:val="18"/>
    </w:rPr>
  </w:style>
  <w:style w:type="character" w:customStyle="1" w:styleId="pathway1">
    <w:name w:val="pathway1"/>
    <w:rsid w:val="00C24837"/>
    <w:rPr>
      <w:sz w:val="15"/>
      <w:szCs w:val="15"/>
    </w:rPr>
  </w:style>
  <w:style w:type="paragraph" w:styleId="BodyTextIndent3">
    <w:name w:val="Body Text Indent 3"/>
    <w:basedOn w:val="Normal"/>
    <w:link w:val="BodyTextIndent3Char"/>
    <w:rsid w:val="00C24837"/>
    <w:pPr>
      <w:pBdr>
        <w:top w:val="none" w:sz="0" w:space="0" w:color="auto"/>
        <w:left w:val="none" w:sz="0" w:space="0" w:color="auto"/>
        <w:bottom w:val="none" w:sz="0" w:space="0" w:color="auto"/>
        <w:right w:val="none" w:sz="0" w:space="0" w:color="auto"/>
        <w:between w:val="none" w:sz="0" w:space="0" w:color="auto"/>
      </w:pBdr>
      <w:spacing w:before="0"/>
      <w:ind w:left="360"/>
    </w:pPr>
    <w:rPr>
      <w:rFonts w:eastAsia="Times New Roman" w:cs="Times New Roman"/>
      <w:color w:val="auto"/>
      <w:sz w:val="16"/>
      <w:szCs w:val="16"/>
      <w:lang w:val="x-none" w:eastAsia="x-none"/>
    </w:rPr>
  </w:style>
  <w:style w:type="character" w:customStyle="1" w:styleId="BodyTextIndent3Char">
    <w:name w:val="Body Text Indent 3 Char"/>
    <w:basedOn w:val="DefaultParagraphFont"/>
    <w:link w:val="BodyTextIndent3"/>
    <w:rsid w:val="00C24837"/>
    <w:rPr>
      <w:rFonts w:ascii="Times New Roman" w:eastAsia="Times New Roman" w:hAnsi="Times New Roman" w:cs="Times New Roman"/>
      <w:sz w:val="16"/>
      <w:szCs w:val="16"/>
      <w:lang w:val="x-none" w:eastAsia="x-none"/>
    </w:rPr>
  </w:style>
  <w:style w:type="paragraph" w:customStyle="1" w:styleId="GiuaChar">
    <w:name w:val="Giua Char"/>
    <w:basedOn w:val="Normal"/>
    <w:link w:val="GiuaCharChar"/>
    <w:autoRedefine/>
    <w:rsid w:val="00C24837"/>
    <w:pPr>
      <w:pBdr>
        <w:top w:val="none" w:sz="0" w:space="0" w:color="auto"/>
        <w:left w:val="none" w:sz="0" w:space="0" w:color="auto"/>
        <w:bottom w:val="none" w:sz="0" w:space="0" w:color="auto"/>
        <w:right w:val="none" w:sz="0" w:space="0" w:color="auto"/>
        <w:between w:val="none" w:sz="0" w:space="0" w:color="auto"/>
      </w:pBdr>
      <w:spacing w:before="0"/>
      <w:ind w:right="34"/>
      <w:jc w:val="center"/>
    </w:pPr>
    <w:rPr>
      <w:rFonts w:eastAsia="Times New Roman" w:cs="Times New Roman"/>
      <w:b/>
      <w:color w:val="auto"/>
      <w:szCs w:val="28"/>
      <w:lang w:val="nl-NL" w:eastAsia="x-none"/>
    </w:rPr>
  </w:style>
  <w:style w:type="character" w:customStyle="1" w:styleId="GiuaCharChar">
    <w:name w:val="Giua Char Char"/>
    <w:link w:val="GiuaChar"/>
    <w:rsid w:val="00C24837"/>
    <w:rPr>
      <w:rFonts w:ascii="Times New Roman" w:eastAsia="Times New Roman" w:hAnsi="Times New Roman" w:cs="Times New Roman"/>
      <w:b/>
      <w:sz w:val="28"/>
      <w:szCs w:val="28"/>
      <w:lang w:val="nl-NL" w:eastAsia="x-none"/>
    </w:rPr>
  </w:style>
  <w:style w:type="paragraph" w:customStyle="1" w:styleId="Giua">
    <w:name w:val="Giua"/>
    <w:basedOn w:val="Normal"/>
    <w:autoRedefine/>
    <w:rsid w:val="00C24837"/>
    <w:pPr>
      <w:pBdr>
        <w:top w:val="none" w:sz="0" w:space="0" w:color="auto"/>
        <w:left w:val="none" w:sz="0" w:space="0" w:color="auto"/>
        <w:bottom w:val="none" w:sz="0" w:space="0" w:color="auto"/>
        <w:right w:val="none" w:sz="0" w:space="0" w:color="auto"/>
        <w:between w:val="none" w:sz="0" w:space="0" w:color="auto"/>
      </w:pBdr>
      <w:spacing w:before="0"/>
      <w:jc w:val="center"/>
    </w:pPr>
    <w:rPr>
      <w:rFonts w:eastAsia="Times New Roman" w:cs="Times New Roman"/>
      <w:b/>
      <w:color w:val="auto"/>
      <w:spacing w:val="24"/>
      <w:szCs w:val="28"/>
      <w:lang w:val="nl-NL"/>
    </w:rPr>
  </w:style>
  <w:style w:type="paragraph" w:customStyle="1" w:styleId="Center">
    <w:name w:val="Center"/>
    <w:basedOn w:val="Normal"/>
    <w:rsid w:val="00C24837"/>
    <w:pPr>
      <w:pBdr>
        <w:top w:val="none" w:sz="0" w:space="0" w:color="auto"/>
        <w:left w:val="none" w:sz="0" w:space="0" w:color="auto"/>
        <w:bottom w:val="none" w:sz="0" w:space="0" w:color="auto"/>
        <w:right w:val="none" w:sz="0" w:space="0" w:color="auto"/>
        <w:between w:val="none" w:sz="0" w:space="0" w:color="auto"/>
      </w:pBdr>
      <w:spacing w:before="0"/>
      <w:jc w:val="center"/>
    </w:pPr>
    <w:rPr>
      <w:rFonts w:eastAsia="Times New Roman" w:cs="Times New Roman"/>
      <w:b/>
      <w:caps/>
      <w:color w:val="0000FF"/>
      <w:sz w:val="32"/>
      <w:szCs w:val="32"/>
    </w:rPr>
  </w:style>
  <w:style w:type="paragraph" w:customStyle="1" w:styleId="DL-TD-HP">
    <w:name w:val="DL-TD-HP"/>
    <w:basedOn w:val="Normal"/>
    <w:link w:val="DL-TD-HPChar"/>
    <w:rsid w:val="00C24837"/>
    <w:pPr>
      <w:pBdr>
        <w:top w:val="none" w:sz="0" w:space="0" w:color="auto"/>
        <w:left w:val="none" w:sz="0" w:space="0" w:color="auto"/>
        <w:bottom w:val="none" w:sz="0" w:space="0" w:color="auto"/>
        <w:right w:val="none" w:sz="0" w:space="0" w:color="auto"/>
        <w:between w:val="none" w:sz="0" w:space="0" w:color="auto"/>
      </w:pBdr>
      <w:tabs>
        <w:tab w:val="center" w:pos="6379"/>
      </w:tabs>
      <w:spacing w:before="0" w:after="0"/>
    </w:pPr>
    <w:rPr>
      <w:rFonts w:ascii="PdTime" w:eastAsia="Times New Roman" w:hAnsi="PdTime" w:cs="Times New Roman"/>
      <w:b/>
      <w:color w:val="auto"/>
      <w:sz w:val="24"/>
      <w:szCs w:val="20"/>
      <w:lang w:val="en-GB" w:eastAsia="x-none"/>
    </w:rPr>
  </w:style>
  <w:style w:type="character" w:customStyle="1" w:styleId="DL-TD-HPChar">
    <w:name w:val="DL-TD-HP Char"/>
    <w:link w:val="DL-TD-HP"/>
    <w:rsid w:val="00C24837"/>
    <w:rPr>
      <w:rFonts w:ascii="PdTime" w:eastAsia="Times New Roman" w:hAnsi="PdTime" w:cs="Times New Roman"/>
      <w:b/>
      <w:sz w:val="24"/>
      <w:szCs w:val="20"/>
      <w:lang w:val="en-GB" w:eastAsia="x-none"/>
    </w:rPr>
  </w:style>
  <w:style w:type="paragraph" w:customStyle="1" w:styleId="CH-XH-CN-VN">
    <w:name w:val="CH-XH-CN-VN"/>
    <w:basedOn w:val="Normal"/>
    <w:rsid w:val="00C24837"/>
    <w:pPr>
      <w:pBdr>
        <w:top w:val="none" w:sz="0" w:space="0" w:color="auto"/>
        <w:left w:val="none" w:sz="0" w:space="0" w:color="auto"/>
        <w:bottom w:val="none" w:sz="0" w:space="0" w:color="auto"/>
        <w:right w:val="none" w:sz="0" w:space="0" w:color="auto"/>
        <w:between w:val="none" w:sz="0" w:space="0" w:color="auto"/>
      </w:pBdr>
      <w:tabs>
        <w:tab w:val="center" w:pos="1701"/>
        <w:tab w:val="center" w:pos="6379"/>
      </w:tabs>
      <w:spacing w:before="0" w:after="0"/>
    </w:pPr>
    <w:rPr>
      <w:rFonts w:ascii="PdTimeH" w:eastAsia="Times New Roman" w:hAnsi="PdTimeH" w:cs="Times New Roman"/>
      <w:b/>
      <w:color w:val="auto"/>
      <w:sz w:val="22"/>
      <w:szCs w:val="20"/>
      <w:lang w:val="en-GB"/>
    </w:rPr>
  </w:style>
  <w:style w:type="paragraph" w:customStyle="1" w:styleId="HaNoingay">
    <w:name w:val="Ha Noi ngay"/>
    <w:basedOn w:val="Normal"/>
    <w:rsid w:val="00C24837"/>
    <w:pPr>
      <w:pBdr>
        <w:top w:val="none" w:sz="0" w:space="0" w:color="auto"/>
        <w:left w:val="none" w:sz="0" w:space="0" w:color="auto"/>
        <w:bottom w:val="none" w:sz="0" w:space="0" w:color="auto"/>
        <w:right w:val="none" w:sz="0" w:space="0" w:color="auto"/>
        <w:between w:val="none" w:sz="0" w:space="0" w:color="auto"/>
      </w:pBdr>
      <w:spacing w:before="0"/>
      <w:jc w:val="right"/>
    </w:pPr>
    <w:rPr>
      <w:rFonts w:ascii="PdTime" w:eastAsia="Times New Roman" w:hAnsi="PdTime" w:cs="Times New Roman"/>
      <w:i/>
      <w:color w:val="auto"/>
      <w:sz w:val="24"/>
      <w:szCs w:val="20"/>
      <w:lang w:val="en-GB"/>
    </w:rPr>
  </w:style>
  <w:style w:type="paragraph" w:customStyle="1" w:styleId="Than">
    <w:name w:val="Than"/>
    <w:basedOn w:val="Normal"/>
    <w:rsid w:val="00C24837"/>
    <w:pPr>
      <w:pBdr>
        <w:top w:val="none" w:sz="0" w:space="0" w:color="auto"/>
        <w:left w:val="none" w:sz="0" w:space="0" w:color="auto"/>
        <w:bottom w:val="none" w:sz="0" w:space="0" w:color="auto"/>
        <w:right w:val="none" w:sz="0" w:space="0" w:color="auto"/>
        <w:between w:val="none" w:sz="0" w:space="0" w:color="auto"/>
      </w:pBdr>
      <w:spacing w:after="0"/>
      <w:ind w:firstLine="567"/>
      <w:jc w:val="both"/>
    </w:pPr>
    <w:rPr>
      <w:rFonts w:ascii="PdTime" w:eastAsia="Times New Roman" w:hAnsi="PdTime" w:cs="Times New Roman"/>
      <w:color w:val="auto"/>
      <w:sz w:val="24"/>
      <w:szCs w:val="20"/>
      <w:lang w:val="en-GB"/>
    </w:rPr>
  </w:style>
  <w:style w:type="paragraph" w:customStyle="1" w:styleId="Tieudechinh">
    <w:name w:val="Tieu de chinh"/>
    <w:basedOn w:val="Normal"/>
    <w:next w:val="Tieudephu0"/>
    <w:rsid w:val="00C24837"/>
    <w:pPr>
      <w:pBdr>
        <w:top w:val="none" w:sz="0" w:space="0" w:color="auto"/>
        <w:left w:val="none" w:sz="0" w:space="0" w:color="auto"/>
        <w:bottom w:val="none" w:sz="0" w:space="0" w:color="auto"/>
        <w:right w:val="none" w:sz="0" w:space="0" w:color="auto"/>
        <w:between w:val="none" w:sz="0" w:space="0" w:color="auto"/>
      </w:pBdr>
      <w:spacing w:before="480"/>
      <w:jc w:val="center"/>
    </w:pPr>
    <w:rPr>
      <w:rFonts w:ascii="PdTimeH" w:eastAsia="Times New Roman" w:hAnsi="PdTimeH" w:cs="Times New Roman"/>
      <w:b/>
      <w:color w:val="auto"/>
      <w:sz w:val="22"/>
      <w:szCs w:val="20"/>
      <w:lang w:val="en-GB"/>
    </w:rPr>
  </w:style>
  <w:style w:type="paragraph" w:customStyle="1" w:styleId="Tieudephu0">
    <w:name w:val="Tieu de phu"/>
    <w:basedOn w:val="Normal"/>
    <w:rsid w:val="00C24837"/>
    <w:pPr>
      <w:pBdr>
        <w:top w:val="none" w:sz="0" w:space="0" w:color="auto"/>
        <w:left w:val="none" w:sz="0" w:space="0" w:color="auto"/>
        <w:bottom w:val="none" w:sz="0" w:space="0" w:color="auto"/>
        <w:right w:val="none" w:sz="0" w:space="0" w:color="auto"/>
        <w:between w:val="none" w:sz="0" w:space="0" w:color="auto"/>
      </w:pBdr>
      <w:spacing w:before="0"/>
      <w:jc w:val="center"/>
    </w:pPr>
    <w:rPr>
      <w:rFonts w:ascii="PdTime" w:eastAsia="Times New Roman" w:hAnsi="PdTime" w:cs="Times New Roman"/>
      <w:b/>
      <w:color w:val="auto"/>
      <w:spacing w:val="4"/>
      <w:sz w:val="26"/>
      <w:szCs w:val="20"/>
      <w:lang w:val="en-GB"/>
    </w:rPr>
  </w:style>
  <w:style w:type="paragraph" w:customStyle="1" w:styleId="giua0">
    <w:name w:val="giua"/>
    <w:basedOn w:val="Normal"/>
    <w:autoRedefine/>
    <w:rsid w:val="00C24837"/>
    <w:pPr>
      <w:pBdr>
        <w:top w:val="none" w:sz="0" w:space="0" w:color="auto"/>
        <w:left w:val="none" w:sz="0" w:space="0" w:color="auto"/>
        <w:bottom w:val="none" w:sz="0" w:space="0" w:color="auto"/>
        <w:right w:val="none" w:sz="0" w:space="0" w:color="auto"/>
        <w:between w:val="none" w:sz="0" w:space="0" w:color="auto"/>
      </w:pBdr>
      <w:spacing w:before="240"/>
      <w:jc w:val="center"/>
    </w:pPr>
    <w:rPr>
      <w:rFonts w:eastAsia="Times New Roman" w:cs="Times New Roman"/>
      <w:color w:val="0000FF"/>
      <w:spacing w:val="24"/>
      <w:sz w:val="20"/>
      <w:szCs w:val="20"/>
    </w:rPr>
  </w:style>
  <w:style w:type="character" w:customStyle="1" w:styleId="normalweb-h1">
    <w:name w:val="normalweb-h1"/>
    <w:rsid w:val="00C24837"/>
    <w:rPr>
      <w:rFonts w:ascii="Verdana" w:hAnsi="Verdana" w:hint="default"/>
      <w:sz w:val="24"/>
      <w:szCs w:val="24"/>
    </w:rPr>
  </w:style>
  <w:style w:type="paragraph" w:customStyle="1" w:styleId="abc">
    <w:name w:val="abc"/>
    <w:basedOn w:val="Normal"/>
    <w:rsid w:val="00C24837"/>
    <w:pPr>
      <w:pBdr>
        <w:top w:val="none" w:sz="0" w:space="0" w:color="auto"/>
        <w:left w:val="none" w:sz="0" w:space="0" w:color="auto"/>
        <w:bottom w:val="none" w:sz="0" w:space="0" w:color="auto"/>
        <w:right w:val="none" w:sz="0" w:space="0" w:color="auto"/>
        <w:between w:val="none" w:sz="0" w:space="0" w:color="auto"/>
      </w:pBdr>
      <w:autoSpaceDE w:val="0"/>
      <w:autoSpaceDN w:val="0"/>
      <w:spacing w:before="0" w:after="0" w:line="300" w:lineRule="atLeast"/>
      <w:jc w:val="both"/>
    </w:pPr>
    <w:rPr>
      <w:rFonts w:ascii=".VnTime" w:eastAsia="Times New Roman" w:hAnsi=".VnTime" w:cs="Times New Roman"/>
      <w:color w:val="auto"/>
      <w:szCs w:val="28"/>
    </w:rPr>
  </w:style>
  <w:style w:type="character" w:customStyle="1" w:styleId="bodytextindent-h1">
    <w:name w:val="bodytextindent-h1"/>
    <w:rsid w:val="00C24837"/>
    <w:rPr>
      <w:rFonts w:ascii="Times New Roman" w:hAnsi="Times New Roman" w:cs="Times New Roman" w:hint="default"/>
      <w:color w:val="000000"/>
      <w:sz w:val="28"/>
      <w:szCs w:val="28"/>
    </w:rPr>
  </w:style>
  <w:style w:type="character" w:customStyle="1" w:styleId="CharChar2">
    <w:name w:val="Char Char2"/>
    <w:locked/>
    <w:rsid w:val="00C24837"/>
    <w:rPr>
      <w:sz w:val="24"/>
      <w:szCs w:val="24"/>
      <w:lang w:val="en-US" w:eastAsia="en-US" w:bidi="ar-SA"/>
    </w:rPr>
  </w:style>
  <w:style w:type="paragraph" w:customStyle="1" w:styleId="Char1CharCharChar">
    <w:name w:val="Char1 Char Char Char"/>
    <w:basedOn w:val="Normal"/>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Verdana" w:eastAsia="Times New Roman" w:hAnsi="Verdana" w:cs="Times New Roman"/>
      <w:color w:val="auto"/>
      <w:sz w:val="20"/>
      <w:szCs w:val="20"/>
    </w:rPr>
  </w:style>
  <w:style w:type="paragraph" w:styleId="PlainText">
    <w:name w:val="Plain Text"/>
    <w:basedOn w:val="Normal"/>
    <w:link w:val="PlainTextChar"/>
    <w:unhideWhenUsed/>
    <w:rsid w:val="00C24837"/>
    <w:pPr>
      <w:pBdr>
        <w:top w:val="none" w:sz="0" w:space="0" w:color="auto"/>
        <w:left w:val="none" w:sz="0" w:space="0" w:color="auto"/>
        <w:bottom w:val="none" w:sz="0" w:space="0" w:color="auto"/>
        <w:right w:val="none" w:sz="0" w:space="0" w:color="auto"/>
        <w:between w:val="none" w:sz="0" w:space="0" w:color="auto"/>
      </w:pBdr>
      <w:spacing w:before="0" w:after="0"/>
    </w:pPr>
    <w:rPr>
      <w:rFonts w:ascii="Courier New" w:eastAsia="Times New Roman" w:hAnsi="Courier New" w:cs="Times New Roman"/>
      <w:color w:val="auto"/>
      <w:sz w:val="20"/>
      <w:szCs w:val="20"/>
      <w:lang w:val="x-none" w:eastAsia="x-none"/>
    </w:rPr>
  </w:style>
  <w:style w:type="character" w:customStyle="1" w:styleId="PlainTextChar">
    <w:name w:val="Plain Text Char"/>
    <w:basedOn w:val="DefaultParagraphFont"/>
    <w:link w:val="PlainText"/>
    <w:rsid w:val="00C24837"/>
    <w:rPr>
      <w:rFonts w:ascii="Courier New" w:eastAsia="Times New Roman" w:hAnsi="Courier New" w:cs="Times New Roman"/>
      <w:sz w:val="20"/>
      <w:szCs w:val="20"/>
      <w:lang w:val="x-none" w:eastAsia="x-none"/>
    </w:rPr>
  </w:style>
  <w:style w:type="paragraph" w:customStyle="1" w:styleId="DefaultParagraphFont1">
    <w:name w:val="Default Paragraph Font1"/>
    <w:next w:val="Normal"/>
    <w:autoRedefine/>
    <w:semiHidden/>
    <w:rsid w:val="00C24837"/>
    <w:pPr>
      <w:spacing w:before="0" w:after="160" w:line="240" w:lineRule="exact"/>
    </w:pPr>
    <w:rPr>
      <w:rFonts w:ascii="Times New Roman" w:eastAsia="Times New Roman" w:hAnsi="Times New Roman" w:cs="Times New Roman"/>
      <w:sz w:val="28"/>
    </w:rPr>
  </w:style>
  <w:style w:type="paragraph" w:customStyle="1" w:styleId="DefaultParagraphFont1CharChar">
    <w:name w:val="Default Paragraph Font1 Char Char"/>
    <w:aliases w:val=" Char Char Char Char Char Char Char Char"/>
    <w:next w:val="Normal"/>
    <w:autoRedefine/>
    <w:semiHidden/>
    <w:rsid w:val="00C24837"/>
    <w:pPr>
      <w:spacing w:before="0" w:after="160" w:line="240" w:lineRule="exact"/>
    </w:pPr>
    <w:rPr>
      <w:rFonts w:ascii="Times New Roman" w:eastAsia="Times New Roman" w:hAnsi="Times New Roman" w:cs="Times New Roman"/>
      <w:sz w:val="28"/>
    </w:rPr>
  </w:style>
  <w:style w:type="character" w:customStyle="1" w:styleId="CharChar1">
    <w:name w:val="Char Char1"/>
    <w:semiHidden/>
    <w:rsid w:val="00C24837"/>
    <w:rPr>
      <w:lang w:val="en-US" w:eastAsia="en-US" w:bidi="ar-SA"/>
    </w:rPr>
  </w:style>
  <w:style w:type="character" w:customStyle="1" w:styleId="CharChar4">
    <w:name w:val="Char Char4"/>
    <w:semiHidden/>
    <w:rsid w:val="00C24837"/>
    <w:rPr>
      <w:lang w:val="en-US" w:eastAsia="en-US" w:bidi="ar-SA"/>
    </w:rPr>
  </w:style>
  <w:style w:type="numbering" w:customStyle="1" w:styleId="NoList111">
    <w:name w:val="No List111"/>
    <w:next w:val="NoList"/>
    <w:semiHidden/>
    <w:rsid w:val="00C24837"/>
  </w:style>
  <w:style w:type="paragraph" w:customStyle="1" w:styleId="Default">
    <w:name w:val="Default"/>
    <w:rsid w:val="00C24837"/>
    <w:pPr>
      <w:autoSpaceDE w:val="0"/>
      <w:autoSpaceDN w:val="0"/>
      <w:adjustRightInd w:val="0"/>
      <w:spacing w:before="0" w:after="0"/>
      <w:jc w:val="left"/>
    </w:pPr>
    <w:rPr>
      <w:rFonts w:ascii="Times New Roman" w:hAnsi="Times New Roman" w:cs="Times New Roman"/>
      <w:color w:val="000000"/>
      <w:sz w:val="24"/>
      <w:szCs w:val="24"/>
    </w:rPr>
  </w:style>
  <w:style w:type="character" w:customStyle="1" w:styleId="heading1-h1">
    <w:name w:val="heading1-h1"/>
    <w:rsid w:val="00C24837"/>
  </w:style>
  <w:style w:type="character" w:styleId="CommentReference">
    <w:name w:val="annotation reference"/>
    <w:rsid w:val="00C24837"/>
    <w:rPr>
      <w:sz w:val="16"/>
      <w:szCs w:val="16"/>
    </w:rPr>
  </w:style>
  <w:style w:type="paragraph" w:customStyle="1" w:styleId="CharCharCharCharChar1CharCharCharChar">
    <w:name w:val="Char Char Char Char Char1 Char Char Char Char"/>
    <w:basedOn w:val="Normal"/>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Verdana" w:eastAsia="Times New Roman" w:hAnsi="Verdana" w:cs="Times New Roman"/>
      <w:color w:val="auto"/>
      <w:sz w:val="20"/>
      <w:szCs w:val="20"/>
    </w:rPr>
  </w:style>
  <w:style w:type="character" w:customStyle="1" w:styleId="Heading1Char1">
    <w:name w:val="Heading 1 Char1"/>
    <w:aliases w:val="BVI Char1,RepHead1 Char1"/>
    <w:rsid w:val="00C24837"/>
    <w:rPr>
      <w:rFonts w:ascii="Cambria" w:eastAsia="Times New Roman" w:hAnsi="Cambria" w:cs="Times New Roman"/>
      <w:b/>
      <w:bCs/>
      <w:color w:val="365F91"/>
      <w:sz w:val="28"/>
      <w:szCs w:val="28"/>
    </w:rPr>
  </w:style>
  <w:style w:type="character" w:customStyle="1" w:styleId="Heading2Char1">
    <w:name w:val="Heading 2 Char1"/>
    <w:semiHidden/>
    <w:locked/>
    <w:rsid w:val="00C24837"/>
    <w:rPr>
      <w:rFonts w:eastAsia="Times New Roman" w:cs="Times New Roman"/>
      <w:b/>
      <w:i/>
      <w:color w:val="000000"/>
      <w:szCs w:val="24"/>
      <w:lang w:val="en-GB"/>
    </w:rPr>
  </w:style>
  <w:style w:type="character" w:customStyle="1" w:styleId="Heading4Char1">
    <w:name w:val="Heading 4 Char1"/>
    <w:semiHidden/>
    <w:locked/>
    <w:rsid w:val="00C24837"/>
    <w:rPr>
      <w:rFonts w:eastAsia="Times New Roman" w:cs="Times New Roman"/>
      <w:b/>
      <w:bCs/>
      <w:szCs w:val="28"/>
    </w:rPr>
  </w:style>
  <w:style w:type="character" w:customStyle="1" w:styleId="Bodytext20">
    <w:name w:val="Body text (2)"/>
    <w:rsid w:val="00C2483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6">
    <w:name w:val="Body text (6)_"/>
    <w:link w:val="Bodytext60"/>
    <w:rsid w:val="00C24837"/>
    <w:rPr>
      <w:i/>
      <w:iCs/>
      <w:spacing w:val="-10"/>
      <w:szCs w:val="28"/>
      <w:shd w:val="clear" w:color="auto" w:fill="FFFFFF"/>
    </w:rPr>
  </w:style>
  <w:style w:type="character" w:customStyle="1" w:styleId="Bodytext6NotItalic">
    <w:name w:val="Body text (6) + Not Italic"/>
    <w:aliases w:val="Spacing 0 pt,Body text (2) + Italic"/>
    <w:rsid w:val="00C24837"/>
    <w:rPr>
      <w:i/>
      <w:iCs/>
      <w:color w:val="000000"/>
      <w:spacing w:val="0"/>
      <w:w w:val="100"/>
      <w:position w:val="0"/>
      <w:szCs w:val="28"/>
      <w:shd w:val="clear" w:color="auto" w:fill="FFFFFF"/>
      <w:lang w:val="vi-VN" w:eastAsia="vi-VN" w:bidi="vi-VN"/>
    </w:rPr>
  </w:style>
  <w:style w:type="paragraph" w:customStyle="1" w:styleId="Bodytext60">
    <w:name w:val="Body text (6)"/>
    <w:basedOn w:val="Normal"/>
    <w:link w:val="Bodytext6"/>
    <w:rsid w:val="00C24837"/>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35" w:lineRule="exact"/>
      <w:jc w:val="both"/>
    </w:pPr>
    <w:rPr>
      <w:rFonts w:asciiTheme="minorHAnsi" w:hAnsiTheme="minorHAnsi" w:cstheme="minorBidi"/>
      <w:i/>
      <w:iCs/>
      <w:color w:val="auto"/>
      <w:spacing w:val="-10"/>
      <w:sz w:val="22"/>
      <w:szCs w:val="28"/>
    </w:rPr>
  </w:style>
  <w:style w:type="character" w:customStyle="1" w:styleId="Bodytext21">
    <w:name w:val="Body text (2)_"/>
    <w:rsid w:val="00C24837"/>
    <w:rPr>
      <w:rFonts w:eastAsia="Times New Roman" w:cs="Times New Roman"/>
      <w:szCs w:val="28"/>
      <w:shd w:val="clear" w:color="auto" w:fill="FFFFFF"/>
    </w:rPr>
  </w:style>
  <w:style w:type="character" w:styleId="IntenseReference">
    <w:name w:val="Intense Reference"/>
    <w:uiPriority w:val="32"/>
    <w:qFormat/>
    <w:rsid w:val="00C24837"/>
    <w:rPr>
      <w:b/>
      <w:bCs/>
      <w:smallCaps/>
      <w:color w:val="C0504D"/>
      <w:spacing w:val="5"/>
      <w:u w:val="single"/>
    </w:rPr>
  </w:style>
  <w:style w:type="character" w:customStyle="1" w:styleId="Bodytext5">
    <w:name w:val="Body text (5)_"/>
    <w:link w:val="Bodytext50"/>
    <w:locked/>
    <w:rsid w:val="00C24837"/>
    <w:rPr>
      <w:i/>
      <w:iCs/>
      <w:sz w:val="26"/>
      <w:szCs w:val="26"/>
      <w:shd w:val="clear" w:color="auto" w:fill="FFFFFF"/>
    </w:rPr>
  </w:style>
  <w:style w:type="paragraph" w:customStyle="1" w:styleId="Bodytext50">
    <w:name w:val="Body text (5)"/>
    <w:basedOn w:val="Normal"/>
    <w:link w:val="Bodytext5"/>
    <w:rsid w:val="00C24837"/>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0" w:after="60" w:line="346" w:lineRule="exact"/>
      <w:ind w:firstLine="720"/>
      <w:jc w:val="both"/>
    </w:pPr>
    <w:rPr>
      <w:rFonts w:asciiTheme="minorHAnsi" w:hAnsiTheme="minorHAnsi" w:cstheme="minorBidi"/>
      <w:i/>
      <w:iCs/>
      <w:color w:val="auto"/>
      <w:sz w:val="26"/>
      <w:szCs w:val="26"/>
    </w:rPr>
  </w:style>
  <w:style w:type="character" w:customStyle="1" w:styleId="Bodytext5NotItalic">
    <w:name w:val="Body text (5) + Not Italic"/>
    <w:rsid w:val="00C24837"/>
    <w:rPr>
      <w:i/>
      <w:iCs/>
      <w:color w:val="000000"/>
      <w:spacing w:val="0"/>
      <w:w w:val="100"/>
      <w:position w:val="0"/>
      <w:sz w:val="26"/>
      <w:szCs w:val="26"/>
      <w:shd w:val="clear" w:color="auto" w:fill="FFFFFF"/>
      <w:lang w:val="vi-VN" w:eastAsia="vi-VN" w:bidi="vi-VN"/>
    </w:rPr>
  </w:style>
  <w:style w:type="character" w:customStyle="1" w:styleId="Bodytext5Spacing0pt">
    <w:name w:val="Body text (5) + Spacing 0 pt"/>
    <w:rsid w:val="00C24837"/>
    <w:rPr>
      <w:i/>
      <w:iCs/>
      <w:color w:val="000000"/>
      <w:spacing w:val="-10"/>
      <w:w w:val="100"/>
      <w:position w:val="0"/>
      <w:sz w:val="26"/>
      <w:szCs w:val="26"/>
      <w:shd w:val="clear" w:color="auto" w:fill="FFFFFF"/>
      <w:lang w:val="vi-VN" w:eastAsia="vi-VN" w:bidi="vi-V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C24837"/>
    <w:pPr>
      <w:pBdr>
        <w:top w:val="none" w:sz="0" w:space="0" w:color="auto"/>
        <w:left w:val="none" w:sz="0" w:space="0" w:color="auto"/>
        <w:bottom w:val="none" w:sz="0" w:space="0" w:color="auto"/>
        <w:right w:val="none" w:sz="0" w:space="0" w:color="auto"/>
        <w:between w:val="none" w:sz="0" w:space="0" w:color="auto"/>
      </w:pBdr>
      <w:spacing w:before="0" w:after="160" w:line="240" w:lineRule="exact"/>
    </w:pPr>
    <w:rPr>
      <w:rFonts w:ascii="Arial" w:eastAsia="Times New Roman" w:hAnsi="Arial" w:cs="Times New Roman"/>
      <w:color w:val="auto"/>
      <w:sz w:val="22"/>
    </w:rPr>
  </w:style>
  <w:style w:type="paragraph" w:styleId="TOC1">
    <w:name w:val="toc 1"/>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pPr>
    <w:rPr>
      <w:rFonts w:eastAsia="Times New Roman" w:cs="Times New Roman"/>
      <w:color w:val="auto"/>
      <w:sz w:val="24"/>
      <w:szCs w:val="24"/>
    </w:rPr>
  </w:style>
  <w:style w:type="paragraph" w:styleId="TOC2">
    <w:name w:val="toc 2"/>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283"/>
    </w:pPr>
    <w:rPr>
      <w:rFonts w:eastAsia="Times New Roman" w:cs="Times New Roman"/>
      <w:color w:val="auto"/>
      <w:sz w:val="24"/>
      <w:szCs w:val="24"/>
    </w:rPr>
  </w:style>
  <w:style w:type="paragraph" w:styleId="TOC3">
    <w:name w:val="toc 3"/>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567"/>
    </w:pPr>
    <w:rPr>
      <w:rFonts w:eastAsia="Times New Roman" w:cs="Times New Roman"/>
      <w:color w:val="auto"/>
      <w:sz w:val="24"/>
      <w:szCs w:val="24"/>
    </w:rPr>
  </w:style>
  <w:style w:type="paragraph" w:styleId="TOC4">
    <w:name w:val="toc 4"/>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850"/>
    </w:pPr>
    <w:rPr>
      <w:rFonts w:eastAsia="Times New Roman" w:cs="Times New Roman"/>
      <w:color w:val="auto"/>
      <w:sz w:val="24"/>
      <w:szCs w:val="24"/>
    </w:rPr>
  </w:style>
  <w:style w:type="paragraph" w:styleId="TOC5">
    <w:name w:val="toc 5"/>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1134"/>
    </w:pPr>
    <w:rPr>
      <w:rFonts w:eastAsia="Times New Roman" w:cs="Times New Roman"/>
      <w:color w:val="auto"/>
      <w:sz w:val="24"/>
      <w:szCs w:val="24"/>
    </w:rPr>
  </w:style>
  <w:style w:type="paragraph" w:styleId="TOC6">
    <w:name w:val="toc 6"/>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1417"/>
    </w:pPr>
    <w:rPr>
      <w:rFonts w:eastAsia="Times New Roman" w:cs="Times New Roman"/>
      <w:color w:val="auto"/>
      <w:sz w:val="24"/>
      <w:szCs w:val="24"/>
    </w:rPr>
  </w:style>
  <w:style w:type="paragraph" w:styleId="TOC7">
    <w:name w:val="toc 7"/>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1701"/>
    </w:pPr>
    <w:rPr>
      <w:rFonts w:eastAsia="Times New Roman" w:cs="Times New Roman"/>
      <w:color w:val="auto"/>
      <w:sz w:val="24"/>
      <w:szCs w:val="24"/>
    </w:rPr>
  </w:style>
  <w:style w:type="paragraph" w:styleId="TOC8">
    <w:name w:val="toc 8"/>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1984"/>
    </w:pPr>
    <w:rPr>
      <w:rFonts w:eastAsia="Times New Roman" w:cs="Times New Roman"/>
      <w:color w:val="auto"/>
      <w:sz w:val="24"/>
      <w:szCs w:val="24"/>
    </w:rPr>
  </w:style>
  <w:style w:type="paragraph" w:styleId="TOC9">
    <w:name w:val="toc 9"/>
    <w:basedOn w:val="Normal"/>
    <w:next w:val="Normal"/>
    <w:autoRedefine/>
    <w:uiPriority w:val="39"/>
    <w:unhideWhenUsed/>
    <w:rsid w:val="00C24837"/>
    <w:pPr>
      <w:pBdr>
        <w:top w:val="none" w:sz="0" w:space="0" w:color="auto"/>
        <w:left w:val="none" w:sz="0" w:space="0" w:color="auto"/>
        <w:bottom w:val="none" w:sz="0" w:space="0" w:color="auto"/>
        <w:right w:val="none" w:sz="0" w:space="0" w:color="auto"/>
        <w:between w:val="none" w:sz="0" w:space="0" w:color="auto"/>
      </w:pBdr>
      <w:spacing w:before="0" w:after="57"/>
      <w:ind w:left="2268"/>
    </w:pPr>
    <w:rPr>
      <w:rFonts w:eastAsia="Times New Roman" w:cs="Times New Roman"/>
      <w:color w:val="auto"/>
      <w:sz w:val="24"/>
      <w:szCs w:val="24"/>
    </w:rPr>
  </w:style>
  <w:style w:type="paragraph" w:styleId="Subtitle">
    <w:name w:val="Subtitle"/>
    <w:basedOn w:val="Normal"/>
    <w:next w:val="Normal"/>
    <w:link w:val="SubtitleChar"/>
    <w:uiPriority w:val="11"/>
    <w:qFormat/>
    <w:rsid w:val="00C24837"/>
    <w:pPr>
      <w:pBdr>
        <w:top w:val="none" w:sz="0" w:space="0" w:color="auto"/>
        <w:left w:val="none" w:sz="0" w:space="0" w:color="auto"/>
        <w:bottom w:val="none" w:sz="0" w:space="0" w:color="auto"/>
        <w:right w:val="none" w:sz="0" w:space="0" w:color="auto"/>
        <w:between w:val="none" w:sz="0" w:space="0" w:color="auto"/>
      </w:pBdr>
      <w:spacing w:before="200" w:after="200"/>
    </w:pPr>
    <w:rPr>
      <w:rFonts w:eastAsia="Times New Roman" w:cs="Times New Roman"/>
      <w:color w:val="auto"/>
      <w:sz w:val="24"/>
      <w:szCs w:val="24"/>
      <w:lang w:val="x-none" w:eastAsia="x-none"/>
    </w:rPr>
  </w:style>
  <w:style w:type="character" w:customStyle="1" w:styleId="SubtitleChar">
    <w:name w:val="Subtitle Char"/>
    <w:basedOn w:val="DefaultParagraphFont"/>
    <w:link w:val="Subtitle"/>
    <w:uiPriority w:val="11"/>
    <w:rsid w:val="00C24837"/>
    <w:rPr>
      <w:rFonts w:ascii="Times New Roman" w:eastAsia="Times New Roman" w:hAnsi="Times New Roman" w:cs="Times New Roman"/>
      <w:sz w:val="24"/>
      <w:szCs w:val="24"/>
      <w:lang w:val="x-none" w:eastAsia="x-none"/>
    </w:rPr>
  </w:style>
  <w:style w:type="paragraph" w:styleId="NoSpacing">
    <w:name w:val="No Spacing"/>
    <w:uiPriority w:val="1"/>
    <w:qFormat/>
    <w:rsid w:val="00C24837"/>
    <w:pPr>
      <w:spacing w:before="0" w:after="0"/>
      <w:jc w:val="left"/>
    </w:pPr>
    <w:rPr>
      <w:rFonts w:ascii="Calibri" w:hAnsi="Calibri" w:cs="Calibri"/>
    </w:rPr>
  </w:style>
  <w:style w:type="paragraph" w:styleId="Quote">
    <w:name w:val="Quote"/>
    <w:basedOn w:val="Normal"/>
    <w:next w:val="Normal"/>
    <w:link w:val="QuoteChar"/>
    <w:uiPriority w:val="29"/>
    <w:qFormat/>
    <w:rsid w:val="00C24837"/>
    <w:pPr>
      <w:pBdr>
        <w:top w:val="none" w:sz="0" w:space="0" w:color="auto"/>
        <w:left w:val="none" w:sz="0" w:space="0" w:color="auto"/>
        <w:bottom w:val="none" w:sz="0" w:space="0" w:color="auto"/>
        <w:right w:val="none" w:sz="0" w:space="0" w:color="auto"/>
        <w:between w:val="none" w:sz="0" w:space="0" w:color="auto"/>
      </w:pBdr>
      <w:spacing w:before="0" w:after="0"/>
      <w:ind w:left="720" w:right="720"/>
    </w:pPr>
    <w:rPr>
      <w:rFonts w:eastAsia="Times New Roman" w:cs="Times New Roman"/>
      <w:i/>
      <w:color w:val="auto"/>
      <w:sz w:val="24"/>
      <w:szCs w:val="24"/>
      <w:lang w:val="x-none" w:eastAsia="x-none"/>
    </w:rPr>
  </w:style>
  <w:style w:type="character" w:customStyle="1" w:styleId="QuoteChar">
    <w:name w:val="Quote Char"/>
    <w:basedOn w:val="DefaultParagraphFont"/>
    <w:link w:val="Quote"/>
    <w:uiPriority w:val="29"/>
    <w:rsid w:val="00C24837"/>
    <w:rPr>
      <w:rFonts w:ascii="Times New Roman" w:eastAsia="Times New Roman" w:hAnsi="Times New Roman" w:cs="Times New Roman"/>
      <w:i/>
      <w:sz w:val="24"/>
      <w:szCs w:val="24"/>
      <w:lang w:val="x-none" w:eastAsia="x-none"/>
    </w:rPr>
  </w:style>
  <w:style w:type="paragraph" w:styleId="IntenseQuote">
    <w:name w:val="Intense Quote"/>
    <w:basedOn w:val="Normal"/>
    <w:next w:val="Normal"/>
    <w:link w:val="IntenseQuoteChar"/>
    <w:uiPriority w:val="30"/>
    <w:qFormat/>
    <w:rsid w:val="00C24837"/>
    <w:pPr>
      <w:pBdr>
        <w:top w:val="single" w:sz="4" w:space="5" w:color="FFFFFF"/>
        <w:left w:val="single" w:sz="4" w:space="10" w:color="FFFFFF"/>
        <w:bottom w:val="single" w:sz="4" w:space="5" w:color="FFFFFF"/>
        <w:right w:val="single" w:sz="4" w:space="10" w:color="FFFFFF"/>
        <w:between w:val="none" w:sz="0" w:space="0" w:color="auto"/>
      </w:pBdr>
      <w:shd w:val="clear" w:color="auto" w:fill="F2F2F2"/>
      <w:spacing w:before="0" w:after="0"/>
      <w:ind w:left="720" w:right="720"/>
    </w:pPr>
    <w:rPr>
      <w:rFonts w:eastAsia="Times New Roman" w:cs="Times New Roman"/>
      <w:i/>
      <w:color w:val="auto"/>
      <w:sz w:val="24"/>
      <w:szCs w:val="24"/>
      <w:lang w:val="x-none" w:eastAsia="x-none"/>
    </w:rPr>
  </w:style>
  <w:style w:type="character" w:customStyle="1" w:styleId="IntenseQuoteChar">
    <w:name w:val="Intense Quote Char"/>
    <w:basedOn w:val="DefaultParagraphFont"/>
    <w:link w:val="IntenseQuote"/>
    <w:uiPriority w:val="30"/>
    <w:rsid w:val="00C24837"/>
    <w:rPr>
      <w:rFonts w:ascii="Times New Roman" w:eastAsia="Times New Roman" w:hAnsi="Times New Roman" w:cs="Times New Roman"/>
      <w:i/>
      <w:sz w:val="24"/>
      <w:szCs w:val="24"/>
      <w:shd w:val="clear" w:color="auto" w:fill="F2F2F2"/>
      <w:lang w:val="x-none" w:eastAsia="x-none"/>
    </w:rPr>
  </w:style>
  <w:style w:type="paragraph" w:styleId="TOCHeading">
    <w:name w:val="TOC Heading"/>
    <w:uiPriority w:val="39"/>
    <w:unhideWhenUsed/>
    <w:qFormat/>
    <w:rsid w:val="00C24837"/>
    <w:pPr>
      <w:spacing w:before="0" w:after="200" w:line="276" w:lineRule="auto"/>
      <w:jc w:val="left"/>
    </w:pPr>
    <w:rPr>
      <w:rFonts w:ascii="Calibri" w:hAnsi="Calibri" w:cs="Calibri"/>
    </w:rPr>
  </w:style>
  <w:style w:type="table" w:customStyle="1" w:styleId="Lined">
    <w:name w:val="Lined"/>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
    <w:name w:val="Lined - Accent 2"/>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
    <w:name w:val="Lined - Accent 3"/>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
    <w:name w:val="Lined - Accent 4"/>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C24837"/>
    <w:pPr>
      <w:spacing w:before="0" w:after="0"/>
      <w:jc w:val="left"/>
    </w:pPr>
    <w:rPr>
      <w:rFonts w:ascii="Calibri" w:hAnsi="Calibri" w:cs="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
    <w:name w:val="Bordered"/>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C24837"/>
    <w:pPr>
      <w:spacing w:before="0" w:after="0"/>
      <w:jc w:val="left"/>
    </w:pPr>
    <w:rPr>
      <w:rFonts w:ascii="Calibri" w:hAnsi="Calibri" w:cs="Calibri"/>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9D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
    <w:name w:val="Bordered &amp; Lined - Accent 2"/>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
    <w:name w:val="Bordered &amp; Lined - Accent 3"/>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
    <w:name w:val="Bordered &amp; Lined - Accent 4"/>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C24837"/>
    <w:pPr>
      <w:spacing w:before="0" w:after="0"/>
      <w:jc w:val="left"/>
    </w:pPr>
    <w:rPr>
      <w:rFonts w:ascii="Calibri" w:hAnsi="Calibri" w:cs="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numbering" w:customStyle="1" w:styleId="NoList3">
    <w:name w:val="No List3"/>
    <w:next w:val="NoList"/>
    <w:uiPriority w:val="99"/>
    <w:semiHidden/>
    <w:unhideWhenUsed/>
    <w:rsid w:val="00FA6CEC"/>
  </w:style>
  <w:style w:type="table" w:customStyle="1" w:styleId="TableGridLight1">
    <w:name w:val="Table Grid Light1"/>
    <w:basedOn w:val="TableNormal"/>
    <w:next w:val="TableGridLight"/>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next w:val="PlainTable1"/>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next w:val="PlainTable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next w:val="PlainTable4"/>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next w:val="PlainTable5"/>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next w:val="GridTable1Light"/>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next w:val="GridTable1Light-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TableNormal"/>
    <w:next w:val="GridTable1Light-Accent2"/>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TableNormal"/>
    <w:next w:val="GridTable1Light-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TableNormal"/>
    <w:next w:val="GridTable1Light-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TableNormal"/>
    <w:next w:val="GridTable1Light-Accent5"/>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TableNormal"/>
    <w:next w:val="GridTable1Light-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TableNormal"/>
    <w:next w:val="GridTable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next w:val="GridTable2-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1">
    <w:name w:val="Grid Table 2 - Accent 21"/>
    <w:basedOn w:val="TableNormal"/>
    <w:next w:val="GridTable2-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1">
    <w:name w:val="Grid Table 2 - Accent 31"/>
    <w:basedOn w:val="TableNormal"/>
    <w:next w:val="GridTable2-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1">
    <w:name w:val="Grid Table 2 - Accent 41"/>
    <w:basedOn w:val="TableNormal"/>
    <w:next w:val="GridTable2-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1">
    <w:name w:val="Grid Table 2 - Accent 51"/>
    <w:basedOn w:val="TableNormal"/>
    <w:next w:val="GridTable2-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1">
    <w:name w:val="Grid Table 2 - Accent 61"/>
    <w:basedOn w:val="TableNormal"/>
    <w:next w:val="GridTable2-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31">
    <w:name w:val="Grid Table 31"/>
    <w:basedOn w:val="TableNormal"/>
    <w:next w:val="GridTable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next w:val="GridTable3-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1">
    <w:name w:val="Grid Table 3 - Accent 21"/>
    <w:basedOn w:val="TableNormal"/>
    <w:next w:val="GridTable3-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1">
    <w:name w:val="Grid Table 3 - Accent 31"/>
    <w:basedOn w:val="TableNormal"/>
    <w:next w:val="GridTable3-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1">
    <w:name w:val="Grid Table 3 - Accent 41"/>
    <w:basedOn w:val="TableNormal"/>
    <w:next w:val="GridTable3-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1">
    <w:name w:val="Grid Table 3 - Accent 51"/>
    <w:basedOn w:val="TableNormal"/>
    <w:next w:val="GridTable3-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1">
    <w:name w:val="Grid Table 3 - Accent 61"/>
    <w:basedOn w:val="TableNormal"/>
    <w:next w:val="GridTable3-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41">
    <w:name w:val="Grid Table 41"/>
    <w:basedOn w:val="TableNormal"/>
    <w:next w:val="GridTable4"/>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next w:val="GridTable4-Accent1"/>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1">
    <w:name w:val="Grid Table 4 - Accent 21"/>
    <w:basedOn w:val="TableNormal"/>
    <w:next w:val="GridTable4-Accent2"/>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1">
    <w:name w:val="Grid Table 4 - Accent 31"/>
    <w:basedOn w:val="TableNormal"/>
    <w:next w:val="GridTable4-Accent3"/>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1">
    <w:name w:val="Grid Table 4 - Accent 41"/>
    <w:basedOn w:val="TableNormal"/>
    <w:next w:val="GridTable4-Accent4"/>
    <w:uiPriority w:val="5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1">
    <w:name w:val="Grid Table 4 - Accent 51"/>
    <w:basedOn w:val="TableNormal"/>
    <w:next w:val="GridTable4-Accent5"/>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1">
    <w:name w:val="Grid Table 4 - Accent 61"/>
    <w:basedOn w:val="TableNormal"/>
    <w:next w:val="GridTable4-Accent6"/>
    <w:uiPriority w:val="5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5Dark1">
    <w:name w:val="Grid Table 5 Dark1"/>
    <w:basedOn w:val="TableNormal"/>
    <w:next w:val="GridTable5Dark"/>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1">
    <w:name w:val="Grid Table 5 Dark - Accent 21"/>
    <w:basedOn w:val="TableNormal"/>
    <w:next w:val="GridTable5Dark-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TableNormal"/>
    <w:next w:val="GridTable5Dark-Accent3"/>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TableNormal"/>
    <w:next w:val="GridTable5Dark-Accent5"/>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1">
    <w:name w:val="Grid Table 5 Dark - Accent 61"/>
    <w:basedOn w:val="TableNormal"/>
    <w:next w:val="GridTable5Dark-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1">
    <w:name w:val="Grid Table 6 Colorful1"/>
    <w:basedOn w:val="TableNormal"/>
    <w:next w:val="GridTable6Colorfu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next w:val="GridTable6Colorful-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1">
    <w:name w:val="Grid Table 6 Colorful - Accent 21"/>
    <w:basedOn w:val="TableNormal"/>
    <w:next w:val="GridTable6Colorful-Accent2"/>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1">
    <w:name w:val="Grid Table 6 Colorful - Accent 31"/>
    <w:basedOn w:val="TableNormal"/>
    <w:next w:val="GridTable6Colorful-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1">
    <w:name w:val="Grid Table 6 Colorful - Accent 41"/>
    <w:basedOn w:val="TableNormal"/>
    <w:next w:val="GridTable6Colorful-Accent4"/>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1">
    <w:name w:val="Grid Table 6 Colorful - Accent 51"/>
    <w:basedOn w:val="TableNormal"/>
    <w:next w:val="GridTable6Colorful-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1">
    <w:name w:val="Grid Table 6 Colorful - Accent 61"/>
    <w:basedOn w:val="TableNormal"/>
    <w:next w:val="GridTable6Colorful-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GridTable7Colorful1">
    <w:name w:val="Grid Table 7 Colorful1"/>
    <w:basedOn w:val="TableNormal"/>
    <w:next w:val="GridTable7Colorfu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next w:val="GridTable7Colorful-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auto" w:fill="FFFFFF"/>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1">
    <w:name w:val="Grid Table 7 Colorful - Accent 21"/>
    <w:basedOn w:val="TableNormal"/>
    <w:next w:val="GridTable7Colorful-Accent2"/>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1">
    <w:name w:val="Grid Table 7 Colorful - Accent 31"/>
    <w:basedOn w:val="TableNormal"/>
    <w:next w:val="GridTable7Colorful-Accent3"/>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1">
    <w:name w:val="Grid Table 7 Colorful - Accent 41"/>
    <w:basedOn w:val="TableNormal"/>
    <w:next w:val="GridTable7Colorful-Accent4"/>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1">
    <w:name w:val="Grid Table 7 Colorful - Accent 51"/>
    <w:basedOn w:val="TableNormal"/>
    <w:next w:val="GridTable7Colorful-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auto" w:fill="FFFFFF"/>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1">
    <w:name w:val="Grid Table 7 Colorful - Accent 61"/>
    <w:basedOn w:val="TableNormal"/>
    <w:next w:val="GridTable7Colorful-Accent6"/>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ListTable1Light1">
    <w:name w:val="List Table 1 Light1"/>
    <w:basedOn w:val="TableNormal"/>
    <w:next w:val="ListTable1Light"/>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next w:val="ListTable1Light-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1">
    <w:name w:val="List Table 1 Light - Accent 21"/>
    <w:basedOn w:val="TableNormal"/>
    <w:next w:val="ListTable1Light-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TableNormal"/>
    <w:next w:val="ListTable1Light-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TableNormal"/>
    <w:next w:val="ListTable1Light-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TableNormal"/>
    <w:next w:val="ListTable1Light-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1">
    <w:name w:val="List Table 1 Light - Accent 61"/>
    <w:basedOn w:val="TableNormal"/>
    <w:next w:val="ListTable1Light-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1">
    <w:name w:val="List Table 21"/>
    <w:basedOn w:val="TableNormal"/>
    <w:next w:val="ListTable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next w:val="ListTable2-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1">
    <w:name w:val="List Table 2 - Accent 21"/>
    <w:basedOn w:val="TableNormal"/>
    <w:next w:val="ListTable2-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1">
    <w:name w:val="List Table 2 - Accent 31"/>
    <w:basedOn w:val="TableNormal"/>
    <w:next w:val="ListTable2-Accent3"/>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1">
    <w:name w:val="List Table 2 - Accent 41"/>
    <w:basedOn w:val="TableNormal"/>
    <w:next w:val="ListTable2-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1">
    <w:name w:val="List Table 2 - Accent 51"/>
    <w:basedOn w:val="TableNormal"/>
    <w:next w:val="ListTable2-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1">
    <w:name w:val="List Table 2 - Accent 61"/>
    <w:basedOn w:val="TableNormal"/>
    <w:next w:val="ListTable2-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31">
    <w:name w:val="List Table 31"/>
    <w:basedOn w:val="TableNormal"/>
    <w:next w:val="ListTable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next w:val="ListTable3-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TableNormal"/>
    <w:next w:val="ListTable3-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TableNormal"/>
    <w:next w:val="ListTable3-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TableNormal"/>
    <w:next w:val="ListTable3-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TableNormal"/>
    <w:next w:val="ListTable3-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TableNormal"/>
    <w:next w:val="ListTable3-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TableNormal"/>
    <w:next w:val="ListTable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next w:val="ListTable4-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1">
    <w:name w:val="List Table 4 - Accent 21"/>
    <w:basedOn w:val="TableNormal"/>
    <w:next w:val="ListTable4-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1">
    <w:name w:val="List Table 4 - Accent 31"/>
    <w:basedOn w:val="TableNormal"/>
    <w:next w:val="ListTable4-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1">
    <w:name w:val="List Table 4 - Accent 41"/>
    <w:basedOn w:val="TableNormal"/>
    <w:next w:val="ListTable4-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1">
    <w:name w:val="List Table 4 - Accent 51"/>
    <w:basedOn w:val="TableNormal"/>
    <w:next w:val="ListTable4-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1">
    <w:name w:val="List Table 4 - Accent 61"/>
    <w:basedOn w:val="TableNormal"/>
    <w:next w:val="ListTable4-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5Dark1">
    <w:name w:val="List Table 5 Dark1"/>
    <w:basedOn w:val="TableNormal"/>
    <w:next w:val="ListTable5Dark"/>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next w:val="ListTable5Dark-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1">
    <w:name w:val="List Table 5 Dark - Accent 21"/>
    <w:basedOn w:val="TableNormal"/>
    <w:next w:val="ListTable5Dark-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TableNormal"/>
    <w:next w:val="ListTable5Dark-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TableNormal"/>
    <w:next w:val="ListTable5Dark-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TableNormal"/>
    <w:next w:val="ListTable5Dark-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1">
    <w:name w:val="List Table 5 Dark - Accent 61"/>
    <w:basedOn w:val="TableNormal"/>
    <w:next w:val="ListTable5Dark-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1">
    <w:name w:val="List Table 6 Colorful1"/>
    <w:basedOn w:val="TableNormal"/>
    <w:next w:val="ListTable6Colorfu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next w:val="ListTable6Colorful-Accent1"/>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1">
    <w:name w:val="List Table 6 Colorful - Accent 21"/>
    <w:basedOn w:val="TableNormal"/>
    <w:next w:val="ListTable6Colorful-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1">
    <w:name w:val="List Table 6 Colorful - Accent 31"/>
    <w:basedOn w:val="TableNormal"/>
    <w:next w:val="ListTable6Colorful-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1">
    <w:name w:val="List Table 6 Colorful - Accent 41"/>
    <w:basedOn w:val="TableNormal"/>
    <w:next w:val="ListTable6Colorful-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1">
    <w:name w:val="List Table 6 Colorful - Accent 51"/>
    <w:basedOn w:val="TableNormal"/>
    <w:next w:val="ListTable6Colorful-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1">
    <w:name w:val="List Table 6 Colorful - Accent 61"/>
    <w:basedOn w:val="TableNormal"/>
    <w:next w:val="ListTable6Colorful-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stTable7Colorful1">
    <w:name w:val="List Table 7 Colorful1"/>
    <w:basedOn w:val="TableNormal"/>
    <w:next w:val="ListTable7Colorfu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next w:val="ListTable7Colorful-Accent1"/>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auto" w:fill="FFFFFF"/>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1">
    <w:name w:val="List Table 7 Colorful - Accent 21"/>
    <w:basedOn w:val="TableNormal"/>
    <w:next w:val="ListTable7Colorful-Accent2"/>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1">
    <w:name w:val="List Table 7 Colorful - Accent 31"/>
    <w:basedOn w:val="TableNormal"/>
    <w:next w:val="ListTable7Colorful-Accent3"/>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1">
    <w:name w:val="List Table 7 Colorful - Accent 41"/>
    <w:basedOn w:val="TableNormal"/>
    <w:next w:val="ListTable7Colorful-Accent4"/>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1">
    <w:name w:val="List Table 7 Colorful - Accent 51"/>
    <w:basedOn w:val="TableNormal"/>
    <w:next w:val="ListTable7Colorful-Accent5"/>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auto" w:fill="FFFFFF"/>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1">
    <w:name w:val="List Table 7 Colorful - Accent 61"/>
    <w:basedOn w:val="TableNormal"/>
    <w:next w:val="ListTable7Colorful-Accent6"/>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ned-Accent">
    <w:name w:val="Lined - Accent"/>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basedOn w:val="TableNormal"/>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1">
    <w:name w:val="Lined - Accent 21"/>
    <w:basedOn w:val="TableNormal"/>
    <w:uiPriority w:val="99"/>
    <w:locked/>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1">
    <w:name w:val="Lined - Accent 3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1">
    <w:name w:val="Lined - Accent 4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1">
    <w:name w:val="Lined - Accent 5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1">
    <w:name w:val="Lined - Accent 6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1">
    <w:name w:val="Bordered &amp; Lined - Accent 2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1">
    <w:name w:val="Bordered &amp; Lined - Accent 3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1">
    <w:name w:val="Bordered &amp; Lined - Accent 4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1">
    <w:name w:val="Bordered &amp; Lined - Accent 5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1">
    <w:name w:val="Bordered &amp; Lined - Accent 6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1">
    <w:name w:val="Bordered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TableNormal"/>
    <w:uiPriority w:val="99"/>
    <w:rsid w:val="00FA6CEC"/>
    <w:pPr>
      <w:pBdr>
        <w:top w:val="none" w:sz="4" w:space="0" w:color="000000"/>
        <w:left w:val="none" w:sz="4" w:space="0" w:color="000000"/>
        <w:bottom w:val="none" w:sz="4" w:space="0" w:color="000000"/>
        <w:right w:val="none" w:sz="4" w:space="0" w:color="000000"/>
        <w:between w:val="none" w:sz="4" w:space="0" w:color="000000"/>
      </w:pBdr>
      <w:spacing w:after="0"/>
    </w:pPr>
    <w:rPr>
      <w:rFonts w:ascii="Calibri" w:hAnsi="Calibri" w:cs="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Grid2">
    <w:name w:val="Table Grid2"/>
    <w:basedOn w:val="TableNormal"/>
    <w:next w:val="TableGrid"/>
    <w:uiPriority w:val="39"/>
    <w:rsid w:val="00FA6CEC"/>
    <w:pPr>
      <w:pBdr>
        <w:top w:val="none" w:sz="4" w:space="0" w:color="000000"/>
        <w:left w:val="none" w:sz="4" w:space="0" w:color="000000"/>
        <w:bottom w:val="none" w:sz="4" w:space="0" w:color="000000"/>
        <w:right w:val="none" w:sz="4" w:space="0" w:color="000000"/>
        <w:between w:val="none" w:sz="4" w:space="0" w:color="000000"/>
      </w:pBdr>
      <w:spacing w:before="0" w:after="0"/>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FA6CE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6CE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6CE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6CE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6CE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A6CE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A6CE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A6CEC"/>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A6CEC"/>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A6CEC"/>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A6CEC"/>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A6CEC"/>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A6CEC"/>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A6CEC"/>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A6CEC"/>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A6CEC"/>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A6CEC"/>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A6CEC"/>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A6CEC"/>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A6CEC"/>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A6C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A6CEC"/>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A6CEC"/>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A6CEC"/>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A6CEC"/>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A6CEC"/>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A6CEC"/>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A6C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A6CEC"/>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A6CEC"/>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A6CEC"/>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A6CEC"/>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A6CEC"/>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A6CEC"/>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A6CE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FA6CE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A6CE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FA6CE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A6CE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A6CE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A6CEC"/>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A6CEC"/>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A6CE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A6CEC"/>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A6CEC"/>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A6CEC"/>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A6CE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A6CEC"/>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A6CEC"/>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A6CE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A6CEC"/>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A6CEC"/>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A6CEC"/>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FA6CEC"/>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A6CEC"/>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A6CEC"/>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A6CEC"/>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A6CEC"/>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A6CEC"/>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A6CEC"/>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A6CEC"/>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A6CEC"/>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A6CEC"/>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A6CEC"/>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A6CEC"/>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A6CEC"/>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A6CEC"/>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A6CEC"/>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A6CEC"/>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A6CEC"/>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A6CEC"/>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A6CEC"/>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A6CEC"/>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A6CEC"/>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A6C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6CEC"/>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A6CEC"/>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A6CEC"/>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A6CEC"/>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A6CEC"/>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A6CEC"/>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A6CEC"/>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A6CEC"/>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A6CEC"/>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A6CEC"/>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A6CEC"/>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A6CEC"/>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A6CEC"/>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A6CE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A6CEC"/>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A6CEC"/>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A6CE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A6CEC"/>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A6CEC"/>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A6CEC"/>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A6CEC"/>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A6CEC"/>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A6CEC"/>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A6CEC"/>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A6CEC"/>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A6CEC"/>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A6CEC"/>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61d647-16fa-4f1b-88da-d1d51973e65b">SCETFKC2RU75-4-66754</_dlc_DocId>
    <_dlc_DocIdUrl xmlns="9461d647-16fa-4f1b-88da-d1d51973e65b">
      <Url>https://www.longan.gov.vn/_layouts/15/DocIdRedir.aspx?ID=SCETFKC2RU75-4-66754</Url>
      <Description>SCETFKC2RU75-4-66754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C8C6C2-780E-45F3-BADA-0CBF48921222}">
  <ds:schemaRefs>
    <ds:schemaRef ds:uri="http://schemas.microsoft.com/sharepoint/v3/contenttype/forms"/>
  </ds:schemaRefs>
</ds:datastoreItem>
</file>

<file path=customXml/itemProps2.xml><?xml version="1.0" encoding="utf-8"?>
<ds:datastoreItem xmlns:ds="http://schemas.openxmlformats.org/officeDocument/2006/customXml" ds:itemID="{41AD87BF-3933-4AF3-A565-1A781256E2F7}">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3.xml><?xml version="1.0" encoding="utf-8"?>
<ds:datastoreItem xmlns:ds="http://schemas.openxmlformats.org/officeDocument/2006/customXml" ds:itemID="{378396AB-45EC-47BD-B1D7-3FECEF6C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73F74-6FD8-4963-B263-D986E020E1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22-LV PHO BIEN GIAO DUC PHAP LUAT- 09 TT-1504-STP-XA-f</vt:lpstr>
    </vt:vector>
  </TitlesOfParts>
  <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22-LV PHO BIEN GIAO DUC PHAP LUAT- 09 TT-1504-STP-XA-f</dc:title>
  <dc:subject/>
  <dc:creator>Windows User</dc:creator>
  <cp:keywords/>
  <dc:description/>
  <cp:lastModifiedBy>Oanh</cp:lastModifiedBy>
  <cp:revision>2</cp:revision>
  <dcterms:created xsi:type="dcterms:W3CDTF">2024-04-26T04:27:00Z</dcterms:created>
  <dcterms:modified xsi:type="dcterms:W3CDTF">2024-04-26T04:27:00Z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0x0101003407AC8EE79C56409DA7C777D680363A</vt:lpwstr>
  </property>
  <property fmtid="{D5CDD505-2E9C-101B-9397-08002B2CF9AE}" pid="3" name="_dlc_DocIdItemGuid">
    <vt:lpwstr>1757c193-0bf8-443c-81fb-fd455bfc50ff</vt:lpwstr>
  </property>
</Properties>
</file>