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000"/>
      </w:tblPr>
      <w:tblGrid>
        <w:gridCol w:w="3348"/>
        <w:gridCol w:w="5940"/>
      </w:tblGrid>
      <w:tr w:rsidR="00354766" w:rsidRPr="00354766" w:rsidTr="00892F96">
        <w:tc>
          <w:tcPr>
            <w:tcW w:w="3348" w:type="dxa"/>
            <w:shd w:val="clear" w:color="auto" w:fill="auto"/>
            <w:tcMar>
              <w:top w:w="0" w:type="dxa"/>
              <w:left w:w="108" w:type="dxa"/>
              <w:bottom w:w="0" w:type="dxa"/>
              <w:right w:w="108" w:type="dxa"/>
            </w:tcMar>
          </w:tcPr>
          <w:p w:rsidR="00354766" w:rsidRPr="00354766" w:rsidRDefault="00354766" w:rsidP="00354766">
            <w:pPr>
              <w:jc w:val="center"/>
              <w:rPr>
                <w:b/>
                <w:bCs/>
                <w:color w:val="000000"/>
                <w:sz w:val="26"/>
                <w:szCs w:val="26"/>
              </w:rPr>
            </w:pPr>
            <w:r w:rsidRPr="00354766">
              <w:rPr>
                <w:b/>
                <w:bCs/>
                <w:color w:val="000000"/>
                <w:sz w:val="26"/>
                <w:szCs w:val="26"/>
              </w:rPr>
              <w:t>HỘI ĐỒNG NHÂN DÂN</w:t>
            </w:r>
          </w:p>
          <w:p w:rsidR="00354766" w:rsidRPr="00354766" w:rsidRDefault="00354766" w:rsidP="00354766">
            <w:pPr>
              <w:jc w:val="center"/>
              <w:rPr>
                <w:b/>
                <w:bCs/>
                <w:color w:val="000000"/>
                <w:sz w:val="26"/>
                <w:szCs w:val="26"/>
              </w:rPr>
            </w:pPr>
            <w:r w:rsidRPr="00354766">
              <w:rPr>
                <w:b/>
                <w:bCs/>
                <w:color w:val="000000"/>
                <w:sz w:val="26"/>
                <w:szCs w:val="26"/>
              </w:rPr>
              <w:t>TỈNH LONG AN</w:t>
            </w:r>
          </w:p>
          <w:p w:rsidR="00354766" w:rsidRPr="00354766" w:rsidRDefault="00354766" w:rsidP="00354766">
            <w:pPr>
              <w:jc w:val="center"/>
              <w:rPr>
                <w:color w:val="000000"/>
                <w:sz w:val="26"/>
                <w:szCs w:val="26"/>
                <w:vertAlign w:val="superscript"/>
              </w:rPr>
            </w:pPr>
            <w:r w:rsidRPr="00354766">
              <w:rPr>
                <w:b/>
                <w:bCs/>
                <w:color w:val="000000"/>
                <w:sz w:val="28"/>
                <w:szCs w:val="26"/>
                <w:vertAlign w:val="superscript"/>
              </w:rPr>
              <w:t>____________</w:t>
            </w:r>
          </w:p>
        </w:tc>
        <w:tc>
          <w:tcPr>
            <w:tcW w:w="5940" w:type="dxa"/>
            <w:shd w:val="clear" w:color="auto" w:fill="auto"/>
            <w:tcMar>
              <w:top w:w="0" w:type="dxa"/>
              <w:left w:w="108" w:type="dxa"/>
              <w:bottom w:w="0" w:type="dxa"/>
              <w:right w:w="108" w:type="dxa"/>
            </w:tcMar>
          </w:tcPr>
          <w:p w:rsidR="00354766" w:rsidRPr="00354766" w:rsidRDefault="00354766" w:rsidP="00354766">
            <w:pPr>
              <w:jc w:val="center"/>
              <w:rPr>
                <w:b/>
                <w:bCs/>
                <w:color w:val="000000"/>
                <w:sz w:val="26"/>
                <w:szCs w:val="26"/>
              </w:rPr>
            </w:pPr>
            <w:r w:rsidRPr="00354766">
              <w:rPr>
                <w:b/>
                <w:bCs/>
                <w:color w:val="000000"/>
                <w:sz w:val="26"/>
                <w:szCs w:val="26"/>
              </w:rPr>
              <w:t xml:space="preserve">CỘNG HÒA XÃ HỘI CHỦ </w:t>
            </w:r>
            <w:smartTag w:uri="urn:schemas-microsoft-com:office:smarttags" w:element="stockticker">
              <w:r w:rsidRPr="00354766">
                <w:rPr>
                  <w:b/>
                  <w:bCs/>
                  <w:color w:val="000000"/>
                  <w:sz w:val="26"/>
                  <w:szCs w:val="26"/>
                </w:rPr>
                <w:t>NGH</w:t>
              </w:r>
            </w:smartTag>
            <w:r w:rsidRPr="00354766">
              <w:rPr>
                <w:b/>
                <w:bCs/>
                <w:color w:val="000000"/>
                <w:sz w:val="26"/>
                <w:szCs w:val="26"/>
              </w:rPr>
              <w:t>ĨA VIỆT NAM</w:t>
            </w:r>
          </w:p>
          <w:p w:rsidR="00354766" w:rsidRPr="00354766" w:rsidRDefault="00354766" w:rsidP="00354766">
            <w:pPr>
              <w:jc w:val="center"/>
              <w:rPr>
                <w:b/>
                <w:bCs/>
                <w:color w:val="000000"/>
                <w:sz w:val="28"/>
                <w:szCs w:val="26"/>
              </w:rPr>
            </w:pPr>
            <w:r w:rsidRPr="00354766">
              <w:rPr>
                <w:b/>
                <w:bCs/>
                <w:color w:val="000000"/>
                <w:sz w:val="28"/>
                <w:szCs w:val="26"/>
              </w:rPr>
              <w:t>Độc lập - Tự do - Hạnh phúc</w:t>
            </w:r>
          </w:p>
          <w:p w:rsidR="00354766" w:rsidRPr="00354766" w:rsidRDefault="00354766" w:rsidP="00354766">
            <w:pPr>
              <w:jc w:val="center"/>
              <w:rPr>
                <w:color w:val="000000"/>
                <w:sz w:val="26"/>
                <w:szCs w:val="26"/>
                <w:vertAlign w:val="superscript"/>
              </w:rPr>
            </w:pPr>
            <w:r w:rsidRPr="00354766">
              <w:rPr>
                <w:b/>
                <w:bCs/>
                <w:color w:val="000000"/>
                <w:sz w:val="28"/>
                <w:szCs w:val="26"/>
                <w:vertAlign w:val="superscript"/>
              </w:rPr>
              <w:t>_______________________________________</w:t>
            </w:r>
          </w:p>
        </w:tc>
      </w:tr>
      <w:tr w:rsidR="00354766" w:rsidRPr="00354766" w:rsidTr="00892F96">
        <w:trPr>
          <w:trHeight w:val="157"/>
        </w:trPr>
        <w:tc>
          <w:tcPr>
            <w:tcW w:w="3348" w:type="dxa"/>
            <w:shd w:val="clear" w:color="auto" w:fill="auto"/>
            <w:tcMar>
              <w:top w:w="0" w:type="dxa"/>
              <w:left w:w="108" w:type="dxa"/>
              <w:bottom w:w="0" w:type="dxa"/>
              <w:right w:w="108" w:type="dxa"/>
            </w:tcMar>
          </w:tcPr>
          <w:p w:rsidR="00354766" w:rsidRPr="005351BD" w:rsidRDefault="00354766" w:rsidP="00354766">
            <w:pPr>
              <w:jc w:val="center"/>
              <w:rPr>
                <w:color w:val="000000"/>
                <w:sz w:val="26"/>
                <w:szCs w:val="26"/>
                <w:lang w:val="nb-NO"/>
              </w:rPr>
            </w:pPr>
            <w:r w:rsidRPr="005351BD">
              <w:rPr>
                <w:color w:val="000000"/>
                <w:sz w:val="26"/>
                <w:szCs w:val="26"/>
                <w:lang w:val="nb-NO"/>
              </w:rPr>
              <w:t>Số:         /NQ-HĐND</w:t>
            </w:r>
          </w:p>
        </w:tc>
        <w:tc>
          <w:tcPr>
            <w:tcW w:w="5940" w:type="dxa"/>
            <w:shd w:val="clear" w:color="auto" w:fill="auto"/>
            <w:tcMar>
              <w:top w:w="0" w:type="dxa"/>
              <w:left w:w="108" w:type="dxa"/>
              <w:bottom w:w="0" w:type="dxa"/>
              <w:right w:w="108" w:type="dxa"/>
            </w:tcMar>
          </w:tcPr>
          <w:p w:rsidR="00354766" w:rsidRPr="00354766" w:rsidRDefault="00354766" w:rsidP="00354766">
            <w:pPr>
              <w:jc w:val="center"/>
              <w:rPr>
                <w:i/>
                <w:color w:val="000000"/>
                <w:sz w:val="28"/>
                <w:szCs w:val="26"/>
              </w:rPr>
            </w:pPr>
            <w:r w:rsidRPr="00354766">
              <w:rPr>
                <w:i/>
                <w:color w:val="000000"/>
                <w:sz w:val="28"/>
                <w:szCs w:val="26"/>
                <w:lang w:val="nb-NO"/>
              </w:rPr>
              <w:t>Long An, ngày      tháng  10  năm 2019</w:t>
            </w:r>
          </w:p>
        </w:tc>
      </w:tr>
    </w:tbl>
    <w:p w:rsidR="00354766" w:rsidRPr="00354766" w:rsidRDefault="00354766" w:rsidP="00354766">
      <w:pPr>
        <w:jc w:val="center"/>
        <w:rPr>
          <w:b/>
          <w:bCs/>
          <w:color w:val="000000"/>
          <w:spacing w:val="-2"/>
          <w:sz w:val="16"/>
          <w:szCs w:val="28"/>
        </w:rPr>
      </w:pPr>
    </w:p>
    <w:p w:rsidR="00354766" w:rsidRPr="00354766" w:rsidRDefault="00354766" w:rsidP="00354766">
      <w:pPr>
        <w:jc w:val="center"/>
        <w:rPr>
          <w:b/>
          <w:bCs/>
          <w:color w:val="000000"/>
          <w:spacing w:val="-2"/>
          <w:sz w:val="28"/>
          <w:szCs w:val="28"/>
        </w:rPr>
      </w:pPr>
      <w:r w:rsidRPr="00354766">
        <w:rPr>
          <w:b/>
          <w:bCs/>
          <w:color w:val="000000"/>
          <w:spacing w:val="-2"/>
          <w:sz w:val="28"/>
          <w:szCs w:val="28"/>
        </w:rPr>
        <w:t>NGHỊ QUYẾT</w:t>
      </w:r>
    </w:p>
    <w:p w:rsidR="00354766" w:rsidRPr="00354766" w:rsidRDefault="00354766" w:rsidP="00354766">
      <w:pPr>
        <w:autoSpaceDE w:val="0"/>
        <w:autoSpaceDN w:val="0"/>
        <w:adjustRightInd w:val="0"/>
        <w:jc w:val="center"/>
        <w:rPr>
          <w:rFonts w:eastAsia="Calibri"/>
          <w:b/>
          <w:color w:val="000000"/>
          <w:sz w:val="28"/>
          <w:szCs w:val="28"/>
        </w:rPr>
      </w:pPr>
      <w:r w:rsidRPr="00354766">
        <w:rPr>
          <w:rFonts w:eastAsia="Calibri"/>
          <w:b/>
          <w:color w:val="000000"/>
          <w:sz w:val="28"/>
          <w:szCs w:val="28"/>
          <w:lang w:val="nl-NL"/>
        </w:rPr>
        <w:t xml:space="preserve">Về việc </w:t>
      </w:r>
      <w:r w:rsidRPr="00354766">
        <w:rPr>
          <w:rFonts w:eastAsia="Calibri"/>
          <w:b/>
          <w:color w:val="000000"/>
          <w:sz w:val="28"/>
          <w:szCs w:val="28"/>
        </w:rPr>
        <w:t>điều chỉnh phân bổ vốn bổ sung có mục tiêu từ ngân sách Trung ương</w:t>
      </w:r>
    </w:p>
    <w:p w:rsidR="00354766" w:rsidRPr="00354766" w:rsidRDefault="00354766" w:rsidP="00354766">
      <w:pPr>
        <w:autoSpaceDE w:val="0"/>
        <w:autoSpaceDN w:val="0"/>
        <w:adjustRightInd w:val="0"/>
        <w:jc w:val="center"/>
        <w:rPr>
          <w:rFonts w:eastAsia="Calibri"/>
          <w:b/>
          <w:color w:val="000000"/>
          <w:sz w:val="28"/>
          <w:szCs w:val="28"/>
        </w:rPr>
      </w:pPr>
      <w:r w:rsidRPr="00354766">
        <w:rPr>
          <w:rFonts w:eastAsia="Calibri"/>
          <w:b/>
          <w:color w:val="000000"/>
          <w:sz w:val="28"/>
          <w:szCs w:val="28"/>
        </w:rPr>
        <w:t>để thực hiện Chương trình mục tiêu quốc gia xây dựng nông thôn mới</w:t>
      </w:r>
    </w:p>
    <w:p w:rsidR="00354766" w:rsidRPr="00354766" w:rsidRDefault="00354766" w:rsidP="00354766">
      <w:pPr>
        <w:autoSpaceDE w:val="0"/>
        <w:autoSpaceDN w:val="0"/>
        <w:adjustRightInd w:val="0"/>
        <w:jc w:val="center"/>
        <w:rPr>
          <w:rFonts w:eastAsia="Calibri"/>
          <w:b/>
          <w:color w:val="000000"/>
          <w:sz w:val="28"/>
          <w:szCs w:val="28"/>
        </w:rPr>
      </w:pPr>
      <w:r w:rsidRPr="00354766">
        <w:rPr>
          <w:rFonts w:eastAsia="Calibri"/>
          <w:b/>
          <w:color w:val="000000"/>
          <w:sz w:val="28"/>
          <w:szCs w:val="28"/>
        </w:rPr>
        <w:t>năm 2019 của Nghị quyết số 06/NQ-HĐND ngày 12/3/2019</w:t>
      </w:r>
    </w:p>
    <w:p w:rsidR="00354766" w:rsidRPr="00354766" w:rsidRDefault="00354766" w:rsidP="00354766">
      <w:pPr>
        <w:autoSpaceDE w:val="0"/>
        <w:autoSpaceDN w:val="0"/>
        <w:adjustRightInd w:val="0"/>
        <w:jc w:val="center"/>
        <w:rPr>
          <w:rFonts w:eastAsia="Calibri"/>
          <w:b/>
          <w:color w:val="000000"/>
          <w:sz w:val="28"/>
          <w:szCs w:val="28"/>
        </w:rPr>
      </w:pPr>
      <w:r w:rsidRPr="00354766">
        <w:rPr>
          <w:rFonts w:eastAsia="Calibri"/>
          <w:b/>
          <w:color w:val="000000"/>
          <w:sz w:val="28"/>
          <w:szCs w:val="28"/>
        </w:rPr>
        <w:t>của Hội đồng nhân dân tỉnh</w:t>
      </w:r>
    </w:p>
    <w:p w:rsidR="00354766" w:rsidRPr="00354766" w:rsidRDefault="00354766" w:rsidP="00354766">
      <w:pPr>
        <w:jc w:val="center"/>
        <w:rPr>
          <w:b/>
          <w:color w:val="000000"/>
          <w:sz w:val="28"/>
          <w:szCs w:val="28"/>
          <w:vertAlign w:val="superscript"/>
          <w:lang w:val="nl-NL"/>
        </w:rPr>
      </w:pPr>
      <w:r w:rsidRPr="00354766">
        <w:rPr>
          <w:b/>
          <w:color w:val="000000"/>
          <w:sz w:val="28"/>
          <w:szCs w:val="28"/>
          <w:vertAlign w:val="superscript"/>
          <w:lang w:val="nl-NL"/>
        </w:rPr>
        <w:t xml:space="preserve">______________________  </w:t>
      </w:r>
    </w:p>
    <w:p w:rsidR="00354766" w:rsidRPr="00354766" w:rsidRDefault="00354766" w:rsidP="00354766">
      <w:pPr>
        <w:jc w:val="center"/>
        <w:rPr>
          <w:b/>
          <w:color w:val="000000"/>
          <w:sz w:val="16"/>
          <w:szCs w:val="28"/>
          <w:vertAlign w:val="superscript"/>
          <w:lang w:val="nl-NL"/>
        </w:rPr>
      </w:pPr>
    </w:p>
    <w:p w:rsidR="00354766" w:rsidRPr="00354766" w:rsidRDefault="00354766" w:rsidP="00354766">
      <w:pPr>
        <w:jc w:val="center"/>
        <w:rPr>
          <w:b/>
          <w:bCs/>
          <w:color w:val="000000"/>
          <w:sz w:val="28"/>
          <w:szCs w:val="26"/>
        </w:rPr>
      </w:pPr>
      <w:r w:rsidRPr="00354766">
        <w:rPr>
          <w:b/>
          <w:bCs/>
          <w:color w:val="000000"/>
          <w:sz w:val="28"/>
          <w:szCs w:val="26"/>
        </w:rPr>
        <w:t>HỘI ĐỒNG NHÂN DÂN TỈNH LONG AN</w:t>
      </w:r>
    </w:p>
    <w:p w:rsidR="00354766" w:rsidRPr="00354766" w:rsidRDefault="005351BD" w:rsidP="00354766">
      <w:pPr>
        <w:jc w:val="center"/>
        <w:rPr>
          <w:b/>
          <w:bCs/>
          <w:color w:val="000000"/>
          <w:sz w:val="28"/>
          <w:szCs w:val="26"/>
        </w:rPr>
      </w:pPr>
      <w:r>
        <w:rPr>
          <w:b/>
          <w:bCs/>
          <w:color w:val="000000"/>
          <w:sz w:val="28"/>
          <w:szCs w:val="26"/>
        </w:rPr>
        <w:t>KHÓA IX -</w:t>
      </w:r>
      <w:r w:rsidR="00354766" w:rsidRPr="00354766">
        <w:rPr>
          <w:b/>
          <w:bCs/>
          <w:color w:val="000000"/>
          <w:sz w:val="28"/>
          <w:szCs w:val="26"/>
        </w:rPr>
        <w:t xml:space="preserve"> KỲ HỌP THỨ 16</w:t>
      </w:r>
    </w:p>
    <w:p w:rsidR="00354766" w:rsidRPr="00354766" w:rsidRDefault="00354766" w:rsidP="00354766">
      <w:pPr>
        <w:spacing w:before="120" w:after="120"/>
        <w:ind w:firstLine="680"/>
        <w:jc w:val="both"/>
        <w:rPr>
          <w:sz w:val="28"/>
          <w:szCs w:val="28"/>
        </w:rPr>
      </w:pPr>
      <w:r w:rsidRPr="00354766">
        <w:rPr>
          <w:sz w:val="28"/>
          <w:szCs w:val="28"/>
        </w:rPr>
        <w:t xml:space="preserve">Căn cứ </w:t>
      </w:r>
      <w:r w:rsidRPr="00354766">
        <w:rPr>
          <w:sz w:val="28"/>
          <w:szCs w:val="28"/>
          <w:lang w:val="vi-VN"/>
        </w:rPr>
        <w:t xml:space="preserve">Luật Tổ chức </w:t>
      </w:r>
      <w:r w:rsidRPr="00354766">
        <w:rPr>
          <w:sz w:val="28"/>
          <w:szCs w:val="28"/>
        </w:rPr>
        <w:t>c</w:t>
      </w:r>
      <w:r w:rsidRPr="00354766">
        <w:rPr>
          <w:sz w:val="28"/>
          <w:szCs w:val="28"/>
          <w:lang w:val="vi-VN"/>
        </w:rPr>
        <w:t>hính quyền địa phương ngày 19</w:t>
      </w:r>
      <w:r w:rsidRPr="00354766">
        <w:rPr>
          <w:sz w:val="28"/>
          <w:szCs w:val="28"/>
        </w:rPr>
        <w:t>/</w:t>
      </w:r>
      <w:r w:rsidRPr="00354766">
        <w:rPr>
          <w:sz w:val="28"/>
          <w:szCs w:val="28"/>
          <w:lang w:val="vi-VN"/>
        </w:rPr>
        <w:t>6</w:t>
      </w:r>
      <w:r w:rsidRPr="00354766">
        <w:rPr>
          <w:sz w:val="28"/>
          <w:szCs w:val="28"/>
        </w:rPr>
        <w:t>/</w:t>
      </w:r>
      <w:r w:rsidRPr="00354766">
        <w:rPr>
          <w:sz w:val="28"/>
          <w:szCs w:val="28"/>
          <w:lang w:val="vi-VN"/>
        </w:rPr>
        <w:t>201</w:t>
      </w:r>
      <w:r w:rsidRPr="00354766">
        <w:rPr>
          <w:sz w:val="28"/>
          <w:szCs w:val="28"/>
        </w:rPr>
        <w:t>5;</w:t>
      </w:r>
    </w:p>
    <w:p w:rsidR="00354766" w:rsidRPr="00354766" w:rsidRDefault="00354766" w:rsidP="00354766">
      <w:pPr>
        <w:spacing w:before="120" w:after="120"/>
        <w:ind w:firstLine="680"/>
        <w:jc w:val="both"/>
        <w:rPr>
          <w:sz w:val="28"/>
          <w:szCs w:val="28"/>
        </w:rPr>
      </w:pPr>
      <w:r w:rsidRPr="00354766">
        <w:rPr>
          <w:sz w:val="28"/>
          <w:szCs w:val="28"/>
        </w:rPr>
        <w:t xml:space="preserve">Căn cứ </w:t>
      </w:r>
      <w:r w:rsidRPr="00354766">
        <w:rPr>
          <w:sz w:val="28"/>
          <w:szCs w:val="28"/>
          <w:lang w:val="vi-VN"/>
        </w:rPr>
        <w:t>Luật</w:t>
      </w:r>
      <w:r w:rsidRPr="00354766">
        <w:rPr>
          <w:sz w:val="28"/>
          <w:szCs w:val="28"/>
        </w:rPr>
        <w:t xml:space="preserve"> Ngân sách nhà nước ngày 25/6/2015;</w:t>
      </w:r>
    </w:p>
    <w:p w:rsidR="00354766" w:rsidRPr="00354766" w:rsidRDefault="00354766" w:rsidP="00354766">
      <w:pPr>
        <w:spacing w:before="120" w:after="120"/>
        <w:ind w:firstLine="680"/>
        <w:rPr>
          <w:sz w:val="28"/>
          <w:szCs w:val="28"/>
        </w:rPr>
      </w:pPr>
      <w:r w:rsidRPr="00354766">
        <w:rPr>
          <w:sz w:val="28"/>
          <w:szCs w:val="28"/>
        </w:rPr>
        <w:t>Căn cứ Luật Đầu tư công số 49/2014/QH13 ngày 18/6/2014;</w:t>
      </w:r>
    </w:p>
    <w:p w:rsidR="00354766" w:rsidRPr="00354766" w:rsidRDefault="00354766" w:rsidP="00354766">
      <w:pPr>
        <w:spacing w:before="120" w:after="120"/>
        <w:ind w:firstLine="680"/>
        <w:jc w:val="both"/>
        <w:rPr>
          <w:sz w:val="28"/>
          <w:szCs w:val="28"/>
        </w:rPr>
      </w:pPr>
      <w:r w:rsidRPr="00354766">
        <w:rPr>
          <w:sz w:val="28"/>
          <w:szCs w:val="28"/>
        </w:rPr>
        <w:t>Căn cứ Nghị định số 77/2015/NĐ-CP ngày 10/9/2015 của Chính phủ về kế hoạch đầu tư công trung hạn và hằng năm;</w:t>
      </w:r>
    </w:p>
    <w:p w:rsidR="00CE26A5" w:rsidRPr="00354766" w:rsidRDefault="00CE26A5" w:rsidP="00CE26A5">
      <w:pPr>
        <w:spacing w:before="120" w:after="120"/>
        <w:ind w:firstLine="680"/>
        <w:jc w:val="both"/>
        <w:rPr>
          <w:sz w:val="28"/>
          <w:szCs w:val="28"/>
        </w:rPr>
      </w:pPr>
      <w:r w:rsidRPr="00354766">
        <w:rPr>
          <w:sz w:val="28"/>
          <w:szCs w:val="28"/>
        </w:rPr>
        <w:t>Căn cứ Quyết định số 12/2017/QĐ-TTg ngày 22/4/2017 của Thủ tướng Chính phủ về việc Ban hành Quy định nguyên tắc, tiêu chí, định mức phân bổ vốn ngân sách Trung ương và tỷ lệ vốn đối ứng của ngân sách địa phương thực hiện Chương trình mục tiêu quốc gia xây dựng nông thôn mới giai đoạn 2016-2020;</w:t>
      </w:r>
    </w:p>
    <w:p w:rsidR="00354766" w:rsidRPr="00354766" w:rsidRDefault="00354766" w:rsidP="00354766">
      <w:pPr>
        <w:spacing w:before="120" w:after="120"/>
        <w:ind w:firstLine="680"/>
        <w:jc w:val="both"/>
        <w:rPr>
          <w:sz w:val="28"/>
          <w:szCs w:val="28"/>
        </w:rPr>
      </w:pPr>
      <w:r w:rsidRPr="00354766">
        <w:rPr>
          <w:sz w:val="28"/>
          <w:szCs w:val="28"/>
        </w:rPr>
        <w:t>Căn cứ Thông tư số 43/2017/TT-BTC ngày 12/5/2017 của Bộ Tài chính quy định quản lý và sử dụng kinh phí sự nghiệp thực hiện Chương trình mục tiêu quốc gia xây dựng nông thôn mới giai đoạn 2016-2020;</w:t>
      </w:r>
    </w:p>
    <w:p w:rsidR="00354766" w:rsidRPr="00354766" w:rsidRDefault="00CE26A5" w:rsidP="00354766">
      <w:pPr>
        <w:spacing w:before="120" w:after="120"/>
        <w:ind w:firstLine="680"/>
        <w:jc w:val="both"/>
        <w:rPr>
          <w:color w:val="000000"/>
          <w:sz w:val="28"/>
          <w:szCs w:val="28"/>
        </w:rPr>
      </w:pPr>
      <w:r>
        <w:rPr>
          <w:sz w:val="28"/>
          <w:szCs w:val="28"/>
        </w:rPr>
        <w:t>Thực hiện</w:t>
      </w:r>
      <w:r w:rsidR="009A4F68">
        <w:rPr>
          <w:sz w:val="28"/>
          <w:szCs w:val="28"/>
        </w:rPr>
        <w:t xml:space="preserve"> </w:t>
      </w:r>
      <w:r w:rsidR="00354766" w:rsidRPr="00354766">
        <w:rPr>
          <w:sz w:val="28"/>
          <w:szCs w:val="28"/>
          <w:lang w:val="vi-VN"/>
        </w:rPr>
        <w:t>Quyết định số 1600/QĐ-TTg ngày 16</w:t>
      </w:r>
      <w:r w:rsidR="00354766" w:rsidRPr="00354766">
        <w:rPr>
          <w:sz w:val="28"/>
          <w:szCs w:val="28"/>
        </w:rPr>
        <w:t>/</w:t>
      </w:r>
      <w:r w:rsidR="00354766" w:rsidRPr="00354766">
        <w:rPr>
          <w:sz w:val="28"/>
          <w:szCs w:val="28"/>
          <w:lang w:val="vi-VN"/>
        </w:rPr>
        <w:t>8</w:t>
      </w:r>
      <w:r w:rsidR="00354766" w:rsidRPr="00354766">
        <w:rPr>
          <w:sz w:val="28"/>
          <w:szCs w:val="28"/>
        </w:rPr>
        <w:t>/</w:t>
      </w:r>
      <w:r w:rsidR="00354766" w:rsidRPr="00354766">
        <w:rPr>
          <w:sz w:val="28"/>
          <w:szCs w:val="28"/>
          <w:lang w:val="vi-VN"/>
        </w:rPr>
        <w:t>2016 của Thủ tướng Chính phủ phê duyệt Chương trình mục tiêu quốc g</w:t>
      </w:r>
      <w:r w:rsidR="00354766" w:rsidRPr="00354766">
        <w:rPr>
          <w:color w:val="000000"/>
          <w:sz w:val="28"/>
          <w:szCs w:val="28"/>
          <w:lang w:val="vi-VN"/>
        </w:rPr>
        <w:t>ia xây dựng nông thôn mới giai đoạn 2016</w:t>
      </w:r>
      <w:r w:rsidR="00354766" w:rsidRPr="00354766">
        <w:rPr>
          <w:color w:val="000000"/>
          <w:sz w:val="28"/>
          <w:szCs w:val="28"/>
        </w:rPr>
        <w:t>-</w:t>
      </w:r>
      <w:r w:rsidR="00354766" w:rsidRPr="00354766">
        <w:rPr>
          <w:color w:val="000000"/>
          <w:sz w:val="28"/>
          <w:szCs w:val="28"/>
          <w:lang w:val="vi-VN"/>
        </w:rPr>
        <w:t>2020</w:t>
      </w:r>
      <w:r w:rsidR="00354766" w:rsidRPr="00354766">
        <w:rPr>
          <w:color w:val="000000"/>
          <w:sz w:val="28"/>
          <w:szCs w:val="28"/>
        </w:rPr>
        <w:t>;</w:t>
      </w:r>
    </w:p>
    <w:p w:rsidR="00354766" w:rsidRPr="00354766" w:rsidRDefault="00354766" w:rsidP="00354766">
      <w:pPr>
        <w:spacing w:before="120" w:after="120"/>
        <w:ind w:firstLine="680"/>
        <w:jc w:val="both"/>
        <w:rPr>
          <w:color w:val="000000"/>
          <w:sz w:val="28"/>
          <w:szCs w:val="28"/>
        </w:rPr>
      </w:pPr>
      <w:r w:rsidRPr="00354766">
        <w:rPr>
          <w:color w:val="000000"/>
          <w:sz w:val="28"/>
          <w:szCs w:val="28"/>
        </w:rPr>
        <w:t xml:space="preserve">Xét </w:t>
      </w:r>
      <w:r w:rsidR="00CE26A5" w:rsidRPr="002C6C86">
        <w:rPr>
          <w:sz w:val="28"/>
          <w:szCs w:val="28"/>
        </w:rPr>
        <w:t xml:space="preserve">Tờ trình số </w:t>
      </w:r>
      <w:r w:rsidR="00CE26A5">
        <w:rPr>
          <w:sz w:val="28"/>
          <w:szCs w:val="28"/>
        </w:rPr>
        <w:t>144</w:t>
      </w:r>
      <w:r w:rsidR="00CE26A5" w:rsidRPr="002C6C86">
        <w:rPr>
          <w:sz w:val="28"/>
          <w:szCs w:val="28"/>
        </w:rPr>
        <w:t xml:space="preserve">/TTr-UBND ngày </w:t>
      </w:r>
      <w:r w:rsidR="00CE26A5">
        <w:rPr>
          <w:sz w:val="28"/>
          <w:szCs w:val="28"/>
        </w:rPr>
        <w:t>30/9</w:t>
      </w:r>
      <w:r w:rsidR="00CE26A5" w:rsidRPr="002C6C86">
        <w:rPr>
          <w:sz w:val="28"/>
          <w:szCs w:val="28"/>
        </w:rPr>
        <w:t xml:space="preserve">/2019 của UBND </w:t>
      </w:r>
      <w:r w:rsidR="00CE26A5" w:rsidRPr="00D93687">
        <w:rPr>
          <w:sz w:val="28"/>
          <w:szCs w:val="28"/>
        </w:rPr>
        <w:t xml:space="preserve">tỉnh về </w:t>
      </w:r>
      <w:r w:rsidR="00CE26A5" w:rsidRPr="00D93687">
        <w:rPr>
          <w:sz w:val="28"/>
        </w:rPr>
        <w:t>việc đi</w:t>
      </w:r>
      <w:r w:rsidR="00CE26A5">
        <w:rPr>
          <w:sz w:val="28"/>
        </w:rPr>
        <w:t>ều chỉnh phân bổ vốn bổ sung có</w:t>
      </w:r>
      <w:r w:rsidR="00CE26A5" w:rsidRPr="00D93687">
        <w:rPr>
          <w:sz w:val="28"/>
        </w:rPr>
        <w:t xml:space="preserve"> mục tiêu từ ngân sách Trung ương để thực hiện Chương trình mục tiêu quốc gia xây dựng nông thôn mới năm 2019 của Nghị quyết số 06/NQ-HĐND ngày 12/3/2019 của HĐND tỉnh</w:t>
      </w:r>
      <w:r w:rsidRPr="00354766">
        <w:rPr>
          <w:color w:val="000000"/>
          <w:sz w:val="28"/>
          <w:szCs w:val="28"/>
        </w:rPr>
        <w:t>; Báo cáo thẩm tra</w:t>
      </w:r>
      <w:r w:rsidR="00CE26A5">
        <w:rPr>
          <w:color w:val="000000"/>
          <w:sz w:val="28"/>
          <w:szCs w:val="28"/>
        </w:rPr>
        <w:t xml:space="preserve"> số 667/BC-HĐND ngày 14/10/2019</w:t>
      </w:r>
      <w:r w:rsidRPr="00354766">
        <w:rPr>
          <w:color w:val="000000"/>
          <w:sz w:val="28"/>
          <w:szCs w:val="28"/>
        </w:rPr>
        <w:t xml:space="preserve"> của Ban </w:t>
      </w:r>
      <w:r w:rsidR="00CE26A5">
        <w:rPr>
          <w:color w:val="000000"/>
          <w:sz w:val="28"/>
          <w:szCs w:val="28"/>
        </w:rPr>
        <w:t>k</w:t>
      </w:r>
      <w:r w:rsidRPr="00354766">
        <w:rPr>
          <w:color w:val="000000"/>
          <w:sz w:val="28"/>
          <w:szCs w:val="28"/>
        </w:rPr>
        <w:t xml:space="preserve">inh tế - </w:t>
      </w:r>
      <w:r w:rsidR="00CE26A5">
        <w:rPr>
          <w:color w:val="000000"/>
          <w:sz w:val="28"/>
          <w:szCs w:val="28"/>
        </w:rPr>
        <w:t>n</w:t>
      </w:r>
      <w:r w:rsidRPr="00354766">
        <w:rPr>
          <w:color w:val="000000"/>
          <w:sz w:val="28"/>
          <w:szCs w:val="28"/>
        </w:rPr>
        <w:t>gân sách Hội đồng nhân dân tỉnh và ý kiến thảo luận của đại biểu Hội đồng nhân dân tỉnh tại kỳ họp,</w:t>
      </w:r>
    </w:p>
    <w:p w:rsidR="00354766" w:rsidRPr="00354766" w:rsidRDefault="00354766" w:rsidP="00354766">
      <w:pPr>
        <w:spacing w:before="120" w:after="120"/>
        <w:ind w:firstLine="680"/>
        <w:jc w:val="center"/>
        <w:rPr>
          <w:b/>
          <w:bCs/>
          <w:color w:val="000000"/>
          <w:spacing w:val="2"/>
          <w:sz w:val="28"/>
          <w:szCs w:val="28"/>
          <w:lang w:val="nb-NO"/>
        </w:rPr>
      </w:pPr>
      <w:r w:rsidRPr="00354766">
        <w:rPr>
          <w:b/>
          <w:bCs/>
          <w:color w:val="000000"/>
          <w:spacing w:val="2"/>
          <w:sz w:val="28"/>
          <w:szCs w:val="28"/>
          <w:lang w:val="nb-NO"/>
        </w:rPr>
        <w:t>QUYẾT NGHỊ</w:t>
      </w:r>
      <w:r w:rsidRPr="00354766">
        <w:rPr>
          <w:b/>
          <w:bCs/>
          <w:color w:val="000000"/>
          <w:spacing w:val="2"/>
          <w:sz w:val="30"/>
          <w:szCs w:val="30"/>
          <w:lang w:val="nb-NO"/>
        </w:rPr>
        <w:t>:</w:t>
      </w:r>
    </w:p>
    <w:p w:rsidR="00354766" w:rsidRPr="00354766" w:rsidRDefault="00354766" w:rsidP="00354766">
      <w:pPr>
        <w:autoSpaceDE w:val="0"/>
        <w:autoSpaceDN w:val="0"/>
        <w:adjustRightInd w:val="0"/>
        <w:spacing w:before="120" w:after="120"/>
        <w:ind w:firstLine="680"/>
        <w:jc w:val="both"/>
        <w:rPr>
          <w:rFonts w:eastAsia="Calibri"/>
          <w:color w:val="000000"/>
          <w:sz w:val="28"/>
          <w:szCs w:val="28"/>
        </w:rPr>
      </w:pPr>
      <w:r w:rsidRPr="00354766">
        <w:rPr>
          <w:rFonts w:eastAsia="Calibri"/>
          <w:b/>
          <w:bCs/>
          <w:color w:val="000000"/>
          <w:spacing w:val="2"/>
          <w:sz w:val="28"/>
          <w:szCs w:val="28"/>
          <w:lang w:val="nb-NO"/>
        </w:rPr>
        <w:t>Điều 1.</w:t>
      </w:r>
      <w:r w:rsidRPr="00354766">
        <w:rPr>
          <w:rFonts w:eastAsia="Calibri"/>
          <w:color w:val="000000"/>
          <w:spacing w:val="2"/>
          <w:sz w:val="28"/>
          <w:szCs w:val="28"/>
          <w:lang w:val="nb-NO"/>
        </w:rPr>
        <w:t xml:space="preserve"> Hội đồng nhân dân tỉnh thống nhất </w:t>
      </w:r>
      <w:r w:rsidRPr="00354766">
        <w:rPr>
          <w:rFonts w:eastAsia="Calibri"/>
          <w:color w:val="000000"/>
          <w:sz w:val="28"/>
          <w:szCs w:val="28"/>
        </w:rPr>
        <w:t xml:space="preserve">điều chỉnh phân bổ vốn bổ sung có mục tiêu từ ngân sách Trung ương để thực hiện Chương trình mục tiêu quốc gia xây dựng nông thôn mới năm 2019 tại Nghị quyết số 06/NQ-HĐND ngày 12/3/2019 của Hội đồng nhân dân tỉnh như sau: </w:t>
      </w:r>
    </w:p>
    <w:p w:rsidR="005351BD" w:rsidRDefault="00354766" w:rsidP="00354766">
      <w:pPr>
        <w:spacing w:before="120" w:after="120"/>
        <w:ind w:firstLine="680"/>
        <w:jc w:val="both"/>
        <w:rPr>
          <w:bCs/>
          <w:sz w:val="28"/>
          <w:szCs w:val="28"/>
        </w:rPr>
      </w:pPr>
      <w:r w:rsidRPr="005351BD">
        <w:rPr>
          <w:b/>
          <w:sz w:val="28"/>
          <w:szCs w:val="28"/>
        </w:rPr>
        <w:t xml:space="preserve">- Vốn đầu tư phát triển: </w:t>
      </w:r>
      <w:r w:rsidRPr="005351BD">
        <w:rPr>
          <w:sz w:val="28"/>
          <w:szCs w:val="28"/>
        </w:rPr>
        <w:t>Điều chỉnh giảm 380 triệu đồng từ nội dung</w:t>
      </w:r>
      <w:r w:rsidR="009A4F68">
        <w:rPr>
          <w:sz w:val="28"/>
          <w:szCs w:val="28"/>
        </w:rPr>
        <w:t xml:space="preserve"> </w:t>
      </w:r>
      <w:r w:rsidRPr="005351BD">
        <w:rPr>
          <w:sz w:val="28"/>
          <w:szCs w:val="28"/>
        </w:rPr>
        <w:t>“</w:t>
      </w:r>
      <w:r w:rsidRPr="005351BD">
        <w:rPr>
          <w:bCs/>
          <w:sz w:val="28"/>
          <w:szCs w:val="28"/>
        </w:rPr>
        <w:t xml:space="preserve">Hỗ trợ đầu tư phát triển kết cấu hạ tầng cho hợp tác xã nông nghiệp”của  HTX thanh </w:t>
      </w:r>
      <w:r w:rsidRPr="005351BD">
        <w:rPr>
          <w:bCs/>
          <w:sz w:val="28"/>
          <w:szCs w:val="28"/>
        </w:rPr>
        <w:lastRenderedPageBreak/>
        <w:t xml:space="preserve">long Mỹ Bình </w:t>
      </w:r>
      <w:r w:rsidRPr="005351BD">
        <w:rPr>
          <w:iCs/>
          <w:sz w:val="28"/>
          <w:szCs w:val="28"/>
        </w:rPr>
        <w:t>sang thực hiện đầu tư nội dung “Đầu tư hệ thống cung cấp nước sạch</w:t>
      </w:r>
      <w:r w:rsidRPr="005351BD">
        <w:rPr>
          <w:bCs/>
          <w:sz w:val="28"/>
          <w:szCs w:val="28"/>
        </w:rPr>
        <w:t>”</w:t>
      </w:r>
      <w:r w:rsidR="00AB7C53">
        <w:rPr>
          <w:bCs/>
          <w:sz w:val="28"/>
          <w:szCs w:val="28"/>
        </w:rPr>
        <w:t xml:space="preserve"> </w:t>
      </w:r>
      <w:r w:rsidRPr="005351BD">
        <w:rPr>
          <w:bCs/>
          <w:sz w:val="28"/>
          <w:szCs w:val="28"/>
        </w:rPr>
        <w:t xml:space="preserve">cho xã </w:t>
      </w:r>
      <w:r w:rsidR="005351BD">
        <w:rPr>
          <w:bCs/>
          <w:sz w:val="28"/>
          <w:szCs w:val="28"/>
        </w:rPr>
        <w:t>Nhựt Ninh, Tân Trụ.</w:t>
      </w:r>
    </w:p>
    <w:p w:rsidR="00354766" w:rsidRPr="00AB7C53" w:rsidRDefault="00354766" w:rsidP="00354766">
      <w:pPr>
        <w:spacing w:before="120" w:after="120"/>
        <w:ind w:firstLine="680"/>
        <w:jc w:val="both"/>
        <w:rPr>
          <w:i/>
          <w:sz w:val="28"/>
          <w:szCs w:val="28"/>
        </w:rPr>
      </w:pPr>
      <w:r w:rsidRPr="00AB7C53">
        <w:rPr>
          <w:bCs/>
          <w:i/>
          <w:sz w:val="28"/>
          <w:szCs w:val="28"/>
        </w:rPr>
        <w:t>(</w:t>
      </w:r>
      <w:r w:rsidR="005351BD" w:rsidRPr="00AB7C53">
        <w:rPr>
          <w:i/>
          <w:sz w:val="28"/>
          <w:szCs w:val="28"/>
        </w:rPr>
        <w:t>Đính kèm phụ lục 1)</w:t>
      </w:r>
    </w:p>
    <w:p w:rsidR="005351BD" w:rsidRDefault="00354766" w:rsidP="00354766">
      <w:pPr>
        <w:spacing w:before="120" w:after="120"/>
        <w:ind w:firstLine="680"/>
        <w:jc w:val="both"/>
        <w:rPr>
          <w:bCs/>
          <w:sz w:val="28"/>
          <w:szCs w:val="28"/>
        </w:rPr>
      </w:pPr>
      <w:r w:rsidRPr="005351BD">
        <w:rPr>
          <w:sz w:val="28"/>
          <w:szCs w:val="28"/>
        </w:rPr>
        <w:t xml:space="preserve">- </w:t>
      </w:r>
      <w:r w:rsidRPr="005351BD">
        <w:rPr>
          <w:b/>
          <w:sz w:val="28"/>
          <w:szCs w:val="28"/>
        </w:rPr>
        <w:t xml:space="preserve">Vốn sự nghiệp: </w:t>
      </w:r>
      <w:r w:rsidRPr="005351BD">
        <w:rPr>
          <w:sz w:val="28"/>
          <w:szCs w:val="28"/>
        </w:rPr>
        <w:t>Điều chỉnh giảm từ các nội dung: “</w:t>
      </w:r>
      <w:r w:rsidRPr="005351BD">
        <w:rPr>
          <w:bCs/>
          <w:sz w:val="28"/>
          <w:szCs w:val="28"/>
        </w:rPr>
        <w:t xml:space="preserve">Phát triển sản xuất gắn với tái cơ cấu ngành nông nghiệp, chuyển dịch cơ cấu kinh tế nông thôn, nâng cao thu nhập cho người dân”; </w:t>
      </w:r>
      <w:r w:rsidRPr="005351BD">
        <w:rPr>
          <w:sz w:val="28"/>
          <w:szCs w:val="28"/>
        </w:rPr>
        <w:t>“</w:t>
      </w:r>
      <w:r w:rsidRPr="005351BD">
        <w:rPr>
          <w:bCs/>
          <w:sz w:val="28"/>
          <w:szCs w:val="28"/>
        </w:rPr>
        <w:t xml:space="preserve">Phát triển giáo dục ở nông thôn”; </w:t>
      </w:r>
      <w:r w:rsidRPr="005351BD">
        <w:rPr>
          <w:sz w:val="28"/>
          <w:szCs w:val="28"/>
        </w:rPr>
        <w:t>“</w:t>
      </w:r>
      <w:r w:rsidRPr="005351BD">
        <w:rPr>
          <w:bCs/>
          <w:sz w:val="28"/>
          <w:szCs w:val="28"/>
        </w:rPr>
        <w:t xml:space="preserve">Nâng cao chất lượng, phát huy vai trò của tổ chức đảng, chính quyền, đoàn thể chính trị - xã hội trong xây dựng NTM” </w:t>
      </w:r>
      <w:r w:rsidRPr="005351BD">
        <w:rPr>
          <w:sz w:val="28"/>
          <w:szCs w:val="28"/>
        </w:rPr>
        <w:t>sang tăng thực hiện đầu tư các nội dung: “</w:t>
      </w:r>
      <w:r w:rsidRPr="005351BD">
        <w:rPr>
          <w:bCs/>
          <w:sz w:val="28"/>
          <w:szCs w:val="28"/>
        </w:rPr>
        <w:t xml:space="preserve">Nâng cao năng lực giám sát, đánh giá thực hiện chương trình, truyền thông về xây dựng NTM”; </w:t>
      </w:r>
      <w:r w:rsidRPr="005351BD">
        <w:rPr>
          <w:sz w:val="28"/>
          <w:szCs w:val="28"/>
        </w:rPr>
        <w:t>“</w:t>
      </w:r>
      <w:r w:rsidRPr="005351BD">
        <w:rPr>
          <w:bCs/>
          <w:sz w:val="28"/>
          <w:szCs w:val="28"/>
        </w:rPr>
        <w:t>Duy tu, bảo dưỡng, vận hành các công trình sau đầu tư trên địa bàn xã”</w:t>
      </w:r>
      <w:r w:rsidR="005351BD">
        <w:rPr>
          <w:bCs/>
          <w:sz w:val="28"/>
          <w:szCs w:val="28"/>
        </w:rPr>
        <w:t>.</w:t>
      </w:r>
    </w:p>
    <w:p w:rsidR="00354766" w:rsidRPr="00AB7C53" w:rsidRDefault="005351BD" w:rsidP="00354766">
      <w:pPr>
        <w:spacing w:before="120" w:after="120"/>
        <w:ind w:firstLine="680"/>
        <w:jc w:val="both"/>
        <w:rPr>
          <w:bCs/>
          <w:i/>
          <w:sz w:val="28"/>
          <w:szCs w:val="28"/>
        </w:rPr>
      </w:pPr>
      <w:r w:rsidRPr="00AB7C53">
        <w:rPr>
          <w:bCs/>
          <w:i/>
          <w:sz w:val="28"/>
          <w:szCs w:val="28"/>
        </w:rPr>
        <w:t xml:space="preserve">(Đính kèm </w:t>
      </w:r>
      <w:r w:rsidR="00354766" w:rsidRPr="00AB7C53">
        <w:rPr>
          <w:bCs/>
          <w:i/>
          <w:sz w:val="28"/>
          <w:szCs w:val="28"/>
        </w:rPr>
        <w:t>phụ lục 2</w:t>
      </w:r>
      <w:r w:rsidRPr="00AB7C53">
        <w:rPr>
          <w:bCs/>
          <w:i/>
          <w:sz w:val="28"/>
          <w:szCs w:val="28"/>
        </w:rPr>
        <w:t>)</w:t>
      </w:r>
    </w:p>
    <w:p w:rsidR="00354766" w:rsidRPr="00354766" w:rsidRDefault="00354766" w:rsidP="00354766">
      <w:pPr>
        <w:spacing w:before="120" w:after="120"/>
        <w:ind w:firstLine="680"/>
        <w:jc w:val="both"/>
        <w:rPr>
          <w:color w:val="000000"/>
          <w:sz w:val="28"/>
          <w:szCs w:val="28"/>
        </w:rPr>
      </w:pPr>
      <w:r w:rsidRPr="00354766">
        <w:rPr>
          <w:color w:val="000000"/>
          <w:sz w:val="28"/>
          <w:szCs w:val="28"/>
        </w:rPr>
        <w:t>Các nội dung còn lại</w:t>
      </w:r>
      <w:r w:rsidR="00CE26A5">
        <w:rPr>
          <w:color w:val="000000"/>
          <w:sz w:val="28"/>
          <w:szCs w:val="28"/>
        </w:rPr>
        <w:t xml:space="preserve"> thực hiện theo</w:t>
      </w:r>
      <w:r w:rsidRPr="00354766">
        <w:rPr>
          <w:color w:val="000000"/>
          <w:sz w:val="28"/>
          <w:szCs w:val="28"/>
        </w:rPr>
        <w:t xml:space="preserve"> Nghị quyết số 06/NQ-HĐND ngày 12/3/2019 của </w:t>
      </w:r>
      <w:r w:rsidRPr="00354766">
        <w:rPr>
          <w:sz w:val="28"/>
          <w:szCs w:val="28"/>
        </w:rPr>
        <w:t xml:space="preserve">Hội đồng nhân dân tỉnh </w:t>
      </w:r>
      <w:r w:rsidRPr="00354766">
        <w:rPr>
          <w:color w:val="000000"/>
          <w:sz w:val="28"/>
          <w:szCs w:val="28"/>
        </w:rPr>
        <w:t>về việc phân bổ vốn bổ sung có mục tiêu từ ngân sách Trung ương để thực hiện Chương trình mục tiêu quốc gia xây dựng nông thôn mới năm 2019.</w:t>
      </w:r>
    </w:p>
    <w:p w:rsidR="00354766" w:rsidRPr="00354766" w:rsidRDefault="00CE26A5" w:rsidP="00354766">
      <w:pPr>
        <w:spacing w:before="120" w:after="120"/>
        <w:ind w:firstLine="680"/>
        <w:jc w:val="both"/>
        <w:rPr>
          <w:sz w:val="28"/>
          <w:szCs w:val="28"/>
        </w:rPr>
      </w:pPr>
      <w:r w:rsidRPr="00CE26A5">
        <w:rPr>
          <w:rFonts w:eastAsia="Calibri"/>
          <w:b/>
          <w:sz w:val="28"/>
          <w:szCs w:val="28"/>
          <w:lang w:val="da-DK"/>
        </w:rPr>
        <w:t xml:space="preserve">Điều 2. </w:t>
      </w:r>
      <w:r>
        <w:rPr>
          <w:rFonts w:eastAsia="Calibri"/>
          <w:sz w:val="28"/>
          <w:szCs w:val="28"/>
          <w:lang w:val="da-DK"/>
        </w:rPr>
        <w:t>Hội đồng nhân dân tỉnh giao Ủy ban nhân dân tỉnh tổ chức triển khai thực hiện Nghị quyết. Trong quá trình điều hành, Hội đồng nhân dân tỉnh giao Ủy ban nhân dân tỉnh quyết định việc điều hòa trong tổng nguồn vốn được giao, đảm bảo hiệu quả nhưng không làm thay đổi tổng nguồn vốn và không phát sinh nhiệm vụ chi mới.</w:t>
      </w:r>
    </w:p>
    <w:p w:rsidR="00354766" w:rsidRPr="00354766" w:rsidRDefault="00354766" w:rsidP="00354766">
      <w:pPr>
        <w:spacing w:before="120" w:after="120"/>
        <w:ind w:firstLine="680"/>
        <w:jc w:val="both"/>
        <w:rPr>
          <w:color w:val="000000"/>
          <w:sz w:val="28"/>
          <w:szCs w:val="28"/>
        </w:rPr>
      </w:pPr>
      <w:r w:rsidRPr="00354766">
        <w:rPr>
          <w:b/>
          <w:bCs/>
          <w:color w:val="000000"/>
          <w:sz w:val="28"/>
          <w:szCs w:val="28"/>
        </w:rPr>
        <w:t>Điều 3</w:t>
      </w:r>
      <w:r w:rsidRPr="00354766">
        <w:rPr>
          <w:b/>
          <w:color w:val="000000"/>
          <w:sz w:val="28"/>
          <w:szCs w:val="28"/>
        </w:rPr>
        <w:t>.</w:t>
      </w:r>
      <w:r w:rsidR="00CC404D">
        <w:rPr>
          <w:b/>
          <w:color w:val="000000"/>
          <w:sz w:val="28"/>
          <w:szCs w:val="28"/>
        </w:rPr>
        <w:t xml:space="preserve"> </w:t>
      </w:r>
      <w:r w:rsidRPr="00354766">
        <w:rPr>
          <w:color w:val="000000"/>
          <w:sz w:val="28"/>
          <w:szCs w:val="28"/>
        </w:rPr>
        <w:t>Hội đồng nhân dân tỉnh giao Thường</w:t>
      </w:r>
      <w:r w:rsidR="005351BD">
        <w:rPr>
          <w:color w:val="000000"/>
          <w:sz w:val="28"/>
          <w:szCs w:val="28"/>
        </w:rPr>
        <w:t xml:space="preserve"> trực, các Ban, Tổ đại biểu và đ</w:t>
      </w:r>
      <w:r w:rsidRPr="00354766">
        <w:rPr>
          <w:color w:val="000000"/>
          <w:sz w:val="28"/>
          <w:szCs w:val="28"/>
        </w:rPr>
        <w:t>ại biểu Hội đồng nhân dân tỉnh giám s</w:t>
      </w:r>
      <w:r w:rsidR="00CC404D">
        <w:rPr>
          <w:color w:val="000000"/>
          <w:sz w:val="28"/>
          <w:szCs w:val="28"/>
        </w:rPr>
        <w:t>át việc thực hiện Nghị quyết</w:t>
      </w:r>
      <w:r w:rsidRPr="00354766">
        <w:rPr>
          <w:color w:val="000000"/>
          <w:sz w:val="28"/>
          <w:szCs w:val="28"/>
        </w:rPr>
        <w:t>.</w:t>
      </w:r>
    </w:p>
    <w:p w:rsidR="00354766" w:rsidRDefault="00354766" w:rsidP="00354766">
      <w:pPr>
        <w:spacing w:before="120" w:after="360"/>
        <w:ind w:firstLine="680"/>
        <w:jc w:val="both"/>
        <w:rPr>
          <w:color w:val="000000"/>
          <w:spacing w:val="-2"/>
          <w:sz w:val="28"/>
          <w:szCs w:val="28"/>
        </w:rPr>
      </w:pPr>
      <w:r w:rsidRPr="00354766">
        <w:rPr>
          <w:color w:val="000000"/>
          <w:sz w:val="28"/>
          <w:szCs w:val="28"/>
        </w:rPr>
        <w:t xml:space="preserve">Nghị quyết </w:t>
      </w:r>
      <w:r w:rsidR="00167EBC">
        <w:rPr>
          <w:color w:val="000000"/>
          <w:sz w:val="28"/>
          <w:szCs w:val="28"/>
        </w:rPr>
        <w:t xml:space="preserve">này </w:t>
      </w:r>
      <w:r w:rsidRPr="00354766">
        <w:rPr>
          <w:color w:val="000000"/>
          <w:sz w:val="28"/>
          <w:szCs w:val="28"/>
        </w:rPr>
        <w:t>đã được Hội đồng nhân dân tỉnh Long An khóa IX</w:t>
      </w:r>
      <w:r w:rsidR="00AC1F52">
        <w:rPr>
          <w:color w:val="000000"/>
          <w:sz w:val="28"/>
          <w:szCs w:val="28"/>
        </w:rPr>
        <w:t>, kỳ họp thứ 16 thông qua ngày 29</w:t>
      </w:r>
      <w:r w:rsidRPr="00354766">
        <w:rPr>
          <w:color w:val="000000"/>
          <w:sz w:val="28"/>
          <w:szCs w:val="28"/>
        </w:rPr>
        <w:t>/10/</w:t>
      </w:r>
      <w:r w:rsidRPr="00354766">
        <w:rPr>
          <w:color w:val="000000"/>
          <w:spacing w:val="2"/>
          <w:sz w:val="28"/>
          <w:szCs w:val="28"/>
        </w:rPr>
        <w:t xml:space="preserve">2019 và </w:t>
      </w:r>
      <w:r w:rsidRPr="00354766">
        <w:rPr>
          <w:color w:val="000000"/>
          <w:sz w:val="28"/>
          <w:szCs w:val="28"/>
        </w:rPr>
        <w:t>có hiệu lực kể từ ngày Hội đồng nhân dân tỉnh thống nhất thông qua</w:t>
      </w:r>
      <w:r w:rsidRPr="00354766">
        <w:rPr>
          <w:color w:val="000000"/>
          <w:spacing w:val="2"/>
          <w:sz w:val="28"/>
          <w:szCs w:val="28"/>
        </w:rPr>
        <w:t>.</w:t>
      </w:r>
      <w:r w:rsidRPr="00354766">
        <w:rPr>
          <w:color w:val="000000"/>
          <w:spacing w:val="-2"/>
          <w:sz w:val="28"/>
          <w:szCs w:val="28"/>
        </w:rPr>
        <w:t>/.</w:t>
      </w:r>
    </w:p>
    <w:tbl>
      <w:tblPr>
        <w:tblW w:w="9464" w:type="dxa"/>
        <w:tblLayout w:type="fixed"/>
        <w:tblLook w:val="04A0"/>
      </w:tblPr>
      <w:tblGrid>
        <w:gridCol w:w="6204"/>
        <w:gridCol w:w="3260"/>
      </w:tblGrid>
      <w:tr w:rsidR="00AC1F52" w:rsidRPr="00D7635E" w:rsidTr="0093784A">
        <w:tc>
          <w:tcPr>
            <w:tcW w:w="6204" w:type="dxa"/>
            <w:tcBorders>
              <w:top w:val="none" w:sz="0" w:space="0" w:color="000000"/>
              <w:left w:val="none" w:sz="0" w:space="0" w:color="000000"/>
              <w:bottom w:val="none" w:sz="0" w:space="0" w:color="000000"/>
              <w:right w:val="none" w:sz="0" w:space="0" w:color="000000"/>
            </w:tcBorders>
          </w:tcPr>
          <w:p w:rsidR="00AC1F52" w:rsidRPr="00D7635E" w:rsidRDefault="00AC1F52" w:rsidP="0093784A">
            <w:pPr>
              <w:tabs>
                <w:tab w:val="center" w:pos="7230"/>
              </w:tabs>
              <w:rPr>
                <w:b/>
                <w:sz w:val="26"/>
              </w:rPr>
            </w:pPr>
            <w:r w:rsidRPr="00D7635E">
              <w:rPr>
                <w:b/>
                <w:i/>
              </w:rPr>
              <w:t>Nơi nhận:</w:t>
            </w:r>
          </w:p>
          <w:p w:rsidR="00AC1F52" w:rsidRPr="00D7635E" w:rsidRDefault="00AC1F52" w:rsidP="0093784A">
            <w:r w:rsidRPr="00D7635E">
              <w:t>- UB Thường vụ Quốc hội (b/c);</w:t>
            </w:r>
          </w:p>
          <w:p w:rsidR="00AC1F52" w:rsidRDefault="00AC1F52" w:rsidP="0093784A">
            <w:r w:rsidRPr="00D7635E">
              <w:t>- Chính phủ (b/c);</w:t>
            </w:r>
          </w:p>
          <w:p w:rsidR="00AC1F52" w:rsidRPr="00D7635E" w:rsidRDefault="00AC1F52" w:rsidP="0093784A">
            <w:r>
              <w:t>-</w:t>
            </w:r>
            <w:r w:rsidRPr="00D7635E">
              <w:t>Ủy ban Trung ương Mặt trận Tổ quốc Việt Nam</w:t>
            </w:r>
            <w:r>
              <w:t>;</w:t>
            </w:r>
          </w:p>
          <w:p w:rsidR="00AC1F52" w:rsidRPr="00D7635E" w:rsidRDefault="00AC1F52" w:rsidP="0093784A">
            <w:r w:rsidRPr="00D7635E">
              <w:t>- VP. QH, VP. CP (TP.HCM) (b/c);</w:t>
            </w:r>
          </w:p>
          <w:p w:rsidR="00AC1F52" w:rsidRPr="00D7635E" w:rsidRDefault="00AC1F52" w:rsidP="0093784A">
            <w:r w:rsidRPr="00D7635E">
              <w:t>- Ban Công tác đại biểu của UBTVQH (b/c);</w:t>
            </w:r>
          </w:p>
          <w:p w:rsidR="00AC1F52" w:rsidRPr="00D7635E" w:rsidRDefault="00AC1F52" w:rsidP="0093784A">
            <w:pPr>
              <w:tabs>
                <w:tab w:val="center" w:pos="7230"/>
              </w:tabs>
            </w:pPr>
            <w:r w:rsidRPr="00D7635E">
              <w:t xml:space="preserve">- Vụ Pháp chế - Bộ </w:t>
            </w:r>
            <w:r>
              <w:t>Nông nghiệp và Phát triển nông thôn</w:t>
            </w:r>
            <w:r w:rsidRPr="00D7635E">
              <w:t>;</w:t>
            </w:r>
          </w:p>
          <w:p w:rsidR="00AC1F52" w:rsidRPr="00D7635E" w:rsidRDefault="00AC1F52" w:rsidP="0093784A">
            <w:pPr>
              <w:tabs>
                <w:tab w:val="center" w:pos="7230"/>
              </w:tabs>
            </w:pPr>
            <w:r>
              <w:t xml:space="preserve">- Thường trực </w:t>
            </w:r>
            <w:r w:rsidRPr="00D7635E">
              <w:t>Tỉnh ủy</w:t>
            </w:r>
            <w:r>
              <w:t xml:space="preserve"> (b/c)</w:t>
            </w:r>
            <w:r w:rsidRPr="00D7635E">
              <w:t>;</w:t>
            </w:r>
            <w:bookmarkStart w:id="0" w:name="_GoBack"/>
            <w:bookmarkEnd w:id="0"/>
          </w:p>
          <w:p w:rsidR="00AC1F52" w:rsidRPr="00D7635E" w:rsidRDefault="00AC1F52" w:rsidP="0093784A">
            <w:pPr>
              <w:tabs>
                <w:tab w:val="center" w:pos="7230"/>
              </w:tabs>
            </w:pPr>
            <w:r w:rsidRPr="00D7635E">
              <w:t>- Đại biểu QH đơn vị tỉnh Long An;</w:t>
            </w:r>
          </w:p>
          <w:p w:rsidR="00AC1F52" w:rsidRPr="00D7635E" w:rsidRDefault="00AC1F52" w:rsidP="0093784A">
            <w:pPr>
              <w:tabs>
                <w:tab w:val="center" w:pos="7230"/>
              </w:tabs>
            </w:pPr>
            <w:r w:rsidRPr="00D7635E">
              <w:t>- Đại biểu HĐND tỉnh khóa IX;</w:t>
            </w:r>
          </w:p>
          <w:p w:rsidR="00AC1F52" w:rsidRPr="00D7635E" w:rsidRDefault="00AC1F52" w:rsidP="0093784A">
            <w:pPr>
              <w:tabs>
                <w:tab w:val="center" w:pos="7230"/>
              </w:tabs>
            </w:pPr>
            <w:r w:rsidRPr="00D7635E">
              <w:t>- UBND tỉnh; UBMTTQ VN tỉnh;</w:t>
            </w:r>
          </w:p>
          <w:p w:rsidR="00AC1F52" w:rsidRPr="00D7635E" w:rsidRDefault="00AC1F52" w:rsidP="0093784A">
            <w:pPr>
              <w:tabs>
                <w:tab w:val="center" w:pos="7230"/>
              </w:tabs>
            </w:pPr>
            <w:r w:rsidRPr="00D7635E">
              <w:t>- Các sở, ngành, đoàn thể tỉnh;</w:t>
            </w:r>
          </w:p>
          <w:p w:rsidR="00AC1F52" w:rsidRPr="00D7635E" w:rsidRDefault="00AC1F52" w:rsidP="0093784A">
            <w:pPr>
              <w:tabs>
                <w:tab w:val="center" w:pos="7230"/>
              </w:tabs>
            </w:pPr>
            <w:r w:rsidRPr="00D7635E">
              <w:t xml:space="preserve">- TT.HĐND, UBND huyện,thị xã, thành phố; </w:t>
            </w:r>
          </w:p>
          <w:p w:rsidR="00AC1F52" w:rsidRPr="00980513" w:rsidRDefault="00AC1F52" w:rsidP="0093784A">
            <w:pPr>
              <w:tabs>
                <w:tab w:val="center" w:pos="7230"/>
              </w:tabs>
            </w:pPr>
            <w:r>
              <w:t>- Văn phòng</w:t>
            </w:r>
            <w:r w:rsidRPr="00980513">
              <w:t xml:space="preserve"> Đoàn ĐBQH, HĐND và UBND tỉnh;</w:t>
            </w:r>
          </w:p>
          <w:p w:rsidR="00AC1F52" w:rsidRDefault="00AC1F52" w:rsidP="0093784A">
            <w:pPr>
              <w:jc w:val="both"/>
            </w:pPr>
            <w:r w:rsidRPr="00980513">
              <w:t>- Trang Thông tin điện tử HĐND tỉnh;</w:t>
            </w:r>
          </w:p>
          <w:p w:rsidR="00AC1F52" w:rsidRPr="00D7635E" w:rsidRDefault="00AC1F52" w:rsidP="0093784A">
            <w:pPr>
              <w:jc w:val="both"/>
              <w:rPr>
                <w:sz w:val="28"/>
              </w:rPr>
            </w:pPr>
            <w:r w:rsidRPr="00D7635E">
              <w:t>- Lưu: VT.</w:t>
            </w:r>
          </w:p>
        </w:tc>
        <w:tc>
          <w:tcPr>
            <w:tcW w:w="3260" w:type="dxa"/>
            <w:tcBorders>
              <w:top w:val="none" w:sz="0" w:space="0" w:color="000000"/>
              <w:left w:val="none" w:sz="0" w:space="0" w:color="000000"/>
              <w:bottom w:val="none" w:sz="0" w:space="0" w:color="000000"/>
              <w:right w:val="none" w:sz="0" w:space="0" w:color="000000"/>
            </w:tcBorders>
          </w:tcPr>
          <w:p w:rsidR="00AC1F52" w:rsidRPr="00D7635E" w:rsidRDefault="00AC1F52" w:rsidP="0093784A">
            <w:pPr>
              <w:jc w:val="center"/>
              <w:rPr>
                <w:b/>
                <w:sz w:val="28"/>
              </w:rPr>
            </w:pPr>
            <w:r w:rsidRPr="00D7635E">
              <w:rPr>
                <w:b/>
                <w:sz w:val="28"/>
              </w:rPr>
              <w:t>CHỦ TỊCH</w:t>
            </w:r>
          </w:p>
          <w:p w:rsidR="00AC1F52" w:rsidRPr="00D7635E" w:rsidRDefault="00AC1F52" w:rsidP="0093784A">
            <w:pPr>
              <w:jc w:val="center"/>
              <w:rPr>
                <w:b/>
                <w:sz w:val="28"/>
              </w:rPr>
            </w:pPr>
          </w:p>
          <w:p w:rsidR="00AC1F52" w:rsidRPr="00D7635E" w:rsidRDefault="00AC1F52" w:rsidP="0093784A">
            <w:pPr>
              <w:jc w:val="center"/>
              <w:rPr>
                <w:b/>
                <w:sz w:val="28"/>
              </w:rPr>
            </w:pPr>
          </w:p>
          <w:p w:rsidR="00AC1F52" w:rsidRPr="00D7635E" w:rsidRDefault="00AC1F52" w:rsidP="0093784A">
            <w:pPr>
              <w:jc w:val="center"/>
              <w:rPr>
                <w:b/>
                <w:sz w:val="28"/>
              </w:rPr>
            </w:pPr>
          </w:p>
          <w:p w:rsidR="00AC1F52" w:rsidRPr="00D7635E" w:rsidRDefault="00AC1F52" w:rsidP="0093784A">
            <w:pPr>
              <w:jc w:val="center"/>
              <w:rPr>
                <w:b/>
                <w:sz w:val="28"/>
              </w:rPr>
            </w:pPr>
          </w:p>
          <w:p w:rsidR="00AC1F52" w:rsidRPr="00D7635E" w:rsidRDefault="00AC1F52" w:rsidP="0093784A">
            <w:pPr>
              <w:jc w:val="center"/>
              <w:rPr>
                <w:b/>
                <w:sz w:val="28"/>
              </w:rPr>
            </w:pPr>
          </w:p>
          <w:p w:rsidR="00AC1F52" w:rsidRPr="00D7635E" w:rsidRDefault="00AC1F52" w:rsidP="0093784A">
            <w:pPr>
              <w:jc w:val="center"/>
              <w:rPr>
                <w:b/>
                <w:sz w:val="28"/>
              </w:rPr>
            </w:pPr>
          </w:p>
          <w:p w:rsidR="00AC1F52" w:rsidRPr="00D7635E" w:rsidRDefault="00AC1F52" w:rsidP="0093784A">
            <w:pPr>
              <w:jc w:val="center"/>
              <w:rPr>
                <w:b/>
                <w:sz w:val="28"/>
              </w:rPr>
            </w:pPr>
          </w:p>
          <w:p w:rsidR="00AC1F52" w:rsidRPr="00D7635E" w:rsidRDefault="00AC1F52" w:rsidP="0093784A">
            <w:pPr>
              <w:jc w:val="center"/>
              <w:rPr>
                <w:b/>
                <w:sz w:val="28"/>
              </w:rPr>
            </w:pPr>
          </w:p>
          <w:p w:rsidR="00AC1F52" w:rsidRPr="00D7635E" w:rsidRDefault="00AC1F52" w:rsidP="0093784A">
            <w:pPr>
              <w:jc w:val="center"/>
              <w:rPr>
                <w:b/>
                <w:i/>
              </w:rPr>
            </w:pPr>
            <w:r w:rsidRPr="00D7635E">
              <w:rPr>
                <w:b/>
                <w:sz w:val="28"/>
              </w:rPr>
              <w:t>Phạm Văn Rạnh</w:t>
            </w:r>
          </w:p>
        </w:tc>
      </w:tr>
    </w:tbl>
    <w:p w:rsidR="00AC1F52" w:rsidRDefault="00AC1F52" w:rsidP="00354766">
      <w:pPr>
        <w:shd w:val="clear" w:color="auto" w:fill="FFFFFF"/>
        <w:rPr>
          <w:color w:val="000000"/>
          <w:sz w:val="20"/>
          <w:szCs w:val="20"/>
          <w:lang w:val="nb-NO"/>
        </w:rPr>
      </w:pPr>
    </w:p>
    <w:p w:rsidR="00AC1F52" w:rsidRDefault="00AC1F52">
      <w:pPr>
        <w:rPr>
          <w:color w:val="000000"/>
          <w:sz w:val="20"/>
          <w:szCs w:val="20"/>
          <w:lang w:val="nb-NO"/>
        </w:rPr>
      </w:pPr>
      <w:r>
        <w:rPr>
          <w:color w:val="000000"/>
          <w:sz w:val="20"/>
          <w:szCs w:val="20"/>
          <w:lang w:val="nb-NO"/>
        </w:rPr>
        <w:br w:type="page"/>
      </w:r>
    </w:p>
    <w:tbl>
      <w:tblPr>
        <w:tblW w:w="10315" w:type="dxa"/>
        <w:tblInd w:w="-426" w:type="dxa"/>
        <w:tblLook w:val="04A0"/>
      </w:tblPr>
      <w:tblGrid>
        <w:gridCol w:w="3086"/>
        <w:gridCol w:w="7229"/>
      </w:tblGrid>
      <w:tr w:rsidR="00354766" w:rsidRPr="00354766" w:rsidTr="00892F96">
        <w:tc>
          <w:tcPr>
            <w:tcW w:w="3086" w:type="dxa"/>
            <w:shd w:val="clear" w:color="auto" w:fill="auto"/>
          </w:tcPr>
          <w:p w:rsidR="00354766" w:rsidRPr="00354766" w:rsidRDefault="00354766" w:rsidP="00354766">
            <w:pPr>
              <w:tabs>
                <w:tab w:val="center" w:pos="6237"/>
              </w:tabs>
              <w:jc w:val="center"/>
              <w:rPr>
                <w:b/>
                <w:color w:val="000000"/>
                <w:sz w:val="26"/>
                <w:szCs w:val="26"/>
              </w:rPr>
            </w:pPr>
            <w:r w:rsidRPr="00354766">
              <w:rPr>
                <w:b/>
                <w:color w:val="000000"/>
                <w:sz w:val="26"/>
                <w:szCs w:val="26"/>
              </w:rPr>
              <w:lastRenderedPageBreak/>
              <w:t>HỘI ĐỒNG NHÂN DÂN</w:t>
            </w:r>
          </w:p>
          <w:p w:rsidR="00354766" w:rsidRPr="00354766" w:rsidRDefault="00354766" w:rsidP="00354766">
            <w:pPr>
              <w:jc w:val="center"/>
              <w:rPr>
                <w:b/>
                <w:color w:val="000000"/>
                <w:sz w:val="26"/>
                <w:szCs w:val="26"/>
              </w:rPr>
            </w:pPr>
            <w:r w:rsidRPr="00354766">
              <w:rPr>
                <w:b/>
                <w:color w:val="000000"/>
                <w:sz w:val="26"/>
                <w:szCs w:val="26"/>
              </w:rPr>
              <w:t>TỈNH LONG AN</w:t>
            </w:r>
          </w:p>
          <w:p w:rsidR="00354766" w:rsidRPr="00354766" w:rsidRDefault="00354766" w:rsidP="00354766">
            <w:pPr>
              <w:jc w:val="center"/>
              <w:rPr>
                <w:b/>
                <w:color w:val="000000"/>
                <w:sz w:val="26"/>
                <w:szCs w:val="26"/>
                <w:vertAlign w:val="superscript"/>
              </w:rPr>
            </w:pPr>
            <w:r w:rsidRPr="00354766">
              <w:rPr>
                <w:b/>
                <w:color w:val="000000"/>
                <w:sz w:val="26"/>
                <w:szCs w:val="26"/>
                <w:vertAlign w:val="superscript"/>
              </w:rPr>
              <w:t>____________</w:t>
            </w:r>
          </w:p>
        </w:tc>
        <w:tc>
          <w:tcPr>
            <w:tcW w:w="7229" w:type="dxa"/>
            <w:shd w:val="clear" w:color="auto" w:fill="auto"/>
          </w:tcPr>
          <w:p w:rsidR="00354766" w:rsidRPr="00354766" w:rsidRDefault="00354766" w:rsidP="00354766">
            <w:pPr>
              <w:tabs>
                <w:tab w:val="center" w:pos="6237"/>
              </w:tabs>
              <w:jc w:val="center"/>
              <w:rPr>
                <w:b/>
                <w:color w:val="000000"/>
                <w:sz w:val="26"/>
                <w:szCs w:val="26"/>
              </w:rPr>
            </w:pPr>
            <w:r w:rsidRPr="00354766">
              <w:rPr>
                <w:b/>
                <w:color w:val="000000"/>
                <w:sz w:val="26"/>
                <w:szCs w:val="26"/>
              </w:rPr>
              <w:t>CỘNG HÒA XÃ HỘI CHỦ NGHĨA VIỆT NAM</w:t>
            </w:r>
          </w:p>
          <w:p w:rsidR="00354766" w:rsidRPr="00354766" w:rsidRDefault="00354766" w:rsidP="00354766">
            <w:pPr>
              <w:tabs>
                <w:tab w:val="center" w:pos="6237"/>
              </w:tabs>
              <w:jc w:val="center"/>
              <w:rPr>
                <w:b/>
                <w:color w:val="000000"/>
                <w:sz w:val="28"/>
                <w:szCs w:val="26"/>
              </w:rPr>
            </w:pPr>
            <w:r w:rsidRPr="00354766">
              <w:rPr>
                <w:b/>
                <w:color w:val="000000"/>
                <w:sz w:val="28"/>
                <w:szCs w:val="26"/>
              </w:rPr>
              <w:t>Độc lập - Tự do - Hạnh phúc</w:t>
            </w:r>
          </w:p>
          <w:p w:rsidR="00354766" w:rsidRPr="00354766" w:rsidRDefault="00354766" w:rsidP="00354766">
            <w:pPr>
              <w:tabs>
                <w:tab w:val="center" w:pos="6237"/>
              </w:tabs>
              <w:jc w:val="center"/>
              <w:rPr>
                <w:b/>
                <w:color w:val="000000"/>
                <w:sz w:val="26"/>
                <w:szCs w:val="26"/>
                <w:vertAlign w:val="superscript"/>
              </w:rPr>
            </w:pPr>
            <w:r w:rsidRPr="00354766">
              <w:rPr>
                <w:b/>
                <w:color w:val="000000"/>
                <w:sz w:val="26"/>
                <w:szCs w:val="26"/>
                <w:vertAlign w:val="superscript"/>
              </w:rPr>
              <w:t>___________________________________</w:t>
            </w:r>
          </w:p>
        </w:tc>
      </w:tr>
    </w:tbl>
    <w:p w:rsidR="00354766" w:rsidRPr="00354766" w:rsidRDefault="00354766" w:rsidP="00354766">
      <w:pPr>
        <w:tabs>
          <w:tab w:val="center" w:pos="1134"/>
          <w:tab w:val="center" w:pos="6237"/>
        </w:tabs>
        <w:ind w:left="-426"/>
        <w:rPr>
          <w:b/>
          <w:bCs/>
          <w:color w:val="000000"/>
          <w:sz w:val="28"/>
          <w:szCs w:val="28"/>
        </w:rPr>
      </w:pPr>
    </w:p>
    <w:p w:rsidR="00354766" w:rsidRPr="00354766" w:rsidRDefault="00354766" w:rsidP="00354766">
      <w:pPr>
        <w:tabs>
          <w:tab w:val="center" w:pos="1134"/>
          <w:tab w:val="center" w:pos="6237"/>
        </w:tabs>
        <w:ind w:left="-426"/>
        <w:jc w:val="center"/>
        <w:rPr>
          <w:b/>
          <w:color w:val="000000"/>
        </w:rPr>
      </w:pPr>
      <w:r w:rsidRPr="00354766">
        <w:rPr>
          <w:b/>
          <w:bCs/>
          <w:color w:val="000000"/>
          <w:sz w:val="28"/>
          <w:szCs w:val="28"/>
        </w:rPr>
        <w:t>Phụ lục 1</w:t>
      </w:r>
    </w:p>
    <w:p w:rsidR="00354766" w:rsidRPr="00354766" w:rsidRDefault="00354766" w:rsidP="00354766">
      <w:pPr>
        <w:jc w:val="center"/>
        <w:rPr>
          <w:b/>
          <w:color w:val="000000"/>
          <w:sz w:val="28"/>
          <w:szCs w:val="28"/>
        </w:rPr>
      </w:pPr>
      <w:r w:rsidRPr="00354766">
        <w:rPr>
          <w:b/>
          <w:bCs/>
          <w:color w:val="000000"/>
          <w:sz w:val="28"/>
          <w:szCs w:val="28"/>
        </w:rPr>
        <w:t>Điều chỉnh p</w:t>
      </w:r>
      <w:r w:rsidRPr="00354766">
        <w:rPr>
          <w:b/>
          <w:color w:val="000000"/>
          <w:sz w:val="28"/>
          <w:szCs w:val="28"/>
        </w:rPr>
        <w:t>hân bổ vốn bổ sung có mục tiêu từ ngân sách Trung ương</w:t>
      </w:r>
    </w:p>
    <w:p w:rsidR="00354766" w:rsidRPr="00354766" w:rsidRDefault="00354766" w:rsidP="00354766">
      <w:pPr>
        <w:jc w:val="center"/>
        <w:rPr>
          <w:b/>
          <w:color w:val="000000"/>
          <w:sz w:val="28"/>
          <w:szCs w:val="28"/>
        </w:rPr>
      </w:pPr>
      <w:r w:rsidRPr="00354766">
        <w:rPr>
          <w:b/>
          <w:color w:val="000000"/>
          <w:sz w:val="28"/>
          <w:szCs w:val="28"/>
        </w:rPr>
        <w:t xml:space="preserve">để thực hiện Chương trình mục tiêu quốc gia xây dựng </w:t>
      </w:r>
    </w:p>
    <w:p w:rsidR="00354766" w:rsidRPr="00354766" w:rsidRDefault="00354766" w:rsidP="00354766">
      <w:pPr>
        <w:jc w:val="center"/>
        <w:rPr>
          <w:b/>
          <w:bCs/>
          <w:color w:val="000000"/>
          <w:sz w:val="28"/>
          <w:szCs w:val="28"/>
        </w:rPr>
      </w:pPr>
      <w:r w:rsidRPr="00354766">
        <w:rPr>
          <w:b/>
          <w:color w:val="000000"/>
          <w:sz w:val="28"/>
          <w:szCs w:val="28"/>
        </w:rPr>
        <w:t xml:space="preserve">nông thôn mới năm 2019 </w:t>
      </w:r>
      <w:r w:rsidRPr="00354766">
        <w:rPr>
          <w:b/>
          <w:bCs/>
          <w:color w:val="000000"/>
          <w:sz w:val="28"/>
          <w:szCs w:val="28"/>
        </w:rPr>
        <w:t xml:space="preserve">(vốn đầu tư phát triển) </w:t>
      </w:r>
    </w:p>
    <w:p w:rsidR="00354766" w:rsidRPr="00354766" w:rsidRDefault="00354766" w:rsidP="00354766">
      <w:pPr>
        <w:jc w:val="center"/>
        <w:rPr>
          <w:bCs/>
          <w:i/>
          <w:color w:val="000000"/>
          <w:sz w:val="28"/>
          <w:szCs w:val="28"/>
        </w:rPr>
      </w:pPr>
      <w:r w:rsidRPr="00354766">
        <w:rPr>
          <w:bCs/>
          <w:i/>
          <w:color w:val="000000"/>
          <w:sz w:val="28"/>
          <w:szCs w:val="28"/>
        </w:rPr>
        <w:t>(Kèm theo Nghị quyết số         /NQ-HĐND  ngày      /10/2019</w:t>
      </w:r>
    </w:p>
    <w:p w:rsidR="00354766" w:rsidRPr="00354766" w:rsidRDefault="00354766" w:rsidP="00354766">
      <w:pPr>
        <w:jc w:val="center"/>
        <w:rPr>
          <w:bCs/>
          <w:i/>
          <w:color w:val="000000"/>
          <w:sz w:val="28"/>
          <w:szCs w:val="28"/>
        </w:rPr>
      </w:pPr>
      <w:r w:rsidRPr="00354766">
        <w:rPr>
          <w:bCs/>
          <w:i/>
          <w:color w:val="000000"/>
          <w:sz w:val="28"/>
          <w:szCs w:val="28"/>
        </w:rPr>
        <w:t xml:space="preserve">của Hội đồng nhân dân tỉnh) </w:t>
      </w:r>
    </w:p>
    <w:p w:rsidR="00354766" w:rsidRPr="00354766" w:rsidRDefault="00354766" w:rsidP="00354766">
      <w:pPr>
        <w:jc w:val="center"/>
        <w:rPr>
          <w:bCs/>
          <w:i/>
          <w:color w:val="000000"/>
          <w:sz w:val="28"/>
          <w:szCs w:val="28"/>
          <w:vertAlign w:val="superscript"/>
        </w:rPr>
      </w:pPr>
      <w:r w:rsidRPr="00354766">
        <w:rPr>
          <w:bCs/>
          <w:i/>
          <w:color w:val="000000"/>
          <w:sz w:val="28"/>
          <w:szCs w:val="28"/>
          <w:vertAlign w:val="superscript"/>
        </w:rPr>
        <w:t>____________________________________</w:t>
      </w:r>
    </w:p>
    <w:p w:rsidR="00354766" w:rsidRPr="00354766" w:rsidRDefault="00354766" w:rsidP="00354766">
      <w:pPr>
        <w:jc w:val="right"/>
        <w:rPr>
          <w:bCs/>
          <w:i/>
          <w:color w:val="000000"/>
          <w:sz w:val="26"/>
          <w:szCs w:val="26"/>
        </w:rPr>
      </w:pPr>
      <w:r w:rsidRPr="00354766">
        <w:rPr>
          <w:bCs/>
          <w:i/>
          <w:color w:val="000000"/>
          <w:sz w:val="26"/>
          <w:szCs w:val="26"/>
        </w:rPr>
        <w:t>ĐVT: Triệu đồng</w:t>
      </w:r>
    </w:p>
    <w:tbl>
      <w:tblPr>
        <w:tblW w:w="10149" w:type="dxa"/>
        <w:jc w:val="center"/>
        <w:tblInd w:w="103" w:type="dxa"/>
        <w:tblLook w:val="04A0"/>
      </w:tblPr>
      <w:tblGrid>
        <w:gridCol w:w="563"/>
        <w:gridCol w:w="5413"/>
        <w:gridCol w:w="2080"/>
        <w:gridCol w:w="2093"/>
      </w:tblGrid>
      <w:tr w:rsidR="00354766" w:rsidRPr="00354766" w:rsidTr="00892F96">
        <w:trPr>
          <w:trHeight w:val="795"/>
          <w:tblHeader/>
          <w:jc w:val="center"/>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766" w:rsidRPr="00354766" w:rsidRDefault="00354766" w:rsidP="00354766">
            <w:pPr>
              <w:jc w:val="center"/>
              <w:rPr>
                <w:b/>
                <w:bCs/>
                <w:color w:val="000000"/>
                <w:sz w:val="26"/>
                <w:szCs w:val="26"/>
              </w:rPr>
            </w:pPr>
            <w:r w:rsidRPr="00354766">
              <w:rPr>
                <w:b/>
                <w:bCs/>
                <w:color w:val="000000"/>
                <w:sz w:val="26"/>
                <w:szCs w:val="26"/>
              </w:rPr>
              <w:t>S</w:t>
            </w:r>
            <w:r w:rsidRPr="00354766">
              <w:rPr>
                <w:b/>
                <w:bCs/>
                <w:color w:val="000000"/>
                <w:sz w:val="26"/>
                <w:szCs w:val="26"/>
              </w:rPr>
              <w:br/>
              <w:t>TT</w:t>
            </w:r>
          </w:p>
        </w:tc>
        <w:tc>
          <w:tcPr>
            <w:tcW w:w="5413" w:type="dxa"/>
            <w:tcBorders>
              <w:top w:val="single" w:sz="4" w:space="0" w:color="auto"/>
              <w:left w:val="nil"/>
              <w:bottom w:val="single" w:sz="4" w:space="0" w:color="auto"/>
              <w:right w:val="single" w:sz="4" w:space="0" w:color="auto"/>
            </w:tcBorders>
            <w:shd w:val="clear" w:color="auto" w:fill="auto"/>
            <w:noWrap/>
            <w:vAlign w:val="center"/>
            <w:hideMark/>
          </w:tcPr>
          <w:p w:rsidR="00354766" w:rsidRPr="00354766" w:rsidRDefault="00354766" w:rsidP="00354766">
            <w:pPr>
              <w:jc w:val="center"/>
              <w:rPr>
                <w:b/>
                <w:bCs/>
                <w:color w:val="000000"/>
                <w:sz w:val="26"/>
                <w:szCs w:val="26"/>
              </w:rPr>
            </w:pPr>
            <w:r w:rsidRPr="00354766">
              <w:rPr>
                <w:b/>
                <w:bCs/>
                <w:color w:val="000000"/>
                <w:sz w:val="26"/>
                <w:szCs w:val="26"/>
              </w:rPr>
              <w:t>NỘI DUNG</w:t>
            </w:r>
          </w:p>
        </w:tc>
        <w:tc>
          <w:tcPr>
            <w:tcW w:w="2080" w:type="dxa"/>
            <w:tcBorders>
              <w:top w:val="single" w:sz="4" w:space="0" w:color="auto"/>
              <w:left w:val="nil"/>
              <w:bottom w:val="nil"/>
              <w:right w:val="nil"/>
            </w:tcBorders>
            <w:shd w:val="clear" w:color="auto" w:fill="auto"/>
            <w:vAlign w:val="center"/>
            <w:hideMark/>
          </w:tcPr>
          <w:p w:rsidR="00354766" w:rsidRPr="00354766" w:rsidRDefault="00354766" w:rsidP="00354766">
            <w:pPr>
              <w:jc w:val="center"/>
              <w:rPr>
                <w:b/>
                <w:bCs/>
                <w:color w:val="000000"/>
                <w:sz w:val="26"/>
                <w:szCs w:val="26"/>
              </w:rPr>
            </w:pPr>
            <w:r w:rsidRPr="00354766">
              <w:rPr>
                <w:b/>
                <w:bCs/>
                <w:color w:val="000000"/>
                <w:sz w:val="26"/>
                <w:szCs w:val="26"/>
              </w:rPr>
              <w:t>Vốn kế hoạch năm 2019</w:t>
            </w:r>
          </w:p>
        </w:tc>
        <w:tc>
          <w:tcPr>
            <w:tcW w:w="2093" w:type="dxa"/>
            <w:tcBorders>
              <w:top w:val="single" w:sz="4" w:space="0" w:color="auto"/>
              <w:left w:val="single" w:sz="4" w:space="0" w:color="auto"/>
              <w:bottom w:val="nil"/>
              <w:right w:val="single" w:sz="4" w:space="0" w:color="auto"/>
            </w:tcBorders>
            <w:shd w:val="clear" w:color="auto" w:fill="auto"/>
            <w:vAlign w:val="center"/>
            <w:hideMark/>
          </w:tcPr>
          <w:p w:rsidR="00354766" w:rsidRPr="00354766" w:rsidRDefault="00354766" w:rsidP="00354766">
            <w:pPr>
              <w:jc w:val="center"/>
              <w:rPr>
                <w:b/>
                <w:bCs/>
                <w:color w:val="000000"/>
                <w:sz w:val="26"/>
                <w:szCs w:val="26"/>
              </w:rPr>
            </w:pPr>
            <w:r w:rsidRPr="00354766">
              <w:rPr>
                <w:b/>
                <w:bCs/>
                <w:color w:val="000000"/>
                <w:sz w:val="26"/>
                <w:szCs w:val="26"/>
              </w:rPr>
              <w:t>Vốn kế hoạch năm 2019 điều chỉnh</w:t>
            </w:r>
          </w:p>
        </w:tc>
      </w:tr>
      <w:tr w:rsidR="00354766" w:rsidRPr="00354766" w:rsidTr="00892F96">
        <w:trPr>
          <w:trHeight w:val="435"/>
          <w:jc w:val="center"/>
        </w:trPr>
        <w:tc>
          <w:tcPr>
            <w:tcW w:w="59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54766" w:rsidRPr="00354766" w:rsidRDefault="00354766" w:rsidP="00354766">
            <w:pPr>
              <w:jc w:val="center"/>
              <w:rPr>
                <w:b/>
                <w:bCs/>
                <w:color w:val="000000"/>
                <w:sz w:val="26"/>
                <w:szCs w:val="26"/>
              </w:rPr>
            </w:pPr>
            <w:r w:rsidRPr="00354766">
              <w:rPr>
                <w:b/>
                <w:bCs/>
                <w:color w:val="000000"/>
                <w:sz w:val="26"/>
                <w:szCs w:val="26"/>
              </w:rPr>
              <w:t>TOÀN TỈNH</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166.200,0</w:t>
            </w:r>
          </w:p>
        </w:tc>
        <w:tc>
          <w:tcPr>
            <w:tcW w:w="2093" w:type="dxa"/>
            <w:tcBorders>
              <w:top w:val="single" w:sz="4" w:space="0" w:color="auto"/>
              <w:left w:val="nil"/>
              <w:bottom w:val="single" w:sz="4" w:space="0" w:color="auto"/>
              <w:right w:val="single" w:sz="4" w:space="0" w:color="auto"/>
            </w:tcBorders>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 166.200,0</w:t>
            </w:r>
          </w:p>
        </w:tc>
      </w:tr>
      <w:tr w:rsidR="00354766" w:rsidRPr="00354766" w:rsidTr="00892F96">
        <w:trPr>
          <w:trHeight w:val="990"/>
          <w:jc w:val="center"/>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354766" w:rsidRPr="00354766" w:rsidRDefault="00354766" w:rsidP="00354766">
            <w:pPr>
              <w:jc w:val="center"/>
              <w:rPr>
                <w:b/>
                <w:bCs/>
                <w:color w:val="000000"/>
                <w:sz w:val="26"/>
                <w:szCs w:val="26"/>
              </w:rPr>
            </w:pPr>
            <w:r w:rsidRPr="00354766">
              <w:rPr>
                <w:b/>
                <w:bCs/>
                <w:color w:val="000000"/>
                <w:sz w:val="26"/>
                <w:szCs w:val="26"/>
              </w:rPr>
              <w:t>I</w:t>
            </w:r>
          </w:p>
        </w:tc>
        <w:tc>
          <w:tcPr>
            <w:tcW w:w="5413" w:type="dxa"/>
            <w:tcBorders>
              <w:top w:val="nil"/>
              <w:left w:val="nil"/>
              <w:bottom w:val="single" w:sz="4" w:space="0" w:color="auto"/>
              <w:right w:val="single" w:sz="4" w:space="0" w:color="auto"/>
            </w:tcBorders>
            <w:shd w:val="clear" w:color="auto" w:fill="auto"/>
            <w:vAlign w:val="center"/>
            <w:hideMark/>
          </w:tcPr>
          <w:p w:rsidR="00354766" w:rsidRPr="00354766" w:rsidRDefault="00354766" w:rsidP="00354766">
            <w:pPr>
              <w:rPr>
                <w:b/>
                <w:bCs/>
                <w:color w:val="000000"/>
                <w:sz w:val="26"/>
                <w:szCs w:val="26"/>
              </w:rPr>
            </w:pPr>
            <w:r w:rsidRPr="00354766">
              <w:rPr>
                <w:b/>
                <w:bCs/>
                <w:color w:val="000000"/>
                <w:sz w:val="26"/>
                <w:szCs w:val="26"/>
              </w:rPr>
              <w:t>Đầu tư hệ thống cung cấp nước sạch (Theo Kết luận số 566/KL-HĐND ngày 30/10/2018 của HĐND tỉnh)</w:t>
            </w:r>
          </w:p>
        </w:tc>
        <w:tc>
          <w:tcPr>
            <w:tcW w:w="2080" w:type="dxa"/>
            <w:tcBorders>
              <w:top w:val="nil"/>
              <w:left w:val="nil"/>
              <w:bottom w:val="single" w:sz="4" w:space="0" w:color="auto"/>
              <w:right w:val="single" w:sz="4" w:space="0" w:color="auto"/>
            </w:tcBorders>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12.000,0</w:t>
            </w:r>
          </w:p>
        </w:tc>
        <w:tc>
          <w:tcPr>
            <w:tcW w:w="2093" w:type="dxa"/>
            <w:tcBorders>
              <w:top w:val="nil"/>
              <w:left w:val="nil"/>
              <w:bottom w:val="single" w:sz="4" w:space="0" w:color="auto"/>
              <w:right w:val="single" w:sz="4" w:space="0" w:color="auto"/>
            </w:tcBorders>
            <w:shd w:val="clear" w:color="auto" w:fill="auto"/>
            <w:noWrap/>
            <w:vAlign w:val="center"/>
            <w:hideMark/>
          </w:tcPr>
          <w:p w:rsidR="00354766" w:rsidRPr="00354766" w:rsidRDefault="00354766" w:rsidP="00354766">
            <w:pPr>
              <w:jc w:val="right"/>
              <w:rPr>
                <w:color w:val="000000"/>
                <w:sz w:val="26"/>
                <w:szCs w:val="26"/>
              </w:rPr>
            </w:pPr>
            <w:r w:rsidRPr="00354766">
              <w:rPr>
                <w:color w:val="000000"/>
                <w:sz w:val="26"/>
                <w:szCs w:val="26"/>
              </w:rPr>
              <w:t> </w:t>
            </w:r>
            <w:r w:rsidRPr="00354766">
              <w:rPr>
                <w:b/>
                <w:bCs/>
                <w:color w:val="000000"/>
                <w:sz w:val="26"/>
                <w:szCs w:val="26"/>
              </w:rPr>
              <w:t>12.380,0</w:t>
            </w:r>
          </w:p>
        </w:tc>
      </w:tr>
      <w:tr w:rsidR="00354766" w:rsidRPr="00354766" w:rsidTr="00892F96">
        <w:trPr>
          <w:trHeight w:val="330"/>
          <w:jc w:val="center"/>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354766" w:rsidRPr="00354766" w:rsidRDefault="00354766" w:rsidP="00354766">
            <w:pPr>
              <w:jc w:val="center"/>
              <w:rPr>
                <w:b/>
                <w:bCs/>
                <w:color w:val="000000"/>
                <w:sz w:val="26"/>
                <w:szCs w:val="26"/>
              </w:rPr>
            </w:pPr>
            <w:r w:rsidRPr="00354766">
              <w:rPr>
                <w:b/>
                <w:bCs/>
                <w:color w:val="000000"/>
                <w:sz w:val="26"/>
                <w:szCs w:val="26"/>
              </w:rPr>
              <w:t>5</w:t>
            </w:r>
          </w:p>
        </w:tc>
        <w:tc>
          <w:tcPr>
            <w:tcW w:w="5413" w:type="dxa"/>
            <w:tcBorders>
              <w:top w:val="nil"/>
              <w:left w:val="nil"/>
              <w:bottom w:val="single" w:sz="4" w:space="0" w:color="auto"/>
              <w:right w:val="single" w:sz="4" w:space="0" w:color="auto"/>
            </w:tcBorders>
            <w:shd w:val="clear" w:color="auto" w:fill="auto"/>
            <w:vAlign w:val="center"/>
            <w:hideMark/>
          </w:tcPr>
          <w:p w:rsidR="00354766" w:rsidRPr="00354766" w:rsidRDefault="00354766" w:rsidP="00354766">
            <w:pPr>
              <w:rPr>
                <w:b/>
                <w:bCs/>
                <w:color w:val="000000"/>
                <w:sz w:val="26"/>
                <w:szCs w:val="26"/>
              </w:rPr>
            </w:pPr>
            <w:r w:rsidRPr="00354766">
              <w:rPr>
                <w:b/>
                <w:bCs/>
                <w:color w:val="000000"/>
                <w:sz w:val="26"/>
                <w:szCs w:val="26"/>
              </w:rPr>
              <w:t>Huyện Tân Trụ</w:t>
            </w:r>
          </w:p>
        </w:tc>
        <w:tc>
          <w:tcPr>
            <w:tcW w:w="2080" w:type="dxa"/>
            <w:tcBorders>
              <w:top w:val="nil"/>
              <w:left w:val="nil"/>
              <w:bottom w:val="single" w:sz="4" w:space="0" w:color="auto"/>
              <w:right w:val="single" w:sz="4" w:space="0" w:color="auto"/>
            </w:tcBorders>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0,0</w:t>
            </w:r>
          </w:p>
        </w:tc>
        <w:tc>
          <w:tcPr>
            <w:tcW w:w="2093" w:type="dxa"/>
            <w:tcBorders>
              <w:top w:val="nil"/>
              <w:left w:val="nil"/>
              <w:bottom w:val="single" w:sz="4" w:space="0" w:color="auto"/>
              <w:right w:val="single" w:sz="4" w:space="0" w:color="auto"/>
            </w:tcBorders>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380,0</w:t>
            </w:r>
          </w:p>
        </w:tc>
      </w:tr>
      <w:tr w:rsidR="00354766" w:rsidRPr="00354766" w:rsidTr="00892F96">
        <w:trPr>
          <w:trHeight w:val="330"/>
          <w:jc w:val="center"/>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354766" w:rsidRPr="00354766" w:rsidRDefault="00354766" w:rsidP="00354766">
            <w:pPr>
              <w:jc w:val="center"/>
              <w:rPr>
                <w:color w:val="000000"/>
                <w:sz w:val="26"/>
                <w:szCs w:val="26"/>
              </w:rPr>
            </w:pPr>
            <w:r w:rsidRPr="00354766">
              <w:rPr>
                <w:color w:val="000000"/>
                <w:sz w:val="26"/>
                <w:szCs w:val="26"/>
              </w:rPr>
              <w:t>-</w:t>
            </w:r>
          </w:p>
        </w:tc>
        <w:tc>
          <w:tcPr>
            <w:tcW w:w="5413" w:type="dxa"/>
            <w:tcBorders>
              <w:top w:val="nil"/>
              <w:left w:val="nil"/>
              <w:bottom w:val="single" w:sz="4" w:space="0" w:color="auto"/>
              <w:right w:val="single" w:sz="4" w:space="0" w:color="auto"/>
            </w:tcBorders>
            <w:shd w:val="clear" w:color="auto" w:fill="auto"/>
            <w:vAlign w:val="center"/>
            <w:hideMark/>
          </w:tcPr>
          <w:p w:rsidR="00354766" w:rsidRPr="00354766" w:rsidRDefault="00354766" w:rsidP="00354766">
            <w:pPr>
              <w:rPr>
                <w:color w:val="000000"/>
                <w:sz w:val="26"/>
                <w:szCs w:val="26"/>
              </w:rPr>
            </w:pPr>
            <w:r w:rsidRPr="00354766">
              <w:rPr>
                <w:color w:val="000000"/>
                <w:sz w:val="26"/>
                <w:szCs w:val="26"/>
              </w:rPr>
              <w:t>Nâng cấp , mở rộng tuyến ống kết nối với nguồn nước sạch Trạm cấp nước Nhựt Ninh.</w:t>
            </w:r>
          </w:p>
        </w:tc>
        <w:tc>
          <w:tcPr>
            <w:tcW w:w="2080" w:type="dxa"/>
            <w:tcBorders>
              <w:top w:val="nil"/>
              <w:left w:val="nil"/>
              <w:bottom w:val="single" w:sz="4" w:space="0" w:color="auto"/>
              <w:right w:val="single" w:sz="4" w:space="0" w:color="auto"/>
            </w:tcBorders>
            <w:shd w:val="clear" w:color="auto" w:fill="auto"/>
            <w:noWrap/>
            <w:vAlign w:val="center"/>
            <w:hideMark/>
          </w:tcPr>
          <w:p w:rsidR="00354766" w:rsidRPr="00354766" w:rsidRDefault="00354766" w:rsidP="00354766">
            <w:pPr>
              <w:jc w:val="right"/>
              <w:rPr>
                <w:color w:val="000000"/>
                <w:sz w:val="26"/>
                <w:szCs w:val="26"/>
              </w:rPr>
            </w:pPr>
            <w:r w:rsidRPr="00354766">
              <w:rPr>
                <w:color w:val="000000"/>
                <w:sz w:val="26"/>
                <w:szCs w:val="26"/>
              </w:rPr>
              <w:t>0,0</w:t>
            </w:r>
          </w:p>
        </w:tc>
        <w:tc>
          <w:tcPr>
            <w:tcW w:w="2093" w:type="dxa"/>
            <w:tcBorders>
              <w:top w:val="nil"/>
              <w:left w:val="nil"/>
              <w:bottom w:val="single" w:sz="4" w:space="0" w:color="auto"/>
              <w:right w:val="single" w:sz="4" w:space="0" w:color="auto"/>
            </w:tcBorders>
            <w:shd w:val="clear" w:color="auto" w:fill="auto"/>
            <w:noWrap/>
            <w:vAlign w:val="center"/>
            <w:hideMark/>
          </w:tcPr>
          <w:p w:rsidR="00354766" w:rsidRPr="00354766" w:rsidRDefault="00354766" w:rsidP="00354766">
            <w:pPr>
              <w:jc w:val="right"/>
              <w:rPr>
                <w:color w:val="000000"/>
                <w:sz w:val="26"/>
                <w:szCs w:val="26"/>
              </w:rPr>
            </w:pPr>
            <w:r w:rsidRPr="00354766">
              <w:rPr>
                <w:color w:val="000000"/>
                <w:sz w:val="26"/>
                <w:szCs w:val="26"/>
              </w:rPr>
              <w:t>380,0</w:t>
            </w:r>
          </w:p>
        </w:tc>
      </w:tr>
      <w:tr w:rsidR="00354766" w:rsidRPr="00354766" w:rsidTr="00892F96">
        <w:trPr>
          <w:trHeight w:val="660"/>
          <w:jc w:val="center"/>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354766" w:rsidRPr="00354766" w:rsidRDefault="00354766" w:rsidP="00354766">
            <w:pPr>
              <w:jc w:val="center"/>
              <w:rPr>
                <w:b/>
                <w:bCs/>
                <w:color w:val="000000"/>
                <w:sz w:val="26"/>
                <w:szCs w:val="26"/>
              </w:rPr>
            </w:pPr>
            <w:r w:rsidRPr="00354766">
              <w:rPr>
                <w:b/>
                <w:bCs/>
                <w:color w:val="000000"/>
                <w:sz w:val="26"/>
                <w:szCs w:val="26"/>
              </w:rPr>
              <w:t>II</w:t>
            </w:r>
          </w:p>
        </w:tc>
        <w:tc>
          <w:tcPr>
            <w:tcW w:w="5413" w:type="dxa"/>
            <w:tcBorders>
              <w:top w:val="nil"/>
              <w:left w:val="nil"/>
              <w:bottom w:val="single" w:sz="4" w:space="0" w:color="auto"/>
              <w:right w:val="single" w:sz="4" w:space="0" w:color="auto"/>
            </w:tcBorders>
            <w:shd w:val="clear" w:color="auto" w:fill="auto"/>
            <w:vAlign w:val="center"/>
            <w:hideMark/>
          </w:tcPr>
          <w:p w:rsidR="00354766" w:rsidRPr="00354766" w:rsidRDefault="00354766" w:rsidP="00354766">
            <w:pPr>
              <w:rPr>
                <w:b/>
                <w:bCs/>
                <w:color w:val="000000"/>
                <w:sz w:val="26"/>
                <w:szCs w:val="26"/>
              </w:rPr>
            </w:pPr>
            <w:r w:rsidRPr="00354766">
              <w:rPr>
                <w:b/>
                <w:bCs/>
                <w:color w:val="000000"/>
                <w:sz w:val="26"/>
                <w:szCs w:val="26"/>
              </w:rPr>
              <w:t>Hỗ trợ thực hiện các Đề án do Thủ tướng Chính phủ phê duyệt</w:t>
            </w:r>
          </w:p>
        </w:tc>
        <w:tc>
          <w:tcPr>
            <w:tcW w:w="2080" w:type="dxa"/>
            <w:tcBorders>
              <w:top w:val="nil"/>
              <w:left w:val="nil"/>
              <w:bottom w:val="single" w:sz="4" w:space="0" w:color="auto"/>
              <w:right w:val="single" w:sz="4" w:space="0" w:color="auto"/>
            </w:tcBorders>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28.800,0</w:t>
            </w:r>
          </w:p>
        </w:tc>
        <w:tc>
          <w:tcPr>
            <w:tcW w:w="2093" w:type="dxa"/>
            <w:tcBorders>
              <w:top w:val="nil"/>
              <w:left w:val="nil"/>
              <w:bottom w:val="single" w:sz="4" w:space="0" w:color="auto"/>
              <w:right w:val="single" w:sz="4" w:space="0" w:color="auto"/>
            </w:tcBorders>
            <w:shd w:val="clear" w:color="auto" w:fill="auto"/>
            <w:vAlign w:val="center"/>
            <w:hideMark/>
          </w:tcPr>
          <w:p w:rsidR="00354766" w:rsidRPr="00354766" w:rsidRDefault="00354766" w:rsidP="00354766">
            <w:pPr>
              <w:jc w:val="right"/>
              <w:rPr>
                <w:b/>
                <w:bCs/>
                <w:color w:val="000000"/>
                <w:sz w:val="26"/>
                <w:szCs w:val="26"/>
              </w:rPr>
            </w:pPr>
            <w:r w:rsidRPr="00354766">
              <w:rPr>
                <w:b/>
                <w:bCs/>
                <w:color w:val="000000"/>
                <w:sz w:val="26"/>
                <w:szCs w:val="26"/>
              </w:rPr>
              <w:t> 28.420,0</w:t>
            </w:r>
          </w:p>
        </w:tc>
      </w:tr>
      <w:tr w:rsidR="00354766" w:rsidRPr="00354766" w:rsidTr="00892F96">
        <w:trPr>
          <w:trHeight w:val="990"/>
          <w:jc w:val="center"/>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354766" w:rsidRPr="00354766" w:rsidRDefault="00354766" w:rsidP="00354766">
            <w:pPr>
              <w:jc w:val="center"/>
              <w:rPr>
                <w:b/>
                <w:bCs/>
                <w:color w:val="000000"/>
                <w:sz w:val="26"/>
                <w:szCs w:val="26"/>
              </w:rPr>
            </w:pPr>
            <w:r w:rsidRPr="00354766">
              <w:rPr>
                <w:b/>
                <w:bCs/>
                <w:color w:val="000000"/>
                <w:sz w:val="26"/>
                <w:szCs w:val="26"/>
              </w:rPr>
              <w:t>2</w:t>
            </w:r>
          </w:p>
        </w:tc>
        <w:tc>
          <w:tcPr>
            <w:tcW w:w="5413" w:type="dxa"/>
            <w:tcBorders>
              <w:top w:val="nil"/>
              <w:left w:val="nil"/>
              <w:bottom w:val="single" w:sz="4" w:space="0" w:color="auto"/>
              <w:right w:val="single" w:sz="4" w:space="0" w:color="auto"/>
            </w:tcBorders>
            <w:shd w:val="clear" w:color="auto" w:fill="auto"/>
            <w:vAlign w:val="center"/>
            <w:hideMark/>
          </w:tcPr>
          <w:p w:rsidR="00354766" w:rsidRPr="00354766" w:rsidRDefault="00354766" w:rsidP="00354766">
            <w:pPr>
              <w:rPr>
                <w:b/>
                <w:bCs/>
                <w:color w:val="000000"/>
                <w:sz w:val="26"/>
                <w:szCs w:val="26"/>
              </w:rPr>
            </w:pPr>
            <w:r w:rsidRPr="00354766">
              <w:rPr>
                <w:b/>
                <w:bCs/>
                <w:color w:val="000000"/>
                <w:sz w:val="26"/>
                <w:szCs w:val="26"/>
              </w:rPr>
              <w:t>Hỗ trợ đầu tư phát triển kết cấu hạ tầng cho hợp tác xã nông nghiệp (theo QĐ số 2261/QĐ-TTg ngày 15/12/2014 của Thủ tướng Chính phủ)</w:t>
            </w:r>
          </w:p>
        </w:tc>
        <w:tc>
          <w:tcPr>
            <w:tcW w:w="2080" w:type="dxa"/>
            <w:tcBorders>
              <w:top w:val="nil"/>
              <w:left w:val="nil"/>
              <w:bottom w:val="single" w:sz="4" w:space="0" w:color="auto"/>
              <w:right w:val="single" w:sz="4" w:space="0" w:color="auto"/>
            </w:tcBorders>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22.300,0</w:t>
            </w:r>
          </w:p>
        </w:tc>
        <w:tc>
          <w:tcPr>
            <w:tcW w:w="2093" w:type="dxa"/>
            <w:tcBorders>
              <w:top w:val="nil"/>
              <w:left w:val="nil"/>
              <w:bottom w:val="single" w:sz="4" w:space="0" w:color="auto"/>
              <w:right w:val="single" w:sz="4" w:space="0" w:color="auto"/>
            </w:tcBorders>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21.920,0</w:t>
            </w:r>
          </w:p>
        </w:tc>
      </w:tr>
      <w:tr w:rsidR="00354766" w:rsidRPr="00354766" w:rsidTr="00892F96">
        <w:trPr>
          <w:trHeight w:val="390"/>
          <w:jc w:val="center"/>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354766" w:rsidRPr="00354766" w:rsidRDefault="00354766" w:rsidP="00354766">
            <w:pPr>
              <w:jc w:val="center"/>
              <w:rPr>
                <w:color w:val="000000"/>
                <w:sz w:val="26"/>
                <w:szCs w:val="26"/>
              </w:rPr>
            </w:pPr>
            <w:r w:rsidRPr="00354766">
              <w:rPr>
                <w:color w:val="000000"/>
                <w:sz w:val="26"/>
                <w:szCs w:val="26"/>
              </w:rPr>
              <w:t>-</w:t>
            </w:r>
          </w:p>
        </w:tc>
        <w:tc>
          <w:tcPr>
            <w:tcW w:w="5413" w:type="dxa"/>
            <w:tcBorders>
              <w:top w:val="nil"/>
              <w:left w:val="nil"/>
              <w:bottom w:val="single" w:sz="4" w:space="0" w:color="auto"/>
              <w:right w:val="single" w:sz="4" w:space="0" w:color="auto"/>
            </w:tcBorders>
            <w:shd w:val="clear" w:color="auto" w:fill="auto"/>
            <w:vAlign w:val="center"/>
            <w:hideMark/>
          </w:tcPr>
          <w:p w:rsidR="00354766" w:rsidRPr="00354766" w:rsidRDefault="00354766" w:rsidP="00354766">
            <w:pPr>
              <w:rPr>
                <w:color w:val="000000"/>
                <w:sz w:val="26"/>
                <w:szCs w:val="26"/>
              </w:rPr>
            </w:pPr>
            <w:r w:rsidRPr="00354766">
              <w:rPr>
                <w:color w:val="000000"/>
                <w:sz w:val="26"/>
                <w:szCs w:val="26"/>
              </w:rPr>
              <w:t xml:space="preserve">Huyện Tân Trụ </w:t>
            </w:r>
            <w:r w:rsidRPr="00354766">
              <w:rPr>
                <w:i/>
                <w:iCs/>
                <w:color w:val="000000"/>
                <w:sz w:val="26"/>
                <w:szCs w:val="26"/>
              </w:rPr>
              <w:t>(HTX thanh long Mỹ Bình</w:t>
            </w:r>
          </w:p>
        </w:tc>
        <w:tc>
          <w:tcPr>
            <w:tcW w:w="2080" w:type="dxa"/>
            <w:tcBorders>
              <w:top w:val="nil"/>
              <w:left w:val="nil"/>
              <w:bottom w:val="single" w:sz="4" w:space="0" w:color="auto"/>
              <w:right w:val="single" w:sz="4" w:space="0" w:color="auto"/>
            </w:tcBorders>
            <w:shd w:val="clear" w:color="auto" w:fill="auto"/>
            <w:noWrap/>
            <w:vAlign w:val="center"/>
            <w:hideMark/>
          </w:tcPr>
          <w:p w:rsidR="00354766" w:rsidRPr="00354766" w:rsidRDefault="00354766" w:rsidP="00354766">
            <w:pPr>
              <w:jc w:val="right"/>
              <w:rPr>
                <w:color w:val="000000"/>
                <w:sz w:val="26"/>
                <w:szCs w:val="26"/>
              </w:rPr>
            </w:pPr>
            <w:r w:rsidRPr="00354766">
              <w:rPr>
                <w:color w:val="000000"/>
                <w:sz w:val="26"/>
                <w:szCs w:val="26"/>
              </w:rPr>
              <w:t>700,0</w:t>
            </w:r>
          </w:p>
        </w:tc>
        <w:tc>
          <w:tcPr>
            <w:tcW w:w="2093" w:type="dxa"/>
            <w:tcBorders>
              <w:top w:val="nil"/>
              <w:left w:val="nil"/>
              <w:bottom w:val="single" w:sz="4" w:space="0" w:color="auto"/>
              <w:right w:val="single" w:sz="4" w:space="0" w:color="auto"/>
            </w:tcBorders>
            <w:shd w:val="clear" w:color="auto" w:fill="auto"/>
            <w:noWrap/>
            <w:vAlign w:val="center"/>
            <w:hideMark/>
          </w:tcPr>
          <w:p w:rsidR="00354766" w:rsidRPr="00354766" w:rsidRDefault="00354766" w:rsidP="00354766">
            <w:pPr>
              <w:jc w:val="right"/>
              <w:rPr>
                <w:bCs/>
                <w:color w:val="000000"/>
                <w:sz w:val="26"/>
                <w:szCs w:val="26"/>
              </w:rPr>
            </w:pPr>
            <w:r w:rsidRPr="00354766">
              <w:rPr>
                <w:bCs/>
                <w:color w:val="000000"/>
                <w:sz w:val="26"/>
                <w:szCs w:val="26"/>
              </w:rPr>
              <w:t> 320,0</w:t>
            </w:r>
          </w:p>
        </w:tc>
      </w:tr>
    </w:tbl>
    <w:p w:rsidR="00354766" w:rsidRPr="00354766" w:rsidRDefault="00354766" w:rsidP="00354766">
      <w:pPr>
        <w:jc w:val="center"/>
        <w:rPr>
          <w:color w:val="000000"/>
          <w:szCs w:val="26"/>
        </w:rPr>
      </w:pPr>
    </w:p>
    <w:p w:rsidR="00354766" w:rsidRPr="00354766" w:rsidRDefault="00354766" w:rsidP="00354766">
      <w:pPr>
        <w:widowControl w:val="0"/>
        <w:ind w:right="-29"/>
        <w:jc w:val="center"/>
        <w:rPr>
          <w:b/>
          <w:color w:val="000000"/>
          <w:sz w:val="28"/>
          <w:szCs w:val="28"/>
        </w:rPr>
      </w:pPr>
      <w:r w:rsidRPr="00354766">
        <w:rPr>
          <w:b/>
          <w:color w:val="000000"/>
          <w:sz w:val="28"/>
          <w:szCs w:val="28"/>
        </w:rPr>
        <w:t xml:space="preserve">                                              CHỦ TỊCH</w:t>
      </w:r>
    </w:p>
    <w:p w:rsidR="00354766" w:rsidRPr="00354766" w:rsidRDefault="00354766" w:rsidP="00354766">
      <w:pPr>
        <w:widowControl w:val="0"/>
        <w:ind w:right="-29"/>
        <w:jc w:val="right"/>
        <w:rPr>
          <w:b/>
          <w:color w:val="000000"/>
          <w:sz w:val="28"/>
          <w:szCs w:val="28"/>
        </w:rPr>
      </w:pPr>
    </w:p>
    <w:p w:rsidR="00354766" w:rsidRPr="00354766" w:rsidRDefault="00354766" w:rsidP="00354766">
      <w:pPr>
        <w:widowControl w:val="0"/>
        <w:ind w:right="-29"/>
        <w:jc w:val="right"/>
        <w:rPr>
          <w:b/>
          <w:color w:val="000000"/>
          <w:sz w:val="28"/>
          <w:szCs w:val="28"/>
        </w:rPr>
      </w:pPr>
    </w:p>
    <w:p w:rsidR="00354766" w:rsidRPr="00354766" w:rsidRDefault="00354766" w:rsidP="00354766">
      <w:pPr>
        <w:widowControl w:val="0"/>
        <w:ind w:right="-29"/>
        <w:jc w:val="right"/>
        <w:rPr>
          <w:b/>
          <w:color w:val="000000"/>
          <w:sz w:val="28"/>
          <w:szCs w:val="28"/>
        </w:rPr>
      </w:pPr>
    </w:p>
    <w:p w:rsidR="00354766" w:rsidRPr="00354766" w:rsidRDefault="00354766" w:rsidP="00354766">
      <w:pPr>
        <w:widowControl w:val="0"/>
        <w:ind w:right="-29"/>
        <w:jc w:val="right"/>
        <w:rPr>
          <w:b/>
          <w:color w:val="000000"/>
          <w:sz w:val="28"/>
          <w:szCs w:val="28"/>
        </w:rPr>
      </w:pPr>
    </w:p>
    <w:p w:rsidR="00354766" w:rsidRPr="00354766" w:rsidRDefault="00354766" w:rsidP="00354766">
      <w:pPr>
        <w:widowControl w:val="0"/>
        <w:ind w:right="-29"/>
        <w:jc w:val="right"/>
        <w:rPr>
          <w:b/>
          <w:color w:val="000000"/>
          <w:sz w:val="28"/>
          <w:szCs w:val="28"/>
        </w:rPr>
      </w:pPr>
    </w:p>
    <w:p w:rsidR="00354766" w:rsidRPr="00354766" w:rsidRDefault="00354766" w:rsidP="00354766">
      <w:pPr>
        <w:widowControl w:val="0"/>
        <w:ind w:right="-29"/>
        <w:jc w:val="right"/>
        <w:rPr>
          <w:b/>
          <w:color w:val="000000"/>
          <w:sz w:val="28"/>
          <w:szCs w:val="28"/>
        </w:rPr>
      </w:pPr>
    </w:p>
    <w:p w:rsidR="00354766" w:rsidRPr="00354766" w:rsidRDefault="00354766" w:rsidP="00354766">
      <w:pPr>
        <w:jc w:val="center"/>
        <w:rPr>
          <w:b/>
          <w:color w:val="000000"/>
          <w:sz w:val="28"/>
          <w:szCs w:val="28"/>
        </w:rPr>
      </w:pPr>
      <w:r w:rsidRPr="00354766">
        <w:rPr>
          <w:b/>
          <w:color w:val="000000"/>
          <w:sz w:val="28"/>
          <w:szCs w:val="28"/>
        </w:rPr>
        <w:t xml:space="preserve">                                                 Phạm Văn Rạnh</w:t>
      </w:r>
    </w:p>
    <w:p w:rsidR="00AC1F52" w:rsidRDefault="00AC1F52">
      <w:pPr>
        <w:rPr>
          <w:b/>
          <w:color w:val="000000"/>
          <w:sz w:val="28"/>
          <w:szCs w:val="28"/>
        </w:rPr>
      </w:pPr>
      <w:r>
        <w:rPr>
          <w:b/>
          <w:color w:val="000000"/>
          <w:sz w:val="28"/>
          <w:szCs w:val="28"/>
        </w:rPr>
        <w:br w:type="page"/>
      </w:r>
    </w:p>
    <w:tbl>
      <w:tblPr>
        <w:tblW w:w="10315" w:type="dxa"/>
        <w:tblInd w:w="-426" w:type="dxa"/>
        <w:tblLook w:val="04A0"/>
      </w:tblPr>
      <w:tblGrid>
        <w:gridCol w:w="3086"/>
        <w:gridCol w:w="7229"/>
      </w:tblGrid>
      <w:tr w:rsidR="00354766" w:rsidRPr="00354766" w:rsidTr="00892F96">
        <w:tc>
          <w:tcPr>
            <w:tcW w:w="3086" w:type="dxa"/>
            <w:shd w:val="clear" w:color="auto" w:fill="auto"/>
          </w:tcPr>
          <w:p w:rsidR="00354766" w:rsidRPr="00354766" w:rsidRDefault="00354766" w:rsidP="00354766">
            <w:pPr>
              <w:tabs>
                <w:tab w:val="center" w:pos="6237"/>
              </w:tabs>
              <w:jc w:val="center"/>
              <w:rPr>
                <w:b/>
                <w:color w:val="000000"/>
                <w:sz w:val="26"/>
                <w:szCs w:val="26"/>
              </w:rPr>
            </w:pPr>
            <w:r w:rsidRPr="00354766">
              <w:rPr>
                <w:b/>
                <w:color w:val="000000"/>
                <w:sz w:val="26"/>
                <w:szCs w:val="26"/>
              </w:rPr>
              <w:lastRenderedPageBreak/>
              <w:t>HỘI ĐỒNG NHÂN DÂN</w:t>
            </w:r>
          </w:p>
          <w:p w:rsidR="00354766" w:rsidRPr="00354766" w:rsidRDefault="00354766" w:rsidP="00354766">
            <w:pPr>
              <w:jc w:val="center"/>
              <w:rPr>
                <w:b/>
                <w:color w:val="000000"/>
                <w:sz w:val="26"/>
                <w:szCs w:val="26"/>
              </w:rPr>
            </w:pPr>
            <w:r w:rsidRPr="00354766">
              <w:rPr>
                <w:b/>
                <w:color w:val="000000"/>
                <w:sz w:val="26"/>
                <w:szCs w:val="26"/>
              </w:rPr>
              <w:t>TỈNH LONG AN</w:t>
            </w:r>
          </w:p>
          <w:p w:rsidR="00354766" w:rsidRPr="00354766" w:rsidRDefault="00354766" w:rsidP="00354766">
            <w:pPr>
              <w:jc w:val="center"/>
              <w:rPr>
                <w:b/>
                <w:color w:val="000000"/>
                <w:sz w:val="26"/>
                <w:szCs w:val="26"/>
                <w:vertAlign w:val="superscript"/>
              </w:rPr>
            </w:pPr>
            <w:r w:rsidRPr="00354766">
              <w:rPr>
                <w:b/>
                <w:color w:val="000000"/>
                <w:sz w:val="26"/>
                <w:szCs w:val="26"/>
                <w:vertAlign w:val="superscript"/>
              </w:rPr>
              <w:t>____________</w:t>
            </w:r>
          </w:p>
        </w:tc>
        <w:tc>
          <w:tcPr>
            <w:tcW w:w="7229" w:type="dxa"/>
            <w:shd w:val="clear" w:color="auto" w:fill="auto"/>
          </w:tcPr>
          <w:p w:rsidR="00354766" w:rsidRPr="00354766" w:rsidRDefault="00354766" w:rsidP="00354766">
            <w:pPr>
              <w:tabs>
                <w:tab w:val="center" w:pos="6237"/>
              </w:tabs>
              <w:jc w:val="center"/>
              <w:rPr>
                <w:b/>
                <w:color w:val="000000"/>
                <w:sz w:val="26"/>
                <w:szCs w:val="26"/>
              </w:rPr>
            </w:pPr>
            <w:r w:rsidRPr="00354766">
              <w:rPr>
                <w:b/>
                <w:color w:val="000000"/>
                <w:sz w:val="26"/>
                <w:szCs w:val="26"/>
              </w:rPr>
              <w:t>CỘNG HÒA XÃ HỘI CHỦ NGHĨA VIỆT NAM</w:t>
            </w:r>
          </w:p>
          <w:p w:rsidR="00354766" w:rsidRPr="00354766" w:rsidRDefault="00354766" w:rsidP="00354766">
            <w:pPr>
              <w:tabs>
                <w:tab w:val="center" w:pos="6237"/>
              </w:tabs>
              <w:jc w:val="center"/>
              <w:rPr>
                <w:b/>
                <w:color w:val="000000"/>
                <w:sz w:val="28"/>
                <w:szCs w:val="26"/>
              </w:rPr>
            </w:pPr>
            <w:r w:rsidRPr="00354766">
              <w:rPr>
                <w:b/>
                <w:color w:val="000000"/>
                <w:sz w:val="28"/>
                <w:szCs w:val="26"/>
              </w:rPr>
              <w:t>Độc lập - Tự do - Hạnh phúc</w:t>
            </w:r>
          </w:p>
          <w:p w:rsidR="00354766" w:rsidRPr="00354766" w:rsidRDefault="00354766" w:rsidP="00354766">
            <w:pPr>
              <w:tabs>
                <w:tab w:val="center" w:pos="6237"/>
              </w:tabs>
              <w:jc w:val="center"/>
              <w:rPr>
                <w:b/>
                <w:color w:val="000000"/>
                <w:sz w:val="26"/>
                <w:szCs w:val="26"/>
                <w:vertAlign w:val="superscript"/>
              </w:rPr>
            </w:pPr>
            <w:r w:rsidRPr="00354766">
              <w:rPr>
                <w:b/>
                <w:color w:val="000000"/>
                <w:sz w:val="26"/>
                <w:szCs w:val="26"/>
                <w:vertAlign w:val="superscript"/>
              </w:rPr>
              <w:t>___________________________________</w:t>
            </w:r>
          </w:p>
        </w:tc>
      </w:tr>
    </w:tbl>
    <w:p w:rsidR="00354766" w:rsidRPr="00354766" w:rsidRDefault="00354766" w:rsidP="00354766">
      <w:pPr>
        <w:jc w:val="center"/>
        <w:rPr>
          <w:b/>
          <w:bCs/>
          <w:color w:val="000000"/>
          <w:sz w:val="28"/>
          <w:szCs w:val="28"/>
        </w:rPr>
      </w:pPr>
    </w:p>
    <w:p w:rsidR="00354766" w:rsidRPr="00354766" w:rsidRDefault="00354766" w:rsidP="00354766">
      <w:pPr>
        <w:jc w:val="center"/>
        <w:rPr>
          <w:b/>
          <w:bCs/>
          <w:color w:val="000000"/>
          <w:sz w:val="28"/>
          <w:szCs w:val="28"/>
        </w:rPr>
      </w:pPr>
      <w:r w:rsidRPr="00354766">
        <w:rPr>
          <w:b/>
          <w:bCs/>
          <w:color w:val="000000"/>
          <w:sz w:val="28"/>
          <w:szCs w:val="28"/>
        </w:rPr>
        <w:t>Phụ lục 2</w:t>
      </w:r>
    </w:p>
    <w:p w:rsidR="00354766" w:rsidRPr="00354766" w:rsidRDefault="00354766" w:rsidP="00354766">
      <w:pPr>
        <w:jc w:val="center"/>
        <w:rPr>
          <w:b/>
          <w:color w:val="000000"/>
          <w:sz w:val="28"/>
          <w:szCs w:val="28"/>
        </w:rPr>
      </w:pPr>
      <w:r w:rsidRPr="00354766">
        <w:rPr>
          <w:b/>
          <w:bCs/>
          <w:color w:val="000000"/>
          <w:sz w:val="28"/>
          <w:szCs w:val="28"/>
        </w:rPr>
        <w:t xml:space="preserve">Điều chỉnh </w:t>
      </w:r>
      <w:r w:rsidRPr="00354766">
        <w:rPr>
          <w:b/>
          <w:color w:val="000000"/>
          <w:sz w:val="28"/>
          <w:szCs w:val="28"/>
        </w:rPr>
        <w:t>phân bổ vốn bổ sung có mục tiêu từ ngân sách Trung ương</w:t>
      </w:r>
    </w:p>
    <w:p w:rsidR="00354766" w:rsidRPr="00354766" w:rsidRDefault="00354766" w:rsidP="00354766">
      <w:pPr>
        <w:jc w:val="center"/>
        <w:rPr>
          <w:b/>
          <w:color w:val="000000"/>
          <w:sz w:val="28"/>
          <w:szCs w:val="28"/>
        </w:rPr>
      </w:pPr>
      <w:r w:rsidRPr="00354766">
        <w:rPr>
          <w:b/>
          <w:color w:val="000000"/>
          <w:sz w:val="28"/>
          <w:szCs w:val="28"/>
        </w:rPr>
        <w:t>để thực hiện Chương trình mục tiêu quốc gia xây dựng</w:t>
      </w:r>
    </w:p>
    <w:p w:rsidR="00354766" w:rsidRPr="00354766" w:rsidRDefault="00354766" w:rsidP="00354766">
      <w:pPr>
        <w:jc w:val="center"/>
        <w:rPr>
          <w:b/>
          <w:bCs/>
          <w:color w:val="000000"/>
          <w:sz w:val="28"/>
          <w:szCs w:val="28"/>
        </w:rPr>
      </w:pPr>
      <w:r w:rsidRPr="00354766">
        <w:rPr>
          <w:b/>
          <w:color w:val="000000"/>
          <w:sz w:val="28"/>
          <w:szCs w:val="28"/>
        </w:rPr>
        <w:t>nông thôn mới năm 2019</w:t>
      </w:r>
      <w:r w:rsidRPr="00354766">
        <w:rPr>
          <w:b/>
          <w:bCs/>
          <w:color w:val="000000"/>
          <w:sz w:val="28"/>
          <w:szCs w:val="28"/>
        </w:rPr>
        <w:t xml:space="preserve"> (vốn sự nghiệp) </w:t>
      </w:r>
    </w:p>
    <w:p w:rsidR="00354766" w:rsidRPr="00354766" w:rsidRDefault="00354766" w:rsidP="00354766">
      <w:pPr>
        <w:jc w:val="center"/>
        <w:rPr>
          <w:bCs/>
          <w:i/>
          <w:color w:val="000000"/>
          <w:sz w:val="28"/>
          <w:szCs w:val="28"/>
        </w:rPr>
      </w:pPr>
      <w:r w:rsidRPr="00354766">
        <w:rPr>
          <w:bCs/>
          <w:i/>
          <w:color w:val="000000"/>
          <w:sz w:val="28"/>
          <w:szCs w:val="28"/>
        </w:rPr>
        <w:t>(Kèm theo Nghị quyết số         /NQ-HĐND  ngày      / 10/2019</w:t>
      </w:r>
    </w:p>
    <w:p w:rsidR="00354766" w:rsidRPr="00354766" w:rsidRDefault="00354766" w:rsidP="00354766">
      <w:pPr>
        <w:jc w:val="center"/>
        <w:rPr>
          <w:bCs/>
          <w:i/>
          <w:color w:val="000000"/>
          <w:sz w:val="28"/>
          <w:szCs w:val="28"/>
        </w:rPr>
      </w:pPr>
      <w:r w:rsidRPr="00354766">
        <w:rPr>
          <w:bCs/>
          <w:i/>
          <w:color w:val="000000"/>
          <w:sz w:val="28"/>
          <w:szCs w:val="28"/>
        </w:rPr>
        <w:t>của Hội đồng nhân dân tỉnh)</w:t>
      </w:r>
    </w:p>
    <w:p w:rsidR="00354766" w:rsidRPr="00354766" w:rsidRDefault="00354766" w:rsidP="00354766">
      <w:pPr>
        <w:jc w:val="center"/>
        <w:rPr>
          <w:bCs/>
          <w:i/>
          <w:color w:val="000000"/>
          <w:sz w:val="28"/>
          <w:szCs w:val="28"/>
          <w:vertAlign w:val="superscript"/>
        </w:rPr>
      </w:pPr>
      <w:r w:rsidRPr="00354766">
        <w:rPr>
          <w:bCs/>
          <w:i/>
          <w:color w:val="000000"/>
          <w:sz w:val="28"/>
          <w:szCs w:val="28"/>
          <w:vertAlign w:val="superscript"/>
        </w:rPr>
        <w:t xml:space="preserve">_____________________________ </w:t>
      </w:r>
    </w:p>
    <w:p w:rsidR="00354766" w:rsidRPr="00354766" w:rsidRDefault="00354766" w:rsidP="00354766">
      <w:pPr>
        <w:jc w:val="center"/>
        <w:rPr>
          <w:bCs/>
          <w:i/>
          <w:color w:val="000000"/>
          <w:sz w:val="28"/>
          <w:szCs w:val="28"/>
          <w:vertAlign w:val="superscript"/>
        </w:rPr>
      </w:pPr>
    </w:p>
    <w:p w:rsidR="00354766" w:rsidRPr="00354766" w:rsidRDefault="00354766" w:rsidP="00354766">
      <w:pPr>
        <w:jc w:val="right"/>
        <w:rPr>
          <w:bCs/>
          <w:i/>
          <w:color w:val="000000"/>
          <w:sz w:val="26"/>
          <w:szCs w:val="26"/>
        </w:rPr>
      </w:pPr>
      <w:r w:rsidRPr="00354766">
        <w:rPr>
          <w:bCs/>
          <w:i/>
          <w:color w:val="000000"/>
          <w:sz w:val="26"/>
          <w:szCs w:val="26"/>
        </w:rPr>
        <w:t>ĐVT: Triệu đồng</w:t>
      </w:r>
    </w:p>
    <w:tbl>
      <w:tblPr>
        <w:tblW w:w="1009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7"/>
        <w:gridCol w:w="6333"/>
        <w:gridCol w:w="1415"/>
        <w:gridCol w:w="1741"/>
      </w:tblGrid>
      <w:tr w:rsidR="00354766" w:rsidRPr="00354766" w:rsidTr="00892F96">
        <w:trPr>
          <w:trHeight w:val="985"/>
          <w:tblHeader/>
          <w:jc w:val="center"/>
        </w:trPr>
        <w:tc>
          <w:tcPr>
            <w:tcW w:w="607" w:type="dxa"/>
            <w:shd w:val="clear" w:color="auto" w:fill="auto"/>
            <w:vAlign w:val="center"/>
            <w:hideMark/>
          </w:tcPr>
          <w:p w:rsidR="00354766" w:rsidRPr="00354766" w:rsidRDefault="00354766" w:rsidP="00354766">
            <w:pPr>
              <w:jc w:val="center"/>
              <w:rPr>
                <w:b/>
                <w:bCs/>
                <w:color w:val="000000"/>
                <w:sz w:val="26"/>
                <w:szCs w:val="26"/>
              </w:rPr>
            </w:pPr>
            <w:r w:rsidRPr="00354766">
              <w:rPr>
                <w:b/>
                <w:bCs/>
                <w:color w:val="000000"/>
                <w:sz w:val="26"/>
                <w:szCs w:val="26"/>
              </w:rPr>
              <w:t>S</w:t>
            </w:r>
            <w:r w:rsidRPr="00354766">
              <w:rPr>
                <w:b/>
                <w:bCs/>
                <w:color w:val="000000"/>
                <w:sz w:val="26"/>
                <w:szCs w:val="26"/>
              </w:rPr>
              <w:br/>
              <w:t>TT</w:t>
            </w:r>
          </w:p>
        </w:tc>
        <w:tc>
          <w:tcPr>
            <w:tcW w:w="6333" w:type="dxa"/>
            <w:shd w:val="clear" w:color="auto" w:fill="auto"/>
            <w:vAlign w:val="center"/>
            <w:hideMark/>
          </w:tcPr>
          <w:p w:rsidR="00354766" w:rsidRPr="00354766" w:rsidRDefault="00354766" w:rsidP="00354766">
            <w:pPr>
              <w:jc w:val="center"/>
              <w:rPr>
                <w:b/>
                <w:bCs/>
                <w:color w:val="000000"/>
                <w:sz w:val="26"/>
                <w:szCs w:val="26"/>
              </w:rPr>
            </w:pPr>
            <w:r w:rsidRPr="00354766">
              <w:rPr>
                <w:b/>
                <w:bCs/>
                <w:color w:val="000000"/>
                <w:sz w:val="26"/>
                <w:szCs w:val="26"/>
              </w:rPr>
              <w:t>NỘI DUNG</w:t>
            </w:r>
          </w:p>
        </w:tc>
        <w:tc>
          <w:tcPr>
            <w:tcW w:w="1415" w:type="dxa"/>
            <w:shd w:val="clear" w:color="auto" w:fill="auto"/>
            <w:vAlign w:val="center"/>
            <w:hideMark/>
          </w:tcPr>
          <w:p w:rsidR="00354766" w:rsidRPr="00354766" w:rsidRDefault="00354766" w:rsidP="00354766">
            <w:pPr>
              <w:jc w:val="center"/>
              <w:rPr>
                <w:b/>
                <w:bCs/>
                <w:color w:val="000000"/>
                <w:sz w:val="26"/>
                <w:szCs w:val="26"/>
              </w:rPr>
            </w:pPr>
            <w:r w:rsidRPr="00354766">
              <w:rPr>
                <w:b/>
                <w:bCs/>
                <w:color w:val="000000"/>
                <w:sz w:val="26"/>
                <w:szCs w:val="26"/>
              </w:rPr>
              <w:t>Vốn kế hoạch năm 2019</w:t>
            </w:r>
          </w:p>
        </w:tc>
        <w:tc>
          <w:tcPr>
            <w:tcW w:w="1741" w:type="dxa"/>
            <w:shd w:val="clear" w:color="auto" w:fill="auto"/>
            <w:vAlign w:val="center"/>
            <w:hideMark/>
          </w:tcPr>
          <w:p w:rsidR="00354766" w:rsidRPr="00354766" w:rsidRDefault="00354766" w:rsidP="00354766">
            <w:pPr>
              <w:jc w:val="center"/>
              <w:rPr>
                <w:b/>
                <w:bCs/>
                <w:color w:val="000000"/>
                <w:sz w:val="26"/>
                <w:szCs w:val="26"/>
              </w:rPr>
            </w:pPr>
            <w:r w:rsidRPr="00354766">
              <w:rPr>
                <w:b/>
                <w:bCs/>
                <w:color w:val="000000"/>
                <w:sz w:val="26"/>
                <w:szCs w:val="26"/>
              </w:rPr>
              <w:t>Vốn kế hoạch năm 2019 điều chỉnh</w:t>
            </w:r>
          </w:p>
        </w:tc>
      </w:tr>
      <w:tr w:rsidR="00354766" w:rsidRPr="00354766" w:rsidTr="00892F96">
        <w:trPr>
          <w:trHeight w:val="420"/>
          <w:jc w:val="center"/>
        </w:trPr>
        <w:tc>
          <w:tcPr>
            <w:tcW w:w="607" w:type="dxa"/>
            <w:shd w:val="clear" w:color="auto" w:fill="auto"/>
            <w:vAlign w:val="center"/>
            <w:hideMark/>
          </w:tcPr>
          <w:p w:rsidR="00354766" w:rsidRPr="00354766" w:rsidRDefault="00354766" w:rsidP="00354766">
            <w:pPr>
              <w:rPr>
                <w:b/>
                <w:bCs/>
                <w:color w:val="000000"/>
                <w:sz w:val="26"/>
                <w:szCs w:val="26"/>
              </w:rPr>
            </w:pPr>
            <w:r w:rsidRPr="00354766">
              <w:rPr>
                <w:b/>
                <w:bCs/>
                <w:color w:val="000000"/>
                <w:sz w:val="26"/>
                <w:szCs w:val="26"/>
              </w:rPr>
              <w:t> </w:t>
            </w:r>
          </w:p>
        </w:tc>
        <w:tc>
          <w:tcPr>
            <w:tcW w:w="6333" w:type="dxa"/>
            <w:shd w:val="clear" w:color="auto" w:fill="auto"/>
            <w:vAlign w:val="center"/>
            <w:hideMark/>
          </w:tcPr>
          <w:p w:rsidR="00354766" w:rsidRPr="00354766" w:rsidRDefault="00354766" w:rsidP="00354766">
            <w:pPr>
              <w:jc w:val="center"/>
              <w:rPr>
                <w:b/>
                <w:bCs/>
                <w:color w:val="000000"/>
                <w:sz w:val="26"/>
                <w:szCs w:val="26"/>
              </w:rPr>
            </w:pPr>
            <w:r w:rsidRPr="00354766">
              <w:rPr>
                <w:b/>
                <w:bCs/>
                <w:color w:val="000000"/>
                <w:sz w:val="26"/>
                <w:szCs w:val="26"/>
              </w:rPr>
              <w:t>Tổng cộng</w:t>
            </w:r>
          </w:p>
        </w:tc>
        <w:tc>
          <w:tcPr>
            <w:tcW w:w="1415" w:type="dxa"/>
            <w:shd w:val="clear" w:color="auto" w:fill="auto"/>
            <w:vAlign w:val="center"/>
            <w:hideMark/>
          </w:tcPr>
          <w:p w:rsidR="00354766" w:rsidRPr="00354766" w:rsidRDefault="00354766" w:rsidP="00354766">
            <w:pPr>
              <w:jc w:val="right"/>
              <w:rPr>
                <w:b/>
                <w:bCs/>
                <w:color w:val="000000"/>
                <w:sz w:val="26"/>
                <w:szCs w:val="26"/>
              </w:rPr>
            </w:pPr>
            <w:r w:rsidRPr="00354766">
              <w:rPr>
                <w:b/>
                <w:bCs/>
                <w:color w:val="000000"/>
                <w:sz w:val="26"/>
                <w:szCs w:val="26"/>
              </w:rPr>
              <w:t>55.700,0</w:t>
            </w:r>
          </w:p>
        </w:tc>
        <w:tc>
          <w:tcPr>
            <w:tcW w:w="1741" w:type="dxa"/>
            <w:shd w:val="clear" w:color="auto" w:fill="auto"/>
            <w:vAlign w:val="center"/>
            <w:hideMark/>
          </w:tcPr>
          <w:p w:rsidR="00354766" w:rsidRPr="00354766" w:rsidRDefault="00354766" w:rsidP="00354766">
            <w:pPr>
              <w:jc w:val="right"/>
              <w:rPr>
                <w:b/>
                <w:bCs/>
                <w:color w:val="000000"/>
                <w:sz w:val="26"/>
                <w:szCs w:val="26"/>
              </w:rPr>
            </w:pPr>
            <w:r w:rsidRPr="00354766">
              <w:rPr>
                <w:b/>
                <w:bCs/>
                <w:color w:val="000000"/>
                <w:sz w:val="26"/>
                <w:szCs w:val="26"/>
              </w:rPr>
              <w:t>55.700,0</w:t>
            </w:r>
          </w:p>
        </w:tc>
      </w:tr>
      <w:tr w:rsidR="00354766" w:rsidRPr="00354766" w:rsidTr="00892F96">
        <w:trPr>
          <w:trHeight w:val="660"/>
          <w:jc w:val="center"/>
        </w:trPr>
        <w:tc>
          <w:tcPr>
            <w:tcW w:w="607" w:type="dxa"/>
            <w:shd w:val="clear" w:color="auto" w:fill="auto"/>
            <w:noWrap/>
            <w:vAlign w:val="center"/>
            <w:hideMark/>
          </w:tcPr>
          <w:p w:rsidR="00354766" w:rsidRPr="00354766" w:rsidRDefault="00354766" w:rsidP="00354766">
            <w:pPr>
              <w:jc w:val="center"/>
              <w:rPr>
                <w:b/>
                <w:bCs/>
                <w:color w:val="000000"/>
                <w:sz w:val="26"/>
                <w:szCs w:val="26"/>
              </w:rPr>
            </w:pPr>
            <w:r w:rsidRPr="00354766">
              <w:rPr>
                <w:b/>
                <w:bCs/>
                <w:color w:val="000000"/>
                <w:sz w:val="26"/>
                <w:szCs w:val="26"/>
              </w:rPr>
              <w:t>I</w:t>
            </w:r>
          </w:p>
        </w:tc>
        <w:tc>
          <w:tcPr>
            <w:tcW w:w="6333" w:type="dxa"/>
            <w:shd w:val="clear" w:color="auto" w:fill="auto"/>
            <w:vAlign w:val="center"/>
            <w:hideMark/>
          </w:tcPr>
          <w:p w:rsidR="00354766" w:rsidRPr="00354766" w:rsidRDefault="00354766" w:rsidP="00354766">
            <w:pPr>
              <w:jc w:val="both"/>
              <w:rPr>
                <w:b/>
                <w:bCs/>
                <w:color w:val="000000"/>
                <w:sz w:val="26"/>
                <w:szCs w:val="26"/>
              </w:rPr>
            </w:pPr>
            <w:r w:rsidRPr="00354766">
              <w:rPr>
                <w:b/>
                <w:bCs/>
                <w:color w:val="000000"/>
                <w:sz w:val="26"/>
                <w:szCs w:val="26"/>
              </w:rPr>
              <w:t>Phát triển sản xuất gắn với tái cơ cấu ngành nông nghiệp, chuyển dịch cơ cấu kinh tế nông thôn, nâng cao thu nhập cho người dân</w:t>
            </w:r>
          </w:p>
        </w:tc>
        <w:tc>
          <w:tcPr>
            <w:tcW w:w="1415"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19.860,0</w:t>
            </w:r>
          </w:p>
        </w:tc>
        <w:tc>
          <w:tcPr>
            <w:tcW w:w="1741"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19.484,0</w:t>
            </w:r>
          </w:p>
        </w:tc>
      </w:tr>
      <w:tr w:rsidR="00354766" w:rsidRPr="00354766" w:rsidTr="00892F96">
        <w:trPr>
          <w:trHeight w:val="330"/>
          <w:jc w:val="center"/>
        </w:trPr>
        <w:tc>
          <w:tcPr>
            <w:tcW w:w="607" w:type="dxa"/>
            <w:shd w:val="clear" w:color="auto" w:fill="auto"/>
            <w:noWrap/>
            <w:vAlign w:val="center"/>
            <w:hideMark/>
          </w:tcPr>
          <w:p w:rsidR="00354766" w:rsidRPr="00354766" w:rsidRDefault="00354766" w:rsidP="00354766">
            <w:pPr>
              <w:jc w:val="center"/>
              <w:rPr>
                <w:b/>
                <w:bCs/>
                <w:color w:val="000000"/>
                <w:sz w:val="26"/>
                <w:szCs w:val="26"/>
              </w:rPr>
            </w:pPr>
            <w:r w:rsidRPr="00354766">
              <w:rPr>
                <w:b/>
                <w:bCs/>
                <w:color w:val="000000"/>
                <w:sz w:val="26"/>
                <w:szCs w:val="26"/>
              </w:rPr>
              <w:t>1</w:t>
            </w:r>
          </w:p>
        </w:tc>
        <w:tc>
          <w:tcPr>
            <w:tcW w:w="6333" w:type="dxa"/>
            <w:shd w:val="clear" w:color="auto" w:fill="auto"/>
            <w:vAlign w:val="center"/>
            <w:hideMark/>
          </w:tcPr>
          <w:p w:rsidR="00354766" w:rsidRPr="00354766" w:rsidRDefault="00354766" w:rsidP="00354766">
            <w:pPr>
              <w:rPr>
                <w:b/>
                <w:bCs/>
                <w:color w:val="000000"/>
                <w:sz w:val="26"/>
                <w:szCs w:val="26"/>
              </w:rPr>
            </w:pPr>
            <w:r w:rsidRPr="00354766">
              <w:rPr>
                <w:b/>
                <w:bCs/>
                <w:color w:val="000000"/>
                <w:sz w:val="26"/>
                <w:szCs w:val="26"/>
              </w:rPr>
              <w:t>Phát triển sản xuất liên kết theo chuỗi giá trị và phát triển ngành nghề nông thôn</w:t>
            </w:r>
          </w:p>
        </w:tc>
        <w:tc>
          <w:tcPr>
            <w:tcW w:w="1415"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4.300,0</w:t>
            </w:r>
          </w:p>
        </w:tc>
        <w:tc>
          <w:tcPr>
            <w:tcW w:w="1741"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4.164,0</w:t>
            </w:r>
          </w:p>
        </w:tc>
      </w:tr>
      <w:tr w:rsidR="00354766" w:rsidRPr="00354766" w:rsidTr="00892F96">
        <w:trPr>
          <w:trHeight w:val="660"/>
          <w:jc w:val="center"/>
        </w:trPr>
        <w:tc>
          <w:tcPr>
            <w:tcW w:w="607" w:type="dxa"/>
            <w:shd w:val="clear" w:color="auto" w:fill="auto"/>
            <w:noWrap/>
            <w:vAlign w:val="center"/>
            <w:hideMark/>
          </w:tcPr>
          <w:p w:rsidR="00354766" w:rsidRPr="00354766" w:rsidRDefault="00354766" w:rsidP="00354766">
            <w:pPr>
              <w:jc w:val="center"/>
              <w:rPr>
                <w:b/>
                <w:bCs/>
                <w:color w:val="000000"/>
                <w:sz w:val="26"/>
                <w:szCs w:val="26"/>
              </w:rPr>
            </w:pPr>
            <w:r w:rsidRPr="00354766">
              <w:rPr>
                <w:b/>
                <w:bCs/>
                <w:color w:val="000000"/>
                <w:sz w:val="26"/>
                <w:szCs w:val="26"/>
              </w:rPr>
              <w:t>1.1</w:t>
            </w:r>
          </w:p>
        </w:tc>
        <w:tc>
          <w:tcPr>
            <w:tcW w:w="6333" w:type="dxa"/>
            <w:shd w:val="clear" w:color="auto" w:fill="auto"/>
            <w:vAlign w:val="center"/>
            <w:hideMark/>
          </w:tcPr>
          <w:p w:rsidR="00354766" w:rsidRPr="00354766" w:rsidRDefault="00354766" w:rsidP="00354766">
            <w:pPr>
              <w:jc w:val="both"/>
              <w:rPr>
                <w:b/>
                <w:bCs/>
                <w:color w:val="000000"/>
                <w:sz w:val="26"/>
                <w:szCs w:val="26"/>
              </w:rPr>
            </w:pPr>
            <w:r w:rsidRPr="00354766">
              <w:rPr>
                <w:b/>
                <w:bCs/>
                <w:color w:val="000000"/>
                <w:sz w:val="26"/>
                <w:szCs w:val="26"/>
              </w:rPr>
              <w:t>Hỗ trợ dự án phát triển sản xuất liên kết theo chuỗi giá trị, gắn sản xuất với tiêu thụ sản phẩm</w:t>
            </w:r>
          </w:p>
        </w:tc>
        <w:tc>
          <w:tcPr>
            <w:tcW w:w="1415"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3.800,0</w:t>
            </w:r>
          </w:p>
        </w:tc>
        <w:tc>
          <w:tcPr>
            <w:tcW w:w="1741"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3.600,0</w:t>
            </w:r>
          </w:p>
        </w:tc>
      </w:tr>
      <w:tr w:rsidR="00354766" w:rsidRPr="00354766" w:rsidTr="00892F96">
        <w:trPr>
          <w:trHeight w:val="330"/>
          <w:jc w:val="center"/>
        </w:trPr>
        <w:tc>
          <w:tcPr>
            <w:tcW w:w="607" w:type="dxa"/>
            <w:shd w:val="clear" w:color="auto" w:fill="auto"/>
            <w:noWrap/>
            <w:vAlign w:val="center"/>
            <w:hideMark/>
          </w:tcPr>
          <w:p w:rsidR="00354766" w:rsidRPr="00354766" w:rsidRDefault="00354766" w:rsidP="00354766">
            <w:pPr>
              <w:jc w:val="center"/>
              <w:rPr>
                <w:bCs/>
                <w:color w:val="000000"/>
                <w:sz w:val="26"/>
                <w:szCs w:val="26"/>
              </w:rPr>
            </w:pPr>
            <w:r w:rsidRPr="00354766">
              <w:rPr>
                <w:bCs/>
                <w:color w:val="000000"/>
                <w:sz w:val="26"/>
                <w:szCs w:val="26"/>
              </w:rPr>
              <w:t>-</w:t>
            </w:r>
          </w:p>
        </w:tc>
        <w:tc>
          <w:tcPr>
            <w:tcW w:w="6333" w:type="dxa"/>
            <w:shd w:val="clear" w:color="auto" w:fill="auto"/>
            <w:vAlign w:val="center"/>
            <w:hideMark/>
          </w:tcPr>
          <w:p w:rsidR="00354766" w:rsidRPr="00354766" w:rsidRDefault="00354766" w:rsidP="00354766">
            <w:pPr>
              <w:rPr>
                <w:bCs/>
                <w:color w:val="000000"/>
                <w:sz w:val="26"/>
                <w:szCs w:val="26"/>
              </w:rPr>
            </w:pPr>
            <w:r w:rsidRPr="00354766">
              <w:rPr>
                <w:bCs/>
                <w:color w:val="000000"/>
                <w:sz w:val="26"/>
                <w:szCs w:val="26"/>
              </w:rPr>
              <w:t>Các huyện, thị xã, thành phố</w:t>
            </w:r>
          </w:p>
        </w:tc>
        <w:tc>
          <w:tcPr>
            <w:tcW w:w="1415" w:type="dxa"/>
            <w:shd w:val="clear" w:color="auto" w:fill="auto"/>
            <w:noWrap/>
            <w:vAlign w:val="center"/>
            <w:hideMark/>
          </w:tcPr>
          <w:p w:rsidR="00354766" w:rsidRPr="00354766" w:rsidRDefault="00354766" w:rsidP="00354766">
            <w:pPr>
              <w:jc w:val="right"/>
              <w:rPr>
                <w:bCs/>
                <w:color w:val="000000"/>
                <w:sz w:val="26"/>
                <w:szCs w:val="26"/>
              </w:rPr>
            </w:pPr>
            <w:r w:rsidRPr="00354766">
              <w:rPr>
                <w:bCs/>
                <w:color w:val="000000"/>
                <w:sz w:val="26"/>
                <w:szCs w:val="26"/>
              </w:rPr>
              <w:t>3.800,0</w:t>
            </w:r>
          </w:p>
        </w:tc>
        <w:tc>
          <w:tcPr>
            <w:tcW w:w="1741" w:type="dxa"/>
            <w:shd w:val="clear" w:color="auto" w:fill="auto"/>
            <w:noWrap/>
            <w:vAlign w:val="center"/>
            <w:hideMark/>
          </w:tcPr>
          <w:p w:rsidR="00354766" w:rsidRPr="00354766" w:rsidRDefault="00354766" w:rsidP="00354766">
            <w:pPr>
              <w:jc w:val="right"/>
              <w:rPr>
                <w:bCs/>
                <w:color w:val="000000"/>
                <w:sz w:val="26"/>
                <w:szCs w:val="26"/>
              </w:rPr>
            </w:pPr>
            <w:r w:rsidRPr="00354766">
              <w:rPr>
                <w:bCs/>
                <w:color w:val="000000"/>
                <w:sz w:val="26"/>
                <w:szCs w:val="26"/>
              </w:rPr>
              <w:t>3.600,0</w:t>
            </w:r>
          </w:p>
        </w:tc>
      </w:tr>
      <w:tr w:rsidR="00354766" w:rsidRPr="00354766" w:rsidTr="00892F96">
        <w:trPr>
          <w:trHeight w:val="330"/>
          <w:jc w:val="center"/>
        </w:trPr>
        <w:tc>
          <w:tcPr>
            <w:tcW w:w="607" w:type="dxa"/>
            <w:shd w:val="clear" w:color="auto" w:fill="auto"/>
            <w:noWrap/>
            <w:vAlign w:val="center"/>
            <w:hideMark/>
          </w:tcPr>
          <w:p w:rsidR="00354766" w:rsidRPr="00354766" w:rsidRDefault="00354766" w:rsidP="00354766">
            <w:pPr>
              <w:jc w:val="center"/>
              <w:rPr>
                <w:b/>
                <w:bCs/>
                <w:color w:val="000000"/>
                <w:sz w:val="26"/>
                <w:szCs w:val="26"/>
              </w:rPr>
            </w:pPr>
            <w:r w:rsidRPr="00354766">
              <w:rPr>
                <w:b/>
                <w:bCs/>
                <w:color w:val="000000"/>
                <w:sz w:val="26"/>
                <w:szCs w:val="26"/>
              </w:rPr>
              <w:t>1.2</w:t>
            </w:r>
          </w:p>
        </w:tc>
        <w:tc>
          <w:tcPr>
            <w:tcW w:w="6333" w:type="dxa"/>
            <w:shd w:val="clear" w:color="auto" w:fill="auto"/>
            <w:vAlign w:val="center"/>
            <w:hideMark/>
          </w:tcPr>
          <w:p w:rsidR="00354766" w:rsidRPr="00354766" w:rsidRDefault="00354766" w:rsidP="00354766">
            <w:pPr>
              <w:rPr>
                <w:b/>
                <w:bCs/>
                <w:color w:val="000000"/>
                <w:sz w:val="26"/>
                <w:szCs w:val="26"/>
              </w:rPr>
            </w:pPr>
            <w:r w:rsidRPr="00354766">
              <w:rPr>
                <w:b/>
                <w:bCs/>
                <w:color w:val="000000"/>
                <w:sz w:val="26"/>
                <w:szCs w:val="26"/>
              </w:rPr>
              <w:t>Hỗ trợ phát triển ngành nghề nông thôn, thực hiện Đề án mỗi xã một sản phẩm (OCOP)</w:t>
            </w:r>
          </w:p>
        </w:tc>
        <w:tc>
          <w:tcPr>
            <w:tcW w:w="1415"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500,0</w:t>
            </w:r>
          </w:p>
        </w:tc>
        <w:tc>
          <w:tcPr>
            <w:tcW w:w="1741"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564,0</w:t>
            </w:r>
          </w:p>
        </w:tc>
      </w:tr>
      <w:tr w:rsidR="00354766" w:rsidRPr="00354766" w:rsidTr="00892F96">
        <w:trPr>
          <w:trHeight w:val="256"/>
          <w:jc w:val="center"/>
        </w:trPr>
        <w:tc>
          <w:tcPr>
            <w:tcW w:w="607" w:type="dxa"/>
            <w:shd w:val="clear" w:color="auto" w:fill="auto"/>
            <w:noWrap/>
            <w:vAlign w:val="center"/>
            <w:hideMark/>
          </w:tcPr>
          <w:p w:rsidR="00354766" w:rsidRPr="00354766" w:rsidRDefault="00354766" w:rsidP="00354766">
            <w:pPr>
              <w:jc w:val="center"/>
              <w:rPr>
                <w:color w:val="000000"/>
                <w:sz w:val="26"/>
                <w:szCs w:val="26"/>
              </w:rPr>
            </w:pPr>
            <w:r w:rsidRPr="00354766">
              <w:rPr>
                <w:color w:val="000000"/>
                <w:sz w:val="26"/>
                <w:szCs w:val="26"/>
              </w:rPr>
              <w:t>-</w:t>
            </w:r>
          </w:p>
        </w:tc>
        <w:tc>
          <w:tcPr>
            <w:tcW w:w="6333" w:type="dxa"/>
            <w:shd w:val="clear" w:color="auto" w:fill="auto"/>
            <w:vAlign w:val="center"/>
            <w:hideMark/>
          </w:tcPr>
          <w:p w:rsidR="00354766" w:rsidRPr="00354766" w:rsidRDefault="00354766" w:rsidP="00354766">
            <w:pPr>
              <w:rPr>
                <w:color w:val="000000"/>
                <w:sz w:val="26"/>
                <w:szCs w:val="26"/>
              </w:rPr>
            </w:pPr>
            <w:r w:rsidRPr="00354766">
              <w:rPr>
                <w:color w:val="000000"/>
                <w:sz w:val="26"/>
                <w:szCs w:val="26"/>
              </w:rPr>
              <w:t xml:space="preserve">Sở Nông nghiệp và Phát triển nông thôn </w:t>
            </w:r>
          </w:p>
        </w:tc>
        <w:tc>
          <w:tcPr>
            <w:tcW w:w="1415" w:type="dxa"/>
            <w:shd w:val="clear" w:color="auto" w:fill="auto"/>
            <w:noWrap/>
            <w:vAlign w:val="center"/>
            <w:hideMark/>
          </w:tcPr>
          <w:p w:rsidR="00354766" w:rsidRPr="00354766" w:rsidRDefault="00354766" w:rsidP="00354766">
            <w:pPr>
              <w:jc w:val="right"/>
              <w:rPr>
                <w:color w:val="000000"/>
                <w:sz w:val="26"/>
                <w:szCs w:val="26"/>
              </w:rPr>
            </w:pPr>
            <w:r w:rsidRPr="00354766">
              <w:rPr>
                <w:color w:val="000000"/>
                <w:sz w:val="26"/>
                <w:szCs w:val="26"/>
              </w:rPr>
              <w:t>500,0</w:t>
            </w:r>
          </w:p>
        </w:tc>
        <w:tc>
          <w:tcPr>
            <w:tcW w:w="1741" w:type="dxa"/>
            <w:shd w:val="clear" w:color="auto" w:fill="auto"/>
            <w:noWrap/>
            <w:vAlign w:val="center"/>
            <w:hideMark/>
          </w:tcPr>
          <w:p w:rsidR="00354766" w:rsidRPr="00354766" w:rsidRDefault="00354766" w:rsidP="00354766">
            <w:pPr>
              <w:jc w:val="right"/>
              <w:rPr>
                <w:color w:val="000000"/>
                <w:sz w:val="26"/>
                <w:szCs w:val="26"/>
              </w:rPr>
            </w:pPr>
            <w:r w:rsidRPr="00354766">
              <w:rPr>
                <w:color w:val="000000"/>
                <w:sz w:val="26"/>
                <w:szCs w:val="26"/>
              </w:rPr>
              <w:t>564,0</w:t>
            </w:r>
          </w:p>
        </w:tc>
      </w:tr>
      <w:tr w:rsidR="00354766" w:rsidRPr="00354766" w:rsidTr="00892F96">
        <w:trPr>
          <w:trHeight w:val="330"/>
          <w:jc w:val="center"/>
        </w:trPr>
        <w:tc>
          <w:tcPr>
            <w:tcW w:w="607" w:type="dxa"/>
            <w:shd w:val="clear" w:color="auto" w:fill="auto"/>
            <w:noWrap/>
            <w:vAlign w:val="center"/>
            <w:hideMark/>
          </w:tcPr>
          <w:p w:rsidR="00354766" w:rsidRPr="00354766" w:rsidRDefault="00354766" w:rsidP="00354766">
            <w:pPr>
              <w:jc w:val="center"/>
              <w:rPr>
                <w:b/>
                <w:bCs/>
                <w:color w:val="000000"/>
                <w:sz w:val="26"/>
                <w:szCs w:val="26"/>
              </w:rPr>
            </w:pPr>
            <w:r w:rsidRPr="00354766">
              <w:rPr>
                <w:b/>
                <w:bCs/>
                <w:color w:val="000000"/>
                <w:sz w:val="26"/>
                <w:szCs w:val="26"/>
              </w:rPr>
              <w:t>2</w:t>
            </w:r>
          </w:p>
        </w:tc>
        <w:tc>
          <w:tcPr>
            <w:tcW w:w="6333" w:type="dxa"/>
            <w:shd w:val="clear" w:color="auto" w:fill="auto"/>
            <w:vAlign w:val="center"/>
            <w:hideMark/>
          </w:tcPr>
          <w:p w:rsidR="00354766" w:rsidRPr="00354766" w:rsidRDefault="00354766" w:rsidP="00354766">
            <w:pPr>
              <w:jc w:val="both"/>
              <w:rPr>
                <w:b/>
                <w:bCs/>
                <w:color w:val="000000"/>
                <w:sz w:val="26"/>
                <w:szCs w:val="26"/>
              </w:rPr>
            </w:pPr>
            <w:r w:rsidRPr="00354766">
              <w:rPr>
                <w:b/>
                <w:bCs/>
                <w:color w:val="000000"/>
                <w:sz w:val="26"/>
                <w:szCs w:val="26"/>
              </w:rPr>
              <w:t>Hỗ trợ bồi dưỡng nguồn nhân lực phát triển hợp tác xã</w:t>
            </w:r>
          </w:p>
        </w:tc>
        <w:tc>
          <w:tcPr>
            <w:tcW w:w="1415"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1.050,0</w:t>
            </w:r>
          </w:p>
        </w:tc>
        <w:tc>
          <w:tcPr>
            <w:tcW w:w="1741"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645,0</w:t>
            </w:r>
          </w:p>
        </w:tc>
      </w:tr>
      <w:tr w:rsidR="00354766" w:rsidRPr="00354766" w:rsidTr="00892F96">
        <w:trPr>
          <w:trHeight w:val="330"/>
          <w:jc w:val="center"/>
        </w:trPr>
        <w:tc>
          <w:tcPr>
            <w:tcW w:w="607" w:type="dxa"/>
            <w:shd w:val="clear" w:color="auto" w:fill="auto"/>
            <w:noWrap/>
            <w:vAlign w:val="center"/>
            <w:hideMark/>
          </w:tcPr>
          <w:p w:rsidR="00354766" w:rsidRPr="00354766" w:rsidRDefault="00354766" w:rsidP="00354766">
            <w:pPr>
              <w:jc w:val="center"/>
              <w:rPr>
                <w:b/>
                <w:bCs/>
                <w:color w:val="000000"/>
                <w:sz w:val="26"/>
                <w:szCs w:val="26"/>
              </w:rPr>
            </w:pPr>
            <w:r w:rsidRPr="00354766">
              <w:rPr>
                <w:b/>
                <w:bCs/>
                <w:color w:val="000000"/>
                <w:sz w:val="26"/>
                <w:szCs w:val="26"/>
              </w:rPr>
              <w:t>2.1</w:t>
            </w:r>
          </w:p>
        </w:tc>
        <w:tc>
          <w:tcPr>
            <w:tcW w:w="6333" w:type="dxa"/>
            <w:shd w:val="clear" w:color="auto" w:fill="auto"/>
            <w:noWrap/>
            <w:vAlign w:val="center"/>
            <w:hideMark/>
          </w:tcPr>
          <w:p w:rsidR="00354766" w:rsidRPr="00354766" w:rsidRDefault="00354766" w:rsidP="00354766">
            <w:pPr>
              <w:jc w:val="both"/>
              <w:rPr>
                <w:b/>
                <w:bCs/>
                <w:color w:val="000000"/>
                <w:sz w:val="26"/>
                <w:szCs w:val="26"/>
              </w:rPr>
            </w:pPr>
            <w:r w:rsidRPr="00354766">
              <w:rPr>
                <w:b/>
                <w:bCs/>
                <w:color w:val="000000"/>
                <w:sz w:val="26"/>
                <w:szCs w:val="26"/>
              </w:rPr>
              <w:t>Tổ chức, quản lý lớp bồi dưỡng nguồn nhân lực hợp tác xã</w:t>
            </w:r>
          </w:p>
        </w:tc>
        <w:tc>
          <w:tcPr>
            <w:tcW w:w="1415"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550,0</w:t>
            </w:r>
          </w:p>
        </w:tc>
        <w:tc>
          <w:tcPr>
            <w:tcW w:w="1741"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545,0</w:t>
            </w:r>
          </w:p>
        </w:tc>
      </w:tr>
      <w:tr w:rsidR="00354766" w:rsidRPr="00354766" w:rsidTr="00892F96">
        <w:trPr>
          <w:trHeight w:val="330"/>
          <w:jc w:val="center"/>
        </w:trPr>
        <w:tc>
          <w:tcPr>
            <w:tcW w:w="607" w:type="dxa"/>
            <w:shd w:val="clear" w:color="auto" w:fill="auto"/>
            <w:noWrap/>
            <w:vAlign w:val="center"/>
            <w:hideMark/>
          </w:tcPr>
          <w:p w:rsidR="00354766" w:rsidRPr="00354766" w:rsidRDefault="00354766" w:rsidP="00354766">
            <w:pPr>
              <w:jc w:val="center"/>
              <w:rPr>
                <w:color w:val="000000"/>
                <w:sz w:val="26"/>
                <w:szCs w:val="26"/>
              </w:rPr>
            </w:pPr>
            <w:r w:rsidRPr="00354766">
              <w:rPr>
                <w:color w:val="000000"/>
                <w:sz w:val="26"/>
                <w:szCs w:val="26"/>
              </w:rPr>
              <w:t>-</w:t>
            </w:r>
          </w:p>
        </w:tc>
        <w:tc>
          <w:tcPr>
            <w:tcW w:w="6333" w:type="dxa"/>
            <w:shd w:val="clear" w:color="auto" w:fill="auto"/>
            <w:noWrap/>
            <w:vAlign w:val="center"/>
            <w:hideMark/>
          </w:tcPr>
          <w:p w:rsidR="00354766" w:rsidRPr="00354766" w:rsidRDefault="00354766" w:rsidP="00354766">
            <w:pPr>
              <w:jc w:val="both"/>
              <w:rPr>
                <w:color w:val="000000"/>
                <w:sz w:val="26"/>
                <w:szCs w:val="26"/>
              </w:rPr>
            </w:pPr>
            <w:r w:rsidRPr="00354766">
              <w:rPr>
                <w:color w:val="000000"/>
                <w:sz w:val="26"/>
                <w:szCs w:val="26"/>
              </w:rPr>
              <w:t>Liên minh Hợp tác xã tỉnh</w:t>
            </w:r>
          </w:p>
        </w:tc>
        <w:tc>
          <w:tcPr>
            <w:tcW w:w="1415" w:type="dxa"/>
            <w:shd w:val="clear" w:color="auto" w:fill="auto"/>
            <w:noWrap/>
            <w:vAlign w:val="center"/>
            <w:hideMark/>
          </w:tcPr>
          <w:p w:rsidR="00354766" w:rsidRPr="00354766" w:rsidRDefault="00354766" w:rsidP="00354766">
            <w:pPr>
              <w:jc w:val="right"/>
              <w:rPr>
                <w:color w:val="000000"/>
                <w:sz w:val="26"/>
                <w:szCs w:val="26"/>
              </w:rPr>
            </w:pPr>
            <w:r w:rsidRPr="00354766">
              <w:rPr>
                <w:color w:val="000000"/>
                <w:sz w:val="26"/>
                <w:szCs w:val="26"/>
              </w:rPr>
              <w:t>400,0</w:t>
            </w:r>
          </w:p>
        </w:tc>
        <w:tc>
          <w:tcPr>
            <w:tcW w:w="1741" w:type="dxa"/>
            <w:shd w:val="clear" w:color="auto" w:fill="auto"/>
            <w:noWrap/>
            <w:vAlign w:val="center"/>
            <w:hideMark/>
          </w:tcPr>
          <w:p w:rsidR="00354766" w:rsidRPr="00354766" w:rsidRDefault="00354766" w:rsidP="00354766">
            <w:pPr>
              <w:jc w:val="right"/>
              <w:rPr>
                <w:color w:val="000000"/>
                <w:sz w:val="26"/>
                <w:szCs w:val="26"/>
              </w:rPr>
            </w:pPr>
            <w:r w:rsidRPr="00354766">
              <w:rPr>
                <w:color w:val="000000"/>
                <w:sz w:val="26"/>
                <w:szCs w:val="26"/>
              </w:rPr>
              <w:t>395,0</w:t>
            </w:r>
          </w:p>
        </w:tc>
      </w:tr>
      <w:tr w:rsidR="00354766" w:rsidRPr="00354766" w:rsidTr="00892F96">
        <w:trPr>
          <w:trHeight w:val="660"/>
          <w:jc w:val="center"/>
        </w:trPr>
        <w:tc>
          <w:tcPr>
            <w:tcW w:w="607" w:type="dxa"/>
            <w:shd w:val="clear" w:color="auto" w:fill="auto"/>
            <w:noWrap/>
            <w:vAlign w:val="center"/>
            <w:hideMark/>
          </w:tcPr>
          <w:p w:rsidR="00354766" w:rsidRPr="00354766" w:rsidRDefault="00354766" w:rsidP="00354766">
            <w:pPr>
              <w:jc w:val="center"/>
              <w:rPr>
                <w:b/>
                <w:bCs/>
                <w:color w:val="000000"/>
                <w:sz w:val="26"/>
                <w:szCs w:val="26"/>
              </w:rPr>
            </w:pPr>
            <w:r w:rsidRPr="00354766">
              <w:rPr>
                <w:b/>
                <w:bCs/>
                <w:color w:val="000000"/>
                <w:sz w:val="26"/>
                <w:szCs w:val="26"/>
              </w:rPr>
              <w:t>2.2</w:t>
            </w:r>
          </w:p>
        </w:tc>
        <w:tc>
          <w:tcPr>
            <w:tcW w:w="6333" w:type="dxa"/>
            <w:shd w:val="clear" w:color="auto" w:fill="auto"/>
            <w:vAlign w:val="bottom"/>
            <w:hideMark/>
          </w:tcPr>
          <w:p w:rsidR="00354766" w:rsidRPr="00354766" w:rsidRDefault="00354766" w:rsidP="00354766">
            <w:pPr>
              <w:rPr>
                <w:b/>
                <w:bCs/>
                <w:color w:val="000000"/>
                <w:sz w:val="26"/>
                <w:szCs w:val="26"/>
              </w:rPr>
            </w:pPr>
            <w:r w:rsidRPr="00354766">
              <w:rPr>
                <w:b/>
                <w:bCs/>
                <w:color w:val="000000"/>
                <w:sz w:val="26"/>
                <w:szCs w:val="26"/>
              </w:rPr>
              <w:t>Hỗ trợ thí điểm mô hình đưa cán bộ trẻ tốt nghiệp đại học, cao đẳng về làm việc có thời hạn ở hợp tác xã</w:t>
            </w:r>
          </w:p>
        </w:tc>
        <w:tc>
          <w:tcPr>
            <w:tcW w:w="1415"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500,0</w:t>
            </w:r>
          </w:p>
        </w:tc>
        <w:tc>
          <w:tcPr>
            <w:tcW w:w="1741"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100,0</w:t>
            </w:r>
          </w:p>
        </w:tc>
      </w:tr>
      <w:tr w:rsidR="00354766" w:rsidRPr="00354766" w:rsidTr="00892F96">
        <w:trPr>
          <w:trHeight w:val="256"/>
          <w:jc w:val="center"/>
        </w:trPr>
        <w:tc>
          <w:tcPr>
            <w:tcW w:w="607" w:type="dxa"/>
            <w:shd w:val="clear" w:color="auto" w:fill="auto"/>
            <w:noWrap/>
            <w:vAlign w:val="center"/>
            <w:hideMark/>
          </w:tcPr>
          <w:p w:rsidR="00354766" w:rsidRPr="00354766" w:rsidRDefault="00354766" w:rsidP="00354766">
            <w:pPr>
              <w:jc w:val="center"/>
              <w:rPr>
                <w:color w:val="000000"/>
                <w:sz w:val="26"/>
                <w:szCs w:val="26"/>
              </w:rPr>
            </w:pPr>
            <w:r w:rsidRPr="00354766">
              <w:rPr>
                <w:color w:val="000000"/>
                <w:sz w:val="26"/>
                <w:szCs w:val="26"/>
              </w:rPr>
              <w:t>-</w:t>
            </w:r>
          </w:p>
        </w:tc>
        <w:tc>
          <w:tcPr>
            <w:tcW w:w="6333" w:type="dxa"/>
            <w:shd w:val="clear" w:color="auto" w:fill="auto"/>
            <w:vAlign w:val="center"/>
            <w:hideMark/>
          </w:tcPr>
          <w:p w:rsidR="00354766" w:rsidRPr="00354766" w:rsidRDefault="00354766" w:rsidP="00354766">
            <w:pPr>
              <w:rPr>
                <w:color w:val="000000"/>
                <w:sz w:val="26"/>
                <w:szCs w:val="26"/>
              </w:rPr>
            </w:pPr>
            <w:r w:rsidRPr="00354766">
              <w:rPr>
                <w:color w:val="000000"/>
                <w:sz w:val="26"/>
                <w:szCs w:val="26"/>
              </w:rPr>
              <w:t>Sở Nông nghiệp và Phát triển nông thôn</w:t>
            </w:r>
          </w:p>
        </w:tc>
        <w:tc>
          <w:tcPr>
            <w:tcW w:w="1415" w:type="dxa"/>
            <w:shd w:val="clear" w:color="auto" w:fill="auto"/>
            <w:noWrap/>
            <w:vAlign w:val="center"/>
            <w:hideMark/>
          </w:tcPr>
          <w:p w:rsidR="00354766" w:rsidRPr="00354766" w:rsidRDefault="00354766" w:rsidP="00354766">
            <w:pPr>
              <w:jc w:val="right"/>
              <w:rPr>
                <w:color w:val="000000"/>
                <w:sz w:val="26"/>
                <w:szCs w:val="26"/>
              </w:rPr>
            </w:pPr>
            <w:r w:rsidRPr="00354766">
              <w:rPr>
                <w:color w:val="000000"/>
                <w:sz w:val="26"/>
                <w:szCs w:val="26"/>
              </w:rPr>
              <w:t>500,0</w:t>
            </w:r>
          </w:p>
        </w:tc>
        <w:tc>
          <w:tcPr>
            <w:tcW w:w="1741" w:type="dxa"/>
            <w:shd w:val="clear" w:color="auto" w:fill="auto"/>
            <w:noWrap/>
            <w:vAlign w:val="center"/>
            <w:hideMark/>
          </w:tcPr>
          <w:p w:rsidR="00354766" w:rsidRPr="00354766" w:rsidRDefault="00354766" w:rsidP="00354766">
            <w:pPr>
              <w:jc w:val="right"/>
              <w:rPr>
                <w:color w:val="000000"/>
                <w:sz w:val="26"/>
                <w:szCs w:val="26"/>
              </w:rPr>
            </w:pPr>
            <w:r w:rsidRPr="00354766">
              <w:rPr>
                <w:color w:val="000000"/>
                <w:sz w:val="26"/>
                <w:szCs w:val="26"/>
              </w:rPr>
              <w:t>100,0</w:t>
            </w:r>
          </w:p>
        </w:tc>
      </w:tr>
      <w:tr w:rsidR="00354766" w:rsidRPr="00354766" w:rsidTr="00892F96">
        <w:trPr>
          <w:trHeight w:val="330"/>
          <w:jc w:val="center"/>
        </w:trPr>
        <w:tc>
          <w:tcPr>
            <w:tcW w:w="607" w:type="dxa"/>
            <w:shd w:val="clear" w:color="auto" w:fill="auto"/>
            <w:noWrap/>
            <w:vAlign w:val="center"/>
            <w:hideMark/>
          </w:tcPr>
          <w:p w:rsidR="00354766" w:rsidRPr="00354766" w:rsidRDefault="00354766" w:rsidP="00354766">
            <w:pPr>
              <w:jc w:val="center"/>
              <w:rPr>
                <w:b/>
                <w:bCs/>
                <w:color w:val="000000"/>
                <w:sz w:val="26"/>
                <w:szCs w:val="26"/>
              </w:rPr>
            </w:pPr>
            <w:r w:rsidRPr="00354766">
              <w:rPr>
                <w:b/>
                <w:bCs/>
                <w:color w:val="000000"/>
                <w:sz w:val="26"/>
                <w:szCs w:val="26"/>
              </w:rPr>
              <w:t>3</w:t>
            </w:r>
          </w:p>
        </w:tc>
        <w:tc>
          <w:tcPr>
            <w:tcW w:w="6333" w:type="dxa"/>
            <w:shd w:val="clear" w:color="auto" w:fill="auto"/>
            <w:vAlign w:val="center"/>
            <w:hideMark/>
          </w:tcPr>
          <w:p w:rsidR="00354766" w:rsidRPr="00354766" w:rsidRDefault="00354766" w:rsidP="00354766">
            <w:pPr>
              <w:rPr>
                <w:b/>
                <w:bCs/>
                <w:color w:val="000000"/>
                <w:sz w:val="26"/>
                <w:szCs w:val="26"/>
              </w:rPr>
            </w:pPr>
            <w:r w:rsidRPr="00354766">
              <w:rPr>
                <w:b/>
                <w:bCs/>
                <w:color w:val="000000"/>
                <w:sz w:val="26"/>
                <w:szCs w:val="26"/>
              </w:rPr>
              <w:t>Nâng cao chất lượng đào tạo nghề cho lao động nông thôn</w:t>
            </w:r>
          </w:p>
        </w:tc>
        <w:tc>
          <w:tcPr>
            <w:tcW w:w="1415"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14.510,0</w:t>
            </w:r>
          </w:p>
        </w:tc>
        <w:tc>
          <w:tcPr>
            <w:tcW w:w="1741"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14.675,0</w:t>
            </w:r>
          </w:p>
        </w:tc>
      </w:tr>
      <w:tr w:rsidR="00354766" w:rsidRPr="00354766" w:rsidTr="00892F96">
        <w:trPr>
          <w:trHeight w:val="330"/>
          <w:jc w:val="center"/>
        </w:trPr>
        <w:tc>
          <w:tcPr>
            <w:tcW w:w="607" w:type="dxa"/>
            <w:shd w:val="clear" w:color="auto" w:fill="auto"/>
            <w:noWrap/>
            <w:vAlign w:val="center"/>
            <w:hideMark/>
          </w:tcPr>
          <w:p w:rsidR="00354766" w:rsidRPr="00354766" w:rsidRDefault="00354766" w:rsidP="00354766">
            <w:pPr>
              <w:jc w:val="center"/>
              <w:rPr>
                <w:b/>
                <w:bCs/>
                <w:color w:val="000000"/>
                <w:sz w:val="26"/>
                <w:szCs w:val="26"/>
              </w:rPr>
            </w:pPr>
            <w:r w:rsidRPr="00354766">
              <w:rPr>
                <w:b/>
                <w:bCs/>
                <w:color w:val="000000"/>
                <w:sz w:val="26"/>
                <w:szCs w:val="26"/>
              </w:rPr>
              <w:t>3.5</w:t>
            </w:r>
          </w:p>
        </w:tc>
        <w:tc>
          <w:tcPr>
            <w:tcW w:w="6333" w:type="dxa"/>
            <w:shd w:val="clear" w:color="auto" w:fill="auto"/>
            <w:vAlign w:val="center"/>
            <w:hideMark/>
          </w:tcPr>
          <w:p w:rsidR="00354766" w:rsidRPr="00354766" w:rsidRDefault="00354766" w:rsidP="00354766">
            <w:pPr>
              <w:rPr>
                <w:b/>
                <w:bCs/>
                <w:color w:val="000000"/>
                <w:sz w:val="26"/>
                <w:szCs w:val="26"/>
              </w:rPr>
            </w:pPr>
            <w:r w:rsidRPr="00354766">
              <w:rPr>
                <w:b/>
                <w:bCs/>
                <w:color w:val="000000"/>
                <w:sz w:val="26"/>
                <w:szCs w:val="26"/>
              </w:rPr>
              <w:t>Đào tạo nghề cho lao động nông thôn</w:t>
            </w:r>
          </w:p>
        </w:tc>
        <w:tc>
          <w:tcPr>
            <w:tcW w:w="1415"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4.740,0</w:t>
            </w:r>
          </w:p>
        </w:tc>
        <w:tc>
          <w:tcPr>
            <w:tcW w:w="1741"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4.905,0</w:t>
            </w:r>
          </w:p>
        </w:tc>
      </w:tr>
      <w:tr w:rsidR="00354766" w:rsidRPr="00354766" w:rsidTr="00892F96">
        <w:trPr>
          <w:trHeight w:val="330"/>
          <w:jc w:val="center"/>
        </w:trPr>
        <w:tc>
          <w:tcPr>
            <w:tcW w:w="607" w:type="dxa"/>
            <w:shd w:val="clear" w:color="auto" w:fill="auto"/>
            <w:vAlign w:val="center"/>
            <w:hideMark/>
          </w:tcPr>
          <w:p w:rsidR="00354766" w:rsidRPr="00354766" w:rsidRDefault="00354766" w:rsidP="00354766">
            <w:pPr>
              <w:jc w:val="center"/>
              <w:rPr>
                <w:color w:val="000000"/>
                <w:sz w:val="26"/>
                <w:szCs w:val="26"/>
              </w:rPr>
            </w:pPr>
            <w:r w:rsidRPr="00354766">
              <w:rPr>
                <w:color w:val="000000"/>
                <w:sz w:val="26"/>
                <w:szCs w:val="26"/>
              </w:rPr>
              <w:t>-</w:t>
            </w:r>
          </w:p>
        </w:tc>
        <w:tc>
          <w:tcPr>
            <w:tcW w:w="6333" w:type="dxa"/>
            <w:shd w:val="clear" w:color="auto" w:fill="auto"/>
            <w:vAlign w:val="center"/>
            <w:hideMark/>
          </w:tcPr>
          <w:p w:rsidR="00354766" w:rsidRPr="00354766" w:rsidRDefault="00354766" w:rsidP="00354766">
            <w:pPr>
              <w:rPr>
                <w:color w:val="000000"/>
                <w:sz w:val="26"/>
                <w:szCs w:val="26"/>
              </w:rPr>
            </w:pPr>
            <w:r w:rsidRPr="00354766">
              <w:rPr>
                <w:bCs/>
                <w:color w:val="000000"/>
                <w:sz w:val="26"/>
                <w:szCs w:val="26"/>
              </w:rPr>
              <w:t>Các huyện, thị xã, thành phố</w:t>
            </w:r>
          </w:p>
        </w:tc>
        <w:tc>
          <w:tcPr>
            <w:tcW w:w="1415" w:type="dxa"/>
            <w:shd w:val="clear" w:color="auto" w:fill="auto"/>
            <w:vAlign w:val="center"/>
            <w:hideMark/>
          </w:tcPr>
          <w:p w:rsidR="00354766" w:rsidRPr="00354766" w:rsidRDefault="00354766" w:rsidP="00354766">
            <w:pPr>
              <w:jc w:val="right"/>
              <w:rPr>
                <w:b/>
                <w:bCs/>
                <w:color w:val="000000"/>
                <w:sz w:val="26"/>
                <w:szCs w:val="26"/>
              </w:rPr>
            </w:pPr>
            <w:r w:rsidRPr="00354766">
              <w:rPr>
                <w:b/>
                <w:bCs/>
                <w:color w:val="000000"/>
                <w:sz w:val="26"/>
                <w:szCs w:val="26"/>
              </w:rPr>
              <w:t>4.740,0</w:t>
            </w:r>
          </w:p>
        </w:tc>
        <w:tc>
          <w:tcPr>
            <w:tcW w:w="1741"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4.905,0</w:t>
            </w:r>
          </w:p>
        </w:tc>
      </w:tr>
      <w:tr w:rsidR="00354766" w:rsidRPr="00354766" w:rsidTr="00892F96">
        <w:trPr>
          <w:trHeight w:val="330"/>
          <w:jc w:val="center"/>
        </w:trPr>
        <w:tc>
          <w:tcPr>
            <w:tcW w:w="607" w:type="dxa"/>
            <w:shd w:val="clear" w:color="auto" w:fill="auto"/>
            <w:noWrap/>
            <w:vAlign w:val="center"/>
            <w:hideMark/>
          </w:tcPr>
          <w:p w:rsidR="00354766" w:rsidRPr="00354766" w:rsidRDefault="00354766" w:rsidP="00354766">
            <w:pPr>
              <w:jc w:val="center"/>
              <w:rPr>
                <w:b/>
                <w:bCs/>
                <w:color w:val="000000"/>
                <w:sz w:val="26"/>
                <w:szCs w:val="26"/>
              </w:rPr>
            </w:pPr>
            <w:r w:rsidRPr="00354766">
              <w:rPr>
                <w:b/>
                <w:bCs/>
                <w:color w:val="000000"/>
                <w:sz w:val="26"/>
                <w:szCs w:val="26"/>
              </w:rPr>
              <w:t>II</w:t>
            </w:r>
          </w:p>
        </w:tc>
        <w:tc>
          <w:tcPr>
            <w:tcW w:w="6333" w:type="dxa"/>
            <w:shd w:val="clear" w:color="auto" w:fill="auto"/>
            <w:vAlign w:val="center"/>
            <w:hideMark/>
          </w:tcPr>
          <w:p w:rsidR="00354766" w:rsidRPr="00354766" w:rsidRDefault="00354766" w:rsidP="00354766">
            <w:pPr>
              <w:jc w:val="both"/>
              <w:rPr>
                <w:b/>
                <w:bCs/>
                <w:color w:val="000000"/>
                <w:sz w:val="26"/>
                <w:szCs w:val="26"/>
              </w:rPr>
            </w:pPr>
            <w:r w:rsidRPr="00354766">
              <w:rPr>
                <w:b/>
                <w:bCs/>
                <w:color w:val="000000"/>
                <w:sz w:val="26"/>
                <w:szCs w:val="26"/>
              </w:rPr>
              <w:t>Phát triển giáo dục ở nông thôn</w:t>
            </w:r>
          </w:p>
        </w:tc>
        <w:tc>
          <w:tcPr>
            <w:tcW w:w="1415"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10.200,0</w:t>
            </w:r>
          </w:p>
        </w:tc>
        <w:tc>
          <w:tcPr>
            <w:tcW w:w="1741"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10.151,0</w:t>
            </w:r>
          </w:p>
        </w:tc>
      </w:tr>
      <w:tr w:rsidR="00354766" w:rsidRPr="00354766" w:rsidTr="00892F96">
        <w:trPr>
          <w:trHeight w:val="330"/>
          <w:jc w:val="center"/>
        </w:trPr>
        <w:tc>
          <w:tcPr>
            <w:tcW w:w="607" w:type="dxa"/>
            <w:shd w:val="clear" w:color="auto" w:fill="auto"/>
            <w:noWrap/>
            <w:vAlign w:val="center"/>
            <w:hideMark/>
          </w:tcPr>
          <w:p w:rsidR="00354766" w:rsidRPr="00354766" w:rsidRDefault="00354766" w:rsidP="00354766">
            <w:pPr>
              <w:jc w:val="center"/>
              <w:rPr>
                <w:b/>
                <w:bCs/>
                <w:color w:val="000000"/>
                <w:sz w:val="26"/>
                <w:szCs w:val="26"/>
              </w:rPr>
            </w:pPr>
            <w:r w:rsidRPr="00354766">
              <w:rPr>
                <w:b/>
                <w:bCs/>
                <w:color w:val="000000"/>
                <w:sz w:val="26"/>
                <w:szCs w:val="26"/>
              </w:rPr>
              <w:t>2</w:t>
            </w:r>
          </w:p>
        </w:tc>
        <w:tc>
          <w:tcPr>
            <w:tcW w:w="6333" w:type="dxa"/>
            <w:shd w:val="clear" w:color="auto" w:fill="auto"/>
            <w:vAlign w:val="center"/>
            <w:hideMark/>
          </w:tcPr>
          <w:p w:rsidR="00354766" w:rsidRPr="00354766" w:rsidRDefault="00354766" w:rsidP="00354766">
            <w:pPr>
              <w:jc w:val="both"/>
              <w:rPr>
                <w:b/>
                <w:bCs/>
                <w:color w:val="000000"/>
                <w:sz w:val="26"/>
                <w:szCs w:val="26"/>
              </w:rPr>
            </w:pPr>
            <w:r w:rsidRPr="00354766">
              <w:rPr>
                <w:b/>
                <w:bCs/>
                <w:color w:val="000000"/>
                <w:sz w:val="26"/>
                <w:szCs w:val="26"/>
              </w:rPr>
              <w:t>Thực hiện phổ cập giáo dục, xóa mùa chữ, chống tái mù chữ</w:t>
            </w:r>
          </w:p>
        </w:tc>
        <w:tc>
          <w:tcPr>
            <w:tcW w:w="1415"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3.400,0</w:t>
            </w:r>
          </w:p>
        </w:tc>
        <w:tc>
          <w:tcPr>
            <w:tcW w:w="1741"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3.351,0</w:t>
            </w:r>
          </w:p>
        </w:tc>
      </w:tr>
      <w:tr w:rsidR="00354766" w:rsidRPr="00354766" w:rsidTr="00892F96">
        <w:trPr>
          <w:trHeight w:val="330"/>
          <w:jc w:val="center"/>
        </w:trPr>
        <w:tc>
          <w:tcPr>
            <w:tcW w:w="607" w:type="dxa"/>
            <w:shd w:val="clear" w:color="auto" w:fill="auto"/>
            <w:vAlign w:val="center"/>
            <w:hideMark/>
          </w:tcPr>
          <w:p w:rsidR="00354766" w:rsidRPr="00354766" w:rsidRDefault="00354766" w:rsidP="00354766">
            <w:pPr>
              <w:jc w:val="center"/>
              <w:rPr>
                <w:color w:val="000000"/>
                <w:sz w:val="26"/>
                <w:szCs w:val="26"/>
              </w:rPr>
            </w:pPr>
            <w:r w:rsidRPr="00354766">
              <w:rPr>
                <w:color w:val="000000"/>
                <w:sz w:val="26"/>
                <w:szCs w:val="26"/>
              </w:rPr>
              <w:t>-</w:t>
            </w:r>
          </w:p>
        </w:tc>
        <w:tc>
          <w:tcPr>
            <w:tcW w:w="6333" w:type="dxa"/>
            <w:shd w:val="clear" w:color="auto" w:fill="auto"/>
            <w:vAlign w:val="center"/>
            <w:hideMark/>
          </w:tcPr>
          <w:p w:rsidR="00354766" w:rsidRPr="00354766" w:rsidRDefault="00354766" w:rsidP="00354766">
            <w:pPr>
              <w:rPr>
                <w:color w:val="000000"/>
                <w:sz w:val="26"/>
                <w:szCs w:val="26"/>
              </w:rPr>
            </w:pPr>
            <w:r w:rsidRPr="00354766">
              <w:rPr>
                <w:bCs/>
                <w:color w:val="000000"/>
                <w:sz w:val="26"/>
                <w:szCs w:val="26"/>
              </w:rPr>
              <w:t>Các huyện, thị xã, thành phố</w:t>
            </w:r>
          </w:p>
        </w:tc>
        <w:tc>
          <w:tcPr>
            <w:tcW w:w="1415" w:type="dxa"/>
            <w:shd w:val="clear" w:color="auto" w:fill="auto"/>
            <w:noWrap/>
            <w:vAlign w:val="center"/>
            <w:hideMark/>
          </w:tcPr>
          <w:p w:rsidR="00354766" w:rsidRPr="00354766" w:rsidRDefault="00354766" w:rsidP="00354766">
            <w:pPr>
              <w:jc w:val="right"/>
              <w:rPr>
                <w:color w:val="000000"/>
                <w:sz w:val="26"/>
                <w:szCs w:val="26"/>
              </w:rPr>
            </w:pPr>
            <w:r w:rsidRPr="00354766">
              <w:rPr>
                <w:color w:val="000000"/>
                <w:sz w:val="26"/>
                <w:szCs w:val="26"/>
              </w:rPr>
              <w:t>3.200,0</w:t>
            </w:r>
          </w:p>
        </w:tc>
        <w:tc>
          <w:tcPr>
            <w:tcW w:w="1741" w:type="dxa"/>
            <w:shd w:val="clear" w:color="auto" w:fill="auto"/>
            <w:noWrap/>
            <w:vAlign w:val="center"/>
            <w:hideMark/>
          </w:tcPr>
          <w:p w:rsidR="00354766" w:rsidRPr="00354766" w:rsidRDefault="00354766" w:rsidP="00354766">
            <w:pPr>
              <w:jc w:val="right"/>
              <w:rPr>
                <w:color w:val="000000"/>
                <w:sz w:val="26"/>
                <w:szCs w:val="26"/>
              </w:rPr>
            </w:pPr>
            <w:r w:rsidRPr="00354766">
              <w:rPr>
                <w:color w:val="000000"/>
                <w:sz w:val="26"/>
                <w:szCs w:val="26"/>
              </w:rPr>
              <w:t>3.160,0</w:t>
            </w:r>
          </w:p>
        </w:tc>
      </w:tr>
      <w:tr w:rsidR="00354766" w:rsidRPr="00354766" w:rsidTr="00892F96">
        <w:trPr>
          <w:trHeight w:val="660"/>
          <w:jc w:val="center"/>
        </w:trPr>
        <w:tc>
          <w:tcPr>
            <w:tcW w:w="607" w:type="dxa"/>
            <w:shd w:val="clear" w:color="auto" w:fill="auto"/>
            <w:noWrap/>
            <w:vAlign w:val="center"/>
            <w:hideMark/>
          </w:tcPr>
          <w:p w:rsidR="00354766" w:rsidRPr="00354766" w:rsidRDefault="00354766" w:rsidP="00354766">
            <w:pPr>
              <w:jc w:val="center"/>
              <w:rPr>
                <w:b/>
                <w:bCs/>
                <w:color w:val="000000"/>
                <w:sz w:val="26"/>
                <w:szCs w:val="26"/>
              </w:rPr>
            </w:pPr>
            <w:r w:rsidRPr="00354766">
              <w:rPr>
                <w:b/>
                <w:bCs/>
                <w:color w:val="000000"/>
                <w:sz w:val="26"/>
                <w:szCs w:val="26"/>
              </w:rPr>
              <w:lastRenderedPageBreak/>
              <w:t>V</w:t>
            </w:r>
          </w:p>
        </w:tc>
        <w:tc>
          <w:tcPr>
            <w:tcW w:w="6333" w:type="dxa"/>
            <w:shd w:val="clear" w:color="auto" w:fill="auto"/>
            <w:vAlign w:val="center"/>
            <w:hideMark/>
          </w:tcPr>
          <w:p w:rsidR="00354766" w:rsidRPr="00354766" w:rsidRDefault="00354766" w:rsidP="00354766">
            <w:pPr>
              <w:rPr>
                <w:b/>
                <w:bCs/>
                <w:color w:val="000000"/>
                <w:sz w:val="26"/>
                <w:szCs w:val="26"/>
              </w:rPr>
            </w:pPr>
            <w:r w:rsidRPr="00354766">
              <w:rPr>
                <w:b/>
                <w:bCs/>
                <w:color w:val="000000"/>
                <w:sz w:val="26"/>
                <w:szCs w:val="26"/>
              </w:rPr>
              <w:t>Nâng cao chất lượng, phát huy vai trò của tổ chức đảng, chính quyền, đoàn thể chính trị - xã hội trong xây dựng NTM</w:t>
            </w:r>
          </w:p>
        </w:tc>
        <w:tc>
          <w:tcPr>
            <w:tcW w:w="1415"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740,0</w:t>
            </w:r>
          </w:p>
        </w:tc>
        <w:tc>
          <w:tcPr>
            <w:tcW w:w="1741"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490,0</w:t>
            </w:r>
          </w:p>
        </w:tc>
      </w:tr>
      <w:tr w:rsidR="00354766" w:rsidRPr="00354766" w:rsidTr="00892F96">
        <w:trPr>
          <w:trHeight w:val="660"/>
          <w:jc w:val="center"/>
        </w:trPr>
        <w:tc>
          <w:tcPr>
            <w:tcW w:w="607" w:type="dxa"/>
            <w:shd w:val="clear" w:color="auto" w:fill="auto"/>
            <w:noWrap/>
            <w:vAlign w:val="center"/>
            <w:hideMark/>
          </w:tcPr>
          <w:p w:rsidR="00354766" w:rsidRPr="00354766" w:rsidRDefault="00354766" w:rsidP="00354766">
            <w:pPr>
              <w:jc w:val="center"/>
              <w:rPr>
                <w:b/>
                <w:bCs/>
                <w:color w:val="000000"/>
                <w:sz w:val="26"/>
                <w:szCs w:val="26"/>
              </w:rPr>
            </w:pPr>
            <w:r w:rsidRPr="00354766">
              <w:rPr>
                <w:b/>
                <w:bCs/>
                <w:color w:val="000000"/>
                <w:sz w:val="26"/>
                <w:szCs w:val="26"/>
              </w:rPr>
              <w:t>1</w:t>
            </w:r>
          </w:p>
        </w:tc>
        <w:tc>
          <w:tcPr>
            <w:tcW w:w="6333" w:type="dxa"/>
            <w:shd w:val="clear" w:color="auto" w:fill="auto"/>
            <w:vAlign w:val="center"/>
            <w:hideMark/>
          </w:tcPr>
          <w:p w:rsidR="00354766" w:rsidRPr="00354766" w:rsidRDefault="00354766" w:rsidP="00354766">
            <w:pPr>
              <w:rPr>
                <w:b/>
                <w:bCs/>
                <w:color w:val="000000"/>
                <w:sz w:val="26"/>
                <w:szCs w:val="26"/>
              </w:rPr>
            </w:pPr>
            <w:r w:rsidRPr="00354766">
              <w:rPr>
                <w:b/>
                <w:bCs/>
                <w:color w:val="000000"/>
                <w:sz w:val="26"/>
                <w:szCs w:val="26"/>
              </w:rPr>
              <w:t>Đào tạo, bồi dưỡng kiến thức, năng lực quản lý hành chính, quản lý kinh tế-xã hội chuyên sâu cho cán bộ, công chức xã</w:t>
            </w:r>
          </w:p>
        </w:tc>
        <w:tc>
          <w:tcPr>
            <w:tcW w:w="1415"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500,0</w:t>
            </w:r>
          </w:p>
        </w:tc>
        <w:tc>
          <w:tcPr>
            <w:tcW w:w="1741"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250,0</w:t>
            </w:r>
          </w:p>
        </w:tc>
      </w:tr>
      <w:tr w:rsidR="00354766" w:rsidRPr="00354766" w:rsidTr="00892F96">
        <w:trPr>
          <w:trHeight w:val="272"/>
          <w:jc w:val="center"/>
        </w:trPr>
        <w:tc>
          <w:tcPr>
            <w:tcW w:w="607" w:type="dxa"/>
            <w:shd w:val="clear" w:color="auto" w:fill="auto"/>
            <w:noWrap/>
            <w:vAlign w:val="center"/>
            <w:hideMark/>
          </w:tcPr>
          <w:p w:rsidR="00354766" w:rsidRPr="00354766" w:rsidRDefault="00354766" w:rsidP="00354766">
            <w:pPr>
              <w:jc w:val="center"/>
              <w:rPr>
                <w:color w:val="000000"/>
                <w:sz w:val="26"/>
                <w:szCs w:val="26"/>
              </w:rPr>
            </w:pPr>
            <w:r w:rsidRPr="00354766">
              <w:rPr>
                <w:color w:val="000000"/>
                <w:sz w:val="26"/>
                <w:szCs w:val="26"/>
              </w:rPr>
              <w:t xml:space="preserve"> -</w:t>
            </w:r>
          </w:p>
        </w:tc>
        <w:tc>
          <w:tcPr>
            <w:tcW w:w="6333" w:type="dxa"/>
            <w:shd w:val="clear" w:color="auto" w:fill="auto"/>
            <w:vAlign w:val="center"/>
            <w:hideMark/>
          </w:tcPr>
          <w:p w:rsidR="00354766" w:rsidRPr="00354766" w:rsidRDefault="00354766" w:rsidP="00354766">
            <w:pPr>
              <w:rPr>
                <w:color w:val="000000"/>
                <w:sz w:val="26"/>
                <w:szCs w:val="26"/>
              </w:rPr>
            </w:pPr>
            <w:r w:rsidRPr="00354766">
              <w:rPr>
                <w:color w:val="000000"/>
                <w:sz w:val="26"/>
                <w:szCs w:val="26"/>
              </w:rPr>
              <w:t>Sở Nội vụ</w:t>
            </w:r>
          </w:p>
        </w:tc>
        <w:tc>
          <w:tcPr>
            <w:tcW w:w="1415" w:type="dxa"/>
            <w:shd w:val="clear" w:color="auto" w:fill="auto"/>
            <w:noWrap/>
            <w:vAlign w:val="center"/>
            <w:hideMark/>
          </w:tcPr>
          <w:p w:rsidR="00354766" w:rsidRPr="00354766" w:rsidRDefault="00354766" w:rsidP="00354766">
            <w:pPr>
              <w:jc w:val="right"/>
              <w:rPr>
                <w:color w:val="000000"/>
                <w:sz w:val="26"/>
                <w:szCs w:val="26"/>
              </w:rPr>
            </w:pPr>
            <w:r w:rsidRPr="00354766">
              <w:rPr>
                <w:color w:val="000000"/>
                <w:sz w:val="26"/>
                <w:szCs w:val="26"/>
              </w:rPr>
              <w:t>500,0</w:t>
            </w:r>
          </w:p>
        </w:tc>
        <w:tc>
          <w:tcPr>
            <w:tcW w:w="1741" w:type="dxa"/>
            <w:shd w:val="clear" w:color="auto" w:fill="auto"/>
            <w:noWrap/>
            <w:vAlign w:val="center"/>
            <w:hideMark/>
          </w:tcPr>
          <w:p w:rsidR="00354766" w:rsidRPr="00354766" w:rsidRDefault="00354766" w:rsidP="00354766">
            <w:pPr>
              <w:jc w:val="right"/>
              <w:rPr>
                <w:color w:val="000000"/>
                <w:sz w:val="26"/>
                <w:szCs w:val="26"/>
              </w:rPr>
            </w:pPr>
            <w:r w:rsidRPr="00354766">
              <w:rPr>
                <w:color w:val="000000"/>
                <w:sz w:val="26"/>
                <w:szCs w:val="26"/>
              </w:rPr>
              <w:t>250,0</w:t>
            </w:r>
          </w:p>
        </w:tc>
      </w:tr>
      <w:tr w:rsidR="00354766" w:rsidRPr="00354766" w:rsidTr="00892F96">
        <w:trPr>
          <w:trHeight w:val="660"/>
          <w:jc w:val="center"/>
        </w:trPr>
        <w:tc>
          <w:tcPr>
            <w:tcW w:w="607" w:type="dxa"/>
            <w:shd w:val="clear" w:color="auto" w:fill="auto"/>
            <w:noWrap/>
            <w:vAlign w:val="center"/>
            <w:hideMark/>
          </w:tcPr>
          <w:p w:rsidR="00354766" w:rsidRPr="00354766" w:rsidRDefault="00354766" w:rsidP="00354766">
            <w:pPr>
              <w:jc w:val="center"/>
              <w:rPr>
                <w:b/>
                <w:bCs/>
                <w:color w:val="000000"/>
                <w:sz w:val="26"/>
                <w:szCs w:val="26"/>
              </w:rPr>
            </w:pPr>
            <w:r w:rsidRPr="00354766">
              <w:rPr>
                <w:b/>
                <w:bCs/>
                <w:color w:val="000000"/>
                <w:sz w:val="26"/>
                <w:szCs w:val="26"/>
              </w:rPr>
              <w:t>VI</w:t>
            </w:r>
          </w:p>
        </w:tc>
        <w:tc>
          <w:tcPr>
            <w:tcW w:w="6333" w:type="dxa"/>
            <w:shd w:val="clear" w:color="auto" w:fill="auto"/>
            <w:vAlign w:val="center"/>
            <w:hideMark/>
          </w:tcPr>
          <w:p w:rsidR="00354766" w:rsidRPr="00354766" w:rsidRDefault="00354766" w:rsidP="00354766">
            <w:pPr>
              <w:rPr>
                <w:b/>
                <w:bCs/>
                <w:color w:val="000000"/>
                <w:sz w:val="26"/>
                <w:szCs w:val="26"/>
              </w:rPr>
            </w:pPr>
            <w:r w:rsidRPr="00354766">
              <w:rPr>
                <w:b/>
                <w:bCs/>
                <w:color w:val="000000"/>
                <w:sz w:val="26"/>
                <w:szCs w:val="26"/>
              </w:rPr>
              <w:t>Nâng cao năng lực giám sát, đánh giá thực hiện chương trình; truyền thông về xây dựng NTM</w:t>
            </w:r>
          </w:p>
        </w:tc>
        <w:tc>
          <w:tcPr>
            <w:tcW w:w="1415"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8.480,0</w:t>
            </w:r>
          </w:p>
        </w:tc>
        <w:tc>
          <w:tcPr>
            <w:tcW w:w="1741"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8.935,0</w:t>
            </w:r>
          </w:p>
        </w:tc>
      </w:tr>
      <w:tr w:rsidR="00354766" w:rsidRPr="00354766" w:rsidTr="00892F96">
        <w:trPr>
          <w:trHeight w:val="330"/>
          <w:jc w:val="center"/>
        </w:trPr>
        <w:tc>
          <w:tcPr>
            <w:tcW w:w="607" w:type="dxa"/>
            <w:shd w:val="clear" w:color="auto" w:fill="auto"/>
            <w:noWrap/>
            <w:vAlign w:val="center"/>
            <w:hideMark/>
          </w:tcPr>
          <w:p w:rsidR="00354766" w:rsidRPr="00354766" w:rsidRDefault="00354766" w:rsidP="00354766">
            <w:pPr>
              <w:jc w:val="center"/>
              <w:rPr>
                <w:b/>
                <w:bCs/>
                <w:color w:val="000000"/>
                <w:sz w:val="26"/>
                <w:szCs w:val="26"/>
              </w:rPr>
            </w:pPr>
            <w:r w:rsidRPr="00354766">
              <w:rPr>
                <w:b/>
                <w:bCs/>
                <w:color w:val="000000"/>
                <w:sz w:val="26"/>
                <w:szCs w:val="26"/>
              </w:rPr>
              <w:t>2</w:t>
            </w:r>
          </w:p>
        </w:tc>
        <w:tc>
          <w:tcPr>
            <w:tcW w:w="6333" w:type="dxa"/>
            <w:shd w:val="clear" w:color="auto" w:fill="auto"/>
            <w:vAlign w:val="center"/>
            <w:hideMark/>
          </w:tcPr>
          <w:p w:rsidR="00354766" w:rsidRPr="00354766" w:rsidRDefault="00354766" w:rsidP="00354766">
            <w:pPr>
              <w:jc w:val="both"/>
              <w:rPr>
                <w:b/>
                <w:bCs/>
                <w:color w:val="000000"/>
                <w:sz w:val="26"/>
                <w:szCs w:val="26"/>
              </w:rPr>
            </w:pPr>
            <w:r w:rsidRPr="00354766">
              <w:rPr>
                <w:b/>
                <w:bCs/>
                <w:color w:val="000000"/>
                <w:sz w:val="26"/>
                <w:szCs w:val="26"/>
              </w:rPr>
              <w:t>Truyền thông về xây dựng NTM</w:t>
            </w:r>
          </w:p>
        </w:tc>
        <w:tc>
          <w:tcPr>
            <w:tcW w:w="1415"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4.880,0</w:t>
            </w:r>
          </w:p>
        </w:tc>
        <w:tc>
          <w:tcPr>
            <w:tcW w:w="1741"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5.036,0</w:t>
            </w:r>
          </w:p>
        </w:tc>
      </w:tr>
      <w:tr w:rsidR="00354766" w:rsidRPr="00354766" w:rsidTr="00892F96">
        <w:trPr>
          <w:trHeight w:val="330"/>
          <w:jc w:val="center"/>
        </w:trPr>
        <w:tc>
          <w:tcPr>
            <w:tcW w:w="607" w:type="dxa"/>
            <w:shd w:val="clear" w:color="auto" w:fill="auto"/>
            <w:noWrap/>
            <w:vAlign w:val="center"/>
            <w:hideMark/>
          </w:tcPr>
          <w:p w:rsidR="00354766" w:rsidRPr="00354766" w:rsidRDefault="00354766" w:rsidP="00354766">
            <w:pPr>
              <w:jc w:val="center"/>
              <w:rPr>
                <w:bCs/>
                <w:color w:val="000000"/>
                <w:sz w:val="26"/>
                <w:szCs w:val="26"/>
              </w:rPr>
            </w:pPr>
            <w:r w:rsidRPr="00354766">
              <w:rPr>
                <w:bCs/>
                <w:color w:val="000000"/>
                <w:sz w:val="26"/>
                <w:szCs w:val="26"/>
              </w:rPr>
              <w:t>-</w:t>
            </w:r>
          </w:p>
        </w:tc>
        <w:tc>
          <w:tcPr>
            <w:tcW w:w="6333" w:type="dxa"/>
            <w:shd w:val="clear" w:color="auto" w:fill="auto"/>
            <w:vAlign w:val="center"/>
            <w:hideMark/>
          </w:tcPr>
          <w:p w:rsidR="00354766" w:rsidRPr="00354766" w:rsidRDefault="00354766" w:rsidP="00354766">
            <w:pPr>
              <w:jc w:val="both"/>
              <w:rPr>
                <w:bCs/>
                <w:color w:val="000000"/>
                <w:sz w:val="26"/>
                <w:szCs w:val="26"/>
              </w:rPr>
            </w:pPr>
            <w:r w:rsidRPr="00354766">
              <w:rPr>
                <w:bCs/>
                <w:color w:val="000000"/>
                <w:sz w:val="26"/>
                <w:szCs w:val="26"/>
              </w:rPr>
              <w:t>Các sở, ngành tỉnh</w:t>
            </w:r>
          </w:p>
        </w:tc>
        <w:tc>
          <w:tcPr>
            <w:tcW w:w="1415" w:type="dxa"/>
            <w:shd w:val="clear" w:color="auto" w:fill="auto"/>
            <w:noWrap/>
            <w:vAlign w:val="center"/>
            <w:hideMark/>
          </w:tcPr>
          <w:p w:rsidR="00354766" w:rsidRPr="00354766" w:rsidRDefault="00354766" w:rsidP="00354766">
            <w:pPr>
              <w:jc w:val="right"/>
              <w:rPr>
                <w:bCs/>
                <w:color w:val="000000"/>
                <w:sz w:val="26"/>
                <w:szCs w:val="26"/>
              </w:rPr>
            </w:pPr>
            <w:r w:rsidRPr="00354766">
              <w:rPr>
                <w:bCs/>
                <w:color w:val="000000"/>
                <w:sz w:val="26"/>
                <w:szCs w:val="26"/>
              </w:rPr>
              <w:t>1.880,0</w:t>
            </w:r>
          </w:p>
        </w:tc>
        <w:tc>
          <w:tcPr>
            <w:tcW w:w="1741" w:type="dxa"/>
            <w:shd w:val="clear" w:color="auto" w:fill="auto"/>
            <w:noWrap/>
            <w:vAlign w:val="center"/>
            <w:hideMark/>
          </w:tcPr>
          <w:p w:rsidR="00354766" w:rsidRPr="00354766" w:rsidRDefault="00354766" w:rsidP="00354766">
            <w:pPr>
              <w:jc w:val="right"/>
              <w:rPr>
                <w:bCs/>
                <w:color w:val="000000"/>
                <w:sz w:val="26"/>
                <w:szCs w:val="26"/>
              </w:rPr>
            </w:pPr>
            <w:r w:rsidRPr="00354766">
              <w:rPr>
                <w:bCs/>
                <w:color w:val="000000"/>
                <w:sz w:val="26"/>
                <w:szCs w:val="26"/>
              </w:rPr>
              <w:t>2.036,0</w:t>
            </w:r>
          </w:p>
        </w:tc>
      </w:tr>
      <w:tr w:rsidR="00354766" w:rsidRPr="00354766" w:rsidTr="00892F96">
        <w:trPr>
          <w:trHeight w:val="330"/>
          <w:jc w:val="center"/>
        </w:trPr>
        <w:tc>
          <w:tcPr>
            <w:tcW w:w="607" w:type="dxa"/>
            <w:shd w:val="clear" w:color="auto" w:fill="auto"/>
            <w:noWrap/>
            <w:vAlign w:val="center"/>
            <w:hideMark/>
          </w:tcPr>
          <w:p w:rsidR="00354766" w:rsidRPr="00354766" w:rsidRDefault="00354766" w:rsidP="00354766">
            <w:pPr>
              <w:jc w:val="center"/>
              <w:rPr>
                <w:b/>
                <w:bCs/>
                <w:color w:val="000000"/>
                <w:sz w:val="26"/>
                <w:szCs w:val="26"/>
              </w:rPr>
            </w:pPr>
            <w:r w:rsidRPr="00354766">
              <w:rPr>
                <w:b/>
                <w:bCs/>
                <w:color w:val="000000"/>
                <w:sz w:val="26"/>
                <w:szCs w:val="26"/>
              </w:rPr>
              <w:t>3</w:t>
            </w:r>
          </w:p>
        </w:tc>
        <w:tc>
          <w:tcPr>
            <w:tcW w:w="6333" w:type="dxa"/>
            <w:shd w:val="clear" w:color="auto" w:fill="auto"/>
            <w:vAlign w:val="center"/>
            <w:hideMark/>
          </w:tcPr>
          <w:p w:rsidR="00354766" w:rsidRPr="00354766" w:rsidRDefault="00354766" w:rsidP="00354766">
            <w:pPr>
              <w:rPr>
                <w:b/>
                <w:bCs/>
                <w:color w:val="000000"/>
                <w:sz w:val="26"/>
                <w:szCs w:val="26"/>
              </w:rPr>
            </w:pPr>
            <w:r w:rsidRPr="00354766">
              <w:rPr>
                <w:b/>
                <w:bCs/>
                <w:color w:val="000000"/>
                <w:sz w:val="26"/>
                <w:szCs w:val="26"/>
              </w:rPr>
              <w:t>Công tác giám sát, đánh giá thực hiện Chương trình</w:t>
            </w:r>
          </w:p>
        </w:tc>
        <w:tc>
          <w:tcPr>
            <w:tcW w:w="1415"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710,0</w:t>
            </w:r>
          </w:p>
        </w:tc>
        <w:tc>
          <w:tcPr>
            <w:tcW w:w="1741"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676,0</w:t>
            </w:r>
          </w:p>
        </w:tc>
      </w:tr>
      <w:tr w:rsidR="00354766" w:rsidRPr="00354766" w:rsidTr="00892F96">
        <w:trPr>
          <w:trHeight w:val="315"/>
          <w:jc w:val="center"/>
        </w:trPr>
        <w:tc>
          <w:tcPr>
            <w:tcW w:w="607" w:type="dxa"/>
            <w:shd w:val="clear" w:color="auto" w:fill="auto"/>
            <w:noWrap/>
            <w:vAlign w:val="center"/>
            <w:hideMark/>
          </w:tcPr>
          <w:p w:rsidR="00354766" w:rsidRPr="00354766" w:rsidRDefault="00354766" w:rsidP="00354766">
            <w:pPr>
              <w:jc w:val="center"/>
              <w:rPr>
                <w:b/>
                <w:bCs/>
                <w:color w:val="000000"/>
                <w:sz w:val="26"/>
                <w:szCs w:val="26"/>
              </w:rPr>
            </w:pPr>
            <w:r w:rsidRPr="00354766">
              <w:rPr>
                <w:b/>
                <w:bCs/>
                <w:color w:val="000000"/>
                <w:sz w:val="26"/>
                <w:szCs w:val="26"/>
              </w:rPr>
              <w:t>3.2</w:t>
            </w:r>
          </w:p>
        </w:tc>
        <w:tc>
          <w:tcPr>
            <w:tcW w:w="6333" w:type="dxa"/>
            <w:shd w:val="clear" w:color="auto" w:fill="auto"/>
            <w:vAlign w:val="center"/>
            <w:hideMark/>
          </w:tcPr>
          <w:p w:rsidR="00354766" w:rsidRPr="00354766" w:rsidRDefault="00354766" w:rsidP="00354766">
            <w:pPr>
              <w:rPr>
                <w:b/>
                <w:bCs/>
                <w:color w:val="000000"/>
                <w:sz w:val="26"/>
                <w:szCs w:val="26"/>
              </w:rPr>
            </w:pPr>
            <w:r w:rsidRPr="00354766">
              <w:rPr>
                <w:b/>
                <w:bCs/>
                <w:color w:val="000000"/>
                <w:sz w:val="26"/>
                <w:szCs w:val="26"/>
              </w:rPr>
              <w:t>Triển khai giám sát, đánh giá thực hiện Chương trình NTM</w:t>
            </w:r>
          </w:p>
        </w:tc>
        <w:tc>
          <w:tcPr>
            <w:tcW w:w="1415"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50,0</w:t>
            </w:r>
          </w:p>
        </w:tc>
        <w:tc>
          <w:tcPr>
            <w:tcW w:w="1741"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16,0</w:t>
            </w:r>
          </w:p>
        </w:tc>
      </w:tr>
      <w:tr w:rsidR="00354766" w:rsidRPr="00354766" w:rsidTr="00892F96">
        <w:trPr>
          <w:trHeight w:val="330"/>
          <w:jc w:val="center"/>
        </w:trPr>
        <w:tc>
          <w:tcPr>
            <w:tcW w:w="607" w:type="dxa"/>
            <w:shd w:val="clear" w:color="auto" w:fill="auto"/>
            <w:noWrap/>
            <w:vAlign w:val="center"/>
            <w:hideMark/>
          </w:tcPr>
          <w:p w:rsidR="00354766" w:rsidRPr="00354766" w:rsidRDefault="00354766" w:rsidP="00354766">
            <w:pPr>
              <w:jc w:val="center"/>
              <w:rPr>
                <w:color w:val="000000"/>
                <w:sz w:val="26"/>
                <w:szCs w:val="26"/>
              </w:rPr>
            </w:pPr>
            <w:r w:rsidRPr="00354766">
              <w:rPr>
                <w:color w:val="000000"/>
                <w:sz w:val="26"/>
                <w:szCs w:val="26"/>
              </w:rPr>
              <w:t>-</w:t>
            </w:r>
          </w:p>
        </w:tc>
        <w:tc>
          <w:tcPr>
            <w:tcW w:w="6333" w:type="dxa"/>
            <w:shd w:val="clear" w:color="auto" w:fill="auto"/>
            <w:vAlign w:val="center"/>
            <w:hideMark/>
          </w:tcPr>
          <w:p w:rsidR="00354766" w:rsidRPr="00354766" w:rsidRDefault="00354766" w:rsidP="00354766">
            <w:pPr>
              <w:rPr>
                <w:color w:val="000000"/>
                <w:sz w:val="26"/>
                <w:szCs w:val="26"/>
              </w:rPr>
            </w:pPr>
            <w:r w:rsidRPr="00354766">
              <w:rPr>
                <w:color w:val="000000"/>
                <w:sz w:val="26"/>
                <w:szCs w:val="26"/>
              </w:rPr>
              <w:t>Sở Nông nghiệp và Phát triển nông thôn</w:t>
            </w:r>
          </w:p>
        </w:tc>
        <w:tc>
          <w:tcPr>
            <w:tcW w:w="1415" w:type="dxa"/>
            <w:shd w:val="clear" w:color="auto" w:fill="auto"/>
            <w:vAlign w:val="center"/>
            <w:hideMark/>
          </w:tcPr>
          <w:p w:rsidR="00354766" w:rsidRPr="00354766" w:rsidRDefault="00354766" w:rsidP="00354766">
            <w:pPr>
              <w:jc w:val="right"/>
              <w:rPr>
                <w:color w:val="000000"/>
                <w:sz w:val="26"/>
                <w:szCs w:val="26"/>
              </w:rPr>
            </w:pPr>
            <w:r w:rsidRPr="00354766">
              <w:rPr>
                <w:color w:val="000000"/>
                <w:sz w:val="26"/>
                <w:szCs w:val="26"/>
              </w:rPr>
              <w:t>50,0</w:t>
            </w:r>
          </w:p>
        </w:tc>
        <w:tc>
          <w:tcPr>
            <w:tcW w:w="1741" w:type="dxa"/>
            <w:shd w:val="clear" w:color="auto" w:fill="auto"/>
            <w:noWrap/>
            <w:vAlign w:val="center"/>
            <w:hideMark/>
          </w:tcPr>
          <w:p w:rsidR="00354766" w:rsidRPr="00354766" w:rsidRDefault="00354766" w:rsidP="00354766">
            <w:pPr>
              <w:jc w:val="right"/>
              <w:rPr>
                <w:color w:val="000000"/>
                <w:sz w:val="26"/>
                <w:szCs w:val="26"/>
              </w:rPr>
            </w:pPr>
            <w:r w:rsidRPr="00354766">
              <w:rPr>
                <w:color w:val="000000"/>
                <w:sz w:val="26"/>
                <w:szCs w:val="26"/>
              </w:rPr>
              <w:t>16,0</w:t>
            </w:r>
          </w:p>
        </w:tc>
      </w:tr>
      <w:tr w:rsidR="00354766" w:rsidRPr="00354766" w:rsidTr="00892F96">
        <w:trPr>
          <w:trHeight w:val="330"/>
          <w:jc w:val="center"/>
        </w:trPr>
        <w:tc>
          <w:tcPr>
            <w:tcW w:w="607" w:type="dxa"/>
            <w:shd w:val="clear" w:color="auto" w:fill="auto"/>
            <w:noWrap/>
            <w:vAlign w:val="center"/>
            <w:hideMark/>
          </w:tcPr>
          <w:p w:rsidR="00354766" w:rsidRPr="00354766" w:rsidRDefault="00354766" w:rsidP="00354766">
            <w:pPr>
              <w:jc w:val="center"/>
              <w:rPr>
                <w:b/>
                <w:bCs/>
                <w:color w:val="000000"/>
                <w:sz w:val="26"/>
                <w:szCs w:val="26"/>
              </w:rPr>
            </w:pPr>
            <w:r w:rsidRPr="00354766">
              <w:rPr>
                <w:b/>
                <w:bCs/>
                <w:color w:val="000000"/>
                <w:sz w:val="26"/>
                <w:szCs w:val="26"/>
              </w:rPr>
              <w:t>4</w:t>
            </w:r>
          </w:p>
        </w:tc>
        <w:tc>
          <w:tcPr>
            <w:tcW w:w="6333" w:type="dxa"/>
            <w:shd w:val="clear" w:color="auto" w:fill="auto"/>
            <w:vAlign w:val="center"/>
            <w:hideMark/>
          </w:tcPr>
          <w:p w:rsidR="00354766" w:rsidRPr="00354766" w:rsidRDefault="00354766" w:rsidP="00354766">
            <w:pPr>
              <w:rPr>
                <w:b/>
                <w:bCs/>
                <w:color w:val="000000"/>
                <w:sz w:val="26"/>
                <w:szCs w:val="26"/>
              </w:rPr>
            </w:pPr>
            <w:r w:rsidRPr="00354766">
              <w:rPr>
                <w:b/>
                <w:bCs/>
                <w:color w:val="000000"/>
                <w:sz w:val="26"/>
                <w:szCs w:val="26"/>
              </w:rPr>
              <w:t>Chi quản lý Chương trình</w:t>
            </w:r>
          </w:p>
        </w:tc>
        <w:tc>
          <w:tcPr>
            <w:tcW w:w="1415"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2.490,0</w:t>
            </w:r>
          </w:p>
        </w:tc>
        <w:tc>
          <w:tcPr>
            <w:tcW w:w="1741" w:type="dxa"/>
            <w:shd w:val="clear" w:color="auto" w:fill="auto"/>
            <w:noWrap/>
            <w:vAlign w:val="center"/>
            <w:hideMark/>
          </w:tcPr>
          <w:p w:rsidR="00354766" w:rsidRPr="00354766" w:rsidRDefault="00354766" w:rsidP="00354766">
            <w:pPr>
              <w:jc w:val="right"/>
              <w:rPr>
                <w:b/>
                <w:bCs/>
                <w:color w:val="000000"/>
                <w:sz w:val="26"/>
                <w:szCs w:val="26"/>
              </w:rPr>
            </w:pPr>
            <w:r w:rsidRPr="00354766">
              <w:rPr>
                <w:b/>
                <w:bCs/>
                <w:color w:val="000000"/>
                <w:sz w:val="26"/>
                <w:szCs w:val="26"/>
              </w:rPr>
              <w:t>2.823,0</w:t>
            </w:r>
          </w:p>
        </w:tc>
      </w:tr>
      <w:tr w:rsidR="00354766" w:rsidRPr="00354766" w:rsidTr="00892F96">
        <w:trPr>
          <w:trHeight w:val="199"/>
          <w:jc w:val="center"/>
        </w:trPr>
        <w:tc>
          <w:tcPr>
            <w:tcW w:w="607" w:type="dxa"/>
            <w:shd w:val="clear" w:color="auto" w:fill="auto"/>
            <w:noWrap/>
            <w:vAlign w:val="center"/>
            <w:hideMark/>
          </w:tcPr>
          <w:p w:rsidR="00354766" w:rsidRPr="00354766" w:rsidRDefault="00354766" w:rsidP="00354766">
            <w:pPr>
              <w:jc w:val="center"/>
              <w:rPr>
                <w:color w:val="000000"/>
                <w:sz w:val="26"/>
                <w:szCs w:val="26"/>
              </w:rPr>
            </w:pPr>
            <w:r w:rsidRPr="00354766">
              <w:rPr>
                <w:color w:val="000000"/>
                <w:sz w:val="26"/>
                <w:szCs w:val="26"/>
              </w:rPr>
              <w:t>-</w:t>
            </w:r>
          </w:p>
        </w:tc>
        <w:tc>
          <w:tcPr>
            <w:tcW w:w="6333" w:type="dxa"/>
            <w:shd w:val="clear" w:color="auto" w:fill="auto"/>
            <w:vAlign w:val="center"/>
            <w:hideMark/>
          </w:tcPr>
          <w:p w:rsidR="00354766" w:rsidRPr="00354766" w:rsidRDefault="00354766" w:rsidP="00354766">
            <w:pPr>
              <w:rPr>
                <w:color w:val="000000"/>
                <w:sz w:val="26"/>
                <w:szCs w:val="26"/>
              </w:rPr>
            </w:pPr>
            <w:r w:rsidRPr="00354766">
              <w:rPr>
                <w:color w:val="000000"/>
                <w:sz w:val="26"/>
                <w:szCs w:val="26"/>
              </w:rPr>
              <w:t>Mặt trận tổ quốc tỉnh</w:t>
            </w:r>
          </w:p>
        </w:tc>
        <w:tc>
          <w:tcPr>
            <w:tcW w:w="1415" w:type="dxa"/>
            <w:shd w:val="clear" w:color="auto" w:fill="auto"/>
            <w:noWrap/>
            <w:vAlign w:val="center"/>
            <w:hideMark/>
          </w:tcPr>
          <w:p w:rsidR="00354766" w:rsidRPr="00354766" w:rsidRDefault="00354766" w:rsidP="00354766">
            <w:pPr>
              <w:jc w:val="right"/>
              <w:rPr>
                <w:color w:val="000000"/>
                <w:sz w:val="26"/>
                <w:szCs w:val="26"/>
              </w:rPr>
            </w:pPr>
            <w:r w:rsidRPr="00354766">
              <w:rPr>
                <w:color w:val="000000"/>
                <w:sz w:val="26"/>
                <w:szCs w:val="26"/>
              </w:rPr>
              <w:t>130,0</w:t>
            </w:r>
          </w:p>
        </w:tc>
        <w:tc>
          <w:tcPr>
            <w:tcW w:w="1741" w:type="dxa"/>
            <w:shd w:val="clear" w:color="auto" w:fill="auto"/>
            <w:noWrap/>
            <w:vAlign w:val="center"/>
            <w:hideMark/>
          </w:tcPr>
          <w:p w:rsidR="00354766" w:rsidRPr="00354766" w:rsidRDefault="00354766" w:rsidP="00354766">
            <w:pPr>
              <w:jc w:val="right"/>
              <w:rPr>
                <w:color w:val="000000"/>
                <w:sz w:val="26"/>
                <w:szCs w:val="26"/>
              </w:rPr>
            </w:pPr>
            <w:r w:rsidRPr="00354766">
              <w:rPr>
                <w:color w:val="000000"/>
                <w:sz w:val="26"/>
                <w:szCs w:val="26"/>
              </w:rPr>
              <w:t>303,0</w:t>
            </w:r>
          </w:p>
        </w:tc>
      </w:tr>
      <w:tr w:rsidR="00354766" w:rsidRPr="00354766" w:rsidTr="00892F96">
        <w:trPr>
          <w:trHeight w:val="70"/>
          <w:jc w:val="center"/>
        </w:trPr>
        <w:tc>
          <w:tcPr>
            <w:tcW w:w="607" w:type="dxa"/>
            <w:shd w:val="clear" w:color="auto" w:fill="auto"/>
            <w:noWrap/>
            <w:vAlign w:val="center"/>
            <w:hideMark/>
          </w:tcPr>
          <w:p w:rsidR="00354766" w:rsidRPr="00354766" w:rsidRDefault="00354766" w:rsidP="00354766">
            <w:pPr>
              <w:jc w:val="center"/>
              <w:rPr>
                <w:color w:val="000000"/>
                <w:sz w:val="26"/>
                <w:szCs w:val="26"/>
              </w:rPr>
            </w:pPr>
            <w:r w:rsidRPr="00354766">
              <w:rPr>
                <w:color w:val="000000"/>
                <w:sz w:val="26"/>
                <w:szCs w:val="26"/>
              </w:rPr>
              <w:t>-</w:t>
            </w:r>
          </w:p>
        </w:tc>
        <w:tc>
          <w:tcPr>
            <w:tcW w:w="6333" w:type="dxa"/>
            <w:shd w:val="clear" w:color="auto" w:fill="auto"/>
            <w:vAlign w:val="center"/>
            <w:hideMark/>
          </w:tcPr>
          <w:p w:rsidR="00354766" w:rsidRPr="00354766" w:rsidRDefault="00354766" w:rsidP="00354766">
            <w:pPr>
              <w:rPr>
                <w:color w:val="000000"/>
                <w:sz w:val="26"/>
                <w:szCs w:val="26"/>
              </w:rPr>
            </w:pPr>
            <w:r w:rsidRPr="00354766">
              <w:rPr>
                <w:color w:val="000000"/>
                <w:sz w:val="26"/>
                <w:szCs w:val="26"/>
              </w:rPr>
              <w:t>Các huyện, thị xã, thành phố</w:t>
            </w:r>
          </w:p>
        </w:tc>
        <w:tc>
          <w:tcPr>
            <w:tcW w:w="1415" w:type="dxa"/>
            <w:shd w:val="clear" w:color="auto" w:fill="auto"/>
            <w:noWrap/>
            <w:vAlign w:val="center"/>
            <w:hideMark/>
          </w:tcPr>
          <w:p w:rsidR="00354766" w:rsidRPr="00354766" w:rsidRDefault="00354766" w:rsidP="00354766">
            <w:pPr>
              <w:jc w:val="right"/>
              <w:rPr>
                <w:color w:val="000000"/>
                <w:sz w:val="26"/>
                <w:szCs w:val="26"/>
              </w:rPr>
            </w:pPr>
            <w:r w:rsidRPr="00354766">
              <w:rPr>
                <w:color w:val="000000"/>
                <w:sz w:val="26"/>
                <w:szCs w:val="26"/>
              </w:rPr>
              <w:t>1.560,0</w:t>
            </w:r>
          </w:p>
        </w:tc>
        <w:tc>
          <w:tcPr>
            <w:tcW w:w="1741" w:type="dxa"/>
            <w:shd w:val="clear" w:color="auto" w:fill="auto"/>
            <w:noWrap/>
            <w:vAlign w:val="center"/>
            <w:hideMark/>
          </w:tcPr>
          <w:p w:rsidR="00354766" w:rsidRPr="00354766" w:rsidRDefault="00354766" w:rsidP="00354766">
            <w:pPr>
              <w:jc w:val="right"/>
              <w:rPr>
                <w:color w:val="000000"/>
                <w:sz w:val="26"/>
                <w:szCs w:val="26"/>
              </w:rPr>
            </w:pPr>
            <w:r w:rsidRPr="00354766">
              <w:rPr>
                <w:color w:val="000000"/>
                <w:sz w:val="26"/>
                <w:szCs w:val="26"/>
              </w:rPr>
              <w:t>1.720,0</w:t>
            </w:r>
          </w:p>
        </w:tc>
      </w:tr>
      <w:tr w:rsidR="00354766" w:rsidRPr="00354766" w:rsidTr="00892F96">
        <w:trPr>
          <w:trHeight w:val="330"/>
          <w:jc w:val="center"/>
        </w:trPr>
        <w:tc>
          <w:tcPr>
            <w:tcW w:w="607" w:type="dxa"/>
            <w:shd w:val="clear" w:color="auto" w:fill="auto"/>
            <w:noWrap/>
            <w:vAlign w:val="center"/>
            <w:hideMark/>
          </w:tcPr>
          <w:p w:rsidR="00354766" w:rsidRPr="00354766" w:rsidRDefault="00354766" w:rsidP="00354766">
            <w:pPr>
              <w:jc w:val="center"/>
              <w:rPr>
                <w:b/>
                <w:bCs/>
                <w:color w:val="000000"/>
                <w:sz w:val="26"/>
                <w:szCs w:val="26"/>
              </w:rPr>
            </w:pPr>
            <w:r w:rsidRPr="00354766">
              <w:rPr>
                <w:b/>
                <w:bCs/>
                <w:color w:val="000000"/>
                <w:sz w:val="26"/>
                <w:szCs w:val="26"/>
              </w:rPr>
              <w:t>VII</w:t>
            </w:r>
          </w:p>
        </w:tc>
        <w:tc>
          <w:tcPr>
            <w:tcW w:w="6333" w:type="dxa"/>
            <w:shd w:val="clear" w:color="auto" w:fill="auto"/>
            <w:vAlign w:val="center"/>
            <w:hideMark/>
          </w:tcPr>
          <w:p w:rsidR="00354766" w:rsidRPr="00354766" w:rsidRDefault="00354766" w:rsidP="00354766">
            <w:pPr>
              <w:rPr>
                <w:b/>
                <w:bCs/>
                <w:color w:val="000000"/>
                <w:sz w:val="26"/>
                <w:szCs w:val="26"/>
              </w:rPr>
            </w:pPr>
            <w:r w:rsidRPr="00354766">
              <w:rPr>
                <w:b/>
                <w:bCs/>
                <w:color w:val="000000"/>
                <w:sz w:val="26"/>
                <w:szCs w:val="26"/>
              </w:rPr>
              <w:t>Duy tu, bảo dưỡng, vận hành các công trình sau đầu tư trên địa bàn xã</w:t>
            </w:r>
          </w:p>
        </w:tc>
        <w:tc>
          <w:tcPr>
            <w:tcW w:w="1415" w:type="dxa"/>
            <w:shd w:val="clear" w:color="auto" w:fill="auto"/>
            <w:vAlign w:val="center"/>
            <w:hideMark/>
          </w:tcPr>
          <w:p w:rsidR="00354766" w:rsidRPr="00354766" w:rsidRDefault="00354766" w:rsidP="00354766">
            <w:pPr>
              <w:jc w:val="right"/>
              <w:rPr>
                <w:b/>
                <w:bCs/>
                <w:color w:val="000000"/>
                <w:sz w:val="26"/>
                <w:szCs w:val="26"/>
              </w:rPr>
            </w:pPr>
            <w:r w:rsidRPr="00354766">
              <w:rPr>
                <w:b/>
                <w:bCs/>
                <w:color w:val="000000"/>
                <w:sz w:val="26"/>
                <w:szCs w:val="26"/>
              </w:rPr>
              <w:t>7.520,0</w:t>
            </w:r>
          </w:p>
        </w:tc>
        <w:tc>
          <w:tcPr>
            <w:tcW w:w="1741" w:type="dxa"/>
            <w:shd w:val="clear" w:color="auto" w:fill="auto"/>
            <w:vAlign w:val="center"/>
            <w:hideMark/>
          </w:tcPr>
          <w:p w:rsidR="00354766" w:rsidRPr="00354766" w:rsidRDefault="00354766" w:rsidP="00354766">
            <w:pPr>
              <w:jc w:val="right"/>
              <w:rPr>
                <w:b/>
                <w:bCs/>
                <w:color w:val="000000"/>
                <w:sz w:val="26"/>
                <w:szCs w:val="26"/>
              </w:rPr>
            </w:pPr>
            <w:r w:rsidRPr="00354766">
              <w:rPr>
                <w:b/>
                <w:bCs/>
                <w:color w:val="000000"/>
                <w:sz w:val="26"/>
                <w:szCs w:val="26"/>
              </w:rPr>
              <w:t>7.740,0</w:t>
            </w:r>
          </w:p>
        </w:tc>
      </w:tr>
      <w:tr w:rsidR="00354766" w:rsidRPr="00354766" w:rsidTr="00892F96">
        <w:trPr>
          <w:trHeight w:val="116"/>
          <w:jc w:val="center"/>
        </w:trPr>
        <w:tc>
          <w:tcPr>
            <w:tcW w:w="607" w:type="dxa"/>
            <w:shd w:val="clear" w:color="auto" w:fill="auto"/>
            <w:noWrap/>
            <w:vAlign w:val="center"/>
            <w:hideMark/>
          </w:tcPr>
          <w:p w:rsidR="00354766" w:rsidRPr="00354766" w:rsidRDefault="00354766" w:rsidP="00354766">
            <w:pPr>
              <w:jc w:val="center"/>
              <w:rPr>
                <w:color w:val="000000"/>
                <w:sz w:val="26"/>
                <w:szCs w:val="26"/>
              </w:rPr>
            </w:pPr>
            <w:r w:rsidRPr="00354766">
              <w:rPr>
                <w:color w:val="000000"/>
                <w:sz w:val="26"/>
                <w:szCs w:val="26"/>
              </w:rPr>
              <w:t>-</w:t>
            </w:r>
          </w:p>
        </w:tc>
        <w:tc>
          <w:tcPr>
            <w:tcW w:w="6333" w:type="dxa"/>
            <w:shd w:val="clear" w:color="auto" w:fill="auto"/>
            <w:vAlign w:val="center"/>
            <w:hideMark/>
          </w:tcPr>
          <w:p w:rsidR="00354766" w:rsidRPr="00354766" w:rsidRDefault="00354766" w:rsidP="00354766">
            <w:pPr>
              <w:rPr>
                <w:color w:val="000000"/>
                <w:sz w:val="26"/>
                <w:szCs w:val="26"/>
              </w:rPr>
            </w:pPr>
            <w:r w:rsidRPr="00354766">
              <w:rPr>
                <w:color w:val="000000"/>
                <w:sz w:val="26"/>
                <w:szCs w:val="26"/>
              </w:rPr>
              <w:t>Các huyện, thị xã, thành phố</w:t>
            </w:r>
          </w:p>
        </w:tc>
        <w:tc>
          <w:tcPr>
            <w:tcW w:w="1415" w:type="dxa"/>
            <w:shd w:val="clear" w:color="auto" w:fill="auto"/>
            <w:vAlign w:val="center"/>
            <w:hideMark/>
          </w:tcPr>
          <w:p w:rsidR="00354766" w:rsidRPr="00354766" w:rsidRDefault="00354766" w:rsidP="00354766">
            <w:pPr>
              <w:jc w:val="right"/>
              <w:rPr>
                <w:color w:val="000000"/>
                <w:sz w:val="26"/>
                <w:szCs w:val="26"/>
              </w:rPr>
            </w:pPr>
            <w:r w:rsidRPr="00354766">
              <w:rPr>
                <w:color w:val="000000"/>
                <w:sz w:val="26"/>
                <w:szCs w:val="26"/>
              </w:rPr>
              <w:t>7.520,0</w:t>
            </w:r>
          </w:p>
        </w:tc>
        <w:tc>
          <w:tcPr>
            <w:tcW w:w="1741" w:type="dxa"/>
            <w:shd w:val="clear" w:color="auto" w:fill="auto"/>
            <w:noWrap/>
            <w:vAlign w:val="center"/>
            <w:hideMark/>
          </w:tcPr>
          <w:p w:rsidR="00354766" w:rsidRPr="00354766" w:rsidRDefault="00354766" w:rsidP="00354766">
            <w:pPr>
              <w:jc w:val="right"/>
              <w:rPr>
                <w:color w:val="000000"/>
                <w:sz w:val="26"/>
                <w:szCs w:val="26"/>
              </w:rPr>
            </w:pPr>
            <w:r w:rsidRPr="00354766">
              <w:rPr>
                <w:color w:val="000000"/>
                <w:sz w:val="26"/>
                <w:szCs w:val="26"/>
              </w:rPr>
              <w:t>7.656,8</w:t>
            </w:r>
          </w:p>
        </w:tc>
      </w:tr>
      <w:tr w:rsidR="00354766" w:rsidRPr="00354766" w:rsidTr="00892F96">
        <w:trPr>
          <w:trHeight w:val="330"/>
          <w:jc w:val="center"/>
        </w:trPr>
        <w:tc>
          <w:tcPr>
            <w:tcW w:w="607" w:type="dxa"/>
            <w:shd w:val="clear" w:color="auto" w:fill="auto"/>
            <w:noWrap/>
            <w:vAlign w:val="center"/>
            <w:hideMark/>
          </w:tcPr>
          <w:p w:rsidR="00354766" w:rsidRPr="00354766" w:rsidRDefault="00354766" w:rsidP="00354766">
            <w:pPr>
              <w:jc w:val="center"/>
              <w:rPr>
                <w:color w:val="000000"/>
                <w:sz w:val="26"/>
                <w:szCs w:val="26"/>
              </w:rPr>
            </w:pPr>
            <w:r w:rsidRPr="00354766">
              <w:rPr>
                <w:color w:val="000000"/>
                <w:sz w:val="26"/>
                <w:szCs w:val="26"/>
              </w:rPr>
              <w:t>-</w:t>
            </w:r>
          </w:p>
        </w:tc>
        <w:tc>
          <w:tcPr>
            <w:tcW w:w="6333" w:type="dxa"/>
            <w:shd w:val="clear" w:color="auto" w:fill="auto"/>
            <w:vAlign w:val="center"/>
            <w:hideMark/>
          </w:tcPr>
          <w:p w:rsidR="00354766" w:rsidRPr="00354766" w:rsidRDefault="00354766" w:rsidP="00354766">
            <w:pPr>
              <w:rPr>
                <w:color w:val="000000"/>
                <w:sz w:val="26"/>
                <w:szCs w:val="26"/>
              </w:rPr>
            </w:pPr>
            <w:r w:rsidRPr="00354766">
              <w:rPr>
                <w:color w:val="000000"/>
                <w:sz w:val="26"/>
                <w:szCs w:val="26"/>
              </w:rPr>
              <w:t>Sở Nông nghiệp và PTNT</w:t>
            </w:r>
          </w:p>
        </w:tc>
        <w:tc>
          <w:tcPr>
            <w:tcW w:w="1415" w:type="dxa"/>
            <w:shd w:val="clear" w:color="auto" w:fill="auto"/>
            <w:noWrap/>
            <w:vAlign w:val="center"/>
            <w:hideMark/>
          </w:tcPr>
          <w:p w:rsidR="00354766" w:rsidRPr="00354766" w:rsidRDefault="00354766" w:rsidP="00354766">
            <w:pPr>
              <w:jc w:val="right"/>
              <w:rPr>
                <w:color w:val="000000"/>
                <w:sz w:val="26"/>
                <w:szCs w:val="26"/>
              </w:rPr>
            </w:pPr>
            <w:r w:rsidRPr="00354766">
              <w:rPr>
                <w:color w:val="000000"/>
                <w:sz w:val="26"/>
                <w:szCs w:val="26"/>
              </w:rPr>
              <w:t>0,0</w:t>
            </w:r>
          </w:p>
        </w:tc>
        <w:tc>
          <w:tcPr>
            <w:tcW w:w="1741" w:type="dxa"/>
            <w:shd w:val="clear" w:color="auto" w:fill="auto"/>
            <w:noWrap/>
            <w:vAlign w:val="center"/>
            <w:hideMark/>
          </w:tcPr>
          <w:p w:rsidR="00354766" w:rsidRPr="00354766" w:rsidRDefault="00354766" w:rsidP="00354766">
            <w:pPr>
              <w:jc w:val="right"/>
              <w:rPr>
                <w:color w:val="000000"/>
                <w:sz w:val="26"/>
                <w:szCs w:val="26"/>
              </w:rPr>
            </w:pPr>
            <w:r w:rsidRPr="00354766">
              <w:rPr>
                <w:color w:val="000000"/>
                <w:sz w:val="26"/>
                <w:szCs w:val="26"/>
              </w:rPr>
              <w:t>83,2</w:t>
            </w:r>
          </w:p>
        </w:tc>
      </w:tr>
    </w:tbl>
    <w:p w:rsidR="00354766" w:rsidRPr="00354766" w:rsidRDefault="00354766" w:rsidP="00354766">
      <w:pPr>
        <w:widowControl w:val="0"/>
        <w:ind w:right="-29"/>
        <w:jc w:val="center"/>
        <w:rPr>
          <w:b/>
          <w:color w:val="000000"/>
          <w:sz w:val="28"/>
          <w:szCs w:val="28"/>
        </w:rPr>
      </w:pPr>
      <w:r w:rsidRPr="00354766">
        <w:rPr>
          <w:color w:val="000000"/>
          <w:sz w:val="20"/>
          <w:szCs w:val="20"/>
          <w:lang w:val="nb-NO"/>
        </w:rPr>
        <w:tab/>
      </w:r>
      <w:r w:rsidRPr="00354766">
        <w:rPr>
          <w:color w:val="000000"/>
          <w:sz w:val="20"/>
          <w:szCs w:val="20"/>
          <w:lang w:val="nb-NO"/>
        </w:rPr>
        <w:tab/>
      </w:r>
      <w:r w:rsidRPr="00354766">
        <w:rPr>
          <w:color w:val="000000"/>
          <w:sz w:val="20"/>
          <w:szCs w:val="20"/>
          <w:lang w:val="nb-NO"/>
        </w:rPr>
        <w:tab/>
      </w:r>
      <w:r w:rsidRPr="00354766">
        <w:rPr>
          <w:color w:val="000000"/>
          <w:sz w:val="20"/>
          <w:szCs w:val="20"/>
          <w:lang w:val="nb-NO"/>
        </w:rPr>
        <w:tab/>
      </w:r>
      <w:r w:rsidRPr="00354766">
        <w:rPr>
          <w:color w:val="000000"/>
          <w:sz w:val="20"/>
          <w:szCs w:val="20"/>
          <w:lang w:val="nb-NO"/>
        </w:rPr>
        <w:tab/>
      </w:r>
      <w:r w:rsidRPr="00354766">
        <w:rPr>
          <w:color w:val="000000"/>
          <w:sz w:val="20"/>
          <w:szCs w:val="20"/>
          <w:lang w:val="nb-NO"/>
        </w:rPr>
        <w:tab/>
      </w:r>
      <w:r w:rsidRPr="00354766">
        <w:rPr>
          <w:color w:val="000000"/>
          <w:sz w:val="20"/>
          <w:szCs w:val="20"/>
          <w:lang w:val="nb-NO"/>
        </w:rPr>
        <w:tab/>
      </w:r>
      <w:r w:rsidRPr="00354766">
        <w:rPr>
          <w:color w:val="000000"/>
          <w:sz w:val="20"/>
          <w:szCs w:val="20"/>
          <w:lang w:val="nb-NO"/>
        </w:rPr>
        <w:tab/>
      </w:r>
      <w:r w:rsidRPr="00354766">
        <w:rPr>
          <w:color w:val="000000"/>
          <w:sz w:val="20"/>
          <w:szCs w:val="20"/>
          <w:lang w:val="nb-NO"/>
        </w:rPr>
        <w:tab/>
      </w:r>
      <w:r w:rsidRPr="00354766">
        <w:rPr>
          <w:color w:val="000000"/>
          <w:sz w:val="20"/>
          <w:szCs w:val="20"/>
          <w:lang w:val="nb-NO"/>
        </w:rPr>
        <w:tab/>
      </w:r>
      <w:r w:rsidRPr="00354766">
        <w:rPr>
          <w:color w:val="000000"/>
          <w:sz w:val="20"/>
          <w:szCs w:val="20"/>
          <w:lang w:val="nb-NO"/>
        </w:rPr>
        <w:tab/>
      </w:r>
      <w:r w:rsidRPr="00354766">
        <w:rPr>
          <w:color w:val="000000"/>
          <w:sz w:val="20"/>
          <w:szCs w:val="20"/>
          <w:lang w:val="nb-NO"/>
        </w:rPr>
        <w:tab/>
      </w:r>
      <w:r w:rsidRPr="00354766">
        <w:rPr>
          <w:color w:val="000000"/>
          <w:sz w:val="20"/>
          <w:szCs w:val="20"/>
          <w:lang w:val="nb-NO"/>
        </w:rPr>
        <w:tab/>
      </w:r>
      <w:r w:rsidRPr="00354766">
        <w:rPr>
          <w:color w:val="000000"/>
          <w:sz w:val="20"/>
          <w:szCs w:val="20"/>
          <w:lang w:val="nb-NO"/>
        </w:rPr>
        <w:tab/>
      </w:r>
      <w:r w:rsidRPr="00354766">
        <w:rPr>
          <w:color w:val="000000"/>
          <w:sz w:val="20"/>
          <w:szCs w:val="20"/>
          <w:lang w:val="nb-NO"/>
        </w:rPr>
        <w:tab/>
      </w:r>
      <w:r w:rsidRPr="00354766">
        <w:rPr>
          <w:color w:val="000000"/>
          <w:sz w:val="20"/>
          <w:szCs w:val="20"/>
          <w:lang w:val="nb-NO"/>
        </w:rPr>
        <w:tab/>
      </w:r>
      <w:r w:rsidRPr="00354766">
        <w:rPr>
          <w:color w:val="000000"/>
          <w:sz w:val="20"/>
          <w:szCs w:val="20"/>
          <w:lang w:val="nb-NO"/>
        </w:rPr>
        <w:tab/>
      </w:r>
      <w:r w:rsidRPr="00354766">
        <w:rPr>
          <w:color w:val="000000"/>
          <w:sz w:val="20"/>
          <w:szCs w:val="20"/>
          <w:lang w:val="nb-NO"/>
        </w:rPr>
        <w:tab/>
      </w:r>
      <w:r w:rsidRPr="00354766">
        <w:rPr>
          <w:b/>
          <w:color w:val="000000"/>
          <w:sz w:val="28"/>
          <w:szCs w:val="28"/>
        </w:rPr>
        <w:t>CHỦ TỊCH</w:t>
      </w:r>
    </w:p>
    <w:p w:rsidR="00354766" w:rsidRPr="00354766" w:rsidRDefault="00354766" w:rsidP="00354766">
      <w:pPr>
        <w:widowControl w:val="0"/>
        <w:ind w:right="-29"/>
        <w:jc w:val="right"/>
        <w:rPr>
          <w:b/>
          <w:color w:val="000000"/>
          <w:sz w:val="28"/>
          <w:szCs w:val="28"/>
        </w:rPr>
      </w:pPr>
    </w:p>
    <w:p w:rsidR="00354766" w:rsidRPr="00354766" w:rsidRDefault="00354766" w:rsidP="00354766">
      <w:pPr>
        <w:widowControl w:val="0"/>
        <w:ind w:right="-29"/>
        <w:jc w:val="right"/>
        <w:rPr>
          <w:b/>
          <w:color w:val="000000"/>
          <w:sz w:val="28"/>
          <w:szCs w:val="28"/>
        </w:rPr>
      </w:pPr>
    </w:p>
    <w:p w:rsidR="00354766" w:rsidRPr="00354766" w:rsidRDefault="00354766" w:rsidP="00354766">
      <w:pPr>
        <w:widowControl w:val="0"/>
        <w:ind w:right="-29"/>
        <w:jc w:val="right"/>
        <w:rPr>
          <w:b/>
          <w:color w:val="000000"/>
          <w:sz w:val="28"/>
          <w:szCs w:val="28"/>
        </w:rPr>
      </w:pPr>
    </w:p>
    <w:p w:rsidR="00354766" w:rsidRPr="00354766" w:rsidRDefault="00354766" w:rsidP="00354766">
      <w:pPr>
        <w:widowControl w:val="0"/>
        <w:ind w:right="-29"/>
        <w:jc w:val="right"/>
        <w:rPr>
          <w:b/>
          <w:color w:val="000000"/>
          <w:sz w:val="28"/>
          <w:szCs w:val="28"/>
        </w:rPr>
      </w:pPr>
    </w:p>
    <w:p w:rsidR="00354766" w:rsidRPr="00354766" w:rsidRDefault="00354766" w:rsidP="00354766">
      <w:pPr>
        <w:widowControl w:val="0"/>
        <w:ind w:right="-29"/>
        <w:jc w:val="right"/>
        <w:rPr>
          <w:b/>
          <w:color w:val="000000"/>
          <w:sz w:val="28"/>
          <w:szCs w:val="28"/>
        </w:rPr>
      </w:pPr>
    </w:p>
    <w:p w:rsidR="00354766" w:rsidRPr="00354766" w:rsidRDefault="00354766" w:rsidP="00354766">
      <w:pPr>
        <w:widowControl w:val="0"/>
        <w:ind w:right="-29"/>
        <w:jc w:val="right"/>
        <w:rPr>
          <w:b/>
          <w:color w:val="000000"/>
          <w:sz w:val="28"/>
          <w:szCs w:val="28"/>
        </w:rPr>
      </w:pPr>
    </w:p>
    <w:p w:rsidR="00354766" w:rsidRPr="00354766" w:rsidRDefault="00354766" w:rsidP="00354766">
      <w:pPr>
        <w:widowControl w:val="0"/>
        <w:ind w:right="-29"/>
        <w:jc w:val="center"/>
        <w:rPr>
          <w:b/>
          <w:color w:val="000000"/>
          <w:sz w:val="28"/>
          <w:szCs w:val="28"/>
        </w:rPr>
      </w:pPr>
      <w:r w:rsidRPr="00354766">
        <w:rPr>
          <w:b/>
          <w:color w:val="000000"/>
          <w:sz w:val="28"/>
          <w:szCs w:val="28"/>
        </w:rPr>
        <w:t xml:space="preserve">                                                 Phạm Văn Rạnh</w:t>
      </w:r>
    </w:p>
    <w:sectPr w:rsidR="00354766" w:rsidRPr="00354766" w:rsidSect="00147D65">
      <w:footerReference w:type="even" r:id="rId6"/>
      <w:footerReference w:type="default" r:id="rId7"/>
      <w:pgSz w:w="11907" w:h="16840" w:code="9"/>
      <w:pgMar w:top="1134" w:right="851" w:bottom="1134" w:left="1701" w:header="1134" w:footer="113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B41" w:rsidRDefault="000D4B41">
      <w:r>
        <w:separator/>
      </w:r>
    </w:p>
  </w:endnote>
  <w:endnote w:type="continuationSeparator" w:id="1">
    <w:p w:rsidR="000D4B41" w:rsidRDefault="000D4B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188" w:rsidRDefault="00F96469" w:rsidP="00960916">
    <w:pPr>
      <w:pStyle w:val="Footer"/>
      <w:framePr w:wrap="around" w:vAnchor="text" w:hAnchor="margin" w:xAlign="right" w:y="1"/>
      <w:rPr>
        <w:rStyle w:val="PageNumber"/>
      </w:rPr>
    </w:pPr>
    <w:r>
      <w:rPr>
        <w:rStyle w:val="PageNumber"/>
      </w:rPr>
      <w:fldChar w:fldCharType="begin"/>
    </w:r>
    <w:r w:rsidR="00354766">
      <w:rPr>
        <w:rStyle w:val="PageNumber"/>
      </w:rPr>
      <w:instrText xml:space="preserve">PAGE  </w:instrText>
    </w:r>
    <w:r>
      <w:rPr>
        <w:rStyle w:val="PageNumber"/>
      </w:rPr>
      <w:fldChar w:fldCharType="end"/>
    </w:r>
  </w:p>
  <w:p w:rsidR="00E64188" w:rsidRDefault="000D4B41" w:rsidP="0096091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188" w:rsidRPr="00960916" w:rsidRDefault="00F96469" w:rsidP="00960916">
    <w:pPr>
      <w:pStyle w:val="Footer"/>
      <w:framePr w:wrap="around" w:vAnchor="text" w:hAnchor="margin" w:xAlign="right" w:y="1"/>
      <w:rPr>
        <w:rStyle w:val="PageNumber"/>
        <w:sz w:val="26"/>
        <w:szCs w:val="26"/>
      </w:rPr>
    </w:pPr>
    <w:r w:rsidRPr="00960916">
      <w:rPr>
        <w:rStyle w:val="PageNumber"/>
        <w:sz w:val="26"/>
        <w:szCs w:val="26"/>
      </w:rPr>
      <w:fldChar w:fldCharType="begin"/>
    </w:r>
    <w:r w:rsidR="00354766" w:rsidRPr="00960916">
      <w:rPr>
        <w:rStyle w:val="PageNumber"/>
        <w:sz w:val="26"/>
        <w:szCs w:val="26"/>
      </w:rPr>
      <w:instrText xml:space="preserve">PAGE  </w:instrText>
    </w:r>
    <w:r w:rsidRPr="00960916">
      <w:rPr>
        <w:rStyle w:val="PageNumber"/>
        <w:sz w:val="26"/>
        <w:szCs w:val="26"/>
      </w:rPr>
      <w:fldChar w:fldCharType="separate"/>
    </w:r>
    <w:r w:rsidR="00167EBC">
      <w:rPr>
        <w:rStyle w:val="PageNumber"/>
        <w:noProof/>
        <w:sz w:val="26"/>
        <w:szCs w:val="26"/>
      </w:rPr>
      <w:t>2</w:t>
    </w:r>
    <w:r w:rsidRPr="00960916">
      <w:rPr>
        <w:rStyle w:val="PageNumber"/>
        <w:sz w:val="26"/>
        <w:szCs w:val="26"/>
      </w:rPr>
      <w:fldChar w:fldCharType="end"/>
    </w:r>
  </w:p>
  <w:p w:rsidR="00E64188" w:rsidRDefault="000D4B41" w:rsidP="00147D6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B41" w:rsidRDefault="000D4B41">
      <w:r>
        <w:separator/>
      </w:r>
    </w:p>
  </w:footnote>
  <w:footnote w:type="continuationSeparator" w:id="1">
    <w:p w:rsidR="000D4B41" w:rsidRDefault="000D4B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354766"/>
    <w:rsid w:val="000A7061"/>
    <w:rsid w:val="000D4B41"/>
    <w:rsid w:val="00167EBC"/>
    <w:rsid w:val="00354766"/>
    <w:rsid w:val="005351BD"/>
    <w:rsid w:val="0090408A"/>
    <w:rsid w:val="00926DF5"/>
    <w:rsid w:val="009A4F68"/>
    <w:rsid w:val="00AB7C53"/>
    <w:rsid w:val="00AC1F52"/>
    <w:rsid w:val="00CC404D"/>
    <w:rsid w:val="00CE26A5"/>
    <w:rsid w:val="00D87DC2"/>
    <w:rsid w:val="00F96469"/>
    <w:rsid w:val="00FB31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40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54766"/>
    <w:pPr>
      <w:tabs>
        <w:tab w:val="center" w:pos="4680"/>
        <w:tab w:val="right" w:pos="9360"/>
      </w:tabs>
    </w:pPr>
  </w:style>
  <w:style w:type="character" w:customStyle="1" w:styleId="FooterChar">
    <w:name w:val="Footer Char"/>
    <w:basedOn w:val="DefaultParagraphFont"/>
    <w:link w:val="Footer"/>
    <w:rsid w:val="00354766"/>
    <w:rPr>
      <w:sz w:val="24"/>
      <w:szCs w:val="24"/>
    </w:rPr>
  </w:style>
  <w:style w:type="character" w:styleId="PageNumber">
    <w:name w:val="page number"/>
    <w:basedOn w:val="DefaultParagraphFont"/>
    <w:rsid w:val="003547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54766"/>
    <w:pPr>
      <w:tabs>
        <w:tab w:val="center" w:pos="4680"/>
        <w:tab w:val="right" w:pos="9360"/>
      </w:tabs>
    </w:pPr>
  </w:style>
  <w:style w:type="character" w:customStyle="1" w:styleId="FooterChar">
    <w:name w:val="Footer Char"/>
    <w:basedOn w:val="DefaultParagraphFont"/>
    <w:link w:val="Footer"/>
    <w:rsid w:val="00354766"/>
    <w:rPr>
      <w:sz w:val="24"/>
      <w:szCs w:val="24"/>
    </w:rPr>
  </w:style>
  <w:style w:type="character" w:styleId="PageNumber">
    <w:name w:val="page number"/>
    <w:basedOn w:val="DefaultParagraphFont"/>
    <w:rsid w:val="0035476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47CDC6B8F17064D8304FBFAC7F14057" ma:contentTypeVersion="1" ma:contentTypeDescription="Create a new document." ma:contentTypeScope="" ma:versionID="0110da9d567c00106b19f55800f5ad2a">
  <xsd:schema xmlns:xsd="http://www.w3.org/2001/XMLSchema" xmlns:xs="http://www.w3.org/2001/XMLSchema" xmlns:p="http://schemas.microsoft.com/office/2006/metadata/properties" xmlns:ns1="http://schemas.microsoft.com/sharepoint/v3" xmlns:ns2="af0bb25e-b1b4-4f7a-9d9e-505a74d90e93" targetNamespace="http://schemas.microsoft.com/office/2006/metadata/properties" ma:root="true" ma:fieldsID="58de231eba85d12506ba2cbf5130dce9" ns1:_="" ns2:_="">
    <xsd:import namespace="http://schemas.microsoft.com/sharepoint/v3"/>
    <xsd:import namespace="af0bb25e-b1b4-4f7a-9d9e-505a74d90e93"/>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0bb25e-b1b4-4f7a-9d9e-505a74d90e93"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af0bb25e-b1b4-4f7a-9d9e-505a74d90e93">477PVFJAZQMX-6-6217</_dlc_DocId>
    <_dlc_DocIdUrl xmlns="af0bb25e-b1b4-4f7a-9d9e-505a74d90e93">
      <Url>https://hdnd.longan.gov.vn/_layouts/15/DocIdRedir.aspx?ID=477PVFJAZQMX-6-6217</Url>
      <Description>477PVFJAZQMX-6-6217</Description>
    </_dlc_DocIdUrl>
  </documentManagement>
</p:properties>
</file>

<file path=customXml/itemProps1.xml><?xml version="1.0" encoding="utf-8"?>
<ds:datastoreItem xmlns:ds="http://schemas.openxmlformats.org/officeDocument/2006/customXml" ds:itemID="{BDA86583-2E9F-46DD-B31F-D6913FD748B8}"/>
</file>

<file path=customXml/itemProps2.xml><?xml version="1.0" encoding="utf-8"?>
<ds:datastoreItem xmlns:ds="http://schemas.openxmlformats.org/officeDocument/2006/customXml" ds:itemID="{E8B5CC55-6EB1-4BEE-91A1-FCA7E09A4937}"/>
</file>

<file path=customXml/itemProps3.xml><?xml version="1.0" encoding="utf-8"?>
<ds:datastoreItem xmlns:ds="http://schemas.openxmlformats.org/officeDocument/2006/customXml" ds:itemID="{747B260C-344C-4CAD-B93A-8F6BB7910D2D}"/>
</file>

<file path=customXml/itemProps4.xml><?xml version="1.0" encoding="utf-8"?>
<ds:datastoreItem xmlns:ds="http://schemas.openxmlformats.org/officeDocument/2006/customXml" ds:itemID="{4EF498F5-C1BC-4ECD-84DD-05A3988B633A}"/>
</file>

<file path=docProps/app.xml><?xml version="1.0" encoding="utf-8"?>
<Properties xmlns="http://schemas.openxmlformats.org/officeDocument/2006/extended-properties" xmlns:vt="http://schemas.openxmlformats.org/officeDocument/2006/docPropsVTypes">
  <Template>Normal</Template>
  <TotalTime>13</TotalTime>
  <Pages>5</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HDND</dc:creator>
  <cp:lastModifiedBy>HDND</cp:lastModifiedBy>
  <cp:revision>6</cp:revision>
  <dcterms:created xsi:type="dcterms:W3CDTF">2019-10-17T02:39:00Z</dcterms:created>
  <dcterms:modified xsi:type="dcterms:W3CDTF">2019-10-28T08:06:00Z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0x010100947CDC6B8F17064D8304FBFAC7F14057</vt:lpwstr>
  </property>
  <property fmtid="{D5CDD505-2E9C-101B-9397-08002B2CF9AE}" pid="3" name="_dlc_DocIdItemGuid">
    <vt:lpwstr>b1308f7a-274b-489e-b531-09300c5dbad3</vt:lpwstr>
  </property>
</Properties>
</file>