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419" w:rsidRDefault="00AA210D" w:rsidP="00D21419">
      <w:pPr>
        <w:tabs>
          <w:tab w:val="left" w:pos="709"/>
        </w:tabs>
        <w:jc w:val="center"/>
        <w:rPr>
          <w:rFonts w:ascii="Times New Roman" w:hAnsi="Times New Roman"/>
          <w:b/>
          <w:color w:val="000000" w:themeColor="text1"/>
          <w:spacing w:val="2"/>
          <w:lang w:val="en-GB"/>
        </w:rPr>
      </w:pPr>
      <w:bookmarkStart w:id="0" w:name="_GoBack"/>
      <w:bookmarkEnd w:id="0"/>
      <w:r>
        <w:rPr>
          <w:rFonts w:ascii="Times New Roman" w:hAnsi="Times New Roman"/>
          <w:b/>
          <w:color w:val="000000" w:themeColor="text1"/>
          <w:spacing w:val="2"/>
          <w:lang w:val="en-GB"/>
        </w:rPr>
        <w:t xml:space="preserve">Phụ lục: </w:t>
      </w:r>
      <w:r w:rsidR="00D4514B" w:rsidRPr="009476A9">
        <w:rPr>
          <w:rFonts w:ascii="Times New Roman" w:hAnsi="Times New Roman"/>
          <w:b/>
          <w:color w:val="000000" w:themeColor="text1"/>
          <w:spacing w:val="2"/>
          <w:lang w:val="en-GB"/>
        </w:rPr>
        <w:t xml:space="preserve">Các phương thức </w:t>
      </w:r>
      <w:r w:rsidR="00776CFE" w:rsidRPr="009476A9">
        <w:rPr>
          <w:rFonts w:ascii="Times New Roman" w:hAnsi="Times New Roman"/>
          <w:b/>
          <w:color w:val="000000" w:themeColor="text1"/>
          <w:spacing w:val="2"/>
          <w:lang w:val="en-GB"/>
        </w:rPr>
        <w:t xml:space="preserve">khai thác, </w:t>
      </w:r>
      <w:r w:rsidR="00D4514B" w:rsidRPr="009476A9">
        <w:rPr>
          <w:rFonts w:ascii="Times New Roman" w:hAnsi="Times New Roman"/>
          <w:b/>
          <w:color w:val="000000" w:themeColor="text1"/>
          <w:spacing w:val="2"/>
          <w:lang w:val="en-GB"/>
        </w:rPr>
        <w:t>sử dụng thông tin công dân trên thẻ Căn cước công dân gắn chíp hoặc tro</w:t>
      </w:r>
      <w:r w:rsidR="00776CFE" w:rsidRPr="009476A9">
        <w:rPr>
          <w:rFonts w:ascii="Times New Roman" w:hAnsi="Times New Roman"/>
          <w:b/>
          <w:color w:val="000000" w:themeColor="text1"/>
          <w:spacing w:val="2"/>
          <w:lang w:val="en-GB"/>
        </w:rPr>
        <w:t>ng</w:t>
      </w:r>
      <w:r w:rsidR="00D4514B" w:rsidRPr="009476A9">
        <w:rPr>
          <w:rFonts w:ascii="Times New Roman" w:hAnsi="Times New Roman"/>
          <w:b/>
          <w:color w:val="000000" w:themeColor="text1"/>
          <w:spacing w:val="2"/>
          <w:lang w:val="en-GB"/>
        </w:rPr>
        <w:t xml:space="preserve"> Cơ sở dữ liệu quốc gia về dân cư thay cho việc xuất trình Sổ hộ khẩu, Sổ tạm trú khi thực hiện thủ tục</w:t>
      </w:r>
    </w:p>
    <w:p w:rsidR="00D4514B" w:rsidRDefault="00D4514B" w:rsidP="00D21419">
      <w:pPr>
        <w:tabs>
          <w:tab w:val="left" w:pos="709"/>
        </w:tabs>
        <w:jc w:val="center"/>
        <w:rPr>
          <w:rFonts w:ascii="Times New Roman" w:hAnsi="Times New Roman"/>
          <w:b/>
          <w:color w:val="000000" w:themeColor="text1"/>
          <w:spacing w:val="2"/>
          <w:lang w:val="en-GB"/>
        </w:rPr>
      </w:pPr>
      <w:r w:rsidRPr="009476A9">
        <w:rPr>
          <w:rFonts w:ascii="Times New Roman" w:hAnsi="Times New Roman"/>
          <w:b/>
          <w:color w:val="000000" w:themeColor="text1"/>
          <w:spacing w:val="2"/>
          <w:lang w:val="en-GB"/>
        </w:rPr>
        <w:t xml:space="preserve"> hành chính,</w:t>
      </w:r>
      <w:r w:rsidR="00776CFE" w:rsidRPr="009476A9">
        <w:rPr>
          <w:rFonts w:ascii="Times New Roman" w:hAnsi="Times New Roman"/>
          <w:b/>
          <w:color w:val="000000" w:themeColor="text1"/>
          <w:spacing w:val="2"/>
          <w:lang w:val="en-GB"/>
        </w:rPr>
        <w:t xml:space="preserve"> cung cấp</w:t>
      </w:r>
      <w:r w:rsidRPr="009476A9">
        <w:rPr>
          <w:rFonts w:ascii="Times New Roman" w:hAnsi="Times New Roman"/>
          <w:b/>
          <w:color w:val="000000" w:themeColor="text1"/>
          <w:spacing w:val="2"/>
          <w:lang w:val="en-GB"/>
        </w:rPr>
        <w:t xml:space="preserve"> dịch vụ công</w:t>
      </w:r>
    </w:p>
    <w:p w:rsidR="006427FB" w:rsidRPr="009476A9" w:rsidRDefault="006427FB" w:rsidP="00D21419">
      <w:pPr>
        <w:tabs>
          <w:tab w:val="left" w:pos="709"/>
        </w:tabs>
        <w:jc w:val="center"/>
        <w:rPr>
          <w:rFonts w:ascii="Times New Roman" w:hAnsi="Times New Roman"/>
          <w:b/>
          <w:color w:val="000000" w:themeColor="text1"/>
          <w:spacing w:val="2"/>
          <w:lang w:val="en-GB"/>
        </w:rPr>
      </w:pPr>
    </w:p>
    <w:p w:rsidR="00D4514B" w:rsidRDefault="00D21419" w:rsidP="008B7197">
      <w:pPr>
        <w:tabs>
          <w:tab w:val="left" w:pos="709"/>
        </w:tabs>
        <w:spacing w:before="120" w:after="120" w:line="264" w:lineRule="auto"/>
        <w:jc w:val="both"/>
        <w:rPr>
          <w:rFonts w:ascii="Times New Roman" w:hAnsi="Times New Roman"/>
          <w:lang w:val="en-GB"/>
        </w:rPr>
      </w:pPr>
      <w:r>
        <w:rPr>
          <w:rFonts w:ascii="Times New Roman" w:hAnsi="Times New Roman"/>
          <w:color w:val="000000" w:themeColor="text1"/>
          <w:spacing w:val="2"/>
          <w:lang w:val="en-GB"/>
        </w:rPr>
        <w:tab/>
      </w:r>
      <w:r w:rsidR="00EA0232" w:rsidRPr="00D4514B">
        <w:rPr>
          <w:rFonts w:ascii="Times New Roman" w:hAnsi="Times New Roman"/>
          <w:b/>
          <w:lang w:val="en-GB"/>
        </w:rPr>
        <w:t>1</w:t>
      </w:r>
      <w:r w:rsidR="00FC497B" w:rsidRPr="00D4514B">
        <w:rPr>
          <w:rFonts w:ascii="Times New Roman" w:hAnsi="Times New Roman"/>
          <w:b/>
          <w:lang w:val="en-GB"/>
        </w:rPr>
        <w:t xml:space="preserve">. </w:t>
      </w:r>
      <w:r w:rsidR="00D4514B" w:rsidRPr="00D4514B">
        <w:rPr>
          <w:rFonts w:ascii="Times New Roman" w:hAnsi="Times New Roman"/>
          <w:b/>
          <w:lang w:val="en-GB"/>
        </w:rPr>
        <w:t>Công dân có thể</w:t>
      </w:r>
      <w:r w:rsidR="00D4514B">
        <w:rPr>
          <w:rFonts w:ascii="Times New Roman" w:hAnsi="Times New Roman"/>
          <w:lang w:val="en-GB"/>
        </w:rPr>
        <w:t xml:space="preserve"> s</w:t>
      </w:r>
      <w:r w:rsidR="00D4514B" w:rsidRPr="00E505BC">
        <w:rPr>
          <w:rStyle w:val="text"/>
          <w:rFonts w:ascii="Times New Roman" w:hAnsi="Times New Roman"/>
          <w:b/>
          <w:color w:val="000000" w:themeColor="text1"/>
          <w:szCs w:val="28"/>
          <w:shd w:val="clear" w:color="auto" w:fill="FFFFFF"/>
        </w:rPr>
        <w:t xml:space="preserve">ử dụng thẻ căn cước công dân gắn chíp điện tử là giấy tờ pháp lý chứng minh thông tin về cá nhân, nơi thường </w:t>
      </w:r>
      <w:r w:rsidR="0090164A">
        <w:rPr>
          <w:rStyle w:val="text"/>
          <w:rFonts w:ascii="Times New Roman" w:hAnsi="Times New Roman"/>
          <w:b/>
          <w:color w:val="000000" w:themeColor="text1"/>
          <w:szCs w:val="28"/>
          <w:shd w:val="clear" w:color="auto" w:fill="FFFFFF"/>
        </w:rPr>
        <w:t xml:space="preserve">trú </w:t>
      </w:r>
      <w:r w:rsidR="00D4514B" w:rsidRPr="00E505BC">
        <w:rPr>
          <w:rStyle w:val="text"/>
          <w:rFonts w:ascii="Times New Roman" w:hAnsi="Times New Roman"/>
          <w:b/>
          <w:color w:val="000000" w:themeColor="text1"/>
          <w:szCs w:val="28"/>
          <w:shd w:val="clear" w:color="auto" w:fill="FFFFFF"/>
        </w:rPr>
        <w:t>khi thực hiện thủ tục hành chính, giao dịch dân sự</w:t>
      </w:r>
    </w:p>
    <w:p w:rsidR="00ED1002" w:rsidRPr="00FA6458" w:rsidRDefault="00D4514B" w:rsidP="00ED1002">
      <w:pPr>
        <w:tabs>
          <w:tab w:val="left" w:pos="709"/>
        </w:tabs>
        <w:spacing w:before="120" w:after="120" w:line="264" w:lineRule="auto"/>
        <w:jc w:val="both"/>
        <w:rPr>
          <w:rFonts w:ascii="Times New Roman" w:hAnsi="Times New Roman"/>
          <w:b/>
          <w:i/>
          <w:lang w:val="en-GB"/>
        </w:rPr>
      </w:pPr>
      <w:r w:rsidRPr="00462C5B">
        <w:rPr>
          <w:rFonts w:ascii="Times New Roman" w:hAnsi="Times New Roman"/>
          <w:b/>
          <w:i/>
          <w:lang w:val="en-GB"/>
        </w:rPr>
        <w:tab/>
      </w:r>
      <w:r w:rsidR="00462C5B" w:rsidRPr="00462C5B">
        <w:rPr>
          <w:rFonts w:ascii="Times New Roman" w:hAnsi="Times New Roman"/>
          <w:b/>
          <w:i/>
          <w:lang w:val="en-GB"/>
        </w:rPr>
        <w:t xml:space="preserve">Cơ sở pháp lý: </w:t>
      </w:r>
      <w:r>
        <w:rPr>
          <w:rFonts w:ascii="Times New Roman" w:hAnsi="Times New Roman"/>
          <w:lang w:val="en-GB"/>
        </w:rPr>
        <w:t>Theo quy định tại Điều 3</w:t>
      </w:r>
      <w:r w:rsidR="00ED1002">
        <w:rPr>
          <w:rFonts w:ascii="Times New Roman" w:hAnsi="Times New Roman"/>
          <w:lang w:val="en-GB"/>
        </w:rPr>
        <w:t xml:space="preserve"> và</w:t>
      </w:r>
      <w:r w:rsidR="00ED1002" w:rsidRPr="00EA0232">
        <w:rPr>
          <w:rFonts w:ascii="Times New Roman" w:hAnsi="Times New Roman" w:hint="eastAsia"/>
          <w:lang w:val="en-GB"/>
        </w:rPr>
        <w:t>Đ</w:t>
      </w:r>
      <w:r w:rsidR="00ED1002" w:rsidRPr="00EA0232">
        <w:rPr>
          <w:rFonts w:ascii="Times New Roman" w:hAnsi="Times New Roman"/>
          <w:lang w:val="en-GB"/>
        </w:rPr>
        <w:t>iều 20</w:t>
      </w:r>
      <w:r>
        <w:rPr>
          <w:rFonts w:ascii="Times New Roman" w:hAnsi="Times New Roman"/>
          <w:lang w:val="en-GB"/>
        </w:rPr>
        <w:t>Luật Căn cước công dân, căn cước công dân thể hiện thông tin cơ bản về lai lịch, nhận dạng của công dân</w:t>
      </w:r>
      <w:r w:rsidR="00ED1002">
        <w:rPr>
          <w:rFonts w:ascii="Times New Roman" w:hAnsi="Times New Roman"/>
          <w:lang w:val="en-GB"/>
        </w:rPr>
        <w:t>;</w:t>
      </w:r>
      <w:r w:rsidR="00ED1002" w:rsidRPr="00EA0232">
        <w:rPr>
          <w:rFonts w:ascii="Times New Roman" w:hAnsi="Times New Roman"/>
          <w:lang w:val="en-GB"/>
        </w:rPr>
        <w:t xml:space="preserve"> Thẻ C</w:t>
      </w:r>
      <w:r w:rsidR="00ED1002" w:rsidRPr="00EA0232">
        <w:rPr>
          <w:rFonts w:ascii="Times New Roman" w:hAnsi="Times New Roman" w:hint="eastAsia"/>
          <w:lang w:val="en-GB"/>
        </w:rPr>
        <w:t>ă</w:t>
      </w:r>
      <w:r w:rsidR="00ED1002" w:rsidRPr="00EA0232">
        <w:rPr>
          <w:rFonts w:ascii="Times New Roman" w:hAnsi="Times New Roman"/>
          <w:lang w:val="en-GB"/>
        </w:rPr>
        <w:t>n c</w:t>
      </w:r>
      <w:r w:rsidR="00ED1002" w:rsidRPr="00EA0232">
        <w:rPr>
          <w:rFonts w:ascii="Times New Roman" w:hAnsi="Times New Roman" w:hint="eastAsia"/>
          <w:lang w:val="en-GB"/>
        </w:rPr>
        <w:t>ư</w:t>
      </w:r>
      <w:r w:rsidR="00ED1002" w:rsidRPr="00EA0232">
        <w:rPr>
          <w:rFonts w:ascii="Times New Roman" w:hAnsi="Times New Roman"/>
          <w:lang w:val="en-GB"/>
        </w:rPr>
        <w:t>ớc công dân là giấy tờ tùy thân của công dân Việt Nam có giá trị chứng minh về c</w:t>
      </w:r>
      <w:r w:rsidR="00ED1002" w:rsidRPr="00EA0232">
        <w:rPr>
          <w:rFonts w:ascii="Times New Roman" w:hAnsi="Times New Roman" w:hint="eastAsia"/>
          <w:lang w:val="en-GB"/>
        </w:rPr>
        <w:t>ă</w:t>
      </w:r>
      <w:r w:rsidR="00ED1002" w:rsidRPr="00EA0232">
        <w:rPr>
          <w:rFonts w:ascii="Times New Roman" w:hAnsi="Times New Roman"/>
          <w:lang w:val="en-GB"/>
        </w:rPr>
        <w:t>n c</w:t>
      </w:r>
      <w:r w:rsidR="00ED1002" w:rsidRPr="00EA0232">
        <w:rPr>
          <w:rFonts w:ascii="Times New Roman" w:hAnsi="Times New Roman" w:hint="eastAsia"/>
          <w:lang w:val="en-GB"/>
        </w:rPr>
        <w:t>ư</w:t>
      </w:r>
      <w:r w:rsidR="00ED1002" w:rsidRPr="00EA0232">
        <w:rPr>
          <w:rFonts w:ascii="Times New Roman" w:hAnsi="Times New Roman"/>
          <w:lang w:val="en-GB"/>
        </w:rPr>
        <w:t>ớc công dân của ng</w:t>
      </w:r>
      <w:r w:rsidR="00ED1002" w:rsidRPr="00EA0232">
        <w:rPr>
          <w:rFonts w:ascii="Times New Roman" w:hAnsi="Times New Roman" w:hint="eastAsia"/>
          <w:lang w:val="en-GB"/>
        </w:rPr>
        <w:t>ư</w:t>
      </w:r>
      <w:r w:rsidR="00ED1002" w:rsidRPr="00EA0232">
        <w:rPr>
          <w:rFonts w:ascii="Times New Roman" w:hAnsi="Times New Roman"/>
          <w:lang w:val="en-GB"/>
        </w:rPr>
        <w:t xml:space="preserve">ời </w:t>
      </w:r>
      <w:r w:rsidR="00ED1002" w:rsidRPr="00EA0232">
        <w:rPr>
          <w:rFonts w:ascii="Times New Roman" w:hAnsi="Times New Roman" w:hint="eastAsia"/>
          <w:lang w:val="en-GB"/>
        </w:rPr>
        <w:t>đư</w:t>
      </w:r>
      <w:r w:rsidR="00ED1002" w:rsidRPr="00EA0232">
        <w:rPr>
          <w:rFonts w:ascii="Times New Roman" w:hAnsi="Times New Roman"/>
          <w:lang w:val="en-GB"/>
        </w:rPr>
        <w:t xml:space="preserve">ợc cấp thẻ </w:t>
      </w:r>
      <w:r w:rsidR="00ED1002" w:rsidRPr="00EA0232">
        <w:rPr>
          <w:rFonts w:ascii="Times New Roman" w:hAnsi="Times New Roman" w:hint="eastAsia"/>
          <w:lang w:val="en-GB"/>
        </w:rPr>
        <w:t>đ</w:t>
      </w:r>
      <w:r w:rsidR="00ED1002" w:rsidRPr="00EA0232">
        <w:rPr>
          <w:rFonts w:ascii="Times New Roman" w:hAnsi="Times New Roman"/>
          <w:lang w:val="en-GB"/>
        </w:rPr>
        <w:t>ể thực hiện các giao dịch trên lãnh thổ Việt Nam</w:t>
      </w:r>
      <w:r w:rsidR="00ED1002">
        <w:rPr>
          <w:rFonts w:ascii="Times New Roman" w:hAnsi="Times New Roman"/>
          <w:lang w:val="en-GB"/>
        </w:rPr>
        <w:t xml:space="preserve">; </w:t>
      </w:r>
      <w:r w:rsidR="00ED1002" w:rsidRPr="00ED1002">
        <w:rPr>
          <w:rFonts w:ascii="Times New Roman" w:hAnsi="Times New Roman"/>
          <w:lang w:val="en-GB"/>
        </w:rPr>
        <w:t>Khi công dân xuất trình thẻ C</w:t>
      </w:r>
      <w:r w:rsidR="00ED1002" w:rsidRPr="00ED1002">
        <w:rPr>
          <w:rFonts w:ascii="Times New Roman" w:hAnsi="Times New Roman" w:hint="eastAsia"/>
          <w:lang w:val="en-GB"/>
        </w:rPr>
        <w:t>ă</w:t>
      </w:r>
      <w:r w:rsidR="00ED1002" w:rsidRPr="00ED1002">
        <w:rPr>
          <w:rFonts w:ascii="Times New Roman" w:hAnsi="Times New Roman"/>
          <w:lang w:val="en-GB"/>
        </w:rPr>
        <w:t>n c</w:t>
      </w:r>
      <w:r w:rsidR="00ED1002" w:rsidRPr="00ED1002">
        <w:rPr>
          <w:rFonts w:ascii="Times New Roman" w:hAnsi="Times New Roman" w:hint="eastAsia"/>
          <w:lang w:val="en-GB"/>
        </w:rPr>
        <w:t>ư</w:t>
      </w:r>
      <w:r w:rsidR="00ED1002" w:rsidRPr="00ED1002">
        <w:rPr>
          <w:rFonts w:ascii="Times New Roman" w:hAnsi="Times New Roman"/>
          <w:lang w:val="en-GB"/>
        </w:rPr>
        <w:t>ớc công dân theo yêu cầu của c</w:t>
      </w:r>
      <w:r w:rsidR="00ED1002" w:rsidRPr="00ED1002">
        <w:rPr>
          <w:rFonts w:ascii="Times New Roman" w:hAnsi="Times New Roman" w:hint="eastAsia"/>
          <w:lang w:val="en-GB"/>
        </w:rPr>
        <w:t>ơ</w:t>
      </w:r>
      <w:r w:rsidR="00ED1002" w:rsidRPr="00ED1002">
        <w:rPr>
          <w:rFonts w:ascii="Times New Roman" w:hAnsi="Times New Roman"/>
          <w:lang w:val="en-GB"/>
        </w:rPr>
        <w:t xml:space="preserve"> quan, tổ chức, cá nhân có thẩm quyền thì c</w:t>
      </w:r>
      <w:r w:rsidR="00ED1002" w:rsidRPr="00ED1002">
        <w:rPr>
          <w:rFonts w:ascii="Times New Roman" w:hAnsi="Times New Roman" w:hint="eastAsia"/>
          <w:lang w:val="en-GB"/>
        </w:rPr>
        <w:t>ơ</w:t>
      </w:r>
      <w:r w:rsidR="00ED1002" w:rsidRPr="00ED1002">
        <w:rPr>
          <w:rFonts w:ascii="Times New Roman" w:hAnsi="Times New Roman"/>
          <w:lang w:val="en-GB"/>
        </w:rPr>
        <w:t xml:space="preserve"> quan, tổ chức, cá nhân có thẩm quyền </w:t>
      </w:r>
      <w:r w:rsidR="00ED1002" w:rsidRPr="00ED1002">
        <w:rPr>
          <w:rFonts w:ascii="Times New Roman" w:hAnsi="Times New Roman" w:hint="eastAsia"/>
          <w:lang w:val="en-GB"/>
        </w:rPr>
        <w:t>đó</w:t>
      </w:r>
      <w:r w:rsidR="00ED1002" w:rsidRPr="00ED1002">
        <w:rPr>
          <w:rFonts w:ascii="Times New Roman" w:hAnsi="Times New Roman"/>
          <w:lang w:val="en-GB"/>
        </w:rPr>
        <w:t xml:space="preserve"> không </w:t>
      </w:r>
      <w:r w:rsidR="00ED1002" w:rsidRPr="00ED1002">
        <w:rPr>
          <w:rFonts w:ascii="Times New Roman" w:hAnsi="Times New Roman" w:hint="eastAsia"/>
          <w:lang w:val="en-GB"/>
        </w:rPr>
        <w:t>đư</w:t>
      </w:r>
      <w:r w:rsidR="00ED1002" w:rsidRPr="00ED1002">
        <w:rPr>
          <w:rFonts w:ascii="Times New Roman" w:hAnsi="Times New Roman"/>
          <w:lang w:val="en-GB"/>
        </w:rPr>
        <w:t xml:space="preserve">ợc yêu cầu công dân xuất trình thêm giấy tờ khác chứng nhận các thông tin </w:t>
      </w:r>
      <w:r w:rsidR="00DD728E">
        <w:rPr>
          <w:rFonts w:ascii="Times New Roman" w:hAnsi="Times New Roman"/>
          <w:lang w:val="en-GB"/>
        </w:rPr>
        <w:t>cá nhân, nơi thường trú.</w:t>
      </w:r>
    </w:p>
    <w:p w:rsidR="00A4433C" w:rsidRPr="00A4433C" w:rsidRDefault="00ED1002" w:rsidP="008B7197">
      <w:pPr>
        <w:tabs>
          <w:tab w:val="left" w:pos="709"/>
        </w:tabs>
        <w:spacing w:before="120" w:after="120" w:line="264" w:lineRule="auto"/>
        <w:jc w:val="both"/>
        <w:rPr>
          <w:rFonts w:ascii="Times New Roman" w:hAnsi="Times New Roman"/>
          <w:b/>
          <w:lang w:val="en-GB"/>
        </w:rPr>
      </w:pPr>
      <w:r>
        <w:rPr>
          <w:rFonts w:ascii="Times New Roman" w:hAnsi="Times New Roman"/>
          <w:lang w:val="en-GB"/>
        </w:rPr>
        <w:tab/>
      </w:r>
      <w:r w:rsidR="00A4433C" w:rsidRPr="00A4433C">
        <w:rPr>
          <w:rFonts w:ascii="Times New Roman" w:hAnsi="Times New Roman"/>
          <w:b/>
          <w:lang w:val="en-GB"/>
        </w:rPr>
        <w:t>Giải pháp:</w:t>
      </w:r>
    </w:p>
    <w:p w:rsidR="00A4433C" w:rsidRDefault="00A4433C" w:rsidP="008B7197">
      <w:pPr>
        <w:tabs>
          <w:tab w:val="left" w:pos="709"/>
        </w:tabs>
        <w:spacing w:before="120" w:after="120" w:line="264" w:lineRule="auto"/>
        <w:jc w:val="both"/>
        <w:rPr>
          <w:rFonts w:ascii="Times New Roman" w:hAnsi="Times New Roman"/>
          <w:lang w:val="en-GB"/>
        </w:rPr>
      </w:pPr>
      <w:r>
        <w:rPr>
          <w:rFonts w:ascii="Times New Roman" w:hAnsi="Times New Roman"/>
          <w:lang w:val="en-GB"/>
        </w:rPr>
        <w:tab/>
      </w:r>
      <w:r w:rsidRPr="00686A7A">
        <w:rPr>
          <w:rFonts w:ascii="Times New Roman" w:hAnsi="Times New Roman"/>
          <w:i/>
          <w:lang w:val="en-GB"/>
        </w:rPr>
        <w:t>(1) Đối với công dân:</w:t>
      </w:r>
      <w:r>
        <w:rPr>
          <w:rFonts w:ascii="Times New Roman" w:hAnsi="Times New Roman"/>
          <w:lang w:val="en-GB"/>
        </w:rPr>
        <w:t xml:space="preserve"> thực hiện thủ tục để được cấp thẻ Căn cước công dân. </w:t>
      </w:r>
      <w:r w:rsidR="00ED1002">
        <w:rPr>
          <w:rFonts w:ascii="Times New Roman" w:hAnsi="Times New Roman"/>
          <w:lang w:val="en-GB"/>
        </w:rPr>
        <w:t>Như vậy, người dân có thể sử dụng thẻ căn cước công dân gắn chíp là một loại giấy tờ pháp lý chứng minh thông tin cá nhân, nơi thường trú khi thực hiện thủ tục hành chính, dịch vụ công.</w:t>
      </w:r>
    </w:p>
    <w:p w:rsidR="00D4514B" w:rsidRPr="00A4433C" w:rsidRDefault="00A4433C" w:rsidP="008B7197">
      <w:pPr>
        <w:tabs>
          <w:tab w:val="left" w:pos="709"/>
        </w:tabs>
        <w:spacing w:before="120" w:after="120" w:line="264" w:lineRule="auto"/>
        <w:jc w:val="both"/>
        <w:rPr>
          <w:rFonts w:ascii="Times New Roman" w:hAnsi="Times New Roman"/>
          <w:lang w:val="en-GB"/>
        </w:rPr>
      </w:pPr>
      <w:r>
        <w:rPr>
          <w:rFonts w:ascii="Times New Roman" w:hAnsi="Times New Roman"/>
          <w:lang w:val="en-GB"/>
        </w:rPr>
        <w:tab/>
      </w:r>
      <w:r w:rsidRPr="00686A7A">
        <w:rPr>
          <w:rFonts w:ascii="Times New Roman" w:hAnsi="Times New Roman"/>
          <w:i/>
          <w:lang w:val="en-GB"/>
        </w:rPr>
        <w:t xml:space="preserve">(2) Đối với </w:t>
      </w:r>
      <w:r w:rsidR="007D275E" w:rsidRPr="00686A7A">
        <w:rPr>
          <w:rFonts w:ascii="Times New Roman" w:hAnsi="Times New Roman"/>
          <w:i/>
          <w:lang w:val="en-GB"/>
        </w:rPr>
        <w:t>Cơ quan, tổ chức, cá nhân</w:t>
      </w:r>
      <w:r w:rsidRPr="00686A7A">
        <w:rPr>
          <w:rFonts w:ascii="Times New Roman" w:hAnsi="Times New Roman"/>
          <w:i/>
          <w:lang w:val="en-GB"/>
        </w:rPr>
        <w:t xml:space="preserve"> có thẩm quyền tiếp nhận, giải quyết hồ sơ thủ tục hành chính:</w:t>
      </w:r>
      <w:r w:rsidR="007D275E" w:rsidRPr="00A4433C">
        <w:rPr>
          <w:rFonts w:ascii="Times New Roman" w:hAnsi="Times New Roman"/>
          <w:lang w:val="en-GB"/>
        </w:rPr>
        <w:t xml:space="preserve"> không được yêu cầu công dân xuất trình thêm các giấy tờ khác chứng nhận các thông tin đã có trên thẻ căn cước công dân gắn chíp khi tiếp nhận, giải quyết thủ tục hành chính.</w:t>
      </w:r>
    </w:p>
    <w:p w:rsidR="00ED2611" w:rsidRDefault="00D850AA" w:rsidP="00ED2611">
      <w:pPr>
        <w:pStyle w:val="NormalWeb"/>
        <w:tabs>
          <w:tab w:val="left" w:pos="851"/>
        </w:tabs>
        <w:spacing w:before="120" w:beforeAutospacing="0" w:after="120" w:afterAutospacing="0" w:line="280" w:lineRule="atLeast"/>
        <w:ind w:firstLine="720"/>
        <w:jc w:val="both"/>
        <w:rPr>
          <w:sz w:val="28"/>
          <w:szCs w:val="28"/>
        </w:rPr>
      </w:pPr>
      <w:r w:rsidRPr="00F85C4F">
        <w:rPr>
          <w:sz w:val="28"/>
          <w:szCs w:val="28"/>
        </w:rPr>
        <w:t>Các thông tin trên mặt thẻ Căn cước công dân, gồm:</w:t>
      </w:r>
      <w:r w:rsidR="009D6702">
        <w:rPr>
          <w:sz w:val="28"/>
          <w:szCs w:val="28"/>
        </w:rPr>
        <w:t xml:space="preserve">Số Căn cước công dân (chính là số định danh cá nhân); </w:t>
      </w:r>
      <w:r w:rsidR="00ED2611">
        <w:rPr>
          <w:sz w:val="28"/>
          <w:szCs w:val="28"/>
        </w:rPr>
        <w:t>Ả</w:t>
      </w:r>
      <w:r w:rsidR="00ED2611" w:rsidRPr="00154EAF">
        <w:rPr>
          <w:sz w:val="28"/>
          <w:szCs w:val="28"/>
        </w:rPr>
        <w:t>nh</w:t>
      </w:r>
      <w:r w:rsidR="00ED2611">
        <w:rPr>
          <w:sz w:val="28"/>
          <w:szCs w:val="28"/>
        </w:rPr>
        <w:t xml:space="preserve"> chân dung;</w:t>
      </w:r>
      <w:r w:rsidR="00ED2611" w:rsidRPr="00154EAF">
        <w:rPr>
          <w:sz w:val="28"/>
          <w:szCs w:val="28"/>
        </w:rPr>
        <w:t xml:space="preserve">Họ, chữ đệm và tên khai sinh; Ngày, tháng, năm sinh; Giới tính;Quốc tịch; </w:t>
      </w:r>
      <w:r w:rsidR="00ED2611" w:rsidRPr="00154EAF">
        <w:rPr>
          <w:sz w:val="28"/>
          <w:szCs w:val="28"/>
          <w:lang w:val="vi-VN"/>
        </w:rPr>
        <w:t>Quê</w:t>
      </w:r>
      <w:r w:rsidR="00ED2611" w:rsidRPr="00154EAF">
        <w:rPr>
          <w:sz w:val="28"/>
          <w:szCs w:val="28"/>
        </w:rPr>
        <w:t xml:space="preserve"> quán; Nơi thường trú</w:t>
      </w:r>
      <w:r w:rsidR="00ED2611">
        <w:rPr>
          <w:sz w:val="28"/>
          <w:szCs w:val="28"/>
        </w:rPr>
        <w:t>; Ngày, tháng, năm hết hạn; Đặc điểm nhân dạng; Vân tay; Ngày, tháng, năm cấp thẻ; Họ, chữ đệm và tên, chức danh, chữ ký của người cấp thẻ.</w:t>
      </w:r>
    </w:p>
    <w:p w:rsidR="009D6702" w:rsidRPr="0088309C" w:rsidRDefault="001254F7" w:rsidP="00ED2611">
      <w:pPr>
        <w:pStyle w:val="NormalWeb"/>
        <w:tabs>
          <w:tab w:val="left" w:pos="851"/>
        </w:tabs>
        <w:spacing w:before="120" w:beforeAutospacing="0" w:after="120" w:afterAutospacing="0" w:line="280" w:lineRule="atLeast"/>
        <w:ind w:firstLine="720"/>
        <w:jc w:val="both"/>
        <w:rPr>
          <w:rStyle w:val="text"/>
          <w:b/>
          <w:color w:val="000000" w:themeColor="text1"/>
          <w:sz w:val="28"/>
          <w:szCs w:val="28"/>
          <w:shd w:val="clear" w:color="auto" w:fill="FFFFFF"/>
          <w:lang w:val="en-GB"/>
        </w:rPr>
      </w:pPr>
      <w:r w:rsidRPr="0088309C">
        <w:rPr>
          <w:b/>
          <w:sz w:val="28"/>
          <w:szCs w:val="28"/>
          <w:lang w:val="en-GB"/>
        </w:rPr>
        <w:t>2.</w:t>
      </w:r>
      <w:r w:rsidR="009D6702" w:rsidRPr="0088309C">
        <w:rPr>
          <w:rStyle w:val="text"/>
          <w:b/>
          <w:sz w:val="28"/>
          <w:szCs w:val="28"/>
          <w:shd w:val="clear" w:color="auto" w:fill="FFFFFF"/>
          <w:lang w:val="en-GB"/>
        </w:rPr>
        <w:t>Cơ quan, tổ chức</w:t>
      </w:r>
      <w:r w:rsidR="00AF2B82" w:rsidRPr="0088309C">
        <w:rPr>
          <w:rStyle w:val="text"/>
          <w:b/>
          <w:sz w:val="28"/>
          <w:szCs w:val="28"/>
          <w:shd w:val="clear" w:color="auto" w:fill="FFFFFF"/>
          <w:lang w:val="en-GB"/>
        </w:rPr>
        <w:t xml:space="preserve">, cá nhân </w:t>
      </w:r>
      <w:r w:rsidR="009D6702" w:rsidRPr="0088309C">
        <w:rPr>
          <w:rStyle w:val="text"/>
          <w:b/>
          <w:sz w:val="28"/>
          <w:szCs w:val="28"/>
          <w:shd w:val="clear" w:color="auto" w:fill="FFFFFF"/>
          <w:lang w:val="en-GB"/>
        </w:rPr>
        <w:t>s</w:t>
      </w:r>
      <w:r w:rsidR="00FC497B" w:rsidRPr="0088309C">
        <w:rPr>
          <w:rStyle w:val="text"/>
          <w:b/>
          <w:sz w:val="28"/>
          <w:szCs w:val="28"/>
          <w:shd w:val="clear" w:color="auto" w:fill="FFFFFF"/>
          <w:lang w:val="en-GB"/>
        </w:rPr>
        <w:t>ử dụng thiết bị</w:t>
      </w:r>
      <w:r w:rsidR="009D6702" w:rsidRPr="0088309C">
        <w:rPr>
          <w:rStyle w:val="text"/>
          <w:b/>
          <w:sz w:val="28"/>
          <w:szCs w:val="28"/>
          <w:shd w:val="clear" w:color="auto" w:fill="FFFFFF"/>
          <w:lang w:val="en-GB"/>
        </w:rPr>
        <w:t xml:space="preserve"> đầu đọc</w:t>
      </w:r>
      <w:r w:rsidR="0088309C" w:rsidRPr="0088309C">
        <w:rPr>
          <w:rStyle w:val="text"/>
          <w:b/>
          <w:color w:val="000000" w:themeColor="text1"/>
          <w:sz w:val="28"/>
          <w:szCs w:val="28"/>
          <w:shd w:val="clear" w:color="auto" w:fill="FFFFFF"/>
          <w:lang w:val="en-GB"/>
        </w:rPr>
        <w:t xml:space="preserve">mã QRcode trên thẻ Căn cước công dân </w:t>
      </w:r>
      <w:r w:rsidR="009D6702" w:rsidRPr="0088309C">
        <w:rPr>
          <w:rStyle w:val="text"/>
          <w:b/>
          <w:color w:val="000000" w:themeColor="text1"/>
          <w:sz w:val="28"/>
          <w:szCs w:val="28"/>
          <w:shd w:val="clear" w:color="auto" w:fill="FFFFFF"/>
          <w:lang w:val="en-GB"/>
        </w:rPr>
        <w:t xml:space="preserve">đã được kết nối trực tuyến với Cơ sở dữ liệu quốc gia về dân cư </w:t>
      </w:r>
      <w:r w:rsidR="00FD49DD" w:rsidRPr="0088309C">
        <w:rPr>
          <w:rStyle w:val="text"/>
          <w:b/>
          <w:color w:val="000000" w:themeColor="text1"/>
          <w:sz w:val="28"/>
          <w:szCs w:val="28"/>
          <w:shd w:val="clear" w:color="auto" w:fill="FFFFFF"/>
          <w:lang w:val="en-GB"/>
        </w:rPr>
        <w:t>để khai thác, sử dụng thông tin về cư trú khi giải quyết thủ tục hành chính, cung cấp dịch vụ công</w:t>
      </w:r>
      <w:r w:rsidR="00AF2B82" w:rsidRPr="0088309C">
        <w:rPr>
          <w:rStyle w:val="text"/>
          <w:b/>
          <w:color w:val="000000" w:themeColor="text1"/>
          <w:sz w:val="28"/>
          <w:szCs w:val="28"/>
          <w:shd w:val="clear" w:color="auto" w:fill="FFFFFF"/>
          <w:lang w:val="en-GB"/>
        </w:rPr>
        <w:t>.</w:t>
      </w:r>
    </w:p>
    <w:p w:rsidR="00CD0B57" w:rsidRDefault="00462C5B" w:rsidP="008B7197">
      <w:pPr>
        <w:tabs>
          <w:tab w:val="left" w:pos="851"/>
        </w:tabs>
        <w:spacing w:before="120" w:after="120" w:line="264" w:lineRule="auto"/>
        <w:ind w:firstLine="720"/>
        <w:jc w:val="both"/>
        <w:rPr>
          <w:rFonts w:ascii="Times New Roman" w:hAnsi="Times New Roman"/>
          <w:b/>
          <w:i/>
          <w:lang w:val="en-GB"/>
        </w:rPr>
      </w:pPr>
      <w:r w:rsidRPr="00462C5B">
        <w:rPr>
          <w:rFonts w:ascii="Times New Roman" w:hAnsi="Times New Roman"/>
          <w:b/>
          <w:i/>
          <w:lang w:val="en-GB"/>
        </w:rPr>
        <w:tab/>
        <w:t xml:space="preserve">Cơ sở pháp lý: </w:t>
      </w:r>
    </w:p>
    <w:p w:rsidR="00CD0B57" w:rsidRDefault="00CD0B57" w:rsidP="008B7197">
      <w:pPr>
        <w:tabs>
          <w:tab w:val="left" w:pos="851"/>
        </w:tabs>
        <w:spacing w:before="120" w:after="120" w:line="264" w:lineRule="auto"/>
        <w:ind w:firstLine="720"/>
        <w:jc w:val="both"/>
        <w:rPr>
          <w:rStyle w:val="text"/>
          <w:rFonts w:ascii="Times New Roman" w:hAnsi="Times New Roman"/>
          <w:color w:val="000000" w:themeColor="text1"/>
          <w:szCs w:val="28"/>
          <w:shd w:val="clear" w:color="auto" w:fill="FFFFFF"/>
          <w:lang w:val="en-GB"/>
        </w:rPr>
      </w:pPr>
      <w:r w:rsidRPr="00CD0B57">
        <w:rPr>
          <w:rFonts w:ascii="Times New Roman" w:hAnsi="Times New Roman"/>
          <w:lang w:val="en-GB"/>
        </w:rPr>
        <w:t xml:space="preserve">(1) </w:t>
      </w:r>
      <w:r w:rsidRPr="00A90202">
        <w:rPr>
          <w:rStyle w:val="text"/>
          <w:rFonts w:ascii="Times New Roman" w:hAnsi="Times New Roman"/>
          <w:color w:val="000000" w:themeColor="text1"/>
          <w:szCs w:val="28"/>
          <w:shd w:val="clear" w:color="auto" w:fill="FFFFFF"/>
          <w:lang w:val="en-GB"/>
        </w:rPr>
        <w:t xml:space="preserve">Điều 3 Thông tư số 06/2021/TT-BCA ngày 23/01/2021 của Bộ Công an quy định về mẫu thẻ CCCC: “a) Mặt trước thẻ CCCD gồm các thông tin: …; </w:t>
      </w:r>
      <w:r w:rsidRPr="00A90202">
        <w:rPr>
          <w:rStyle w:val="text"/>
          <w:rFonts w:ascii="Times New Roman" w:hAnsi="Times New Roman"/>
          <w:b/>
          <w:color w:val="000000" w:themeColor="text1"/>
          <w:szCs w:val="28"/>
          <w:shd w:val="clear" w:color="auto" w:fill="FFFFFF"/>
          <w:lang w:val="en-GB"/>
        </w:rPr>
        <w:t>mã QR</w:t>
      </w:r>
      <w:r w:rsidRPr="00A90202">
        <w:rPr>
          <w:rStyle w:val="text"/>
          <w:rFonts w:ascii="Times New Roman" w:hAnsi="Times New Roman"/>
          <w:color w:val="000000" w:themeColor="text1"/>
          <w:szCs w:val="28"/>
          <w:shd w:val="clear" w:color="auto" w:fill="FFFFFF"/>
          <w:lang w:val="en-GB"/>
        </w:rPr>
        <w:t xml:space="preserve">; b) mặt sau thẻ CCCD gồm các thông tin sau: ….; </w:t>
      </w:r>
      <w:r w:rsidRPr="00A90202">
        <w:rPr>
          <w:rStyle w:val="text"/>
          <w:rFonts w:ascii="Times New Roman" w:hAnsi="Times New Roman"/>
          <w:b/>
          <w:color w:val="000000" w:themeColor="text1"/>
          <w:szCs w:val="28"/>
          <w:shd w:val="clear" w:color="auto" w:fill="FFFFFF"/>
          <w:lang w:val="en-GB"/>
        </w:rPr>
        <w:t>chíp điện tử</w:t>
      </w:r>
      <w:r w:rsidRPr="00A90202">
        <w:rPr>
          <w:rStyle w:val="text"/>
          <w:rFonts w:ascii="Times New Roman" w:hAnsi="Times New Roman"/>
          <w:color w:val="000000" w:themeColor="text1"/>
          <w:szCs w:val="28"/>
          <w:shd w:val="clear" w:color="auto" w:fill="FFFFFF"/>
          <w:lang w:val="en-GB"/>
        </w:rPr>
        <w:t>”</w:t>
      </w:r>
    </w:p>
    <w:p w:rsidR="009D6702" w:rsidRDefault="00CD0B57" w:rsidP="008B7197">
      <w:pPr>
        <w:tabs>
          <w:tab w:val="left" w:pos="851"/>
        </w:tabs>
        <w:spacing w:before="120" w:after="120" w:line="264" w:lineRule="auto"/>
        <w:ind w:firstLine="720"/>
        <w:jc w:val="both"/>
        <w:rPr>
          <w:rStyle w:val="text"/>
          <w:rFonts w:ascii="Times New Roman" w:hAnsi="Times New Roman"/>
          <w:color w:val="000000" w:themeColor="text1"/>
          <w:szCs w:val="28"/>
          <w:shd w:val="clear" w:color="auto" w:fill="FFFFFF"/>
          <w:lang w:val="en-GB"/>
        </w:rPr>
      </w:pPr>
      <w:r>
        <w:rPr>
          <w:rStyle w:val="text"/>
          <w:rFonts w:ascii="Times New Roman" w:hAnsi="Times New Roman"/>
          <w:color w:val="000000" w:themeColor="text1"/>
          <w:szCs w:val="28"/>
          <w:shd w:val="clear" w:color="auto" w:fill="FFFFFF"/>
          <w:lang w:val="en-GB"/>
        </w:rPr>
        <w:lastRenderedPageBreak/>
        <w:t xml:space="preserve">(2) </w:t>
      </w:r>
      <w:r w:rsidR="009D6702">
        <w:rPr>
          <w:rStyle w:val="text"/>
          <w:rFonts w:ascii="Times New Roman" w:hAnsi="Times New Roman"/>
          <w:color w:val="000000" w:themeColor="text1"/>
          <w:szCs w:val="28"/>
          <w:shd w:val="clear" w:color="auto" w:fill="FFFFFF"/>
          <w:lang w:val="en-GB"/>
        </w:rPr>
        <w:t xml:space="preserve">Theo quy định tại </w:t>
      </w:r>
      <w:r w:rsidR="008B647C">
        <w:rPr>
          <w:rStyle w:val="text"/>
          <w:rFonts w:ascii="Times New Roman" w:hAnsi="Times New Roman"/>
          <w:color w:val="000000" w:themeColor="text1"/>
          <w:szCs w:val="28"/>
          <w:shd w:val="clear" w:color="auto" w:fill="FFFFFF"/>
          <w:lang w:val="en-GB"/>
        </w:rPr>
        <w:t xml:space="preserve">điểm c </w:t>
      </w:r>
      <w:r w:rsidR="009D6702">
        <w:rPr>
          <w:rStyle w:val="text"/>
          <w:rFonts w:ascii="Times New Roman" w:hAnsi="Times New Roman"/>
          <w:color w:val="000000" w:themeColor="text1"/>
          <w:szCs w:val="28"/>
          <w:shd w:val="clear" w:color="auto" w:fill="FFFFFF"/>
          <w:lang w:val="en-GB"/>
        </w:rPr>
        <w:t>Khoản 2 Điều 14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r w:rsidR="008B647C">
        <w:rPr>
          <w:rStyle w:val="text"/>
          <w:rFonts w:ascii="Times New Roman" w:hAnsi="Times New Roman"/>
          <w:color w:val="000000" w:themeColor="text1"/>
          <w:szCs w:val="28"/>
          <w:shd w:val="clear" w:color="auto" w:fill="FFFFFF"/>
          <w:lang w:val="en-GB"/>
        </w:rPr>
        <w:t xml:space="preserve"> thì cơ quan có thẩm quyền, cán bộ, công chức, viên chức, cá nhân được giao trách nhiệm tiếp nhận, giải quyết thủ tục hành chính, cung cấp dịch vụ công </w:t>
      </w:r>
      <w:r w:rsidR="008B647C" w:rsidRPr="008B647C">
        <w:rPr>
          <w:rStyle w:val="text"/>
          <w:rFonts w:ascii="Times New Roman" w:hAnsi="Times New Roman"/>
          <w:b/>
          <w:color w:val="000000" w:themeColor="text1"/>
          <w:szCs w:val="28"/>
          <w:shd w:val="clear" w:color="auto" w:fill="FFFFFF"/>
          <w:lang w:val="en-GB"/>
        </w:rPr>
        <w:t xml:space="preserve">phải khai thác, sử dụng thông tin về cư trú của công dân trong Cơ sở dữ liệu quốc gia về dân cư bằng hình thức sử dụng thiết bị đầu đọc </w:t>
      </w:r>
      <w:r w:rsidR="0045386C" w:rsidRPr="008B647C">
        <w:rPr>
          <w:rStyle w:val="text"/>
          <w:rFonts w:ascii="Times New Roman" w:hAnsi="Times New Roman"/>
          <w:b/>
          <w:shd w:val="clear" w:color="auto" w:fill="FFFFFF"/>
          <w:lang w:val="en-GB"/>
        </w:rPr>
        <w:t>mã QRCode trên thẻ Căn cước công dân gắn chíp điện tử</w:t>
      </w:r>
      <w:r w:rsidR="00E04340" w:rsidRPr="008B647C">
        <w:rPr>
          <w:rStyle w:val="text"/>
          <w:rFonts w:ascii="Times New Roman" w:hAnsi="Times New Roman"/>
          <w:b/>
          <w:shd w:val="clear" w:color="auto" w:fill="FFFFFF"/>
          <w:lang w:val="en-GB"/>
        </w:rPr>
        <w:t xml:space="preserve">để </w:t>
      </w:r>
      <w:r w:rsidR="0045386C">
        <w:rPr>
          <w:rStyle w:val="text"/>
          <w:rFonts w:ascii="Times New Roman" w:hAnsi="Times New Roman"/>
          <w:b/>
          <w:shd w:val="clear" w:color="auto" w:fill="FFFFFF"/>
          <w:lang w:val="en-GB"/>
        </w:rPr>
        <w:t>ghi nhận và lưu trữ</w:t>
      </w:r>
      <w:r w:rsidR="00E04340" w:rsidRPr="008B647C">
        <w:rPr>
          <w:rStyle w:val="text"/>
          <w:rFonts w:ascii="Times New Roman" w:hAnsi="Times New Roman"/>
          <w:b/>
          <w:shd w:val="clear" w:color="auto" w:fill="FFFFFF"/>
          <w:lang w:val="en-GB"/>
        </w:rPr>
        <w:t xml:space="preserve"> thông tin công dân </w:t>
      </w:r>
      <w:r w:rsidR="0045386C">
        <w:rPr>
          <w:rStyle w:val="text"/>
          <w:rFonts w:ascii="Times New Roman" w:hAnsi="Times New Roman"/>
          <w:color w:val="000000" w:themeColor="text1"/>
          <w:szCs w:val="28"/>
          <w:shd w:val="clear" w:color="auto" w:fill="FFFFFF"/>
          <w:lang w:val="en-GB"/>
        </w:rPr>
        <w:t>trong hồ sơ</w:t>
      </w:r>
      <w:r w:rsidR="008B647C">
        <w:rPr>
          <w:rStyle w:val="text"/>
          <w:rFonts w:ascii="Times New Roman" w:hAnsi="Times New Roman"/>
          <w:color w:val="000000" w:themeColor="text1"/>
          <w:szCs w:val="28"/>
          <w:shd w:val="clear" w:color="auto" w:fill="FFFFFF"/>
          <w:lang w:val="en-GB"/>
        </w:rPr>
        <w:t xml:space="preserve"> thủ tục hành chính.</w:t>
      </w:r>
    </w:p>
    <w:p w:rsidR="0045386C" w:rsidRDefault="00240B63" w:rsidP="0088309C">
      <w:pPr>
        <w:tabs>
          <w:tab w:val="left" w:pos="851"/>
        </w:tabs>
        <w:spacing w:before="120" w:after="120" w:line="264" w:lineRule="auto"/>
        <w:ind w:firstLine="720"/>
        <w:jc w:val="both"/>
        <w:rPr>
          <w:rStyle w:val="text"/>
          <w:rFonts w:ascii="Times New Roman" w:hAnsi="Times New Roman"/>
          <w:color w:val="000000" w:themeColor="text1"/>
          <w:szCs w:val="28"/>
          <w:shd w:val="clear" w:color="auto" w:fill="FFFFFF"/>
        </w:rPr>
      </w:pPr>
      <w:r w:rsidRPr="00686A7A">
        <w:rPr>
          <w:rFonts w:ascii="Times New Roman" w:hAnsi="Times New Roman"/>
          <w:i/>
          <w:lang w:val="en-GB"/>
        </w:rPr>
        <w:t>Đối với Cơ quan, tổ chức, cá nhân có thẩm quyền tiếp nhận, giải quyết hồ sơ thủ tục hành chính:</w:t>
      </w:r>
      <w:r w:rsidR="0088309C">
        <w:rPr>
          <w:rStyle w:val="text"/>
          <w:rFonts w:ascii="Times New Roman" w:hAnsi="Times New Roman"/>
          <w:color w:val="000000" w:themeColor="text1"/>
          <w:szCs w:val="28"/>
          <w:shd w:val="clear" w:color="auto" w:fill="FFFFFF"/>
          <w:lang w:val="en-GB"/>
        </w:rPr>
        <w:t xml:space="preserve"> khi tiếp nhận, giải quyết thủ tục hành chính, cung cấp dịch vụ công cơ quan có thẩm quyền, cán bộ, công chức, viên chức, cá nhân được giao trách nhiệm tiếp nhận, giải quyết thủ tục hành chính, cung cấp dịch vụ công sử dụng </w:t>
      </w:r>
      <w:r w:rsidR="0088309C" w:rsidRPr="00D64B0D">
        <w:rPr>
          <w:rStyle w:val="text"/>
          <w:rFonts w:ascii="Times New Roman" w:hAnsi="Times New Roman"/>
          <w:color w:val="000000" w:themeColor="text1"/>
          <w:szCs w:val="28"/>
          <w:shd w:val="clear" w:color="auto" w:fill="FFFFFF"/>
          <w:lang w:val="vi-VN"/>
        </w:rPr>
        <w:t xml:space="preserve">thiết bị đọc mã QRcode </w:t>
      </w:r>
      <w:r w:rsidR="00F2478B">
        <w:rPr>
          <w:rStyle w:val="text"/>
          <w:rFonts w:ascii="Times New Roman" w:hAnsi="Times New Roman"/>
          <w:color w:val="000000" w:themeColor="text1"/>
          <w:szCs w:val="28"/>
          <w:shd w:val="clear" w:color="auto" w:fill="FFFFFF"/>
        </w:rPr>
        <w:t xml:space="preserve">trên thẻ căn cước công dân </w:t>
      </w:r>
      <w:r w:rsidR="0088309C" w:rsidRPr="00F2478B">
        <w:rPr>
          <w:rStyle w:val="text"/>
          <w:rFonts w:ascii="Times New Roman" w:hAnsi="Times New Roman"/>
          <w:i/>
          <w:color w:val="000000" w:themeColor="text1"/>
          <w:szCs w:val="28"/>
          <w:shd w:val="clear" w:color="auto" w:fill="FFFFFF"/>
        </w:rPr>
        <w:t>(</w:t>
      </w:r>
      <w:r w:rsidR="0088309C" w:rsidRPr="00F2478B">
        <w:rPr>
          <w:rStyle w:val="text"/>
          <w:rFonts w:ascii="Times New Roman" w:hAnsi="Times New Roman"/>
          <w:i/>
          <w:color w:val="000000" w:themeColor="text1"/>
          <w:szCs w:val="28"/>
          <w:shd w:val="clear" w:color="auto" w:fill="FFFFFF"/>
          <w:lang w:val="vi-VN"/>
        </w:rPr>
        <w:t>theo tiêu chuẩn do Bộ Thông tin và Truyền thông ban hành tại Quyết định số 46/QĐ-TTDT ngày 18/01/2022 ban hành hướng dẫn yêu cầu kỹ thuật cơ bản đối với thiết bị đọc mã QR</w:t>
      </w:r>
      <w:r w:rsidR="0088309C" w:rsidRPr="00F2478B">
        <w:rPr>
          <w:rStyle w:val="text"/>
          <w:rFonts w:ascii="Times New Roman" w:hAnsi="Times New Roman"/>
          <w:i/>
          <w:color w:val="000000" w:themeColor="text1"/>
          <w:szCs w:val="28"/>
          <w:shd w:val="clear" w:color="auto" w:fill="FFFFFF"/>
        </w:rPr>
        <w:t>Code)</w:t>
      </w:r>
      <w:r w:rsidR="00097298">
        <w:rPr>
          <w:rStyle w:val="text"/>
          <w:rFonts w:ascii="Times New Roman" w:hAnsi="Times New Roman"/>
          <w:color w:val="000000" w:themeColor="text1"/>
          <w:szCs w:val="28"/>
          <w:shd w:val="clear" w:color="auto" w:fill="FFFFFF"/>
        </w:rPr>
        <w:t xml:space="preserve"> để </w:t>
      </w:r>
      <w:r w:rsidR="00F2478B">
        <w:rPr>
          <w:rStyle w:val="text"/>
          <w:rFonts w:ascii="Times New Roman" w:hAnsi="Times New Roman"/>
          <w:color w:val="000000" w:themeColor="text1"/>
          <w:szCs w:val="28"/>
          <w:shd w:val="clear" w:color="auto" w:fill="FFFFFF"/>
        </w:rPr>
        <w:t>ghi nhận và lưu trữ</w:t>
      </w:r>
      <w:r w:rsidR="0088309C">
        <w:rPr>
          <w:rStyle w:val="text"/>
          <w:rFonts w:ascii="Times New Roman" w:hAnsi="Times New Roman"/>
          <w:color w:val="000000" w:themeColor="text1"/>
          <w:szCs w:val="28"/>
          <w:shd w:val="clear" w:color="auto" w:fill="FFFFFF"/>
        </w:rPr>
        <w:t xml:space="preserve"> thông tin </w:t>
      </w:r>
      <w:r w:rsidR="00F2478B">
        <w:rPr>
          <w:rStyle w:val="text"/>
          <w:rFonts w:ascii="Times New Roman" w:hAnsi="Times New Roman"/>
          <w:color w:val="000000" w:themeColor="text1"/>
          <w:szCs w:val="28"/>
          <w:shd w:val="clear" w:color="auto" w:fill="FFFFFF"/>
        </w:rPr>
        <w:t>công dân được hiển thị trên thiết bịtrong hồ sơ thủ tục hành chính trên Hệ thống thông tin giải quyết thủ tục hành chính cấp bộ, cấp tỉnh</w:t>
      </w:r>
      <w:r w:rsidR="0045386C">
        <w:rPr>
          <w:rStyle w:val="text"/>
          <w:rFonts w:ascii="Times New Roman" w:hAnsi="Times New Roman"/>
          <w:color w:val="000000" w:themeColor="text1"/>
          <w:szCs w:val="28"/>
          <w:shd w:val="clear" w:color="auto" w:fill="FFFFFF"/>
        </w:rPr>
        <w:t xml:space="preserve">, </w:t>
      </w:r>
      <w:r w:rsidR="0045386C" w:rsidRPr="00D850AA">
        <w:rPr>
          <w:rFonts w:ascii="Times New Roman" w:hAnsi="Times New Roman"/>
          <w:b/>
          <w:i/>
          <w:lang w:val="en-GB"/>
        </w:rPr>
        <w:t>không được yêu cầu công dân xuất trình thêm các giấy tờ khác chứng nhận các thông tin đã có trên thẻ căn cước công dân gắn chíp khi tiếp nhận, giải quyết thủ tục hành chính.</w:t>
      </w:r>
    </w:p>
    <w:p w:rsidR="006D6D42" w:rsidRDefault="006D6D42" w:rsidP="0088309C">
      <w:pPr>
        <w:tabs>
          <w:tab w:val="left" w:pos="851"/>
        </w:tabs>
        <w:spacing w:before="120" w:after="120" w:line="264" w:lineRule="auto"/>
        <w:ind w:firstLine="720"/>
        <w:jc w:val="both"/>
        <w:rPr>
          <w:rStyle w:val="text"/>
          <w:rFonts w:ascii="Times New Roman" w:hAnsi="Times New Roman"/>
          <w:color w:val="000000" w:themeColor="text1"/>
          <w:szCs w:val="28"/>
          <w:shd w:val="clear" w:color="auto" w:fill="FFFFFF"/>
        </w:rPr>
      </w:pPr>
      <w:r>
        <w:rPr>
          <w:rStyle w:val="text"/>
          <w:rFonts w:ascii="Times New Roman" w:hAnsi="Times New Roman"/>
          <w:color w:val="000000" w:themeColor="text1"/>
          <w:szCs w:val="28"/>
          <w:shd w:val="clear" w:color="auto" w:fill="FFFFFF"/>
        </w:rPr>
        <w:t>Các thông tin trong mã QRCode</w:t>
      </w:r>
      <w:r w:rsidR="0094388F">
        <w:rPr>
          <w:rStyle w:val="text"/>
          <w:rFonts w:ascii="Times New Roman" w:hAnsi="Times New Roman"/>
          <w:color w:val="000000" w:themeColor="text1"/>
          <w:szCs w:val="28"/>
          <w:shd w:val="clear" w:color="auto" w:fill="FFFFFF"/>
        </w:rPr>
        <w:t xml:space="preserve"> được hiển thị trên thiết bị đọc mã QRCode</w:t>
      </w:r>
      <w:r>
        <w:rPr>
          <w:rStyle w:val="text"/>
          <w:rFonts w:ascii="Times New Roman" w:hAnsi="Times New Roman"/>
          <w:color w:val="000000" w:themeColor="text1"/>
          <w:szCs w:val="28"/>
          <w:shd w:val="clear" w:color="auto" w:fill="FFFFFF"/>
        </w:rPr>
        <w:t xml:space="preserve"> gồm:</w:t>
      </w:r>
      <w:r w:rsidRPr="003A0FA1">
        <w:rPr>
          <w:rStyle w:val="text"/>
          <w:rFonts w:ascii="Times New Roman" w:hAnsi="Times New Roman"/>
          <w:color w:val="000000" w:themeColor="text1"/>
          <w:szCs w:val="28"/>
          <w:shd w:val="clear" w:color="auto" w:fill="FFFFFF"/>
        </w:rPr>
        <w:t>Số CCCD; số CMND 9 số; Họ và tên; Ngày sinh; Giới tính; Nơi thường trú; Ngày cấp CCCD</w:t>
      </w:r>
      <w:r>
        <w:rPr>
          <w:rStyle w:val="text"/>
          <w:rFonts w:ascii="Times New Roman" w:hAnsi="Times New Roman"/>
          <w:color w:val="000000" w:themeColor="text1"/>
          <w:szCs w:val="28"/>
          <w:shd w:val="clear" w:color="auto" w:fill="FFFFFF"/>
        </w:rPr>
        <w:t>.</w:t>
      </w:r>
    </w:p>
    <w:p w:rsidR="0088309C" w:rsidRPr="0088309C" w:rsidRDefault="0088309C" w:rsidP="0088309C">
      <w:pPr>
        <w:pStyle w:val="NormalWeb"/>
        <w:tabs>
          <w:tab w:val="left" w:pos="851"/>
        </w:tabs>
        <w:spacing w:before="120" w:beforeAutospacing="0" w:after="120" w:afterAutospacing="0" w:line="280" w:lineRule="atLeast"/>
        <w:ind w:firstLine="720"/>
        <w:jc w:val="both"/>
        <w:rPr>
          <w:rStyle w:val="text"/>
          <w:b/>
          <w:color w:val="000000" w:themeColor="text1"/>
          <w:sz w:val="28"/>
          <w:szCs w:val="28"/>
          <w:shd w:val="clear" w:color="auto" w:fill="FFFFFF"/>
          <w:lang w:val="en-GB"/>
        </w:rPr>
      </w:pPr>
      <w:r>
        <w:rPr>
          <w:b/>
          <w:sz w:val="28"/>
          <w:szCs w:val="28"/>
          <w:lang w:val="en-GB"/>
        </w:rPr>
        <w:t>3</w:t>
      </w:r>
      <w:r w:rsidRPr="0088309C">
        <w:rPr>
          <w:b/>
          <w:sz w:val="28"/>
          <w:szCs w:val="28"/>
          <w:lang w:val="en-GB"/>
        </w:rPr>
        <w:t>.</w:t>
      </w:r>
      <w:r w:rsidRPr="0088309C">
        <w:rPr>
          <w:rStyle w:val="text"/>
          <w:b/>
          <w:sz w:val="28"/>
          <w:szCs w:val="28"/>
          <w:shd w:val="clear" w:color="auto" w:fill="FFFFFF"/>
          <w:lang w:val="en-GB"/>
        </w:rPr>
        <w:t xml:space="preserve"> Cơ quan, tổ chức, cá nhân sử dụng thiết bị đầu đọc</w:t>
      </w:r>
      <w:r>
        <w:rPr>
          <w:rStyle w:val="text"/>
          <w:b/>
          <w:color w:val="000000" w:themeColor="text1"/>
          <w:sz w:val="28"/>
          <w:szCs w:val="28"/>
          <w:shd w:val="clear" w:color="auto" w:fill="FFFFFF"/>
          <w:lang w:val="en-GB"/>
        </w:rPr>
        <w:t>chíp</w:t>
      </w:r>
      <w:r w:rsidRPr="0088309C">
        <w:rPr>
          <w:rStyle w:val="text"/>
          <w:b/>
          <w:color w:val="000000" w:themeColor="text1"/>
          <w:sz w:val="28"/>
          <w:szCs w:val="28"/>
          <w:shd w:val="clear" w:color="auto" w:fill="FFFFFF"/>
          <w:lang w:val="en-GB"/>
        </w:rPr>
        <w:t xml:space="preserve"> trên thẻ Căn cước công dân đã được kết nối trực tuyến với Cơ sở dữ liệu quốc gia về dân cư để khai thác, sử dụng thông tin về cư trú khi giải quyết thủ tục hành chính, cung cấp dịch vụ công.</w:t>
      </w:r>
    </w:p>
    <w:p w:rsidR="0028687D" w:rsidRDefault="0028687D" w:rsidP="0028687D">
      <w:pPr>
        <w:tabs>
          <w:tab w:val="left" w:pos="851"/>
        </w:tabs>
        <w:spacing w:before="120" w:after="120" w:line="264" w:lineRule="auto"/>
        <w:ind w:firstLine="720"/>
        <w:jc w:val="both"/>
        <w:rPr>
          <w:rFonts w:ascii="Times New Roman" w:hAnsi="Times New Roman"/>
          <w:b/>
          <w:i/>
          <w:lang w:val="en-GB"/>
        </w:rPr>
      </w:pPr>
      <w:r w:rsidRPr="00462C5B">
        <w:rPr>
          <w:rFonts w:ascii="Times New Roman" w:hAnsi="Times New Roman"/>
          <w:b/>
          <w:i/>
          <w:lang w:val="en-GB"/>
        </w:rPr>
        <w:tab/>
        <w:t xml:space="preserve">Cơ sở pháp lý: </w:t>
      </w:r>
    </w:p>
    <w:p w:rsidR="0028687D" w:rsidRDefault="0028687D" w:rsidP="0028687D">
      <w:pPr>
        <w:tabs>
          <w:tab w:val="left" w:pos="851"/>
        </w:tabs>
        <w:spacing w:before="120" w:after="120" w:line="264" w:lineRule="auto"/>
        <w:ind w:firstLine="720"/>
        <w:jc w:val="both"/>
        <w:rPr>
          <w:rStyle w:val="text"/>
          <w:rFonts w:ascii="Times New Roman" w:hAnsi="Times New Roman"/>
          <w:color w:val="000000" w:themeColor="text1"/>
          <w:szCs w:val="28"/>
          <w:shd w:val="clear" w:color="auto" w:fill="FFFFFF"/>
          <w:lang w:val="en-GB"/>
        </w:rPr>
      </w:pPr>
      <w:r w:rsidRPr="00CD0B57">
        <w:rPr>
          <w:rFonts w:ascii="Times New Roman" w:hAnsi="Times New Roman"/>
          <w:lang w:val="en-GB"/>
        </w:rPr>
        <w:t xml:space="preserve">(1) </w:t>
      </w:r>
      <w:r w:rsidRPr="00A90202">
        <w:rPr>
          <w:rStyle w:val="text"/>
          <w:rFonts w:ascii="Times New Roman" w:hAnsi="Times New Roman"/>
          <w:color w:val="000000" w:themeColor="text1"/>
          <w:szCs w:val="28"/>
          <w:shd w:val="clear" w:color="auto" w:fill="FFFFFF"/>
          <w:lang w:val="en-GB"/>
        </w:rPr>
        <w:t xml:space="preserve">Điều 3 Thông tư số 06/2021/TT-BCA ngày 23/01/2021 của Bộ Công an quy định về mẫu thẻ CCCC: “a) Mặt trước thẻ CCCD gồm các thông tin: …; </w:t>
      </w:r>
      <w:r w:rsidRPr="00A90202">
        <w:rPr>
          <w:rStyle w:val="text"/>
          <w:rFonts w:ascii="Times New Roman" w:hAnsi="Times New Roman"/>
          <w:b/>
          <w:color w:val="000000" w:themeColor="text1"/>
          <w:szCs w:val="28"/>
          <w:shd w:val="clear" w:color="auto" w:fill="FFFFFF"/>
          <w:lang w:val="en-GB"/>
        </w:rPr>
        <w:t>mã QR</w:t>
      </w:r>
      <w:r w:rsidRPr="00A90202">
        <w:rPr>
          <w:rStyle w:val="text"/>
          <w:rFonts w:ascii="Times New Roman" w:hAnsi="Times New Roman"/>
          <w:color w:val="000000" w:themeColor="text1"/>
          <w:szCs w:val="28"/>
          <w:shd w:val="clear" w:color="auto" w:fill="FFFFFF"/>
          <w:lang w:val="en-GB"/>
        </w:rPr>
        <w:t xml:space="preserve">; b) mặt sau thẻ CCCD gồm các thông tin sau: ….; </w:t>
      </w:r>
      <w:r w:rsidRPr="00A90202">
        <w:rPr>
          <w:rStyle w:val="text"/>
          <w:rFonts w:ascii="Times New Roman" w:hAnsi="Times New Roman"/>
          <w:b/>
          <w:color w:val="000000" w:themeColor="text1"/>
          <w:szCs w:val="28"/>
          <w:shd w:val="clear" w:color="auto" w:fill="FFFFFF"/>
          <w:lang w:val="en-GB"/>
        </w:rPr>
        <w:t>chíp điện tử</w:t>
      </w:r>
      <w:r w:rsidRPr="00A90202">
        <w:rPr>
          <w:rStyle w:val="text"/>
          <w:rFonts w:ascii="Times New Roman" w:hAnsi="Times New Roman"/>
          <w:color w:val="000000" w:themeColor="text1"/>
          <w:szCs w:val="28"/>
          <w:shd w:val="clear" w:color="auto" w:fill="FFFFFF"/>
          <w:lang w:val="en-GB"/>
        </w:rPr>
        <w:t>”</w:t>
      </w:r>
    </w:p>
    <w:p w:rsidR="0028687D" w:rsidRDefault="0028687D" w:rsidP="0028687D">
      <w:pPr>
        <w:tabs>
          <w:tab w:val="left" w:pos="851"/>
        </w:tabs>
        <w:spacing w:before="120" w:after="120" w:line="264" w:lineRule="auto"/>
        <w:ind w:firstLine="720"/>
        <w:jc w:val="both"/>
        <w:rPr>
          <w:rStyle w:val="text"/>
          <w:rFonts w:ascii="Times New Roman" w:hAnsi="Times New Roman"/>
          <w:color w:val="000000" w:themeColor="text1"/>
          <w:szCs w:val="28"/>
          <w:shd w:val="clear" w:color="auto" w:fill="FFFFFF"/>
          <w:lang w:val="en-GB"/>
        </w:rPr>
      </w:pPr>
      <w:r>
        <w:rPr>
          <w:rStyle w:val="text"/>
          <w:rFonts w:ascii="Times New Roman" w:hAnsi="Times New Roman"/>
          <w:color w:val="000000" w:themeColor="text1"/>
          <w:szCs w:val="28"/>
          <w:shd w:val="clear" w:color="auto" w:fill="FFFFFF"/>
          <w:lang w:val="en-GB"/>
        </w:rPr>
        <w:t xml:space="preserve">(2) Theo quy định tại điểm c Khoản 2 Điều 14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 thì cơ quan có thẩm quyền, cán bộ, công chức, viên chức, cá nhân được giao trách nhiệm tiếp nhận, giải quyết thủ tục hành chính, cung cấp dịch vụ công </w:t>
      </w:r>
      <w:r w:rsidRPr="008B647C">
        <w:rPr>
          <w:rStyle w:val="text"/>
          <w:rFonts w:ascii="Times New Roman" w:hAnsi="Times New Roman"/>
          <w:b/>
          <w:color w:val="000000" w:themeColor="text1"/>
          <w:szCs w:val="28"/>
          <w:shd w:val="clear" w:color="auto" w:fill="FFFFFF"/>
          <w:lang w:val="en-GB"/>
        </w:rPr>
        <w:t xml:space="preserve">phải khai thác, sử dụng </w:t>
      </w:r>
      <w:r w:rsidRPr="008B647C">
        <w:rPr>
          <w:rStyle w:val="text"/>
          <w:rFonts w:ascii="Times New Roman" w:hAnsi="Times New Roman"/>
          <w:b/>
          <w:color w:val="000000" w:themeColor="text1"/>
          <w:szCs w:val="28"/>
          <w:shd w:val="clear" w:color="auto" w:fill="FFFFFF"/>
          <w:lang w:val="en-GB"/>
        </w:rPr>
        <w:lastRenderedPageBreak/>
        <w:t xml:space="preserve">thông tin về cư trú của công dân trong Cơ sở dữ liệu quốc gia về dân cư bằng hình thức sử dụng thiết bị đầu đọc </w:t>
      </w:r>
      <w:r>
        <w:rPr>
          <w:rStyle w:val="text"/>
          <w:rFonts w:ascii="Times New Roman" w:hAnsi="Times New Roman"/>
          <w:b/>
          <w:shd w:val="clear" w:color="auto" w:fill="FFFFFF"/>
          <w:lang w:val="en-GB"/>
        </w:rPr>
        <w:t>chíp</w:t>
      </w:r>
      <w:r w:rsidRPr="008B647C">
        <w:rPr>
          <w:rStyle w:val="text"/>
          <w:rFonts w:ascii="Times New Roman" w:hAnsi="Times New Roman"/>
          <w:b/>
          <w:shd w:val="clear" w:color="auto" w:fill="FFFFFF"/>
          <w:lang w:val="en-GB"/>
        </w:rPr>
        <w:t xml:space="preserve"> trên thẻ Căn cước công dân gắn chíp điện tửđể </w:t>
      </w:r>
      <w:r>
        <w:rPr>
          <w:rStyle w:val="text"/>
          <w:rFonts w:ascii="Times New Roman" w:hAnsi="Times New Roman"/>
          <w:b/>
          <w:shd w:val="clear" w:color="auto" w:fill="FFFFFF"/>
          <w:lang w:val="en-GB"/>
        </w:rPr>
        <w:t>ghi nhận và lưu trữ</w:t>
      </w:r>
      <w:r w:rsidRPr="008B647C">
        <w:rPr>
          <w:rStyle w:val="text"/>
          <w:rFonts w:ascii="Times New Roman" w:hAnsi="Times New Roman"/>
          <w:b/>
          <w:shd w:val="clear" w:color="auto" w:fill="FFFFFF"/>
          <w:lang w:val="en-GB"/>
        </w:rPr>
        <w:t xml:space="preserve"> thông tin công dân </w:t>
      </w:r>
      <w:r>
        <w:rPr>
          <w:rStyle w:val="text"/>
          <w:rFonts w:ascii="Times New Roman" w:hAnsi="Times New Roman"/>
          <w:color w:val="000000" w:themeColor="text1"/>
          <w:szCs w:val="28"/>
          <w:shd w:val="clear" w:color="auto" w:fill="FFFFFF"/>
          <w:lang w:val="en-GB"/>
        </w:rPr>
        <w:t>trong hồ sơ thủ tục hành chính.</w:t>
      </w:r>
    </w:p>
    <w:p w:rsidR="0045386C" w:rsidRDefault="00686A7A" w:rsidP="0045386C">
      <w:pPr>
        <w:tabs>
          <w:tab w:val="left" w:pos="851"/>
        </w:tabs>
        <w:spacing w:before="120" w:after="120" w:line="264" w:lineRule="auto"/>
        <w:ind w:firstLine="720"/>
        <w:jc w:val="both"/>
        <w:rPr>
          <w:rStyle w:val="text"/>
          <w:rFonts w:ascii="Times New Roman" w:hAnsi="Times New Roman"/>
          <w:color w:val="000000" w:themeColor="text1"/>
          <w:szCs w:val="28"/>
          <w:shd w:val="clear" w:color="auto" w:fill="FFFFFF"/>
        </w:rPr>
      </w:pPr>
      <w:r w:rsidRPr="00686A7A">
        <w:rPr>
          <w:rFonts w:ascii="Times New Roman" w:hAnsi="Times New Roman"/>
          <w:i/>
          <w:lang w:val="en-GB"/>
        </w:rPr>
        <w:t>Đối với Cơ quan, tổ chức, cá nhân có thẩm quyền tiếp nhận, giải quyết hồ sơ thủ tục hành chính:</w:t>
      </w:r>
      <w:r w:rsidR="0045386C">
        <w:rPr>
          <w:rStyle w:val="text"/>
          <w:rFonts w:ascii="Times New Roman" w:hAnsi="Times New Roman"/>
          <w:color w:val="000000" w:themeColor="text1"/>
          <w:szCs w:val="28"/>
          <w:shd w:val="clear" w:color="auto" w:fill="FFFFFF"/>
          <w:lang w:val="en-GB"/>
        </w:rPr>
        <w:t xml:space="preserve">khi tiếp nhận, giải quyết thủ tục hành chính, cung cấp dịch vụ công cơ quan có thẩm quyền, cán bộ, công chức, viên chức, cá nhân được giao trách nhiệm tiếp nhận, giải quyết thủ tục hành chính, cung cấp dịch vụ công sử dụng </w:t>
      </w:r>
      <w:r w:rsidR="0045386C" w:rsidRPr="00D64B0D">
        <w:rPr>
          <w:rStyle w:val="text"/>
          <w:rFonts w:ascii="Times New Roman" w:hAnsi="Times New Roman"/>
          <w:color w:val="000000" w:themeColor="text1"/>
          <w:szCs w:val="28"/>
          <w:shd w:val="clear" w:color="auto" w:fill="FFFFFF"/>
          <w:lang w:val="vi-VN"/>
        </w:rPr>
        <w:t xml:space="preserve">thiết bị đọc </w:t>
      </w:r>
      <w:r w:rsidR="00627A6A">
        <w:rPr>
          <w:rStyle w:val="text"/>
          <w:rFonts w:ascii="Times New Roman" w:hAnsi="Times New Roman"/>
          <w:color w:val="000000" w:themeColor="text1"/>
          <w:szCs w:val="28"/>
          <w:shd w:val="clear" w:color="auto" w:fill="FFFFFF"/>
        </w:rPr>
        <w:t>chíp</w:t>
      </w:r>
      <w:r w:rsidR="0045386C">
        <w:rPr>
          <w:rStyle w:val="text"/>
          <w:rFonts w:ascii="Times New Roman" w:hAnsi="Times New Roman"/>
          <w:color w:val="000000" w:themeColor="text1"/>
          <w:szCs w:val="28"/>
          <w:shd w:val="clear" w:color="auto" w:fill="FFFFFF"/>
        </w:rPr>
        <w:t xml:space="preserve">trên thẻ căn cước công dân </w:t>
      </w:r>
      <w:r w:rsidR="0045386C" w:rsidRPr="00F2478B">
        <w:rPr>
          <w:rStyle w:val="text"/>
          <w:rFonts w:ascii="Times New Roman" w:hAnsi="Times New Roman"/>
          <w:i/>
          <w:color w:val="000000" w:themeColor="text1"/>
          <w:szCs w:val="28"/>
          <w:shd w:val="clear" w:color="auto" w:fill="FFFFFF"/>
        </w:rPr>
        <w:t>(</w:t>
      </w:r>
      <w:r w:rsidR="0045386C" w:rsidRPr="00F2478B">
        <w:rPr>
          <w:rStyle w:val="text"/>
          <w:rFonts w:ascii="Times New Roman" w:hAnsi="Times New Roman"/>
          <w:i/>
          <w:color w:val="000000" w:themeColor="text1"/>
          <w:szCs w:val="28"/>
          <w:shd w:val="clear" w:color="auto" w:fill="FFFFFF"/>
          <w:lang w:val="vi-VN"/>
        </w:rPr>
        <w:t xml:space="preserve">theo tiêu chuẩn </w:t>
      </w:r>
      <w:r w:rsidR="0094388F">
        <w:rPr>
          <w:rStyle w:val="text"/>
          <w:rFonts w:ascii="Times New Roman" w:hAnsi="Times New Roman"/>
          <w:i/>
          <w:color w:val="000000" w:themeColor="text1"/>
          <w:szCs w:val="28"/>
          <w:shd w:val="clear" w:color="auto" w:fill="FFFFFF"/>
        </w:rPr>
        <w:t>ICAO</w:t>
      </w:r>
      <w:r w:rsidR="0045386C" w:rsidRPr="00F2478B">
        <w:rPr>
          <w:rStyle w:val="text"/>
          <w:rFonts w:ascii="Times New Roman" w:hAnsi="Times New Roman"/>
          <w:i/>
          <w:color w:val="000000" w:themeColor="text1"/>
          <w:szCs w:val="28"/>
          <w:shd w:val="clear" w:color="auto" w:fill="FFFFFF"/>
        </w:rPr>
        <w:t>)</w:t>
      </w:r>
      <w:r w:rsidR="0045386C">
        <w:rPr>
          <w:rStyle w:val="text"/>
          <w:rFonts w:ascii="Times New Roman" w:hAnsi="Times New Roman"/>
          <w:color w:val="000000" w:themeColor="text1"/>
          <w:szCs w:val="28"/>
          <w:shd w:val="clear" w:color="auto" w:fill="FFFFFF"/>
        </w:rPr>
        <w:t xml:space="preserve"> để ghi nhận và lưu trữ thông tin công dân được hiển thị trên thiết bịtrong hồ sơ thủ tục hành chính trên Hệ thống thông tin giải quyết thủ tục hành chính cấp bộ, cấp tỉnh, </w:t>
      </w:r>
      <w:r w:rsidR="0045386C" w:rsidRPr="00D850AA">
        <w:rPr>
          <w:rFonts w:ascii="Times New Roman" w:hAnsi="Times New Roman"/>
          <w:b/>
          <w:i/>
          <w:lang w:val="en-GB"/>
        </w:rPr>
        <w:t>không được yêu cầu công dân xuất trình thêm các giấy tờ khác chứng nhận các thông tin đã có trên thẻ căn cước công dân gắn chíp khi tiếp nhận, giải quyết thủ tục hành chính.</w:t>
      </w:r>
    </w:p>
    <w:p w:rsidR="00D64B0D" w:rsidRPr="00154EAF" w:rsidRDefault="00D64B0D" w:rsidP="00D64B0D">
      <w:pPr>
        <w:pStyle w:val="NormalWeb"/>
        <w:tabs>
          <w:tab w:val="left" w:pos="851"/>
        </w:tabs>
        <w:spacing w:before="120" w:beforeAutospacing="0" w:after="120" w:afterAutospacing="0"/>
        <w:ind w:firstLine="720"/>
        <w:jc w:val="both"/>
        <w:rPr>
          <w:sz w:val="28"/>
          <w:szCs w:val="28"/>
          <w:lang w:val="vi-VN"/>
        </w:rPr>
      </w:pPr>
      <w:r>
        <w:rPr>
          <w:sz w:val="28"/>
          <w:szCs w:val="28"/>
          <w:lang w:val="en-GB"/>
        </w:rPr>
        <w:t xml:space="preserve">Các thông tin trong chíp điện tử </w:t>
      </w:r>
      <w:r w:rsidR="00133062">
        <w:rPr>
          <w:sz w:val="28"/>
          <w:szCs w:val="28"/>
          <w:lang w:val="en-GB"/>
        </w:rPr>
        <w:t xml:space="preserve">được hiển thị trên thiết bị đọc chíp </w:t>
      </w:r>
      <w:r>
        <w:rPr>
          <w:sz w:val="28"/>
          <w:szCs w:val="28"/>
          <w:lang w:val="en-GB"/>
        </w:rPr>
        <w:t>gồm</w:t>
      </w:r>
      <w:r w:rsidRPr="00154EAF">
        <w:rPr>
          <w:sz w:val="28"/>
          <w:szCs w:val="28"/>
          <w:lang w:val="vi-VN"/>
        </w:rPr>
        <w:t>: Họ, chữ đệm và tên khai sinh;Ngày, tháng, năm sinh;Giới tính; Quê quán;Dân tộc; Tôn giáo; Quốc tịch; Nơi thường trú; Họ,</w:t>
      </w:r>
      <w:r>
        <w:rPr>
          <w:sz w:val="28"/>
          <w:szCs w:val="28"/>
          <w:lang w:val="vi-VN"/>
        </w:rPr>
        <w:t xml:space="preserve"> chữ đệm và tên của cha, mẹ, vợ</w:t>
      </w:r>
      <w:r>
        <w:rPr>
          <w:sz w:val="28"/>
          <w:szCs w:val="28"/>
          <w:lang w:val="en-GB"/>
        </w:rPr>
        <w:t xml:space="preserve"> hoặc</w:t>
      </w:r>
      <w:r w:rsidRPr="00154EAF">
        <w:rPr>
          <w:sz w:val="28"/>
          <w:szCs w:val="28"/>
          <w:lang w:val="vi-VN"/>
        </w:rPr>
        <w:t xml:space="preserve"> chồng; Số chứng minh đã được cấp; </w:t>
      </w:r>
      <w:r w:rsidRPr="00154EAF">
        <w:rPr>
          <w:sz w:val="28"/>
          <w:szCs w:val="28"/>
          <w:lang w:val="en-GB"/>
        </w:rPr>
        <w:t>N</w:t>
      </w:r>
      <w:r w:rsidRPr="00154EAF">
        <w:rPr>
          <w:sz w:val="28"/>
          <w:szCs w:val="28"/>
          <w:lang w:val="vi-VN"/>
        </w:rPr>
        <w:t>gày cấp; Ngày hết hạn</w:t>
      </w:r>
      <w:r>
        <w:rPr>
          <w:sz w:val="28"/>
          <w:szCs w:val="28"/>
          <w:lang w:val="en-GB"/>
        </w:rPr>
        <w:t xml:space="preserve"> (của thẻ CCCD)</w:t>
      </w:r>
      <w:r w:rsidRPr="00154EAF">
        <w:rPr>
          <w:sz w:val="28"/>
          <w:szCs w:val="28"/>
          <w:lang w:val="vi-VN"/>
        </w:rPr>
        <w:t xml:space="preserve">; Đặc điểm nhận dạng; </w:t>
      </w:r>
      <w:r w:rsidR="00133062">
        <w:rPr>
          <w:sz w:val="28"/>
          <w:szCs w:val="28"/>
        </w:rPr>
        <w:t>Ả</w:t>
      </w:r>
      <w:r w:rsidRPr="00154EAF">
        <w:rPr>
          <w:sz w:val="28"/>
          <w:szCs w:val="28"/>
          <w:lang w:val="vi-VN"/>
        </w:rPr>
        <w:t xml:space="preserve">nh chân dung; </w:t>
      </w:r>
      <w:r w:rsidRPr="00154EAF">
        <w:rPr>
          <w:sz w:val="28"/>
          <w:szCs w:val="28"/>
          <w:lang w:val="en-GB"/>
        </w:rPr>
        <w:t>T</w:t>
      </w:r>
      <w:r w:rsidRPr="00154EAF">
        <w:rPr>
          <w:sz w:val="28"/>
          <w:szCs w:val="28"/>
          <w:lang w:val="vi-VN"/>
        </w:rPr>
        <w:t xml:space="preserve">rích chọn vân tay; Số </w:t>
      </w:r>
      <w:r>
        <w:rPr>
          <w:sz w:val="28"/>
          <w:szCs w:val="28"/>
          <w:lang w:val="en-GB"/>
        </w:rPr>
        <w:t xml:space="preserve">thẻ </w:t>
      </w:r>
      <w:r w:rsidRPr="00154EAF">
        <w:rPr>
          <w:sz w:val="28"/>
          <w:szCs w:val="28"/>
          <w:lang w:val="en-GB"/>
        </w:rPr>
        <w:t>Căn cước công dân</w:t>
      </w:r>
      <w:r>
        <w:rPr>
          <w:sz w:val="28"/>
          <w:szCs w:val="28"/>
          <w:lang w:val="en-GB"/>
        </w:rPr>
        <w:t xml:space="preserve"> (số định danh cá nhân)</w:t>
      </w:r>
      <w:r w:rsidRPr="00154EAF">
        <w:rPr>
          <w:sz w:val="28"/>
          <w:szCs w:val="28"/>
          <w:lang w:val="vi-VN"/>
        </w:rPr>
        <w:t>.</w:t>
      </w:r>
    </w:p>
    <w:p w:rsidR="00C31218" w:rsidRPr="002701C3" w:rsidRDefault="00454F12" w:rsidP="008B7197">
      <w:pPr>
        <w:tabs>
          <w:tab w:val="left" w:pos="851"/>
        </w:tabs>
        <w:spacing w:before="120" w:after="120" w:line="264" w:lineRule="auto"/>
        <w:ind w:firstLine="720"/>
        <w:jc w:val="both"/>
        <w:rPr>
          <w:rStyle w:val="text"/>
          <w:rFonts w:ascii="Times New Roman" w:hAnsi="Times New Roman"/>
          <w:b/>
          <w:shd w:val="clear" w:color="auto" w:fill="FFFFFF"/>
          <w:lang w:val="vi-VN"/>
        </w:rPr>
      </w:pPr>
      <w:r w:rsidRPr="00454F12">
        <w:rPr>
          <w:rStyle w:val="text"/>
          <w:rFonts w:ascii="Times New Roman" w:hAnsi="Times New Roman"/>
          <w:b/>
          <w:spacing w:val="-2"/>
          <w:szCs w:val="28"/>
          <w:shd w:val="clear" w:color="auto" w:fill="FFFFFF"/>
          <w:lang w:val="vi-VN"/>
        </w:rPr>
        <w:t>4</w:t>
      </w:r>
      <w:r w:rsidR="00CD4D12" w:rsidRPr="002701C3">
        <w:rPr>
          <w:rStyle w:val="text"/>
          <w:rFonts w:ascii="Times New Roman" w:hAnsi="Times New Roman"/>
          <w:b/>
          <w:spacing w:val="-2"/>
          <w:szCs w:val="28"/>
          <w:shd w:val="clear" w:color="auto" w:fill="FFFFFF"/>
          <w:lang w:val="vi-VN"/>
        </w:rPr>
        <w:t>.</w:t>
      </w:r>
      <w:r w:rsidR="00C31218" w:rsidRPr="002701C3">
        <w:rPr>
          <w:rStyle w:val="text"/>
          <w:rFonts w:ascii="Times New Roman" w:hAnsi="Times New Roman"/>
          <w:b/>
          <w:szCs w:val="28"/>
          <w:shd w:val="clear" w:color="auto" w:fill="FFFFFF"/>
          <w:lang w:val="vi-VN"/>
        </w:rPr>
        <w:t xml:space="preserve">Cơ quan, tổ chức, cá nhân tra cứu, khai thác thông tin cá nhân qua chức năng của Hệ thống thông tin giải quyết thủ tục hành chính cấp bộ, cấp tỉnh đã được kết nối với </w:t>
      </w:r>
      <w:r w:rsidR="00C31218" w:rsidRPr="002701C3">
        <w:rPr>
          <w:rStyle w:val="text"/>
          <w:rFonts w:ascii="Times New Roman" w:hAnsi="Times New Roman"/>
          <w:b/>
          <w:shd w:val="clear" w:color="auto" w:fill="FFFFFF"/>
          <w:lang w:val="vi-VN"/>
        </w:rPr>
        <w:t xml:space="preserve">Cơ sở dữ liệu quốc gia về dân cư hoặc qua Cổng dịch vụ công quốc gia </w:t>
      </w:r>
      <w:r w:rsidR="00C31218" w:rsidRPr="002701C3">
        <w:rPr>
          <w:rStyle w:val="text"/>
          <w:rFonts w:ascii="Times New Roman" w:hAnsi="Times New Roman"/>
          <w:b/>
          <w:color w:val="000000" w:themeColor="text1"/>
          <w:szCs w:val="28"/>
          <w:shd w:val="clear" w:color="auto" w:fill="FFFFFF"/>
          <w:lang w:val="vi-VN"/>
        </w:rPr>
        <w:t>để khai thác, sử dụng thông tin về cư trú khi giải quyết thủ tục hành chính, cung cấp dịch vụ công.</w:t>
      </w:r>
    </w:p>
    <w:p w:rsidR="00E55822" w:rsidRPr="00E55822" w:rsidRDefault="00E55822" w:rsidP="008B7197">
      <w:pPr>
        <w:tabs>
          <w:tab w:val="left" w:pos="851"/>
        </w:tabs>
        <w:spacing w:before="120" w:after="120" w:line="264" w:lineRule="auto"/>
        <w:ind w:firstLine="720"/>
        <w:jc w:val="both"/>
        <w:rPr>
          <w:rFonts w:ascii="Times New Roman" w:hAnsi="Times New Roman"/>
          <w:b/>
          <w:i/>
          <w:lang w:val="vi-VN"/>
        </w:rPr>
      </w:pPr>
      <w:r w:rsidRPr="00E55822">
        <w:rPr>
          <w:rFonts w:ascii="Times New Roman" w:hAnsi="Times New Roman"/>
          <w:b/>
          <w:i/>
          <w:lang w:val="vi-VN"/>
        </w:rPr>
        <w:t xml:space="preserve">Cơ sở pháp lý: </w:t>
      </w:r>
    </w:p>
    <w:p w:rsidR="00485E49" w:rsidRPr="00EE4891" w:rsidRDefault="00E55822" w:rsidP="008B7197">
      <w:pPr>
        <w:tabs>
          <w:tab w:val="left" w:pos="851"/>
        </w:tabs>
        <w:spacing w:before="120" w:after="120" w:line="264" w:lineRule="auto"/>
        <w:ind w:firstLine="720"/>
        <w:jc w:val="both"/>
        <w:rPr>
          <w:rStyle w:val="text"/>
          <w:rFonts w:ascii="Times New Roman" w:hAnsi="Times New Roman"/>
          <w:spacing w:val="-2"/>
          <w:szCs w:val="28"/>
          <w:shd w:val="clear" w:color="auto" w:fill="FFFFFF"/>
          <w:lang w:val="vi-VN"/>
        </w:rPr>
      </w:pPr>
      <w:r w:rsidRPr="00E55822">
        <w:rPr>
          <w:rFonts w:ascii="Times New Roman" w:hAnsi="Times New Roman"/>
          <w:lang w:val="vi-VN"/>
        </w:rPr>
        <w:t xml:space="preserve">(1) </w:t>
      </w:r>
      <w:r w:rsidR="00D5506F" w:rsidRPr="002701C3">
        <w:rPr>
          <w:rStyle w:val="text"/>
          <w:rFonts w:ascii="Times New Roman" w:hAnsi="Times New Roman"/>
          <w:spacing w:val="-2"/>
          <w:szCs w:val="28"/>
          <w:shd w:val="clear" w:color="auto" w:fill="FFFFFF"/>
          <w:lang w:val="vi-VN"/>
        </w:rPr>
        <w:t>Theo quy định tại</w:t>
      </w:r>
      <w:r w:rsidR="00485E49" w:rsidRPr="002701C3">
        <w:rPr>
          <w:rStyle w:val="text"/>
          <w:rFonts w:ascii="Times New Roman" w:hAnsi="Times New Roman"/>
          <w:spacing w:val="-2"/>
          <w:szCs w:val="28"/>
          <w:shd w:val="clear" w:color="auto" w:fill="FFFFFF"/>
          <w:lang w:val="vi-VN"/>
        </w:rPr>
        <w:t xml:space="preserve"> Khoản 6 Điều 1 Nghị định số 37</w:t>
      </w:r>
      <w:r w:rsidR="00D5506F" w:rsidRPr="002701C3">
        <w:rPr>
          <w:rStyle w:val="text"/>
          <w:rFonts w:ascii="Times New Roman" w:hAnsi="Times New Roman"/>
          <w:spacing w:val="-2"/>
          <w:szCs w:val="28"/>
          <w:shd w:val="clear" w:color="auto" w:fill="FFFFFF"/>
          <w:lang w:val="vi-VN"/>
        </w:rPr>
        <w:t>/</w:t>
      </w:r>
      <w:r w:rsidR="00CD21A3" w:rsidRPr="002701C3">
        <w:rPr>
          <w:rStyle w:val="text"/>
          <w:rFonts w:ascii="Times New Roman" w:hAnsi="Times New Roman"/>
          <w:spacing w:val="-2"/>
          <w:szCs w:val="28"/>
          <w:shd w:val="clear" w:color="auto" w:fill="FFFFFF"/>
          <w:lang w:val="vi-VN"/>
        </w:rPr>
        <w:t>2021/NĐ-CP ngày 29/3/2021 của Chính phủ</w:t>
      </w:r>
      <w:r w:rsidR="00485E49" w:rsidRPr="002701C3">
        <w:rPr>
          <w:rStyle w:val="text"/>
          <w:rFonts w:ascii="Times New Roman" w:hAnsi="Times New Roman"/>
          <w:spacing w:val="-2"/>
          <w:szCs w:val="28"/>
          <w:shd w:val="clear" w:color="auto" w:fill="FFFFFF"/>
          <w:lang w:val="vi-VN"/>
        </w:rPr>
        <w:t xml:space="preserve"> sửa đổi, bổ sung một số điều Nghị định 137</w:t>
      </w:r>
      <w:r w:rsidR="00CD21A3" w:rsidRPr="002701C3">
        <w:rPr>
          <w:rStyle w:val="text"/>
          <w:rFonts w:ascii="Times New Roman" w:hAnsi="Times New Roman"/>
          <w:spacing w:val="-2"/>
          <w:szCs w:val="28"/>
          <w:shd w:val="clear" w:color="auto" w:fill="FFFFFF"/>
          <w:lang w:val="vi-VN"/>
        </w:rPr>
        <w:t>/2015/NĐ-CP ngày 31/12/2015 quy định chi tiết một số điều và biện pháp thi hành</w:t>
      </w:r>
      <w:r w:rsidR="00485E49" w:rsidRPr="002701C3">
        <w:rPr>
          <w:rStyle w:val="text"/>
          <w:rFonts w:ascii="Times New Roman" w:hAnsi="Times New Roman"/>
          <w:spacing w:val="-2"/>
          <w:szCs w:val="28"/>
          <w:shd w:val="clear" w:color="auto" w:fill="FFFFFF"/>
          <w:lang w:val="vi-VN"/>
        </w:rPr>
        <w:t xml:space="preserve"> L</w:t>
      </w:r>
      <w:r w:rsidR="00B21E86" w:rsidRPr="002701C3">
        <w:rPr>
          <w:rStyle w:val="text"/>
          <w:rFonts w:ascii="Times New Roman" w:hAnsi="Times New Roman"/>
          <w:spacing w:val="-2"/>
          <w:szCs w:val="28"/>
          <w:shd w:val="clear" w:color="auto" w:fill="FFFFFF"/>
          <w:lang w:val="vi-VN"/>
        </w:rPr>
        <w:t xml:space="preserve">uật Căn cước công dân thì </w:t>
      </w:r>
      <w:r w:rsidR="00485E49" w:rsidRPr="002701C3">
        <w:rPr>
          <w:rStyle w:val="text"/>
          <w:rFonts w:ascii="Times New Roman" w:hAnsi="Times New Roman"/>
          <w:spacing w:val="-2"/>
          <w:szCs w:val="28"/>
          <w:shd w:val="clear" w:color="auto" w:fill="FFFFFF"/>
          <w:lang w:val="vi-VN"/>
        </w:rPr>
        <w:t>Cơ quan quản lý cơ sở dữ liệu quốc gia, cơ sở dữ liệu chuyên ngành được khai thác thông tin trong Cơ sở dữ liệu quốc gia về dân cư để phục vụ công tác quản lý nhà nước theo chức năng, nhiệm vụ, quyền hạn được giao</w:t>
      </w:r>
      <w:r w:rsidR="006C47E3" w:rsidRPr="002701C3">
        <w:rPr>
          <w:rFonts w:ascii="Times New Roman" w:hAnsi="Times New Roman"/>
          <w:szCs w:val="28"/>
          <w:lang w:val="vi-VN"/>
        </w:rPr>
        <w:t xml:space="preserve"> thông qua việc kết nối, chia sẻ thông tin trên Cơ sở dữ liệu quốc gia về dân cư, </w:t>
      </w:r>
      <w:r w:rsidR="006C47E3" w:rsidRPr="002701C3">
        <w:rPr>
          <w:rStyle w:val="text"/>
          <w:rFonts w:ascii="Times New Roman" w:hAnsi="Times New Roman"/>
          <w:spacing w:val="-2"/>
          <w:szCs w:val="28"/>
          <w:shd w:val="clear" w:color="auto" w:fill="FFFFFF"/>
          <w:lang w:val="vi-VN"/>
        </w:rPr>
        <w:t>cổng dịch vụ công quốc gia, cổng dịch vụ công Bộ Công an, Hệ thống thông tin một cửa cấp t</w:t>
      </w:r>
      <w:r w:rsidR="00EE4891">
        <w:rPr>
          <w:rStyle w:val="text"/>
          <w:rFonts w:ascii="Times New Roman" w:hAnsi="Times New Roman"/>
          <w:spacing w:val="-2"/>
          <w:szCs w:val="28"/>
          <w:shd w:val="clear" w:color="auto" w:fill="FFFFFF"/>
          <w:lang w:val="vi-VN"/>
        </w:rPr>
        <w:t>ỉnh hoặc khai thác bằng văn bản</w:t>
      </w:r>
      <w:r w:rsidR="00EE4891" w:rsidRPr="00EE4891">
        <w:rPr>
          <w:rStyle w:val="text"/>
          <w:rFonts w:ascii="Times New Roman" w:hAnsi="Times New Roman"/>
          <w:spacing w:val="-2"/>
          <w:szCs w:val="28"/>
          <w:shd w:val="clear" w:color="auto" w:fill="FFFFFF"/>
          <w:lang w:val="vi-VN"/>
        </w:rPr>
        <w:t>; Công dân khai thác thông tin của mình trong Cơ sở dữ liệu quốc gia về dân cư bằng văn bản yêu cầu cung cấp thông tin hoặc thông qua dịch vụ nhắn tin, cổng dịch vụ công quốc gia, cổng dịch vụ công Bộ Công an.</w:t>
      </w:r>
    </w:p>
    <w:p w:rsidR="00B21E86" w:rsidRPr="00EE4891" w:rsidRDefault="00E55822" w:rsidP="00B21E86">
      <w:pPr>
        <w:tabs>
          <w:tab w:val="left" w:pos="851"/>
        </w:tabs>
        <w:spacing w:before="120" w:after="120" w:line="264" w:lineRule="auto"/>
        <w:ind w:firstLine="720"/>
        <w:jc w:val="both"/>
        <w:rPr>
          <w:rStyle w:val="text"/>
          <w:rFonts w:ascii="Times New Roman" w:hAnsi="Times New Roman"/>
          <w:color w:val="000000" w:themeColor="text1"/>
          <w:szCs w:val="28"/>
          <w:shd w:val="clear" w:color="auto" w:fill="FFFFFF"/>
          <w:lang w:val="vi-VN"/>
        </w:rPr>
      </w:pPr>
      <w:r w:rsidRPr="00E55822">
        <w:rPr>
          <w:rStyle w:val="text"/>
          <w:rFonts w:ascii="Times New Roman" w:hAnsi="Times New Roman"/>
          <w:spacing w:val="-2"/>
          <w:szCs w:val="28"/>
          <w:shd w:val="clear" w:color="auto" w:fill="FFFFFF"/>
          <w:lang w:val="vi-VN"/>
        </w:rPr>
        <w:lastRenderedPageBreak/>
        <w:t>(2)T</w:t>
      </w:r>
      <w:r w:rsidR="00B21E86" w:rsidRPr="002701C3">
        <w:rPr>
          <w:rStyle w:val="text"/>
          <w:rFonts w:ascii="Times New Roman" w:hAnsi="Times New Roman"/>
          <w:color w:val="000000" w:themeColor="text1"/>
          <w:szCs w:val="28"/>
          <w:shd w:val="clear" w:color="auto" w:fill="FFFFFF"/>
          <w:lang w:val="vi-VN"/>
        </w:rPr>
        <w:t xml:space="preserve">heo quy định tại điểm </w:t>
      </w:r>
      <w:r w:rsidR="00646CDE" w:rsidRPr="002701C3">
        <w:rPr>
          <w:rStyle w:val="text"/>
          <w:rFonts w:ascii="Times New Roman" w:hAnsi="Times New Roman"/>
          <w:color w:val="000000" w:themeColor="text1"/>
          <w:szCs w:val="28"/>
          <w:shd w:val="clear" w:color="auto" w:fill="FFFFFF"/>
          <w:lang w:val="vi-VN"/>
        </w:rPr>
        <w:t>a</w:t>
      </w:r>
      <w:r w:rsidR="00B21E86" w:rsidRPr="002701C3">
        <w:rPr>
          <w:rStyle w:val="text"/>
          <w:rFonts w:ascii="Times New Roman" w:hAnsi="Times New Roman"/>
          <w:color w:val="000000" w:themeColor="text1"/>
          <w:szCs w:val="28"/>
          <w:shd w:val="clear" w:color="auto" w:fill="FFFFFF"/>
          <w:lang w:val="vi-VN"/>
        </w:rPr>
        <w:t xml:space="preserve"> Khoản 2 Điều 14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 thì cơ quan có thẩm quyền, cán bộ, công chức, viên chức, cá nhân được giao trách nhiệm tiếp nhận, giải quyết thủ tục hành chính, cung cấp dịch vụ công </w:t>
      </w:r>
      <w:r w:rsidR="00B21E86" w:rsidRPr="002701C3">
        <w:rPr>
          <w:rStyle w:val="text"/>
          <w:rFonts w:ascii="Times New Roman" w:hAnsi="Times New Roman"/>
          <w:b/>
          <w:color w:val="000000" w:themeColor="text1"/>
          <w:szCs w:val="28"/>
          <w:shd w:val="clear" w:color="auto" w:fill="FFFFFF"/>
          <w:lang w:val="vi-VN"/>
        </w:rPr>
        <w:t xml:space="preserve">phải </w:t>
      </w:r>
      <w:r w:rsidR="00291825" w:rsidRPr="002701C3">
        <w:rPr>
          <w:rStyle w:val="text"/>
          <w:rFonts w:ascii="Times New Roman" w:hAnsi="Times New Roman"/>
          <w:b/>
          <w:color w:val="000000" w:themeColor="text1"/>
          <w:szCs w:val="28"/>
          <w:shd w:val="clear" w:color="auto" w:fill="FFFFFF"/>
          <w:lang w:val="vi-VN"/>
        </w:rPr>
        <w:t xml:space="preserve">tra cứu, </w:t>
      </w:r>
      <w:r w:rsidR="00B21E86" w:rsidRPr="002701C3">
        <w:rPr>
          <w:rStyle w:val="text"/>
          <w:rFonts w:ascii="Times New Roman" w:hAnsi="Times New Roman"/>
          <w:b/>
          <w:color w:val="000000" w:themeColor="text1"/>
          <w:szCs w:val="28"/>
          <w:shd w:val="clear" w:color="auto" w:fill="FFFFFF"/>
          <w:lang w:val="vi-VN"/>
        </w:rPr>
        <w:t>khai thác</w:t>
      </w:r>
      <w:r w:rsidR="00291825" w:rsidRPr="002701C3">
        <w:rPr>
          <w:rStyle w:val="text"/>
          <w:rFonts w:ascii="Times New Roman" w:hAnsi="Times New Roman"/>
          <w:b/>
          <w:szCs w:val="28"/>
          <w:shd w:val="clear" w:color="auto" w:fill="FFFFFF"/>
          <w:lang w:val="vi-VN"/>
        </w:rPr>
        <w:t xml:space="preserve">thông tin cá nhân qua chức năng của Hệ thống thông tin giải quyết thủ tục hành chính cấp bộ, cấp tỉnh đã được kết nối với </w:t>
      </w:r>
      <w:r w:rsidR="00291825" w:rsidRPr="002701C3">
        <w:rPr>
          <w:rStyle w:val="text"/>
          <w:rFonts w:ascii="Times New Roman" w:hAnsi="Times New Roman"/>
          <w:b/>
          <w:shd w:val="clear" w:color="auto" w:fill="FFFFFF"/>
          <w:lang w:val="vi-VN"/>
        </w:rPr>
        <w:t>Cơ sở dữ liệu quốc gia về dân cư hoặc qua Cổng dịch vụ công quốc gia</w:t>
      </w:r>
      <w:r w:rsidR="00B21E86" w:rsidRPr="002701C3">
        <w:rPr>
          <w:rStyle w:val="text"/>
          <w:rFonts w:ascii="Times New Roman" w:hAnsi="Times New Roman"/>
          <w:color w:val="000000" w:themeColor="text1"/>
          <w:szCs w:val="28"/>
          <w:shd w:val="clear" w:color="auto" w:fill="FFFFFF"/>
          <w:lang w:val="vi-VN"/>
        </w:rPr>
        <w:t>để</w:t>
      </w:r>
      <w:r w:rsidR="00EE4891">
        <w:rPr>
          <w:rStyle w:val="text"/>
          <w:rFonts w:ascii="Times New Roman" w:hAnsi="Times New Roman"/>
          <w:color w:val="000000" w:themeColor="text1"/>
          <w:szCs w:val="28"/>
          <w:shd w:val="clear" w:color="auto" w:fill="FFFFFF"/>
          <w:lang w:val="vi-VN"/>
        </w:rPr>
        <w:t xml:space="preserve"> giải quyết thủ tục hành chính</w:t>
      </w:r>
      <w:r w:rsidR="00EE4891" w:rsidRPr="00EE4891">
        <w:rPr>
          <w:rStyle w:val="text"/>
          <w:rFonts w:ascii="Times New Roman" w:hAnsi="Times New Roman"/>
          <w:color w:val="000000" w:themeColor="text1"/>
          <w:szCs w:val="28"/>
          <w:shd w:val="clear" w:color="auto" w:fill="FFFFFF"/>
          <w:lang w:val="vi-VN"/>
        </w:rPr>
        <w:t>.</w:t>
      </w:r>
    </w:p>
    <w:p w:rsidR="00EE4891" w:rsidRPr="00EE4891" w:rsidRDefault="00C44119" w:rsidP="00FD1618">
      <w:pPr>
        <w:tabs>
          <w:tab w:val="left" w:pos="851"/>
        </w:tabs>
        <w:spacing w:before="120" w:after="120" w:line="264" w:lineRule="auto"/>
        <w:ind w:firstLine="720"/>
        <w:jc w:val="both"/>
        <w:rPr>
          <w:rStyle w:val="text"/>
          <w:rFonts w:ascii="Times New Roman" w:hAnsi="Times New Roman"/>
          <w:spacing w:val="-2"/>
          <w:szCs w:val="28"/>
          <w:shd w:val="clear" w:color="auto" w:fill="FFFFFF"/>
          <w:lang w:val="vi-VN"/>
        </w:rPr>
      </w:pPr>
      <w:r w:rsidRPr="00C44119">
        <w:rPr>
          <w:rFonts w:ascii="Times New Roman" w:hAnsi="Times New Roman"/>
          <w:i/>
          <w:lang w:val="vi-VN"/>
        </w:rPr>
        <w:t>Đối với Cơ quan, tổ chức, cá nhân có thẩm quyền tiếp nhận, giải quyết hồ sơ thủ tục hành chính:</w:t>
      </w:r>
      <w:r w:rsidR="00EE4891" w:rsidRPr="00EE4891">
        <w:rPr>
          <w:rStyle w:val="text"/>
          <w:rFonts w:ascii="Times New Roman" w:hAnsi="Times New Roman"/>
          <w:spacing w:val="-2"/>
          <w:szCs w:val="28"/>
          <w:shd w:val="clear" w:color="auto" w:fill="FFFFFF"/>
          <w:lang w:val="vi-VN"/>
        </w:rPr>
        <w:t>khi tiếp nhận, giải quy</w:t>
      </w:r>
      <w:r w:rsidR="0034719B" w:rsidRPr="0034719B">
        <w:rPr>
          <w:rStyle w:val="text"/>
          <w:rFonts w:ascii="Times New Roman" w:hAnsi="Times New Roman"/>
          <w:spacing w:val="-2"/>
          <w:szCs w:val="28"/>
          <w:shd w:val="clear" w:color="auto" w:fill="FFFFFF"/>
          <w:lang w:val="vi-VN"/>
        </w:rPr>
        <w:t>ế</w:t>
      </w:r>
      <w:r w:rsidR="00EE4891" w:rsidRPr="00EE4891">
        <w:rPr>
          <w:rStyle w:val="text"/>
          <w:rFonts w:ascii="Times New Roman" w:hAnsi="Times New Roman"/>
          <w:spacing w:val="-2"/>
          <w:szCs w:val="28"/>
          <w:shd w:val="clear" w:color="auto" w:fill="FFFFFF"/>
          <w:lang w:val="vi-VN"/>
        </w:rPr>
        <w:t xml:space="preserve">t thủ tục hành chính, </w:t>
      </w:r>
      <w:r w:rsidR="00EE4891" w:rsidRPr="002701C3">
        <w:rPr>
          <w:rStyle w:val="text"/>
          <w:rFonts w:ascii="Times New Roman" w:hAnsi="Times New Roman"/>
          <w:color w:val="000000" w:themeColor="text1"/>
          <w:szCs w:val="28"/>
          <w:shd w:val="clear" w:color="auto" w:fill="FFFFFF"/>
          <w:lang w:val="vi-VN"/>
        </w:rPr>
        <w:t xml:space="preserve">cơ quan có thẩm quyền, cán bộ, công chức, viên chức, cá nhân được giao trách nhiệm </w:t>
      </w:r>
      <w:r w:rsidR="00EE4891" w:rsidRPr="00EE4891">
        <w:rPr>
          <w:rStyle w:val="text"/>
          <w:rFonts w:ascii="Times New Roman" w:hAnsi="Times New Roman"/>
          <w:color w:val="000000" w:themeColor="text1"/>
          <w:szCs w:val="28"/>
          <w:shd w:val="clear" w:color="auto" w:fill="FFFFFF"/>
          <w:lang w:val="vi-VN"/>
        </w:rPr>
        <w:t>thực hiện</w:t>
      </w:r>
      <w:r w:rsidR="00EE4891" w:rsidRPr="002701C3">
        <w:rPr>
          <w:rStyle w:val="text"/>
          <w:rFonts w:ascii="Times New Roman" w:hAnsi="Times New Roman"/>
          <w:b/>
          <w:color w:val="000000" w:themeColor="text1"/>
          <w:szCs w:val="28"/>
          <w:shd w:val="clear" w:color="auto" w:fill="FFFFFF"/>
          <w:lang w:val="vi-VN"/>
        </w:rPr>
        <w:t xml:space="preserve"> tra cứu, khai thác</w:t>
      </w:r>
      <w:r w:rsidR="00EE4891" w:rsidRPr="002701C3">
        <w:rPr>
          <w:rStyle w:val="text"/>
          <w:rFonts w:ascii="Times New Roman" w:hAnsi="Times New Roman"/>
          <w:b/>
          <w:szCs w:val="28"/>
          <w:shd w:val="clear" w:color="auto" w:fill="FFFFFF"/>
          <w:lang w:val="vi-VN"/>
        </w:rPr>
        <w:t xml:space="preserve">thông tin </w:t>
      </w:r>
      <w:r w:rsidR="00EE4891" w:rsidRPr="00EE4891">
        <w:rPr>
          <w:rStyle w:val="text"/>
          <w:rFonts w:ascii="Times New Roman" w:hAnsi="Times New Roman"/>
          <w:b/>
          <w:szCs w:val="28"/>
          <w:shd w:val="clear" w:color="auto" w:fill="FFFFFF"/>
          <w:lang w:val="vi-VN"/>
        </w:rPr>
        <w:t>của người nộp hồ sơ</w:t>
      </w:r>
      <w:r w:rsidR="00EE4891" w:rsidRPr="002701C3">
        <w:rPr>
          <w:rStyle w:val="text"/>
          <w:rFonts w:ascii="Times New Roman" w:hAnsi="Times New Roman"/>
          <w:b/>
          <w:szCs w:val="28"/>
          <w:shd w:val="clear" w:color="auto" w:fill="FFFFFF"/>
          <w:lang w:val="vi-VN"/>
        </w:rPr>
        <w:t xml:space="preserve"> qua chức năng của Hệ thống thông tin giải quyết thủ tục hành chính cấp bộ, cấp tỉnh đã được kết nối với </w:t>
      </w:r>
      <w:r w:rsidR="00EE4891" w:rsidRPr="002701C3">
        <w:rPr>
          <w:rStyle w:val="text"/>
          <w:rFonts w:ascii="Times New Roman" w:hAnsi="Times New Roman"/>
          <w:b/>
          <w:shd w:val="clear" w:color="auto" w:fill="FFFFFF"/>
          <w:lang w:val="vi-VN"/>
        </w:rPr>
        <w:t xml:space="preserve">Cơ sở dữ liệu quốc gia về dân cư </w:t>
      </w:r>
    </w:p>
    <w:p w:rsidR="00063298" w:rsidRPr="0031745A" w:rsidRDefault="00C44119" w:rsidP="00FD1618">
      <w:pPr>
        <w:tabs>
          <w:tab w:val="left" w:pos="851"/>
        </w:tabs>
        <w:spacing w:before="120" w:after="120" w:line="264" w:lineRule="auto"/>
        <w:ind w:firstLine="720"/>
        <w:jc w:val="both"/>
        <w:rPr>
          <w:rStyle w:val="text"/>
          <w:rFonts w:ascii="Times New Roman" w:hAnsi="Times New Roman"/>
          <w:szCs w:val="28"/>
          <w:shd w:val="clear" w:color="auto" w:fill="FFFFFF"/>
          <w:lang w:val="vi-VN"/>
        </w:rPr>
      </w:pPr>
      <w:r w:rsidRPr="00C44119">
        <w:rPr>
          <w:rStyle w:val="text"/>
          <w:rFonts w:ascii="Times New Roman" w:hAnsi="Times New Roman"/>
          <w:i/>
          <w:szCs w:val="28"/>
          <w:shd w:val="clear" w:color="auto" w:fill="FFFFFF"/>
          <w:lang w:val="vi-VN"/>
        </w:rPr>
        <w:t xml:space="preserve">Đối với công dân: </w:t>
      </w:r>
      <w:r w:rsidR="00CB2885" w:rsidRPr="00CB2885">
        <w:rPr>
          <w:rStyle w:val="text"/>
          <w:rFonts w:ascii="Times New Roman" w:hAnsi="Times New Roman"/>
          <w:szCs w:val="28"/>
          <w:shd w:val="clear" w:color="auto" w:fill="FFFFFF"/>
          <w:lang w:val="vi-VN"/>
        </w:rPr>
        <w:t xml:space="preserve">Trường hợp Hệ thống thông tin giải quyết thủ tục hành chính chưa kết nối với Cơ sở dữ liệu quốc gia về dân cư, thì yêu cầu </w:t>
      </w:r>
      <w:r w:rsidR="006D6D42" w:rsidRPr="002701C3">
        <w:rPr>
          <w:rStyle w:val="text"/>
          <w:rFonts w:ascii="Times New Roman" w:hAnsi="Times New Roman"/>
          <w:szCs w:val="28"/>
          <w:shd w:val="clear" w:color="auto" w:fill="FFFFFF"/>
          <w:lang w:val="vi-VN"/>
        </w:rPr>
        <w:t>công dân</w:t>
      </w:r>
      <w:r w:rsidR="00725937" w:rsidRPr="002701C3">
        <w:rPr>
          <w:rStyle w:val="text"/>
          <w:rFonts w:ascii="Times New Roman" w:hAnsi="Times New Roman"/>
          <w:szCs w:val="28"/>
          <w:shd w:val="clear" w:color="auto" w:fill="FFFFFF"/>
          <w:lang w:val="vi-VN"/>
        </w:rPr>
        <w:t xml:space="preserve"> tra cứu, khai thác thông tin cá nhân</w:t>
      </w:r>
      <w:r w:rsidR="00CB2885" w:rsidRPr="00CB2885">
        <w:rPr>
          <w:rStyle w:val="text"/>
          <w:rFonts w:ascii="Times New Roman" w:hAnsi="Times New Roman"/>
          <w:szCs w:val="28"/>
          <w:shd w:val="clear" w:color="auto" w:fill="FFFFFF"/>
          <w:lang w:val="vi-VN"/>
        </w:rPr>
        <w:t xml:space="preserve"> của mình</w:t>
      </w:r>
      <w:r w:rsidR="00725937" w:rsidRPr="002701C3">
        <w:rPr>
          <w:rStyle w:val="text"/>
          <w:rFonts w:ascii="Times New Roman" w:hAnsi="Times New Roman"/>
          <w:szCs w:val="28"/>
          <w:shd w:val="clear" w:color="auto" w:fill="FFFFFF"/>
          <w:lang w:val="vi-VN"/>
        </w:rPr>
        <w:t xml:space="preserve"> qua cổng dịch vụ công quốc gia </w:t>
      </w:r>
      <w:r w:rsidR="0050752A" w:rsidRPr="002701C3">
        <w:rPr>
          <w:rStyle w:val="text"/>
          <w:rFonts w:ascii="Times New Roman" w:hAnsi="Times New Roman"/>
          <w:color w:val="000000" w:themeColor="text1"/>
          <w:szCs w:val="28"/>
          <w:shd w:val="clear" w:color="auto" w:fill="FFFFFF"/>
          <w:lang w:val="vi-VN"/>
        </w:rPr>
        <w:t>để</w:t>
      </w:r>
      <w:r w:rsidR="00CB2885" w:rsidRPr="00CB2885">
        <w:rPr>
          <w:rStyle w:val="text"/>
          <w:rFonts w:ascii="Times New Roman" w:hAnsi="Times New Roman"/>
          <w:color w:val="000000" w:themeColor="text1"/>
          <w:szCs w:val="28"/>
          <w:shd w:val="clear" w:color="auto" w:fill="FFFFFF"/>
          <w:lang w:val="vi-VN"/>
        </w:rPr>
        <w:t xml:space="preserve"> ghi nhận và lưu trữ thông tin về cư trú trong hồ sơ thủ tục hành chính</w:t>
      </w:r>
      <w:r w:rsidR="0031745A" w:rsidRPr="0031745A">
        <w:rPr>
          <w:rStyle w:val="text"/>
          <w:rFonts w:ascii="Times New Roman" w:hAnsi="Times New Roman"/>
          <w:color w:val="000000" w:themeColor="text1"/>
          <w:szCs w:val="28"/>
          <w:shd w:val="clear" w:color="auto" w:fill="FFFFFF"/>
          <w:lang w:val="vi-VN"/>
        </w:rPr>
        <w:t>. Công dân tra cứu, khai thác thông tin cá nhân của mình theo các bước sau:</w:t>
      </w:r>
    </w:p>
    <w:p w:rsidR="00EA6021" w:rsidRPr="002701C3" w:rsidRDefault="00EA6021" w:rsidP="00EA6021">
      <w:pPr>
        <w:spacing w:after="160" w:line="259" w:lineRule="auto"/>
        <w:ind w:firstLine="720"/>
        <w:jc w:val="both"/>
        <w:rPr>
          <w:rFonts w:ascii="Times New Roman" w:eastAsia="Calibri" w:hAnsi="Times New Roman"/>
          <w:b/>
          <w:kern w:val="0"/>
          <w:szCs w:val="28"/>
          <w:lang w:val="vi-VN"/>
        </w:rPr>
      </w:pPr>
      <w:r w:rsidRPr="00562F5C">
        <w:rPr>
          <w:rFonts w:ascii="Times New Roman" w:eastAsia="Calibri" w:hAnsi="Times New Roman"/>
          <w:i/>
          <w:kern w:val="0"/>
          <w:szCs w:val="28"/>
          <w:lang w:val="vi-VN"/>
        </w:rPr>
        <w:t>Bước 1:</w:t>
      </w:r>
      <w:r w:rsidRPr="002701C3">
        <w:rPr>
          <w:rFonts w:ascii="Times New Roman" w:eastAsia="Calibri" w:hAnsi="Times New Roman"/>
          <w:kern w:val="0"/>
          <w:szCs w:val="28"/>
          <w:lang w:val="vi-VN"/>
        </w:rPr>
        <w:t xml:space="preserve"> Công dân truy cậ</w:t>
      </w:r>
      <w:r w:rsidR="00E870AA">
        <w:rPr>
          <w:rFonts w:ascii="Times New Roman" w:eastAsia="Calibri" w:hAnsi="Times New Roman"/>
          <w:kern w:val="0"/>
          <w:szCs w:val="28"/>
          <w:lang w:val="vi-VN"/>
        </w:rPr>
        <w:t xml:space="preserve">p </w:t>
      </w:r>
      <w:r w:rsidR="00E870AA" w:rsidRPr="00E870AA">
        <w:rPr>
          <w:rFonts w:ascii="Times New Roman" w:eastAsia="Calibri" w:hAnsi="Times New Roman"/>
          <w:kern w:val="0"/>
          <w:szCs w:val="28"/>
          <w:lang w:val="vi-VN"/>
        </w:rPr>
        <w:t xml:space="preserve">Cổng dịch vụ công </w:t>
      </w:r>
      <w:r w:rsidRPr="002701C3">
        <w:rPr>
          <w:rFonts w:ascii="Times New Roman" w:eastAsia="Calibri" w:hAnsi="Times New Roman"/>
          <w:kern w:val="0"/>
          <w:szCs w:val="28"/>
          <w:lang w:val="vi-VN"/>
        </w:rPr>
        <w:t xml:space="preserve">theo địa chỉ: </w:t>
      </w:r>
      <w:hyperlink r:id="rId8" w:history="1">
        <w:r w:rsidRPr="002701C3">
          <w:rPr>
            <w:rStyle w:val="Hyperlink"/>
            <w:rFonts w:ascii="Times New Roman" w:eastAsia="Calibri" w:hAnsi="Times New Roman"/>
            <w:b/>
            <w:kern w:val="0"/>
            <w:szCs w:val="28"/>
            <w:lang w:val="vi-VN"/>
          </w:rPr>
          <w:t>https://dichvucong.dancuquocgia.gov.vn</w:t>
        </w:r>
      </w:hyperlink>
    </w:p>
    <w:p w:rsidR="00EA6021" w:rsidRPr="002701C3" w:rsidRDefault="00EA6021" w:rsidP="00EA6021">
      <w:pPr>
        <w:spacing w:after="160" w:line="259" w:lineRule="auto"/>
        <w:ind w:firstLine="720"/>
        <w:jc w:val="both"/>
        <w:rPr>
          <w:rFonts w:ascii="Times New Roman" w:eastAsia="Calibri" w:hAnsi="Times New Roman"/>
          <w:kern w:val="0"/>
          <w:szCs w:val="28"/>
          <w:lang w:val="vi-VN"/>
        </w:rPr>
      </w:pPr>
      <w:r w:rsidRPr="00562F5C">
        <w:rPr>
          <w:rFonts w:ascii="Times New Roman" w:eastAsia="Calibri" w:hAnsi="Times New Roman"/>
          <w:i/>
          <w:kern w:val="0"/>
          <w:szCs w:val="28"/>
          <w:lang w:val="vi-VN"/>
        </w:rPr>
        <w:t>Bước 2:</w:t>
      </w:r>
      <w:r w:rsidRPr="002701C3">
        <w:rPr>
          <w:rFonts w:ascii="Times New Roman" w:eastAsia="Calibri" w:hAnsi="Times New Roman"/>
          <w:kern w:val="0"/>
          <w:szCs w:val="28"/>
          <w:lang w:val="vi-VN"/>
        </w:rPr>
        <w:t xml:space="preserve"> Đăng nhập tài khoản/ mật khẩu truy cập </w:t>
      </w:r>
      <w:r w:rsidRPr="002701C3">
        <w:rPr>
          <w:rFonts w:ascii="Times New Roman" w:eastAsia="Calibri" w:hAnsi="Times New Roman"/>
          <w:i/>
          <w:kern w:val="0"/>
          <w:szCs w:val="28"/>
          <w:lang w:val="vi-VN"/>
        </w:rPr>
        <w:t>(sử dụng tài khoản Cổng DVC quốc gia)</w:t>
      </w:r>
      <w:r w:rsidRPr="002701C3">
        <w:rPr>
          <w:rFonts w:ascii="Times New Roman" w:eastAsia="Calibri" w:hAnsi="Times New Roman"/>
          <w:kern w:val="0"/>
          <w:szCs w:val="28"/>
          <w:lang w:val="vi-VN"/>
        </w:rPr>
        <w:t>; xác thực nhập mã OTP được hệ thống gửi về điện thoại.</w:t>
      </w:r>
    </w:p>
    <w:p w:rsidR="00EA6021" w:rsidRPr="002701C3" w:rsidRDefault="00EA6021" w:rsidP="00EA6021">
      <w:pPr>
        <w:spacing w:after="160" w:line="259" w:lineRule="auto"/>
        <w:ind w:firstLine="720"/>
        <w:jc w:val="both"/>
        <w:rPr>
          <w:rFonts w:ascii="Times New Roman" w:eastAsia="Calibri" w:hAnsi="Times New Roman"/>
          <w:kern w:val="0"/>
          <w:szCs w:val="28"/>
          <w:lang w:val="vi-VN"/>
        </w:rPr>
      </w:pPr>
      <w:r w:rsidRPr="00562F5C">
        <w:rPr>
          <w:rFonts w:ascii="Times New Roman" w:eastAsia="Calibri" w:hAnsi="Times New Roman"/>
          <w:i/>
          <w:kern w:val="0"/>
          <w:szCs w:val="28"/>
          <w:lang w:val="vi-VN"/>
        </w:rPr>
        <w:t>Bước 3:</w:t>
      </w:r>
      <w:r w:rsidRPr="002701C3">
        <w:rPr>
          <w:rFonts w:ascii="Times New Roman" w:eastAsia="Calibri" w:hAnsi="Times New Roman"/>
          <w:kern w:val="0"/>
          <w:szCs w:val="28"/>
          <w:lang w:val="vi-VN"/>
        </w:rPr>
        <w:t xml:space="preserve"> Tại trang chủ, truy cập vào chức năng “Thông tin công dân” và nhập các thông tin theo yêu cầu: Họ và tên, số định danh cá nhân, ngày sinh, số điện thoại, mã xác nhận. Sau đó, nhấn Tìm kiếm.</w:t>
      </w:r>
    </w:p>
    <w:p w:rsidR="00EA6021" w:rsidRPr="002701C3" w:rsidRDefault="00EA6021" w:rsidP="00EA6021">
      <w:pPr>
        <w:spacing w:after="160" w:line="259" w:lineRule="auto"/>
        <w:ind w:firstLine="720"/>
        <w:jc w:val="both"/>
        <w:rPr>
          <w:rFonts w:ascii="Times New Roman" w:hAnsi="Times New Roman"/>
          <w:szCs w:val="28"/>
          <w:lang w:val="vi-VN"/>
        </w:rPr>
      </w:pPr>
      <w:r w:rsidRPr="002701C3">
        <w:rPr>
          <w:rFonts w:ascii="Times New Roman" w:eastAsia="Calibri" w:hAnsi="Times New Roman"/>
          <w:kern w:val="0"/>
          <w:szCs w:val="28"/>
          <w:lang w:val="vi-VN"/>
        </w:rPr>
        <w:t xml:space="preserve">Thông tin cơ bản công dân sẽ hiện thị trên màn hình gồm: </w:t>
      </w:r>
      <w:r w:rsidRPr="002701C3">
        <w:rPr>
          <w:rFonts w:ascii="Times New Roman" w:hAnsi="Times New Roman"/>
          <w:szCs w:val="28"/>
          <w:lang w:val="vi-VN"/>
        </w:rPr>
        <w:t xml:space="preserve">Họ, chữ đệm và tên khai sinh; Ngày, tháng, năm sinh; Giới tính; Nơi đăng ký khai sinh; </w:t>
      </w:r>
      <w:r w:rsidRPr="00997B87">
        <w:rPr>
          <w:rFonts w:ascii="Times New Roman" w:hAnsi="Times New Roman"/>
          <w:szCs w:val="28"/>
          <w:lang w:val="vi-VN"/>
        </w:rPr>
        <w:t>Quê</w:t>
      </w:r>
      <w:r w:rsidRPr="002701C3">
        <w:rPr>
          <w:rFonts w:ascii="Times New Roman" w:hAnsi="Times New Roman"/>
          <w:szCs w:val="28"/>
          <w:lang w:val="vi-VN"/>
        </w:rPr>
        <w:t xml:space="preserve"> quán; Nơi thường trú; Số định danh cá nhân; Số chứng minh nhân dân.</w:t>
      </w:r>
    </w:p>
    <w:p w:rsidR="00091580" w:rsidRPr="002701C3" w:rsidRDefault="00454F12" w:rsidP="00091580">
      <w:pPr>
        <w:tabs>
          <w:tab w:val="left" w:pos="851"/>
        </w:tabs>
        <w:spacing w:before="120" w:after="120" w:line="264" w:lineRule="auto"/>
        <w:ind w:firstLine="720"/>
        <w:jc w:val="both"/>
        <w:rPr>
          <w:rStyle w:val="text"/>
          <w:rFonts w:ascii="Times New Roman" w:hAnsi="Times New Roman"/>
          <w:b/>
          <w:shd w:val="clear" w:color="auto" w:fill="FFFFFF"/>
          <w:lang w:val="vi-VN"/>
        </w:rPr>
      </w:pPr>
      <w:r w:rsidRPr="00454F12">
        <w:rPr>
          <w:rStyle w:val="text"/>
          <w:rFonts w:ascii="Times New Roman" w:hAnsi="Times New Roman"/>
          <w:b/>
          <w:spacing w:val="-2"/>
          <w:szCs w:val="28"/>
          <w:shd w:val="clear" w:color="auto" w:fill="FFFFFF"/>
          <w:lang w:val="vi-VN"/>
        </w:rPr>
        <w:t>5</w:t>
      </w:r>
      <w:r w:rsidR="00CD4D12" w:rsidRPr="002701C3">
        <w:rPr>
          <w:rStyle w:val="text"/>
          <w:rFonts w:ascii="Times New Roman" w:hAnsi="Times New Roman"/>
          <w:b/>
          <w:spacing w:val="-2"/>
          <w:szCs w:val="28"/>
          <w:shd w:val="clear" w:color="auto" w:fill="FFFFFF"/>
          <w:lang w:val="vi-VN"/>
        </w:rPr>
        <w:t>.</w:t>
      </w:r>
      <w:r w:rsidR="00091580" w:rsidRPr="002701C3">
        <w:rPr>
          <w:rStyle w:val="text"/>
          <w:rFonts w:ascii="Times New Roman" w:hAnsi="Times New Roman"/>
          <w:b/>
          <w:szCs w:val="28"/>
          <w:shd w:val="clear" w:color="auto" w:fill="FFFFFF"/>
          <w:lang w:val="vi-VN"/>
        </w:rPr>
        <w:t xml:space="preserve">Cơ quan, tổ chức, cá nhân </w:t>
      </w:r>
      <w:r w:rsidR="005820BF" w:rsidRPr="002701C3">
        <w:rPr>
          <w:rStyle w:val="text"/>
          <w:rFonts w:ascii="Times New Roman" w:hAnsi="Times New Roman"/>
          <w:b/>
          <w:spacing w:val="-2"/>
          <w:szCs w:val="28"/>
          <w:shd w:val="clear" w:color="auto" w:fill="FFFFFF"/>
          <w:lang w:val="vi-VN"/>
        </w:rPr>
        <w:t xml:space="preserve">có thể tra cứu thông tin cá nhân thông qua tài khoản định danh điện tử của công dân được hiển thị trong </w:t>
      </w:r>
      <w:r w:rsidR="00FC497B" w:rsidRPr="002701C3">
        <w:rPr>
          <w:rStyle w:val="text"/>
          <w:rFonts w:ascii="Times New Roman" w:hAnsi="Times New Roman"/>
          <w:b/>
          <w:spacing w:val="-2"/>
          <w:szCs w:val="28"/>
          <w:shd w:val="clear" w:color="auto" w:fill="FFFFFF"/>
          <w:lang w:val="vi-VN"/>
        </w:rPr>
        <w:t xml:space="preserve">ứng dụng VNeID </w:t>
      </w:r>
      <w:r w:rsidR="00091580" w:rsidRPr="002701C3">
        <w:rPr>
          <w:rStyle w:val="text"/>
          <w:rFonts w:ascii="Times New Roman" w:hAnsi="Times New Roman"/>
          <w:b/>
          <w:color w:val="000000" w:themeColor="text1"/>
          <w:szCs w:val="28"/>
          <w:shd w:val="clear" w:color="auto" w:fill="FFFFFF"/>
          <w:lang w:val="vi-VN"/>
        </w:rPr>
        <w:t>để sử dụng thông tin về cư trú khi thực hiện thủ tục hành chính, cung cấp dịch vụ công.</w:t>
      </w:r>
    </w:p>
    <w:p w:rsidR="005820BF" w:rsidRPr="002701C3" w:rsidRDefault="006A67D4" w:rsidP="005820BF">
      <w:pPr>
        <w:tabs>
          <w:tab w:val="left" w:pos="851"/>
        </w:tabs>
        <w:spacing w:before="120" w:after="120" w:line="264" w:lineRule="auto"/>
        <w:ind w:firstLine="720"/>
        <w:jc w:val="both"/>
        <w:rPr>
          <w:rStyle w:val="text"/>
          <w:rFonts w:ascii="Times New Roman" w:hAnsi="Times New Roman"/>
          <w:color w:val="000000" w:themeColor="text1"/>
          <w:spacing w:val="-2"/>
          <w:szCs w:val="28"/>
          <w:shd w:val="clear" w:color="auto" w:fill="FFFFFF"/>
          <w:lang w:val="vi-VN"/>
        </w:rPr>
      </w:pPr>
      <w:r w:rsidRPr="006A67D4">
        <w:rPr>
          <w:rFonts w:ascii="Times New Roman" w:hAnsi="Times New Roman"/>
          <w:b/>
          <w:i/>
          <w:szCs w:val="28"/>
          <w:lang w:val="vi-VN"/>
        </w:rPr>
        <w:t xml:space="preserve">Cơ sở pháp lý: </w:t>
      </w:r>
      <w:r w:rsidR="005820BF" w:rsidRPr="002701C3">
        <w:rPr>
          <w:rFonts w:ascii="Times New Roman" w:hAnsi="Times New Roman"/>
          <w:szCs w:val="28"/>
          <w:lang w:val="vi-VN"/>
        </w:rPr>
        <w:t xml:space="preserve">Theo quy định tại khoản 5 Điều 13 Nghị định số 59/2022/NĐ-CP ngày 05/9/2022 của Chính phủ quy định về định danh và xác thực điện tử quy định “việc sử dụng tài khoản định danh điện tử mức độ 2 có giá trị tương đương như việc sử dụng thẻ Căn cước công dân trong thực hiện các </w:t>
      </w:r>
      <w:r w:rsidR="005820BF" w:rsidRPr="002701C3">
        <w:rPr>
          <w:rFonts w:ascii="Times New Roman" w:hAnsi="Times New Roman"/>
          <w:szCs w:val="28"/>
          <w:lang w:val="vi-VN"/>
        </w:rPr>
        <w:lastRenderedPageBreak/>
        <w:t xml:space="preserve">giao dịch có yêu cầu xuất trình thẻ Căn cước công dân”. </w:t>
      </w:r>
      <w:r w:rsidR="00FD1618" w:rsidRPr="002701C3">
        <w:rPr>
          <w:rStyle w:val="text"/>
          <w:rFonts w:ascii="Times New Roman" w:hAnsi="Times New Roman"/>
          <w:spacing w:val="-2"/>
          <w:szCs w:val="28"/>
          <w:shd w:val="clear" w:color="auto" w:fill="FFFFFF"/>
          <w:lang w:val="vi-VN"/>
        </w:rPr>
        <w:t>Theo đó, c</w:t>
      </w:r>
      <w:r w:rsidR="00FD1618" w:rsidRPr="002701C3">
        <w:rPr>
          <w:rStyle w:val="text"/>
          <w:rFonts w:ascii="Times New Roman" w:hAnsi="Times New Roman"/>
          <w:color w:val="000000" w:themeColor="text1"/>
          <w:spacing w:val="-2"/>
          <w:szCs w:val="28"/>
          <w:shd w:val="clear" w:color="auto" w:fill="FFFFFF"/>
          <w:lang w:val="vi-VN"/>
        </w:rPr>
        <w:t>ác thông tin căn cước công dân, thông tin dân cư được tích hợp hiển thị trên ứng dụng VNeID để người dân, cơ quan, tổ chức sử dụng để phục vụ giải quyết thủ tục hành chính và các giao dịch của người dân; các doanh nghiệp, tổ chức kết nối trực tiếp với hệ thống định danh xác thực điện tử của Bộ Công an hoặc thông qua tổ chức cung cấp dịch vụ xác thực điện tử theo trình tự, thủ tục quy định để xác thực tài khoản định danh điện tử hoặc khai thác thông tin liên quan khi người dân có yêu cầu.</w:t>
      </w:r>
    </w:p>
    <w:p w:rsidR="00617B20" w:rsidRPr="00617B20" w:rsidRDefault="00617B20" w:rsidP="00617B20">
      <w:pPr>
        <w:tabs>
          <w:tab w:val="left" w:pos="851"/>
        </w:tabs>
        <w:spacing w:before="120" w:after="120" w:line="280" w:lineRule="atLeast"/>
        <w:ind w:firstLine="720"/>
        <w:jc w:val="both"/>
        <w:rPr>
          <w:rStyle w:val="BalloonTextChar"/>
          <w:rFonts w:ascii="Times New Roman" w:hAnsi="Times New Roman"/>
          <w:color w:val="000000" w:themeColor="text1"/>
          <w:sz w:val="28"/>
          <w:szCs w:val="28"/>
          <w:shd w:val="clear" w:color="auto" w:fill="FFFFFF"/>
          <w:lang w:val="vi-VN"/>
        </w:rPr>
      </w:pPr>
      <w:r w:rsidRPr="0056541C">
        <w:rPr>
          <w:rStyle w:val="text"/>
          <w:rFonts w:ascii="Times New Roman" w:hAnsi="Times New Roman"/>
          <w:i/>
          <w:color w:val="000000" w:themeColor="text1"/>
          <w:szCs w:val="28"/>
          <w:shd w:val="clear" w:color="auto" w:fill="FFFFFF"/>
          <w:lang w:val="vi-VN"/>
        </w:rPr>
        <w:t>- Đối với công dân:</w:t>
      </w:r>
      <w:r w:rsidRPr="00617B20">
        <w:rPr>
          <w:rStyle w:val="BalloonTextChar"/>
          <w:rFonts w:ascii="Times New Roman" w:hAnsi="Times New Roman"/>
          <w:color w:val="000000" w:themeColor="text1"/>
          <w:sz w:val="28"/>
          <w:szCs w:val="28"/>
          <w:shd w:val="clear" w:color="auto" w:fill="FFFFFF"/>
          <w:lang w:val="vi-VN"/>
        </w:rPr>
        <w:t xml:space="preserve">Để được đăng ký tài khoản định danh điện tử mức độ 2, </w:t>
      </w:r>
      <w:r w:rsidR="006B05D6" w:rsidRPr="006B05D6">
        <w:rPr>
          <w:rStyle w:val="BalloonTextChar"/>
          <w:rFonts w:ascii="Times New Roman" w:hAnsi="Times New Roman"/>
          <w:color w:val="000000" w:themeColor="text1"/>
          <w:sz w:val="28"/>
          <w:szCs w:val="28"/>
          <w:shd w:val="clear" w:color="auto" w:fill="FFFFFF"/>
          <w:lang w:val="vi-VN"/>
        </w:rPr>
        <w:t xml:space="preserve">công dân </w:t>
      </w:r>
      <w:r w:rsidRPr="00617B20">
        <w:rPr>
          <w:rStyle w:val="BalloonTextChar"/>
          <w:rFonts w:ascii="Times New Roman" w:hAnsi="Times New Roman"/>
          <w:color w:val="000000" w:themeColor="text1"/>
          <w:sz w:val="28"/>
          <w:szCs w:val="28"/>
          <w:shd w:val="clear" w:color="auto" w:fill="FFFFFF"/>
          <w:lang w:val="vi-VN"/>
        </w:rPr>
        <w:t>thực hiện như sau:</w:t>
      </w:r>
    </w:p>
    <w:p w:rsidR="00617B20" w:rsidRPr="00617B20" w:rsidRDefault="00617B20" w:rsidP="00617B20">
      <w:pPr>
        <w:tabs>
          <w:tab w:val="left" w:pos="851"/>
        </w:tabs>
        <w:spacing w:before="120" w:after="120" w:line="280" w:lineRule="atLeast"/>
        <w:ind w:firstLine="720"/>
        <w:jc w:val="both"/>
        <w:rPr>
          <w:rStyle w:val="text"/>
          <w:rFonts w:ascii="Times New Roman" w:hAnsi="Times New Roman"/>
          <w:color w:val="000000" w:themeColor="text1"/>
          <w:szCs w:val="28"/>
          <w:shd w:val="clear" w:color="auto" w:fill="FFFFFF"/>
          <w:lang w:val="vi-VN"/>
        </w:rPr>
      </w:pPr>
      <w:r w:rsidRPr="00617B20">
        <w:rPr>
          <w:rStyle w:val="text"/>
          <w:rFonts w:ascii="Times New Roman" w:hAnsi="Times New Roman"/>
          <w:color w:val="000000" w:themeColor="text1"/>
          <w:szCs w:val="28"/>
          <w:shd w:val="clear" w:color="auto" w:fill="FFFFFF"/>
          <w:lang w:val="vi-VN"/>
        </w:rPr>
        <w:t>Bước 1: Công dân đến cơ quan Công an đăng ký tài khoản mức 2; thực hiện cài đặt ứng dụng VNeID; thực hiện kích hoạt tài khoản trên thiết bị di động khi nhận được tin nhắn thông báo đăng ký tài khoản thành công theo các bước trong ứng dụng VnEID.</w:t>
      </w:r>
    </w:p>
    <w:p w:rsidR="0056541C" w:rsidRPr="0056541C" w:rsidRDefault="00617B20" w:rsidP="0056541C">
      <w:pPr>
        <w:tabs>
          <w:tab w:val="left" w:pos="851"/>
        </w:tabs>
        <w:spacing w:before="120" w:after="120" w:line="280" w:lineRule="atLeast"/>
        <w:ind w:firstLine="720"/>
        <w:jc w:val="both"/>
        <w:rPr>
          <w:rStyle w:val="text"/>
          <w:rFonts w:ascii="Times New Roman" w:hAnsi="Times New Roman"/>
          <w:color w:val="000000" w:themeColor="text1"/>
          <w:szCs w:val="28"/>
          <w:shd w:val="clear" w:color="auto" w:fill="FFFFFF"/>
          <w:lang w:val="vi-VN"/>
        </w:rPr>
      </w:pPr>
      <w:r w:rsidRPr="00617B20">
        <w:rPr>
          <w:rStyle w:val="text"/>
          <w:rFonts w:ascii="Times New Roman" w:hAnsi="Times New Roman"/>
          <w:color w:val="000000" w:themeColor="text1"/>
          <w:szCs w:val="28"/>
          <w:shd w:val="clear" w:color="auto" w:fill="FFFFFF"/>
          <w:lang w:val="vi-VN"/>
        </w:rPr>
        <w:t>Bước 2: Sau khi được kích hoạt, việc sử dụng tài khoản định danh điện tử như sau:</w:t>
      </w:r>
    </w:p>
    <w:p w:rsidR="0056541C" w:rsidRPr="0056541C" w:rsidRDefault="0056541C" w:rsidP="005737E0">
      <w:pPr>
        <w:tabs>
          <w:tab w:val="left" w:pos="851"/>
        </w:tabs>
        <w:spacing w:before="120" w:after="120" w:line="280" w:lineRule="atLeast"/>
        <w:ind w:firstLine="720"/>
        <w:jc w:val="both"/>
        <w:rPr>
          <w:rStyle w:val="text"/>
          <w:rFonts w:ascii="Times New Roman" w:hAnsi="Times New Roman"/>
          <w:color w:val="000000" w:themeColor="text1"/>
          <w:szCs w:val="28"/>
          <w:shd w:val="clear" w:color="auto" w:fill="FFFFFF"/>
          <w:lang w:val="vi-VN"/>
        </w:rPr>
      </w:pPr>
      <w:r w:rsidRPr="0056541C">
        <w:rPr>
          <w:rStyle w:val="text"/>
          <w:rFonts w:ascii="Times New Roman" w:hAnsi="Times New Roman"/>
          <w:color w:val="000000" w:themeColor="text1"/>
          <w:szCs w:val="28"/>
          <w:shd w:val="clear" w:color="auto" w:fill="FFFFFF"/>
          <w:lang w:val="vi-VN"/>
        </w:rPr>
        <w:t>Công dân thực hiện đ</w:t>
      </w:r>
      <w:r w:rsidRPr="0056541C">
        <w:rPr>
          <w:rStyle w:val="text"/>
          <w:rFonts w:ascii="Times New Roman" w:hAnsi="Times New Roman" w:hint="eastAsia"/>
          <w:color w:val="000000" w:themeColor="text1"/>
          <w:szCs w:val="28"/>
          <w:shd w:val="clear" w:color="auto" w:fill="FFFFFF"/>
          <w:lang w:val="vi-VN"/>
        </w:rPr>
        <w:t>ă</w:t>
      </w:r>
      <w:r w:rsidRPr="0056541C">
        <w:rPr>
          <w:rStyle w:val="text"/>
          <w:rFonts w:ascii="Times New Roman" w:hAnsi="Times New Roman"/>
          <w:color w:val="000000" w:themeColor="text1"/>
          <w:szCs w:val="28"/>
          <w:shd w:val="clear" w:color="auto" w:fill="FFFFFF"/>
          <w:lang w:val="vi-VN"/>
        </w:rPr>
        <w:t>ng nhập một lần trên cổng dịch vụ công quốc gia (liên thông với cổng dịch vụ công của các Bộ, ngành, địa phương) với tên tài khoản là số định danh cá nhân và mật khẩu để thực hiện các dịch vụ công trực tuyến. Tùy từng dịch vụ công trực tuyến, thông tin của công dân sẽ được điền vào biểu mẫu điện tử (Form), người dân không phải điền và không sửa được thông tin.Công dân sử dụng tài khoản, mật khẩu đăng nhập ứng dụng VNeID trên thiết bị di động</w:t>
      </w:r>
      <w:r w:rsidR="00A91047" w:rsidRPr="00A91047">
        <w:rPr>
          <w:rStyle w:val="text"/>
          <w:rFonts w:ascii="Times New Roman" w:hAnsi="Times New Roman"/>
          <w:color w:val="000000" w:themeColor="text1"/>
          <w:szCs w:val="28"/>
          <w:shd w:val="clear" w:color="auto" w:fill="FFFFFF"/>
          <w:lang w:val="vi-VN"/>
        </w:rPr>
        <w:t xml:space="preserve"> để hiển thị c</w:t>
      </w:r>
      <w:r w:rsidRPr="0056541C">
        <w:rPr>
          <w:rStyle w:val="text"/>
          <w:rFonts w:ascii="Times New Roman" w:hAnsi="Times New Roman"/>
          <w:color w:val="000000" w:themeColor="text1"/>
          <w:szCs w:val="28"/>
          <w:shd w:val="clear" w:color="auto" w:fill="FFFFFF"/>
          <w:lang w:val="vi-VN"/>
        </w:rPr>
        <w:t>ác thông tin căn cước công dân, thông tin dân cư được tích hợp trên ứng dụng VNeID</w:t>
      </w:r>
      <w:r w:rsidR="00A91047" w:rsidRPr="00A91047">
        <w:rPr>
          <w:rStyle w:val="text"/>
          <w:rFonts w:ascii="Times New Roman" w:hAnsi="Times New Roman"/>
          <w:color w:val="000000" w:themeColor="text1"/>
          <w:szCs w:val="28"/>
          <w:shd w:val="clear" w:color="auto" w:fill="FFFFFF"/>
          <w:lang w:val="vi-VN"/>
        </w:rPr>
        <w:t>.</w:t>
      </w:r>
    </w:p>
    <w:p w:rsidR="00DB73F1" w:rsidRPr="00DB73F1" w:rsidRDefault="00C44119" w:rsidP="00DB73F1">
      <w:pPr>
        <w:tabs>
          <w:tab w:val="left" w:pos="851"/>
        </w:tabs>
        <w:spacing w:before="120" w:after="120" w:line="264" w:lineRule="auto"/>
        <w:ind w:firstLine="720"/>
        <w:jc w:val="both"/>
        <w:rPr>
          <w:rStyle w:val="text"/>
          <w:rFonts w:ascii="Times New Roman" w:hAnsi="Times New Roman"/>
          <w:color w:val="000000" w:themeColor="text1"/>
          <w:szCs w:val="28"/>
          <w:shd w:val="clear" w:color="auto" w:fill="FFFFFF"/>
          <w:lang w:val="vi-VN"/>
        </w:rPr>
      </w:pPr>
      <w:r w:rsidRPr="00C44119">
        <w:rPr>
          <w:rFonts w:ascii="Times New Roman" w:hAnsi="Times New Roman"/>
          <w:i/>
          <w:lang w:val="vi-VN"/>
        </w:rPr>
        <w:t>- Đối với Cơ quan, tổ chức, cá nhân có thẩm quyền tiếp nhận, giải quyết hồ sơ thủ tục hành chính:</w:t>
      </w:r>
      <w:r w:rsidR="006A67D4" w:rsidRPr="006A67D4">
        <w:rPr>
          <w:rStyle w:val="text"/>
          <w:rFonts w:ascii="Times New Roman" w:hAnsi="Times New Roman"/>
          <w:spacing w:val="-6"/>
          <w:szCs w:val="28"/>
          <w:shd w:val="clear" w:color="auto" w:fill="FFFFFF"/>
          <w:lang w:val="vi-VN"/>
        </w:rPr>
        <w:t>khi c</w:t>
      </w:r>
      <w:r w:rsidR="005820BF" w:rsidRPr="006A67D4">
        <w:rPr>
          <w:rStyle w:val="text"/>
          <w:rFonts w:ascii="Times New Roman" w:hAnsi="Times New Roman"/>
          <w:spacing w:val="-6"/>
          <w:szCs w:val="28"/>
          <w:shd w:val="clear" w:color="auto" w:fill="FFFFFF"/>
          <w:lang w:val="vi-VN"/>
        </w:rPr>
        <w:t>ông dân</w:t>
      </w:r>
      <w:r w:rsidR="00DB73F1">
        <w:rPr>
          <w:rStyle w:val="text"/>
          <w:rFonts w:ascii="Times New Roman" w:hAnsi="Times New Roman"/>
          <w:color w:val="000000" w:themeColor="text1"/>
          <w:szCs w:val="28"/>
          <w:shd w:val="clear" w:color="auto" w:fill="FFFFFF"/>
          <w:lang w:val="vi-VN"/>
        </w:rPr>
        <w:t xml:space="preserve">tra cứu, </w:t>
      </w:r>
      <w:r w:rsidR="00DB73F1" w:rsidRPr="00DB73F1">
        <w:rPr>
          <w:rStyle w:val="text"/>
          <w:rFonts w:ascii="Times New Roman" w:hAnsi="Times New Roman"/>
          <w:color w:val="000000" w:themeColor="text1"/>
          <w:szCs w:val="28"/>
          <w:shd w:val="clear" w:color="auto" w:fill="FFFFFF"/>
          <w:lang w:val="vi-VN"/>
        </w:rPr>
        <w:t>xuất trình thông tin cá nhân, nơi thường trú hiển thị trên</w:t>
      </w:r>
      <w:r w:rsidR="005820BF" w:rsidRPr="002701C3">
        <w:rPr>
          <w:rStyle w:val="text"/>
          <w:rFonts w:ascii="Times New Roman" w:hAnsi="Times New Roman"/>
          <w:color w:val="000000" w:themeColor="text1"/>
          <w:szCs w:val="28"/>
          <w:shd w:val="clear" w:color="auto" w:fill="FFFFFF"/>
          <w:lang w:val="vi-VN"/>
        </w:rPr>
        <w:t xml:space="preserve"> ứng dụng VNeID</w:t>
      </w:r>
      <w:r w:rsidR="00DB73F1">
        <w:rPr>
          <w:rStyle w:val="text"/>
          <w:rFonts w:ascii="Times New Roman" w:hAnsi="Times New Roman"/>
          <w:color w:val="000000" w:themeColor="text1"/>
          <w:szCs w:val="28"/>
          <w:shd w:val="clear" w:color="auto" w:fill="FFFFFF"/>
          <w:lang w:val="vi-VN"/>
        </w:rPr>
        <w:t>,</w:t>
      </w:r>
      <w:r w:rsidR="00DB73F1" w:rsidRPr="00DB73F1">
        <w:rPr>
          <w:rStyle w:val="text"/>
          <w:rFonts w:ascii="Times New Roman" w:hAnsi="Times New Roman"/>
          <w:color w:val="000000" w:themeColor="text1"/>
          <w:szCs w:val="28"/>
          <w:shd w:val="clear" w:color="auto" w:fill="FFFFFF"/>
          <w:lang w:val="vi-VN"/>
        </w:rPr>
        <w:t xml:space="preserve"> cơ quan có thẩm quyền, cán bộ, công chức, viên chức, cá nhân được giao trách nhiệm tiếp nhận, giải quyết thủ tục hành chính ghi nhận và lưu trữ thông tin </w:t>
      </w:r>
      <w:r w:rsidR="006E3F83" w:rsidRPr="006E3F83">
        <w:rPr>
          <w:rStyle w:val="text"/>
          <w:rFonts w:ascii="Times New Roman" w:hAnsi="Times New Roman"/>
          <w:color w:val="000000" w:themeColor="text1"/>
          <w:szCs w:val="28"/>
          <w:shd w:val="clear" w:color="auto" w:fill="FFFFFF"/>
          <w:lang w:val="vi-VN"/>
        </w:rPr>
        <w:t>này</w:t>
      </w:r>
      <w:r w:rsidR="00DB73F1" w:rsidRPr="00DB73F1">
        <w:rPr>
          <w:rStyle w:val="text"/>
          <w:rFonts w:ascii="Times New Roman" w:hAnsi="Times New Roman"/>
          <w:color w:val="000000" w:themeColor="text1"/>
          <w:szCs w:val="28"/>
          <w:shd w:val="clear" w:color="auto" w:fill="FFFFFF"/>
          <w:lang w:val="vi-VN"/>
        </w:rPr>
        <w:t xml:space="preserve"> trong hồ sơ thủ tục hành chính trên Hệ thống thông tin giải quyết thủ tục hành chính cấp bộ, cấp tỉnh, </w:t>
      </w:r>
      <w:r w:rsidR="00DB73F1" w:rsidRPr="00DB73F1">
        <w:rPr>
          <w:rFonts w:ascii="Times New Roman" w:hAnsi="Times New Roman"/>
          <w:b/>
          <w:i/>
          <w:lang w:val="vi-VN"/>
        </w:rPr>
        <w:t xml:space="preserve">không được yêu cầu công dân xuất trình thêm các giấy tờ khác chứng nhận các thông tin đã có trên </w:t>
      </w:r>
      <w:r w:rsidR="00E47D8F" w:rsidRPr="00E47D8F">
        <w:rPr>
          <w:rFonts w:ascii="Times New Roman" w:hAnsi="Times New Roman"/>
          <w:b/>
          <w:i/>
          <w:lang w:val="vi-VN"/>
        </w:rPr>
        <w:t>ứng dụng VNeID</w:t>
      </w:r>
      <w:r w:rsidR="00DB73F1" w:rsidRPr="00DB73F1">
        <w:rPr>
          <w:rFonts w:ascii="Times New Roman" w:hAnsi="Times New Roman"/>
          <w:b/>
          <w:i/>
          <w:lang w:val="vi-VN"/>
        </w:rPr>
        <w:t xml:space="preserve"> khi tiếp nhận, giải quyết thủ tục hành chính.</w:t>
      </w:r>
    </w:p>
    <w:p w:rsidR="005820BF" w:rsidRDefault="005820BF" w:rsidP="00C076E4">
      <w:pPr>
        <w:tabs>
          <w:tab w:val="left" w:pos="851"/>
        </w:tabs>
        <w:spacing w:before="120" w:after="120" w:line="264" w:lineRule="auto"/>
        <w:ind w:firstLine="720"/>
        <w:jc w:val="both"/>
        <w:rPr>
          <w:rStyle w:val="text"/>
          <w:rFonts w:ascii="Times New Roman" w:hAnsi="Times New Roman"/>
          <w:color w:val="000000" w:themeColor="text1"/>
          <w:szCs w:val="28"/>
          <w:shd w:val="clear" w:color="auto" w:fill="FFFFFF"/>
        </w:rPr>
      </w:pPr>
      <w:r w:rsidRPr="002701C3">
        <w:rPr>
          <w:rStyle w:val="text"/>
          <w:rFonts w:ascii="Times New Roman" w:hAnsi="Times New Roman"/>
          <w:color w:val="000000" w:themeColor="text1"/>
          <w:szCs w:val="28"/>
          <w:shd w:val="clear" w:color="auto" w:fill="FFFFFF"/>
          <w:lang w:val="vi-VN"/>
        </w:rPr>
        <w:t xml:space="preserve">Các </w:t>
      </w:r>
      <w:r w:rsidR="00C076E4" w:rsidRPr="002701C3">
        <w:rPr>
          <w:rStyle w:val="text"/>
          <w:rFonts w:ascii="Times New Roman" w:hAnsi="Times New Roman"/>
          <w:color w:val="000000" w:themeColor="text1"/>
          <w:szCs w:val="28"/>
          <w:shd w:val="clear" w:color="auto" w:fill="FFFFFF"/>
          <w:lang w:val="vi-VN"/>
        </w:rPr>
        <w:t>t</w:t>
      </w:r>
      <w:r w:rsidRPr="002701C3">
        <w:rPr>
          <w:rStyle w:val="text"/>
          <w:rFonts w:ascii="Times New Roman" w:hAnsi="Times New Roman"/>
          <w:color w:val="000000" w:themeColor="text1"/>
          <w:szCs w:val="28"/>
          <w:shd w:val="clear" w:color="auto" w:fill="FFFFFF"/>
          <w:lang w:val="vi-VN"/>
        </w:rPr>
        <w:t xml:space="preserve">hông tin hiển thị trên </w:t>
      </w:r>
      <w:r w:rsidR="00454F12" w:rsidRPr="00454F12">
        <w:rPr>
          <w:rStyle w:val="text"/>
          <w:rFonts w:ascii="Times New Roman" w:hAnsi="Times New Roman"/>
          <w:color w:val="000000" w:themeColor="text1"/>
          <w:szCs w:val="28"/>
          <w:shd w:val="clear" w:color="auto" w:fill="FFFFFF"/>
          <w:lang w:val="vi-VN"/>
        </w:rPr>
        <w:t xml:space="preserve">ứng dụng </w:t>
      </w:r>
      <w:r w:rsidRPr="002701C3">
        <w:rPr>
          <w:rStyle w:val="text"/>
          <w:rFonts w:ascii="Times New Roman" w:hAnsi="Times New Roman"/>
          <w:color w:val="000000" w:themeColor="text1"/>
          <w:szCs w:val="28"/>
          <w:shd w:val="clear" w:color="auto" w:fill="FFFFFF"/>
          <w:lang w:val="vi-VN"/>
        </w:rPr>
        <w:t>VNeID gồm: Số CCCD; Họ và tên; Ngày sinh; Giới tính; Quốc tịch; Quê quán; Nơi thường trú; CCCD có giá trị đến; Đặc điểm nhận dạng; Ngày cấp, Số điện thoại.</w:t>
      </w:r>
    </w:p>
    <w:p w:rsidR="00BC6CF4" w:rsidRPr="00C32EE2" w:rsidRDefault="005820BF" w:rsidP="0036546A">
      <w:pPr>
        <w:spacing w:before="120" w:after="120" w:line="280" w:lineRule="atLeast"/>
        <w:jc w:val="both"/>
        <w:rPr>
          <w:rStyle w:val="text"/>
          <w:rFonts w:ascii="Times New Roman" w:hAnsi="Times New Roman"/>
          <w:b/>
          <w:szCs w:val="28"/>
          <w:shd w:val="clear" w:color="auto" w:fill="FFFFFF"/>
          <w:lang w:val="vi-VN"/>
        </w:rPr>
      </w:pPr>
      <w:r w:rsidRPr="002701C3">
        <w:rPr>
          <w:rStyle w:val="text"/>
          <w:rFonts w:ascii="Times New Roman" w:hAnsi="Times New Roman"/>
          <w:b/>
          <w:color w:val="000000" w:themeColor="text1"/>
          <w:szCs w:val="28"/>
          <w:shd w:val="clear" w:color="auto" w:fill="FFFFFF"/>
          <w:lang w:val="vi-VN"/>
        </w:rPr>
        <w:tab/>
      </w:r>
      <w:r w:rsidR="009A29C0" w:rsidRPr="00FA247E">
        <w:rPr>
          <w:rStyle w:val="text"/>
          <w:rFonts w:ascii="Times New Roman" w:hAnsi="Times New Roman"/>
          <w:b/>
          <w:spacing w:val="-2"/>
          <w:szCs w:val="28"/>
          <w:shd w:val="clear" w:color="auto" w:fill="FFFFFF"/>
          <w:lang w:val="vi-VN"/>
        </w:rPr>
        <w:t>6</w:t>
      </w:r>
      <w:r w:rsidR="00A77A9D" w:rsidRPr="002701C3">
        <w:rPr>
          <w:rStyle w:val="text"/>
          <w:rFonts w:ascii="Times New Roman" w:hAnsi="Times New Roman"/>
          <w:b/>
          <w:spacing w:val="-2"/>
          <w:szCs w:val="28"/>
          <w:shd w:val="clear" w:color="auto" w:fill="FFFFFF"/>
          <w:lang w:val="vi-VN"/>
        </w:rPr>
        <w:t>.</w:t>
      </w:r>
      <w:r w:rsidR="00BC6CF4" w:rsidRPr="002701C3">
        <w:rPr>
          <w:rStyle w:val="text"/>
          <w:rFonts w:ascii="Times New Roman" w:hAnsi="Times New Roman"/>
          <w:b/>
          <w:spacing w:val="-2"/>
          <w:shd w:val="clear" w:color="auto" w:fill="FFFFFF"/>
          <w:lang w:val="vi-VN"/>
        </w:rPr>
        <w:t>Công dân có thể s</w:t>
      </w:r>
      <w:r w:rsidR="005367FA" w:rsidRPr="002701C3">
        <w:rPr>
          <w:rStyle w:val="text"/>
          <w:rFonts w:ascii="Times New Roman" w:hAnsi="Times New Roman"/>
          <w:b/>
          <w:spacing w:val="-2"/>
          <w:shd w:val="clear" w:color="auto" w:fill="FFFFFF"/>
          <w:lang w:val="vi-VN"/>
        </w:rPr>
        <w:t>ử dụng giấy X</w:t>
      </w:r>
      <w:r w:rsidR="00FC497B" w:rsidRPr="002701C3">
        <w:rPr>
          <w:rStyle w:val="text"/>
          <w:rFonts w:ascii="Times New Roman" w:hAnsi="Times New Roman"/>
          <w:b/>
          <w:spacing w:val="-2"/>
          <w:shd w:val="clear" w:color="auto" w:fill="FFFFFF"/>
          <w:lang w:val="vi-VN"/>
        </w:rPr>
        <w:t>ác nhận thông tin về cư trú</w:t>
      </w:r>
      <w:r w:rsidR="00C96A53" w:rsidRPr="002701C3">
        <w:rPr>
          <w:rStyle w:val="text"/>
          <w:rFonts w:ascii="Times New Roman" w:hAnsi="Times New Roman"/>
          <w:b/>
          <w:szCs w:val="28"/>
          <w:shd w:val="clear" w:color="auto" w:fill="FFFFFF"/>
          <w:lang w:val="vi-VN"/>
        </w:rPr>
        <w:t xml:space="preserve">để chứng minh thông tin </w:t>
      </w:r>
      <w:r w:rsidR="00CC4C61" w:rsidRPr="00CC4C61">
        <w:rPr>
          <w:rStyle w:val="text"/>
          <w:rFonts w:ascii="Times New Roman" w:hAnsi="Times New Roman"/>
          <w:b/>
          <w:szCs w:val="28"/>
          <w:shd w:val="clear" w:color="auto" w:fill="FFFFFF"/>
          <w:lang w:val="vi-VN"/>
        </w:rPr>
        <w:t>cá nhân, nơi</w:t>
      </w:r>
      <w:r w:rsidR="00C96A53" w:rsidRPr="002701C3">
        <w:rPr>
          <w:rStyle w:val="text"/>
          <w:rFonts w:ascii="Times New Roman" w:hAnsi="Times New Roman"/>
          <w:b/>
          <w:szCs w:val="28"/>
          <w:shd w:val="clear" w:color="auto" w:fill="FFFFFF"/>
          <w:lang w:val="vi-VN"/>
        </w:rPr>
        <w:t xml:space="preserve"> cư trú </w:t>
      </w:r>
      <w:r w:rsidR="00BC6CF4" w:rsidRPr="002701C3">
        <w:rPr>
          <w:rStyle w:val="text"/>
          <w:rFonts w:ascii="Times New Roman" w:hAnsi="Times New Roman"/>
          <w:b/>
          <w:szCs w:val="28"/>
          <w:shd w:val="clear" w:color="auto" w:fill="FFFFFF"/>
          <w:lang w:val="vi-VN"/>
        </w:rPr>
        <w:t>khi không thể khai thác</w:t>
      </w:r>
      <w:r w:rsidR="00C96A53" w:rsidRPr="002701C3">
        <w:rPr>
          <w:rStyle w:val="text"/>
          <w:rFonts w:ascii="Times New Roman" w:hAnsi="Times New Roman"/>
          <w:b/>
          <w:szCs w:val="28"/>
          <w:shd w:val="clear" w:color="auto" w:fill="FFFFFF"/>
          <w:lang w:val="vi-VN"/>
        </w:rPr>
        <w:t>, sử dụng</w:t>
      </w:r>
      <w:r w:rsidR="00BC6CF4" w:rsidRPr="002701C3">
        <w:rPr>
          <w:rStyle w:val="text"/>
          <w:rFonts w:ascii="Times New Roman" w:hAnsi="Times New Roman"/>
          <w:b/>
          <w:szCs w:val="28"/>
          <w:shd w:val="clear" w:color="auto" w:fill="FFFFFF"/>
          <w:lang w:val="vi-VN"/>
        </w:rPr>
        <w:t xml:space="preserve"> được thông tin cư trú của công dân</w:t>
      </w:r>
      <w:r w:rsidR="000E6C21" w:rsidRPr="002701C3">
        <w:rPr>
          <w:rStyle w:val="text"/>
          <w:rFonts w:ascii="Times New Roman" w:hAnsi="Times New Roman"/>
          <w:b/>
          <w:szCs w:val="28"/>
          <w:shd w:val="clear" w:color="auto" w:fill="FFFFFF"/>
          <w:lang w:val="vi-VN"/>
        </w:rPr>
        <w:t xml:space="preserve"> t</w:t>
      </w:r>
      <w:r w:rsidR="00C32EE2" w:rsidRPr="00C32EE2">
        <w:rPr>
          <w:rStyle w:val="text"/>
          <w:rFonts w:ascii="Times New Roman" w:hAnsi="Times New Roman"/>
          <w:b/>
          <w:szCs w:val="28"/>
          <w:shd w:val="clear" w:color="auto" w:fill="FFFFFF"/>
          <w:lang w:val="vi-VN"/>
        </w:rPr>
        <w:t>rong Cơ sở dữ liệu quốc gia về dân cư</w:t>
      </w:r>
    </w:p>
    <w:p w:rsidR="00A73FDB" w:rsidRPr="00D21419" w:rsidRDefault="00CC4C61" w:rsidP="00325A25">
      <w:pPr>
        <w:pStyle w:val="NormalWeb"/>
        <w:tabs>
          <w:tab w:val="left" w:pos="851"/>
        </w:tabs>
        <w:spacing w:before="120" w:beforeAutospacing="0" w:after="120" w:afterAutospacing="0" w:line="280" w:lineRule="atLeast"/>
        <w:ind w:firstLine="720"/>
        <w:jc w:val="both"/>
        <w:rPr>
          <w:b/>
          <w:i/>
          <w:sz w:val="28"/>
          <w:szCs w:val="28"/>
          <w:lang w:val="vi-VN"/>
        </w:rPr>
      </w:pPr>
      <w:r w:rsidRPr="00CC4C61">
        <w:rPr>
          <w:b/>
          <w:i/>
          <w:sz w:val="28"/>
          <w:szCs w:val="28"/>
          <w:lang w:val="vi-VN"/>
        </w:rPr>
        <w:t xml:space="preserve">Cơ sở pháp lý: </w:t>
      </w:r>
    </w:p>
    <w:p w:rsidR="00F24EFB" w:rsidRPr="00D21419" w:rsidRDefault="00A73FDB" w:rsidP="00325A25">
      <w:pPr>
        <w:pStyle w:val="NormalWeb"/>
        <w:tabs>
          <w:tab w:val="left" w:pos="851"/>
        </w:tabs>
        <w:spacing w:before="120" w:beforeAutospacing="0" w:after="120" w:afterAutospacing="0" w:line="280" w:lineRule="atLeast"/>
        <w:ind w:firstLine="720"/>
        <w:jc w:val="both"/>
        <w:rPr>
          <w:sz w:val="28"/>
          <w:szCs w:val="28"/>
          <w:lang w:val="vi-VN"/>
        </w:rPr>
      </w:pPr>
      <w:r w:rsidRPr="00D21419">
        <w:rPr>
          <w:sz w:val="28"/>
          <w:szCs w:val="28"/>
          <w:lang w:val="vi-VN"/>
        </w:rPr>
        <w:lastRenderedPageBreak/>
        <w:t xml:space="preserve">(1) </w:t>
      </w:r>
      <w:r w:rsidR="00BC6CF4" w:rsidRPr="002701C3">
        <w:rPr>
          <w:sz w:val="28"/>
          <w:szCs w:val="28"/>
          <w:lang w:val="vi-VN"/>
        </w:rPr>
        <w:t>Theo quy định tại</w:t>
      </w:r>
      <w:r w:rsidR="001C56E6" w:rsidRPr="002701C3">
        <w:rPr>
          <w:sz w:val="28"/>
          <w:szCs w:val="28"/>
          <w:lang w:val="vi-VN"/>
        </w:rPr>
        <w:t xml:space="preserve"> khoản 3 Điều 8 </w:t>
      </w:r>
      <w:r w:rsidR="00BC6CF4" w:rsidRPr="002701C3">
        <w:rPr>
          <w:sz w:val="28"/>
          <w:szCs w:val="28"/>
          <w:lang w:val="vi-VN"/>
        </w:rPr>
        <w:t xml:space="preserve">và khoản 3 Điều 33 </w:t>
      </w:r>
      <w:r w:rsidR="001C56E6" w:rsidRPr="002701C3">
        <w:rPr>
          <w:sz w:val="28"/>
          <w:szCs w:val="28"/>
          <w:lang w:val="vi-VN"/>
        </w:rPr>
        <w:t xml:space="preserve">Luật Cư trú </w:t>
      </w:r>
      <w:r w:rsidR="00085925" w:rsidRPr="00085925">
        <w:rPr>
          <w:sz w:val="28"/>
          <w:szCs w:val="28"/>
          <w:lang w:val="vi-VN"/>
        </w:rPr>
        <w:t>thì</w:t>
      </w:r>
      <w:r w:rsidR="001C56E6" w:rsidRPr="002701C3">
        <w:rPr>
          <w:sz w:val="28"/>
          <w:szCs w:val="28"/>
          <w:lang w:val="vi-VN"/>
        </w:rPr>
        <w:t xml:space="preserve"> công dân có quyền </w:t>
      </w:r>
      <w:r w:rsidR="001C56E6" w:rsidRPr="00C96A53">
        <w:rPr>
          <w:sz w:val="28"/>
          <w:szCs w:val="28"/>
          <w:lang w:val="vi-VN"/>
        </w:rPr>
        <w:t>được cơ quan đăng ký cư trú trong cả nước không phụ thuộc vào nơi cư trú của mình xác nhận thông tin về cư trú khi có yêu cầu</w:t>
      </w:r>
      <w:r w:rsidR="00BC6CF4" w:rsidRPr="002701C3">
        <w:rPr>
          <w:sz w:val="28"/>
          <w:szCs w:val="28"/>
          <w:lang w:val="vi-VN"/>
        </w:rPr>
        <w:t>;</w:t>
      </w:r>
    </w:p>
    <w:p w:rsidR="00A73FDB" w:rsidRPr="00D21419" w:rsidRDefault="00A73FDB" w:rsidP="00325A25">
      <w:pPr>
        <w:pStyle w:val="NormalWeb"/>
        <w:tabs>
          <w:tab w:val="left" w:pos="851"/>
        </w:tabs>
        <w:spacing w:before="120" w:beforeAutospacing="0" w:after="120" w:afterAutospacing="0" w:line="280" w:lineRule="atLeast"/>
        <w:ind w:firstLine="720"/>
        <w:jc w:val="both"/>
        <w:rPr>
          <w:spacing w:val="-4"/>
          <w:sz w:val="28"/>
          <w:szCs w:val="28"/>
          <w:lang w:val="vi-VN"/>
        </w:rPr>
      </w:pPr>
      <w:r w:rsidRPr="00D21419">
        <w:rPr>
          <w:sz w:val="28"/>
          <w:szCs w:val="28"/>
          <w:lang w:val="vi-VN"/>
        </w:rPr>
        <w:t>(2) Theo quy định tại Điều 17 Thông tư 55</w:t>
      </w:r>
      <w:r w:rsidR="00B50F43" w:rsidRPr="00D21419">
        <w:rPr>
          <w:sz w:val="28"/>
          <w:szCs w:val="28"/>
          <w:lang w:val="vi-VN"/>
        </w:rPr>
        <w:t xml:space="preserve">/2021/TT-BCA ngày 15/5/2021 của Bộ Công anquy </w:t>
      </w:r>
      <w:r w:rsidR="00B50F43" w:rsidRPr="00D21419">
        <w:rPr>
          <w:rFonts w:hint="eastAsia"/>
          <w:sz w:val="28"/>
          <w:szCs w:val="28"/>
          <w:lang w:val="vi-VN"/>
        </w:rPr>
        <w:t>đ</w:t>
      </w:r>
      <w:r w:rsidR="00B50F43" w:rsidRPr="00D21419">
        <w:rPr>
          <w:sz w:val="28"/>
          <w:szCs w:val="28"/>
          <w:lang w:val="vi-VN"/>
        </w:rPr>
        <w:t xml:space="preserve">ịnh chi tiết một số </w:t>
      </w:r>
      <w:r w:rsidR="00B50F43" w:rsidRPr="00D21419">
        <w:rPr>
          <w:rFonts w:hint="eastAsia"/>
          <w:sz w:val="28"/>
          <w:szCs w:val="28"/>
          <w:lang w:val="vi-VN"/>
        </w:rPr>
        <w:t>đ</w:t>
      </w:r>
      <w:r w:rsidR="00B50F43" w:rsidRPr="00D21419">
        <w:rPr>
          <w:sz w:val="28"/>
          <w:szCs w:val="28"/>
          <w:lang w:val="vi-VN"/>
        </w:rPr>
        <w:t>iều và biện pháp thi hành Luật C</w:t>
      </w:r>
      <w:r w:rsidR="00B50F43" w:rsidRPr="00D21419">
        <w:rPr>
          <w:rFonts w:hint="eastAsia"/>
          <w:sz w:val="28"/>
          <w:szCs w:val="28"/>
          <w:lang w:val="vi-VN"/>
        </w:rPr>
        <w:t>ư</w:t>
      </w:r>
      <w:r w:rsidR="00B50F43" w:rsidRPr="00D21419">
        <w:rPr>
          <w:sz w:val="28"/>
          <w:szCs w:val="28"/>
          <w:lang w:val="vi-VN"/>
        </w:rPr>
        <w:t xml:space="preserve"> trú thì c</w:t>
      </w:r>
      <w:r w:rsidRPr="00C62502">
        <w:rPr>
          <w:spacing w:val="-2"/>
          <w:sz w:val="28"/>
          <w:szCs w:val="28"/>
          <w:highlight w:val="white"/>
          <w:lang w:val="vi-VN"/>
        </w:rPr>
        <w:t xml:space="preserve">ông dân yêu cầu xác nhận thông tin về cư trú có thể trực tiếp đến cơ quan đăng ký cư trú trong cả nước không phụ thuộc vào nơi cư trú của công dân để đề nghị cấp xác nhận thông tin về cư trú hoặc </w:t>
      </w:r>
      <w:r w:rsidRPr="00296BD2">
        <w:rPr>
          <w:spacing w:val="-2"/>
          <w:sz w:val="28"/>
          <w:szCs w:val="28"/>
          <w:highlight w:val="white"/>
          <w:lang w:val="vi-VN"/>
        </w:rPr>
        <w:t xml:space="preserve">gửi </w:t>
      </w:r>
      <w:r w:rsidRPr="00C62502">
        <w:rPr>
          <w:spacing w:val="-2"/>
          <w:sz w:val="28"/>
          <w:szCs w:val="28"/>
          <w:highlight w:val="white"/>
          <w:lang w:val="vi-VN"/>
        </w:rPr>
        <w:t xml:space="preserve">yêu cầu xác nhận thông tin về cư trú qua </w:t>
      </w:r>
      <w:r w:rsidRPr="00C62502">
        <w:rPr>
          <w:spacing w:val="-4"/>
          <w:sz w:val="28"/>
          <w:szCs w:val="28"/>
          <w:highlight w:val="white"/>
          <w:lang w:val="vi-VN"/>
        </w:rPr>
        <w:t>Cổng dịch vụ công quốc gia, Cổng dịch vụ công Bộ Công an, C</w:t>
      </w:r>
      <w:r w:rsidR="00B50F43">
        <w:rPr>
          <w:spacing w:val="-4"/>
          <w:sz w:val="28"/>
          <w:szCs w:val="28"/>
          <w:highlight w:val="white"/>
          <w:lang w:val="vi-VN"/>
        </w:rPr>
        <w:t>ổng dịch vụ công quản lý cư trú</w:t>
      </w:r>
      <w:r w:rsidR="00434BB5" w:rsidRPr="00D21419">
        <w:rPr>
          <w:spacing w:val="-4"/>
          <w:sz w:val="28"/>
          <w:szCs w:val="28"/>
          <w:lang w:val="vi-VN"/>
        </w:rPr>
        <w:t>; Thời hạn giải quyết</w:t>
      </w:r>
      <w:r w:rsidR="00181831" w:rsidRPr="00D21419">
        <w:rPr>
          <w:spacing w:val="-4"/>
          <w:sz w:val="28"/>
          <w:szCs w:val="28"/>
          <w:lang w:val="vi-VN"/>
        </w:rPr>
        <w:t xml:space="preserve"> tối đa</w:t>
      </w:r>
      <w:r w:rsidR="00434BB5" w:rsidRPr="00D21419">
        <w:rPr>
          <w:spacing w:val="-4"/>
          <w:sz w:val="28"/>
          <w:szCs w:val="28"/>
          <w:lang w:val="vi-VN"/>
        </w:rPr>
        <w:t xml:space="preserve"> là 03 ngày làm việc.</w:t>
      </w:r>
    </w:p>
    <w:p w:rsidR="00D81D0C" w:rsidRPr="00D21419" w:rsidRDefault="00D81D0C" w:rsidP="00325A25">
      <w:pPr>
        <w:pStyle w:val="NormalWeb"/>
        <w:tabs>
          <w:tab w:val="left" w:pos="851"/>
        </w:tabs>
        <w:spacing w:before="120" w:beforeAutospacing="0" w:after="120" w:afterAutospacing="0" w:line="280" w:lineRule="atLeast"/>
        <w:ind w:firstLine="720"/>
        <w:jc w:val="both"/>
        <w:rPr>
          <w:sz w:val="28"/>
          <w:szCs w:val="28"/>
          <w:lang w:val="vi-VN"/>
        </w:rPr>
      </w:pPr>
      <w:r w:rsidRPr="00D21419">
        <w:rPr>
          <w:spacing w:val="-4"/>
          <w:sz w:val="28"/>
          <w:szCs w:val="28"/>
          <w:lang w:val="vi-VN"/>
        </w:rPr>
        <w:t xml:space="preserve">(3) Theo quy định tại khoản 3 Điều 14 Nghị định số 104/2022/NĐ-CP ngày 21/12/2022 của Chính phủ quy định sửa </w:t>
      </w:r>
      <w:r w:rsidRPr="00D21419">
        <w:rPr>
          <w:rFonts w:hint="eastAsia"/>
          <w:spacing w:val="-4"/>
          <w:sz w:val="28"/>
          <w:szCs w:val="28"/>
          <w:lang w:val="vi-VN"/>
        </w:rPr>
        <w:t>đ</w:t>
      </w:r>
      <w:r w:rsidRPr="00D21419">
        <w:rPr>
          <w:spacing w:val="-4"/>
          <w:sz w:val="28"/>
          <w:szCs w:val="28"/>
          <w:lang w:val="vi-VN"/>
        </w:rPr>
        <w:t xml:space="preserve">ổi, bổ sung một số </w:t>
      </w:r>
      <w:r w:rsidRPr="00D21419">
        <w:rPr>
          <w:rFonts w:hint="eastAsia"/>
          <w:spacing w:val="-4"/>
          <w:sz w:val="28"/>
          <w:szCs w:val="28"/>
          <w:lang w:val="vi-VN"/>
        </w:rPr>
        <w:t>đ</w:t>
      </w:r>
      <w:r w:rsidRPr="00D21419">
        <w:rPr>
          <w:spacing w:val="-4"/>
          <w:sz w:val="28"/>
          <w:szCs w:val="28"/>
          <w:lang w:val="vi-VN"/>
        </w:rPr>
        <w:t xml:space="preserve">iều của các nghị </w:t>
      </w:r>
      <w:r w:rsidRPr="00D21419">
        <w:rPr>
          <w:rFonts w:hint="eastAsia"/>
          <w:spacing w:val="-4"/>
          <w:sz w:val="28"/>
          <w:szCs w:val="28"/>
          <w:lang w:val="vi-VN"/>
        </w:rPr>
        <w:t>đ</w:t>
      </w:r>
      <w:r w:rsidRPr="00D21419">
        <w:rPr>
          <w:spacing w:val="-4"/>
          <w:sz w:val="28"/>
          <w:szCs w:val="28"/>
          <w:lang w:val="vi-VN"/>
        </w:rPr>
        <w:t xml:space="preserve">ịnh liên quan </w:t>
      </w:r>
      <w:r w:rsidRPr="00D21419">
        <w:rPr>
          <w:rFonts w:hint="eastAsia"/>
          <w:spacing w:val="-4"/>
          <w:sz w:val="28"/>
          <w:szCs w:val="28"/>
          <w:lang w:val="vi-VN"/>
        </w:rPr>
        <w:t>đ</w:t>
      </w:r>
      <w:r w:rsidRPr="00D21419">
        <w:rPr>
          <w:spacing w:val="-4"/>
          <w:sz w:val="28"/>
          <w:szCs w:val="28"/>
          <w:lang w:val="vi-VN"/>
        </w:rPr>
        <w:t xml:space="preserve">ến việc nộp, xuất trình sổ hộ khẩu, sổ tạm trú giấy khi thực hiện thủ tục hành chính, cung cấp dịch vụ công thì trường hợp không thể khai thác được thông tin công dân trong Cơ sở dữ liệu quốc gia về dân cư, cơ quan có thẩm quyền, cán bộ công chức, viên chức được giao trách nhiệm tiếp nhận, giải quyết thủ tục hành chính có thể yêu cầu công dân nộp bản sao hoặc xuất trình giấy xác nhận thông tin về cư trú (giấy tờ có giá trị chứng minh thông tin về cư trú). </w:t>
      </w:r>
    </w:p>
    <w:p w:rsidR="009D1173" w:rsidRPr="00D21419" w:rsidRDefault="005737E0" w:rsidP="009D1173">
      <w:pPr>
        <w:spacing w:before="120" w:after="120"/>
        <w:ind w:firstLine="720"/>
        <w:jc w:val="both"/>
        <w:rPr>
          <w:rFonts w:ascii="Times New Roman" w:hAnsi="Times New Roman"/>
          <w:szCs w:val="28"/>
          <w:lang w:val="vi-VN"/>
        </w:rPr>
      </w:pPr>
      <w:r w:rsidRPr="005737E0">
        <w:rPr>
          <w:rFonts w:ascii="Times New Roman" w:hAnsi="Times New Roman"/>
          <w:i/>
          <w:szCs w:val="28"/>
          <w:lang w:val="vi-VN"/>
        </w:rPr>
        <w:t xml:space="preserve">Đối với công dân: </w:t>
      </w:r>
      <w:r w:rsidR="00D81D0C" w:rsidRPr="00D21419">
        <w:rPr>
          <w:rFonts w:ascii="Times New Roman" w:hAnsi="Times New Roman"/>
          <w:szCs w:val="28"/>
          <w:lang w:val="vi-VN"/>
        </w:rPr>
        <w:t>Để được cấp giấy xác nhận thông tin về cư trú,</w:t>
      </w:r>
      <w:r w:rsidR="00492F36" w:rsidRPr="00D21419">
        <w:rPr>
          <w:rFonts w:ascii="Times New Roman" w:hAnsi="Times New Roman"/>
          <w:szCs w:val="28"/>
          <w:lang w:val="vi-VN"/>
        </w:rPr>
        <w:t xml:space="preserve"> c</w:t>
      </w:r>
      <w:r w:rsidR="009D1173" w:rsidRPr="002701C3">
        <w:rPr>
          <w:rFonts w:ascii="Times New Roman" w:hAnsi="Times New Roman"/>
          <w:szCs w:val="28"/>
          <w:lang w:val="vi-VN"/>
        </w:rPr>
        <w:t xml:space="preserve">ông dân </w:t>
      </w:r>
      <w:r w:rsidR="00492F36" w:rsidRPr="00D21419">
        <w:rPr>
          <w:rFonts w:ascii="Times New Roman" w:hAnsi="Times New Roman"/>
          <w:szCs w:val="28"/>
          <w:lang w:val="vi-VN"/>
        </w:rPr>
        <w:t xml:space="preserve">có thể </w:t>
      </w:r>
      <w:r w:rsidR="009D1173" w:rsidRPr="00E22C58">
        <w:rPr>
          <w:rFonts w:ascii="Times New Roman" w:hAnsi="Times New Roman"/>
          <w:szCs w:val="28"/>
          <w:lang w:val="vi-VN"/>
        </w:rPr>
        <w:t>trực tiếp đến cơ quan đăng ký cư trú trong cả nước để đề nghị cấp</w:t>
      </w:r>
      <w:r w:rsidR="009D1173" w:rsidRPr="002701C3">
        <w:rPr>
          <w:rFonts w:ascii="Times New Roman" w:hAnsi="Times New Roman"/>
          <w:szCs w:val="28"/>
          <w:lang w:val="vi-VN"/>
        </w:rPr>
        <w:t xml:space="preserve"> giấyx</w:t>
      </w:r>
      <w:r w:rsidR="009D1173" w:rsidRPr="00E22C58">
        <w:rPr>
          <w:rFonts w:ascii="Times New Roman" w:hAnsi="Times New Roman"/>
          <w:szCs w:val="28"/>
          <w:lang w:val="vi-VN"/>
        </w:rPr>
        <w:t>ác nhận thông tin về cư trú hoặc gửi yêu cầu xác nhận thông tin về cư trú qua dịch vụ công trực tuyến</w:t>
      </w:r>
      <w:r w:rsidR="009D1173" w:rsidRPr="002701C3">
        <w:rPr>
          <w:rFonts w:ascii="Times New Roman" w:hAnsi="Times New Roman"/>
          <w:szCs w:val="28"/>
          <w:lang w:val="vi-VN"/>
        </w:rPr>
        <w:t xml:space="preserve"> khi cần thiết</w:t>
      </w:r>
      <w:r w:rsidR="009D1173" w:rsidRPr="00E22C58">
        <w:rPr>
          <w:rFonts w:ascii="Times New Roman" w:hAnsi="Times New Roman"/>
          <w:szCs w:val="28"/>
          <w:lang w:val="vi-VN"/>
        </w:rPr>
        <w:t xml:space="preserve">. Cơ quan đăng ký cư trú sẽ cấp </w:t>
      </w:r>
      <w:r w:rsidR="009D1173" w:rsidRPr="009D1173">
        <w:rPr>
          <w:rFonts w:ascii="Times New Roman" w:hAnsi="Times New Roman"/>
          <w:szCs w:val="28"/>
          <w:lang w:val="vi-VN"/>
        </w:rPr>
        <w:t>giấy x</w:t>
      </w:r>
      <w:r w:rsidR="009D1173" w:rsidRPr="00E22C58">
        <w:rPr>
          <w:rFonts w:ascii="Times New Roman" w:hAnsi="Times New Roman"/>
          <w:szCs w:val="28"/>
          <w:lang w:val="vi-VN"/>
        </w:rPr>
        <w:t xml:space="preserve">ác nhận thông tin về cư trú cho công dân dưới hình thức văn bản hoặc văn bản điện tử theo yêu cầu của công dân. </w:t>
      </w:r>
    </w:p>
    <w:p w:rsidR="00D81D0C" w:rsidRPr="00D21419" w:rsidRDefault="005737E0" w:rsidP="00D81D0C">
      <w:pPr>
        <w:spacing w:before="120" w:after="120"/>
        <w:ind w:firstLine="720"/>
        <w:jc w:val="both"/>
        <w:rPr>
          <w:rFonts w:ascii="Times New Roman" w:hAnsi="Times New Roman"/>
          <w:szCs w:val="28"/>
          <w:lang w:val="vi-VN"/>
        </w:rPr>
      </w:pPr>
      <w:r w:rsidRPr="00C44119">
        <w:rPr>
          <w:rFonts w:ascii="Times New Roman" w:hAnsi="Times New Roman"/>
          <w:i/>
          <w:lang w:val="vi-VN"/>
        </w:rPr>
        <w:t>- Đối với Cơ quan, tổ chức, cá nhân có thẩm quyền tiếp nhận, giải quyết hồ sơ thủ tục hành chính:</w:t>
      </w:r>
      <w:r w:rsidR="00D81D0C" w:rsidRPr="00D21419">
        <w:rPr>
          <w:rFonts w:ascii="Times New Roman" w:hAnsi="Times New Roman"/>
          <w:szCs w:val="28"/>
          <w:lang w:val="vi-VN"/>
        </w:rPr>
        <w:t>Khi công dân xuất trình bản sao hoặc xuất trình giấy xác nhận thông tin về c</w:t>
      </w:r>
      <w:r w:rsidR="00D81D0C" w:rsidRPr="00D21419">
        <w:rPr>
          <w:rFonts w:ascii="Times New Roman" w:hAnsi="Times New Roman" w:hint="eastAsia"/>
          <w:szCs w:val="28"/>
          <w:lang w:val="vi-VN"/>
        </w:rPr>
        <w:t>ư</w:t>
      </w:r>
      <w:r w:rsidR="00D81D0C" w:rsidRPr="00D21419">
        <w:rPr>
          <w:rFonts w:ascii="Times New Roman" w:hAnsi="Times New Roman"/>
          <w:szCs w:val="28"/>
          <w:lang w:val="vi-VN"/>
        </w:rPr>
        <w:t xml:space="preserve"> trú thì không </w:t>
      </w:r>
      <w:r w:rsidR="00D81D0C" w:rsidRPr="00D21419">
        <w:rPr>
          <w:rFonts w:ascii="Times New Roman" w:hAnsi="Times New Roman" w:hint="eastAsia"/>
          <w:szCs w:val="28"/>
          <w:lang w:val="vi-VN"/>
        </w:rPr>
        <w:t>đư</w:t>
      </w:r>
      <w:r w:rsidR="00D81D0C" w:rsidRPr="00D21419">
        <w:rPr>
          <w:rFonts w:ascii="Times New Roman" w:hAnsi="Times New Roman"/>
          <w:szCs w:val="28"/>
          <w:lang w:val="vi-VN"/>
        </w:rPr>
        <w:t xml:space="preserve">ợc yêu cầu công dân xuất trình thêm các giấy tờ khác chứng nhận các thông tin </w:t>
      </w:r>
      <w:r w:rsidR="00D81D0C" w:rsidRPr="00D21419">
        <w:rPr>
          <w:rFonts w:ascii="Times New Roman" w:hAnsi="Times New Roman" w:hint="eastAsia"/>
          <w:szCs w:val="28"/>
          <w:lang w:val="vi-VN"/>
        </w:rPr>
        <w:t>đã</w:t>
      </w:r>
      <w:r w:rsidR="00D81D0C" w:rsidRPr="00D21419">
        <w:rPr>
          <w:rFonts w:ascii="Times New Roman" w:hAnsi="Times New Roman"/>
          <w:szCs w:val="28"/>
          <w:lang w:val="vi-VN"/>
        </w:rPr>
        <w:t xml:space="preserve"> có trên giấy xác nhận thông tin về cư trú khi tiếp nhận, giải quyết thủ tục hành chính.</w:t>
      </w:r>
    </w:p>
    <w:p w:rsidR="00F35C06" w:rsidRPr="009D1173" w:rsidRDefault="00F35C06" w:rsidP="00F35C06">
      <w:pPr>
        <w:spacing w:before="120" w:after="120"/>
        <w:ind w:firstLine="720"/>
        <w:jc w:val="both"/>
        <w:rPr>
          <w:rFonts w:ascii="Times New Roman" w:hAnsi="Times New Roman"/>
          <w:szCs w:val="28"/>
          <w:lang w:val="vi-VN"/>
        </w:rPr>
      </w:pPr>
      <w:r w:rsidRPr="00E22C58">
        <w:rPr>
          <w:rFonts w:ascii="Times New Roman" w:eastAsia="Calibri" w:hAnsi="Times New Roman"/>
          <w:szCs w:val="28"/>
          <w:lang w:val="vi-VN"/>
        </w:rPr>
        <w:t xml:space="preserve">Mẫu </w:t>
      </w:r>
      <w:r w:rsidRPr="009D1173">
        <w:rPr>
          <w:rFonts w:ascii="Times New Roman" w:eastAsia="Calibri" w:hAnsi="Times New Roman"/>
          <w:szCs w:val="28"/>
          <w:lang w:val="vi-VN"/>
        </w:rPr>
        <w:t>g</w:t>
      </w:r>
      <w:r w:rsidRPr="00E22C58">
        <w:rPr>
          <w:rFonts w:ascii="Times New Roman" w:eastAsia="Calibri" w:hAnsi="Times New Roman"/>
          <w:szCs w:val="28"/>
          <w:lang w:val="vi-VN"/>
        </w:rPr>
        <w:t xml:space="preserve">iấy </w:t>
      </w:r>
      <w:r w:rsidRPr="009D1173">
        <w:rPr>
          <w:rFonts w:ascii="Times New Roman" w:eastAsia="Calibri" w:hAnsi="Times New Roman"/>
          <w:szCs w:val="28"/>
          <w:lang w:val="vi-VN"/>
        </w:rPr>
        <w:t>X</w:t>
      </w:r>
      <w:r w:rsidRPr="00E22C58">
        <w:rPr>
          <w:rFonts w:ascii="Times New Roman" w:eastAsia="Calibri" w:hAnsi="Times New Roman"/>
          <w:szCs w:val="28"/>
          <w:lang w:val="vi-VN"/>
        </w:rPr>
        <w:t xml:space="preserve">ác nhận thông tin về cư </w:t>
      </w:r>
      <w:r w:rsidRPr="00F35C06">
        <w:rPr>
          <w:rFonts w:ascii="Times New Roman" w:eastAsia="Calibri" w:hAnsi="Times New Roman"/>
          <w:szCs w:val="28"/>
          <w:lang w:val="vi-VN"/>
        </w:rPr>
        <w:t xml:space="preserve">trú (mẫu CT07 </w:t>
      </w:r>
      <w:r w:rsidRPr="00F35C06">
        <w:rPr>
          <w:rFonts w:ascii="Times New Roman" w:hAnsi="Times New Roman"/>
          <w:szCs w:val="28"/>
          <w:lang w:val="vi-VN"/>
        </w:rPr>
        <w:t xml:space="preserve">ban hành kèm </w:t>
      </w:r>
      <w:r w:rsidRPr="009D1173">
        <w:rPr>
          <w:rStyle w:val="text"/>
          <w:rFonts w:ascii="Times New Roman" w:hAnsi="Times New Roman"/>
          <w:spacing w:val="-2"/>
          <w:shd w:val="clear" w:color="auto" w:fill="FFFFFF"/>
          <w:lang w:val="vi-VN"/>
        </w:rPr>
        <w:t>Thông tư số 56/TT-BCA ngày 15/5/2021 của Bộ Công an</w:t>
      </w:r>
      <w:r w:rsidRPr="00F35C06">
        <w:rPr>
          <w:rFonts w:ascii="Times New Roman" w:hAnsi="Times New Roman"/>
          <w:szCs w:val="28"/>
          <w:lang w:val="vi-VN"/>
        </w:rPr>
        <w:t>)</w:t>
      </w:r>
      <w:r w:rsidR="00D81D0C" w:rsidRPr="00D21419">
        <w:rPr>
          <w:rFonts w:ascii="Times New Roman" w:eastAsia="Calibri" w:hAnsi="Times New Roman"/>
          <w:szCs w:val="28"/>
          <w:lang w:val="vi-VN"/>
        </w:rPr>
        <w:t>gồm các thông tin</w:t>
      </w:r>
      <w:r w:rsidRPr="00E22C58">
        <w:rPr>
          <w:rFonts w:ascii="Times New Roman" w:eastAsia="Calibri" w:hAnsi="Times New Roman"/>
          <w:szCs w:val="28"/>
          <w:lang w:val="vi-VN"/>
        </w:rPr>
        <w:t xml:space="preserve">, cụ thể: </w:t>
      </w:r>
      <w:r w:rsidRPr="00E22C58">
        <w:rPr>
          <w:rFonts w:ascii="Times New Roman" w:hAnsi="Times New Roman"/>
          <w:szCs w:val="28"/>
          <w:lang w:val="vi-VN"/>
        </w:rPr>
        <w:t>Số định danh cá nhân; Họ, chữ đệm và tên khai sinh;Ngày, tháng, năm sinh;Giới tính; Quê quán; Dân tộc; Tôn giáo</w:t>
      </w:r>
      <w:r w:rsidR="00D81D0C" w:rsidRPr="00D21419">
        <w:rPr>
          <w:rFonts w:ascii="Times New Roman" w:hAnsi="Times New Roman"/>
          <w:szCs w:val="28"/>
          <w:lang w:val="vi-VN"/>
        </w:rPr>
        <w:t xml:space="preserve">; </w:t>
      </w:r>
      <w:r w:rsidRPr="00E22C58">
        <w:rPr>
          <w:rFonts w:ascii="Times New Roman" w:hAnsi="Times New Roman"/>
          <w:szCs w:val="28"/>
          <w:lang w:val="vi-VN"/>
        </w:rPr>
        <w:t>Quốc tịch; Nơi thường trú; Nơi tạm trú;Nơi ở hiện tại; Họ tên chủ hộ, số định danh chủ hộ và Quan hệ với chủ hộ; Họ, chữ đệm và tên, ngày tháng năm sinh, giới tính, số định danh cá nhân của các thành viên hộ gia đình và quan hệ với chủ hộ.</w:t>
      </w:r>
    </w:p>
    <w:p w:rsidR="00213ADD" w:rsidRPr="00213ADD" w:rsidRDefault="00FA247E" w:rsidP="00213ADD">
      <w:pPr>
        <w:spacing w:before="120" w:after="120" w:line="280" w:lineRule="atLeast"/>
        <w:ind w:firstLine="720"/>
        <w:jc w:val="both"/>
        <w:rPr>
          <w:rStyle w:val="text"/>
          <w:rFonts w:ascii="Times New Roman" w:hAnsi="Times New Roman"/>
          <w:b/>
          <w:szCs w:val="28"/>
          <w:shd w:val="clear" w:color="auto" w:fill="FFFFFF"/>
          <w:lang w:val="vi-VN"/>
        </w:rPr>
      </w:pPr>
      <w:r w:rsidRPr="00FA247E">
        <w:rPr>
          <w:rStyle w:val="text"/>
          <w:rFonts w:ascii="Times New Roman" w:hAnsi="Times New Roman"/>
          <w:b/>
          <w:szCs w:val="28"/>
          <w:shd w:val="clear" w:color="auto" w:fill="FFFFFF"/>
          <w:lang w:val="vi-VN"/>
        </w:rPr>
        <w:t>7</w:t>
      </w:r>
      <w:r w:rsidR="00964D26" w:rsidRPr="00213ADD">
        <w:rPr>
          <w:rStyle w:val="text"/>
          <w:rFonts w:ascii="Times New Roman" w:hAnsi="Times New Roman"/>
          <w:b/>
          <w:szCs w:val="28"/>
          <w:shd w:val="clear" w:color="auto" w:fill="FFFFFF"/>
          <w:lang w:val="vi-VN"/>
        </w:rPr>
        <w:t xml:space="preserve">. </w:t>
      </w:r>
      <w:r w:rsidR="00964D26" w:rsidRPr="00213ADD">
        <w:rPr>
          <w:rStyle w:val="text"/>
          <w:rFonts w:ascii="Times New Roman" w:hAnsi="Times New Roman"/>
          <w:b/>
          <w:spacing w:val="-2"/>
          <w:shd w:val="clear" w:color="auto" w:fill="FFFFFF"/>
          <w:lang w:val="vi-VN"/>
        </w:rPr>
        <w:t xml:space="preserve">Công dân có thể sử dụng giấy </w:t>
      </w:r>
      <w:r w:rsidR="00964D26" w:rsidRPr="00213ADD">
        <w:rPr>
          <w:rStyle w:val="text"/>
          <w:rFonts w:ascii="Times New Roman" w:hAnsi="Times New Roman"/>
          <w:b/>
          <w:szCs w:val="28"/>
          <w:shd w:val="clear" w:color="auto" w:fill="FFFFFF"/>
          <w:lang w:val="vi-VN"/>
        </w:rPr>
        <w:t xml:space="preserve">Thông báo số định danh cá nhân và thông tin trong Cơ sở dữ liệu quốc gia về dân cư </w:t>
      </w:r>
      <w:r w:rsidRPr="002701C3">
        <w:rPr>
          <w:rStyle w:val="text"/>
          <w:rFonts w:ascii="Times New Roman" w:hAnsi="Times New Roman"/>
          <w:b/>
          <w:szCs w:val="28"/>
          <w:shd w:val="clear" w:color="auto" w:fill="FFFFFF"/>
          <w:lang w:val="vi-VN"/>
        </w:rPr>
        <w:t xml:space="preserve">để chứng minh thông tin </w:t>
      </w:r>
      <w:r w:rsidRPr="00CC4C61">
        <w:rPr>
          <w:rStyle w:val="text"/>
          <w:rFonts w:ascii="Times New Roman" w:hAnsi="Times New Roman"/>
          <w:b/>
          <w:szCs w:val="28"/>
          <w:shd w:val="clear" w:color="auto" w:fill="FFFFFF"/>
          <w:lang w:val="vi-VN"/>
        </w:rPr>
        <w:t>cá nhân, nơi</w:t>
      </w:r>
      <w:r w:rsidRPr="002701C3">
        <w:rPr>
          <w:rStyle w:val="text"/>
          <w:rFonts w:ascii="Times New Roman" w:hAnsi="Times New Roman"/>
          <w:b/>
          <w:szCs w:val="28"/>
          <w:shd w:val="clear" w:color="auto" w:fill="FFFFFF"/>
          <w:lang w:val="vi-VN"/>
        </w:rPr>
        <w:t xml:space="preserve"> cư trú khi không thể khai thác, sử dụng được thông tin cư trú của công dân t</w:t>
      </w:r>
      <w:r w:rsidRPr="00C32EE2">
        <w:rPr>
          <w:rStyle w:val="text"/>
          <w:rFonts w:ascii="Times New Roman" w:hAnsi="Times New Roman"/>
          <w:b/>
          <w:szCs w:val="28"/>
          <w:shd w:val="clear" w:color="auto" w:fill="FFFFFF"/>
          <w:lang w:val="vi-VN"/>
        </w:rPr>
        <w:t>rong Cơ sở dữ liệu quốc gia về dân cư</w:t>
      </w:r>
    </w:p>
    <w:p w:rsidR="00FC4AC3" w:rsidRPr="00FC4AC3" w:rsidRDefault="00FC4AC3" w:rsidP="00FC4AC3">
      <w:pPr>
        <w:pStyle w:val="NormalWeb"/>
        <w:tabs>
          <w:tab w:val="left" w:pos="851"/>
        </w:tabs>
        <w:spacing w:before="120" w:beforeAutospacing="0" w:after="120" w:afterAutospacing="0" w:line="280" w:lineRule="atLeast"/>
        <w:ind w:firstLine="720"/>
        <w:jc w:val="both"/>
        <w:rPr>
          <w:b/>
          <w:i/>
          <w:sz w:val="28"/>
          <w:szCs w:val="28"/>
          <w:lang w:val="vi-VN"/>
        </w:rPr>
      </w:pPr>
      <w:r w:rsidRPr="00CC4C61">
        <w:rPr>
          <w:b/>
          <w:i/>
          <w:sz w:val="28"/>
          <w:szCs w:val="28"/>
          <w:lang w:val="vi-VN"/>
        </w:rPr>
        <w:t xml:space="preserve">Cơ sở pháp lý: </w:t>
      </w:r>
    </w:p>
    <w:p w:rsidR="00964D26" w:rsidRPr="008740D8" w:rsidRDefault="00D92212" w:rsidP="00964D26">
      <w:pPr>
        <w:tabs>
          <w:tab w:val="left" w:pos="851"/>
        </w:tabs>
        <w:spacing w:before="120" w:after="120"/>
        <w:ind w:firstLine="720"/>
        <w:jc w:val="both"/>
        <w:rPr>
          <w:rStyle w:val="text"/>
          <w:rFonts w:ascii="Times New Roman" w:hAnsi="Times New Roman"/>
          <w:szCs w:val="28"/>
          <w:shd w:val="clear" w:color="auto" w:fill="FFFFFF"/>
          <w:lang w:val="vi-VN"/>
        </w:rPr>
      </w:pPr>
      <w:r w:rsidRPr="00D92212">
        <w:rPr>
          <w:rStyle w:val="text"/>
          <w:rFonts w:ascii="Times New Roman" w:hAnsi="Times New Roman"/>
          <w:spacing w:val="-2"/>
          <w:szCs w:val="28"/>
          <w:shd w:val="clear" w:color="auto" w:fill="FFFFFF"/>
          <w:lang w:val="vi-VN"/>
        </w:rPr>
        <w:lastRenderedPageBreak/>
        <w:t>Theo quy định tại</w:t>
      </w:r>
      <w:r>
        <w:rPr>
          <w:rStyle w:val="text"/>
          <w:rFonts w:ascii="Times New Roman" w:hAnsi="Times New Roman"/>
          <w:spacing w:val="-2"/>
          <w:szCs w:val="28"/>
          <w:shd w:val="clear" w:color="auto" w:fill="FFFFFF"/>
          <w:lang w:val="vi-VN"/>
        </w:rPr>
        <w:t xml:space="preserve"> Khoản </w:t>
      </w:r>
      <w:r w:rsidRPr="00D92212">
        <w:rPr>
          <w:rStyle w:val="text"/>
          <w:rFonts w:ascii="Times New Roman" w:hAnsi="Times New Roman"/>
          <w:spacing w:val="-2"/>
          <w:szCs w:val="28"/>
          <w:shd w:val="clear" w:color="auto" w:fill="FFFFFF"/>
          <w:lang w:val="vi-VN"/>
        </w:rPr>
        <w:t xml:space="preserve">9 Điều 1 Nghị định số 37/2021/NĐ-CP ngày 29/3/2021 của Chính phủ sửa đổi, bổ sung một số điều Nghị định 137/2015/NĐ-CP ngày 31/12/2015 quy định chi tiết một số điều và biện pháp thi hành Luật Căn cước công dân thì ngay sau khi xác lập được số định danh cá nhân cho công dân, cơ quan quản lý Cơ sở dữ liệu quốc gia về dân cư có văn bản thông báo cho công dân về số định danh cá nhân đã được xác lập và các thông tin của công dân hiện có trong Cơ sở dữ liệu quốc gia về dân cư. Căn cứ quy định trên, </w:t>
      </w:r>
      <w:r w:rsidR="00964D26" w:rsidRPr="00964D26">
        <w:rPr>
          <w:rFonts w:ascii="Times New Roman" w:eastAsia="Calibri" w:hAnsi="Times New Roman"/>
          <w:szCs w:val="28"/>
          <w:lang w:val="vi-VN"/>
        </w:rPr>
        <w:t xml:space="preserve">Bộ Công an đã chỉ đạo thực hiện cấp </w:t>
      </w:r>
      <w:r w:rsidR="00964D26" w:rsidRPr="008740D8">
        <w:rPr>
          <w:rStyle w:val="text"/>
          <w:rFonts w:ascii="Times New Roman" w:hAnsi="Times New Roman"/>
          <w:szCs w:val="28"/>
          <w:shd w:val="clear" w:color="auto" w:fill="FFFFFF"/>
          <w:lang w:val="vi-VN"/>
        </w:rPr>
        <w:t xml:space="preserve">Thông báo số định danh </w:t>
      </w:r>
      <w:r w:rsidR="00964D26" w:rsidRPr="00964D26">
        <w:rPr>
          <w:rStyle w:val="text"/>
          <w:rFonts w:ascii="Times New Roman" w:hAnsi="Times New Roman"/>
          <w:szCs w:val="28"/>
          <w:shd w:val="clear" w:color="auto" w:fill="FFFFFF"/>
          <w:lang w:val="vi-VN"/>
        </w:rPr>
        <w:t>và thông tin trong cơ sở dữ liệu quốc gia về dân cư</w:t>
      </w:r>
      <w:r w:rsidR="00964D26" w:rsidRPr="008740D8">
        <w:rPr>
          <w:rFonts w:ascii="Times New Roman" w:eastAsia="Calibri" w:hAnsi="Times New Roman"/>
          <w:szCs w:val="28"/>
          <w:lang w:val="vi-VN"/>
        </w:rPr>
        <w:t xml:space="preserve">cho 100% người dân </w:t>
      </w:r>
      <w:r w:rsidR="00964D26" w:rsidRPr="00964D26">
        <w:rPr>
          <w:rFonts w:ascii="Times New Roman" w:eastAsia="Calibri" w:hAnsi="Times New Roman"/>
          <w:szCs w:val="28"/>
          <w:lang w:val="vi-VN"/>
        </w:rPr>
        <w:t xml:space="preserve">chưa được cấp CCCD </w:t>
      </w:r>
      <w:r w:rsidR="00964D26" w:rsidRPr="008740D8">
        <w:rPr>
          <w:rFonts w:ascii="Times New Roman" w:eastAsia="Calibri" w:hAnsi="Times New Roman"/>
          <w:szCs w:val="28"/>
          <w:lang w:val="vi-VN"/>
        </w:rPr>
        <w:t xml:space="preserve">trên toàn quốc để </w:t>
      </w:r>
      <w:r w:rsidR="00964D26" w:rsidRPr="00964D26">
        <w:rPr>
          <w:rFonts w:ascii="Times New Roman" w:eastAsia="Calibri" w:hAnsi="Times New Roman"/>
          <w:szCs w:val="28"/>
          <w:lang w:val="vi-VN"/>
        </w:rPr>
        <w:t xml:space="preserve">người dân sử dụng giải quyết </w:t>
      </w:r>
      <w:r w:rsidR="00964D26" w:rsidRPr="008740D8">
        <w:rPr>
          <w:rFonts w:ascii="Times New Roman" w:eastAsia="Calibri" w:hAnsi="Times New Roman"/>
          <w:szCs w:val="28"/>
          <w:lang w:val="vi-VN"/>
        </w:rPr>
        <w:t>các thủ tục hành chính, các giao dịch dân sự cần chứng minh nơi cư trú của công dân.</w:t>
      </w:r>
    </w:p>
    <w:p w:rsidR="00817C24" w:rsidRPr="00817C24" w:rsidRDefault="00817C24" w:rsidP="00817C24">
      <w:pPr>
        <w:spacing w:before="120" w:after="120"/>
        <w:ind w:firstLine="720"/>
        <w:jc w:val="both"/>
        <w:rPr>
          <w:rFonts w:ascii="Times New Roman" w:hAnsi="Times New Roman"/>
          <w:szCs w:val="28"/>
          <w:lang w:val="vi-VN"/>
        </w:rPr>
      </w:pPr>
      <w:r w:rsidRPr="00817C24">
        <w:rPr>
          <w:rFonts w:ascii="Times New Roman" w:hAnsi="Times New Roman"/>
          <w:szCs w:val="28"/>
          <w:lang w:val="vi-VN"/>
        </w:rPr>
        <w:t>Như vậy, khi công dân xuất trình</w:t>
      </w:r>
      <w:r w:rsidR="006F0506" w:rsidRPr="00D21419">
        <w:rPr>
          <w:rFonts w:ascii="Times New Roman" w:hAnsi="Times New Roman"/>
          <w:szCs w:val="28"/>
          <w:lang w:val="vi-VN"/>
        </w:rPr>
        <w:t xml:space="preserve"> bản sao hoặc</w:t>
      </w:r>
      <w:r w:rsidRPr="00365B24">
        <w:rPr>
          <w:rStyle w:val="text"/>
          <w:rFonts w:ascii="Times New Roman" w:hAnsi="Times New Roman"/>
          <w:spacing w:val="-2"/>
          <w:shd w:val="clear" w:color="auto" w:fill="FFFFFF"/>
          <w:lang w:val="vi-VN"/>
        </w:rPr>
        <w:t xml:space="preserve">giấy </w:t>
      </w:r>
      <w:r w:rsidRPr="00365B24">
        <w:rPr>
          <w:rStyle w:val="text"/>
          <w:rFonts w:ascii="Times New Roman" w:hAnsi="Times New Roman"/>
          <w:szCs w:val="28"/>
          <w:shd w:val="clear" w:color="auto" w:fill="FFFFFF"/>
          <w:lang w:val="vi-VN"/>
        </w:rPr>
        <w:t>Thông báo số định danh cá nhân</w:t>
      </w:r>
      <w:r w:rsidRPr="00817C24">
        <w:rPr>
          <w:rStyle w:val="text"/>
          <w:rFonts w:ascii="Times New Roman" w:hAnsi="Times New Roman"/>
          <w:szCs w:val="28"/>
          <w:shd w:val="clear" w:color="auto" w:fill="FFFFFF"/>
          <w:lang w:val="vi-VN"/>
        </w:rPr>
        <w:t xml:space="preserve"> thì không được yêu cầu công dân xuất trình thêm các giấy tờ chứng minh thông tin cá nhân</w:t>
      </w:r>
      <w:r w:rsidRPr="00817C24">
        <w:rPr>
          <w:rFonts w:ascii="Times New Roman" w:hAnsi="Times New Roman"/>
          <w:szCs w:val="28"/>
          <w:lang w:val="vi-VN"/>
        </w:rPr>
        <w:t xml:space="preserve"> khi tiếp nhận, giải quyết thủ tục hành chính.</w:t>
      </w:r>
    </w:p>
    <w:p w:rsidR="00964D26" w:rsidRPr="00964D26" w:rsidRDefault="00964D26" w:rsidP="00964D26">
      <w:pPr>
        <w:pStyle w:val="NormalWeb"/>
        <w:tabs>
          <w:tab w:val="left" w:pos="851"/>
        </w:tabs>
        <w:spacing w:before="120" w:beforeAutospacing="0" w:after="120" w:afterAutospacing="0"/>
        <w:ind w:firstLine="720"/>
        <w:jc w:val="both"/>
        <w:rPr>
          <w:sz w:val="28"/>
          <w:szCs w:val="28"/>
          <w:lang w:val="vi-VN"/>
        </w:rPr>
      </w:pPr>
      <w:r w:rsidRPr="00964D26">
        <w:rPr>
          <w:sz w:val="28"/>
          <w:szCs w:val="28"/>
          <w:lang w:val="vi-VN"/>
        </w:rPr>
        <w:t xml:space="preserve">Các thông tin trên Thông báo số định danh cá nhân: Họ, chữ đệm và tên khai sinh; Ngày, tháng, năm sinh; Giới tính; Nơi đăng ký khai sinh; </w:t>
      </w:r>
      <w:r w:rsidRPr="00D52618">
        <w:rPr>
          <w:sz w:val="28"/>
          <w:szCs w:val="28"/>
          <w:lang w:val="vi-VN"/>
        </w:rPr>
        <w:t>Quê</w:t>
      </w:r>
      <w:r w:rsidRPr="00964D26">
        <w:rPr>
          <w:sz w:val="28"/>
          <w:szCs w:val="28"/>
          <w:lang w:val="vi-VN"/>
        </w:rPr>
        <w:t xml:space="preserve"> quán; Dân tộc; Tôn giáo; Quốc tịch; Tình trạng hôn nhân; Nơi thường trú; Nơi ở hiện tại; Quan hệ với chủ hộ; Nhóm máu; Họ, chữ đệm và tên, của cha, mẹ; Số định danh cá nhân.</w:t>
      </w:r>
    </w:p>
    <w:p w:rsidR="00F35C06" w:rsidRPr="009D1173" w:rsidRDefault="00F35C06" w:rsidP="00325A25">
      <w:pPr>
        <w:pStyle w:val="NormalWeb"/>
        <w:tabs>
          <w:tab w:val="left" w:pos="851"/>
        </w:tabs>
        <w:spacing w:before="120" w:beforeAutospacing="0" w:after="120" w:afterAutospacing="0" w:line="280" w:lineRule="atLeast"/>
        <w:ind w:firstLine="720"/>
        <w:jc w:val="both"/>
        <w:rPr>
          <w:sz w:val="28"/>
          <w:szCs w:val="28"/>
          <w:lang w:val="vi-VN"/>
        </w:rPr>
      </w:pPr>
    </w:p>
    <w:sectPr w:rsidR="00F35C06" w:rsidRPr="009D1173" w:rsidSect="002526CD">
      <w:headerReference w:type="default" r:id="rId9"/>
      <w:pgSz w:w="11907" w:h="16839" w:code="9"/>
      <w:pgMar w:top="1134" w:right="1134" w:bottom="1134" w:left="1701" w:header="454"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0D4" w:rsidRDefault="005D70D4" w:rsidP="00D4648C">
      <w:r>
        <w:separator/>
      </w:r>
    </w:p>
  </w:endnote>
  <w:endnote w:type="continuationSeparator" w:id="0">
    <w:p w:rsidR="005D70D4" w:rsidRDefault="005D70D4" w:rsidP="00D4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0D4" w:rsidRDefault="005D70D4" w:rsidP="00D4648C">
      <w:r>
        <w:separator/>
      </w:r>
    </w:p>
  </w:footnote>
  <w:footnote w:type="continuationSeparator" w:id="0">
    <w:p w:rsidR="005D70D4" w:rsidRDefault="005D70D4" w:rsidP="00D46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372467"/>
      <w:docPartObj>
        <w:docPartGallery w:val="Page Numbers (Top of Page)"/>
        <w:docPartUnique/>
      </w:docPartObj>
    </w:sdtPr>
    <w:sdtEndPr>
      <w:rPr>
        <w:rFonts w:ascii="Times New Roman" w:hAnsi="Times New Roman"/>
        <w:noProof/>
        <w:sz w:val="24"/>
      </w:rPr>
    </w:sdtEndPr>
    <w:sdtContent>
      <w:p w:rsidR="00D40FAC" w:rsidRPr="00D40FAC" w:rsidRDefault="008860FA">
        <w:pPr>
          <w:pStyle w:val="Header"/>
          <w:jc w:val="center"/>
          <w:rPr>
            <w:rFonts w:ascii="Times New Roman" w:hAnsi="Times New Roman"/>
            <w:sz w:val="24"/>
          </w:rPr>
        </w:pPr>
        <w:r w:rsidRPr="00D40FAC">
          <w:rPr>
            <w:rFonts w:ascii="Times New Roman" w:hAnsi="Times New Roman"/>
            <w:sz w:val="24"/>
          </w:rPr>
          <w:fldChar w:fldCharType="begin"/>
        </w:r>
        <w:r w:rsidR="00D40FAC" w:rsidRPr="00D40FAC">
          <w:rPr>
            <w:rFonts w:ascii="Times New Roman" w:hAnsi="Times New Roman"/>
            <w:sz w:val="24"/>
          </w:rPr>
          <w:instrText xml:space="preserve"> PAGE   \* MERGEFORMAT </w:instrText>
        </w:r>
        <w:r w:rsidRPr="00D40FAC">
          <w:rPr>
            <w:rFonts w:ascii="Times New Roman" w:hAnsi="Times New Roman"/>
            <w:sz w:val="24"/>
          </w:rPr>
          <w:fldChar w:fldCharType="separate"/>
        </w:r>
        <w:r w:rsidR="00B75D45">
          <w:rPr>
            <w:rFonts w:ascii="Times New Roman" w:hAnsi="Times New Roman"/>
            <w:noProof/>
            <w:sz w:val="24"/>
          </w:rPr>
          <w:t>7</w:t>
        </w:r>
        <w:r w:rsidRPr="00D40FAC">
          <w:rPr>
            <w:rFonts w:ascii="Times New Roman" w:hAnsi="Times New Roman"/>
            <w:noProof/>
            <w:sz w:val="24"/>
          </w:rPr>
          <w:fldChar w:fldCharType="end"/>
        </w:r>
      </w:p>
    </w:sdtContent>
  </w:sdt>
  <w:p w:rsidR="00D4648C" w:rsidRDefault="00D464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62DE7"/>
    <w:multiLevelType w:val="hybridMultilevel"/>
    <w:tmpl w:val="59047E9C"/>
    <w:lvl w:ilvl="0" w:tplc="7804C7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AE4"/>
    <w:rsid w:val="00026D15"/>
    <w:rsid w:val="00063298"/>
    <w:rsid w:val="00066AD8"/>
    <w:rsid w:val="000777E0"/>
    <w:rsid w:val="00082DB5"/>
    <w:rsid w:val="000836D0"/>
    <w:rsid w:val="00084D2C"/>
    <w:rsid w:val="00085925"/>
    <w:rsid w:val="00091580"/>
    <w:rsid w:val="00097298"/>
    <w:rsid w:val="000A5F04"/>
    <w:rsid w:val="000E09DB"/>
    <w:rsid w:val="000E2068"/>
    <w:rsid w:val="000E2C24"/>
    <w:rsid w:val="000E6C21"/>
    <w:rsid w:val="000F0C10"/>
    <w:rsid w:val="00101FA6"/>
    <w:rsid w:val="001204EC"/>
    <w:rsid w:val="00121632"/>
    <w:rsid w:val="001254F7"/>
    <w:rsid w:val="00133062"/>
    <w:rsid w:val="001369DB"/>
    <w:rsid w:val="001563DE"/>
    <w:rsid w:val="00180E50"/>
    <w:rsid w:val="00181831"/>
    <w:rsid w:val="0018633B"/>
    <w:rsid w:val="001A6D93"/>
    <w:rsid w:val="001C4ED5"/>
    <w:rsid w:val="001C56E6"/>
    <w:rsid w:val="001D1690"/>
    <w:rsid w:val="001E51CA"/>
    <w:rsid w:val="001F10EE"/>
    <w:rsid w:val="001F3ACD"/>
    <w:rsid w:val="00202B2D"/>
    <w:rsid w:val="00212B0C"/>
    <w:rsid w:val="00213ADD"/>
    <w:rsid w:val="00223408"/>
    <w:rsid w:val="002257A3"/>
    <w:rsid w:val="00234628"/>
    <w:rsid w:val="00240B63"/>
    <w:rsid w:val="002526CD"/>
    <w:rsid w:val="0026556C"/>
    <w:rsid w:val="002701C3"/>
    <w:rsid w:val="00273F6F"/>
    <w:rsid w:val="0027400C"/>
    <w:rsid w:val="00275A87"/>
    <w:rsid w:val="00277784"/>
    <w:rsid w:val="0028405A"/>
    <w:rsid w:val="0028687D"/>
    <w:rsid w:val="002914C6"/>
    <w:rsid w:val="00291825"/>
    <w:rsid w:val="002A3C22"/>
    <w:rsid w:val="002A4EC1"/>
    <w:rsid w:val="002A4EDC"/>
    <w:rsid w:val="002B0325"/>
    <w:rsid w:val="002B66BE"/>
    <w:rsid w:val="002C234A"/>
    <w:rsid w:val="002D0D91"/>
    <w:rsid w:val="002D1074"/>
    <w:rsid w:val="002E2961"/>
    <w:rsid w:val="0030329F"/>
    <w:rsid w:val="00304841"/>
    <w:rsid w:val="0031745A"/>
    <w:rsid w:val="00321FC2"/>
    <w:rsid w:val="00325A25"/>
    <w:rsid w:val="00340EE3"/>
    <w:rsid w:val="00344A5C"/>
    <w:rsid w:val="0034719B"/>
    <w:rsid w:val="00350F38"/>
    <w:rsid w:val="0036546A"/>
    <w:rsid w:val="00365B24"/>
    <w:rsid w:val="00370CBF"/>
    <w:rsid w:val="003C0636"/>
    <w:rsid w:val="003C1F11"/>
    <w:rsid w:val="003C2DE2"/>
    <w:rsid w:val="003C4085"/>
    <w:rsid w:val="003D56BE"/>
    <w:rsid w:val="003E1979"/>
    <w:rsid w:val="003F72E7"/>
    <w:rsid w:val="00422093"/>
    <w:rsid w:val="00434AB9"/>
    <w:rsid w:val="00434BB5"/>
    <w:rsid w:val="00434C8D"/>
    <w:rsid w:val="004470D9"/>
    <w:rsid w:val="0045386C"/>
    <w:rsid w:val="00454F12"/>
    <w:rsid w:val="00460288"/>
    <w:rsid w:val="00461766"/>
    <w:rsid w:val="00462C5B"/>
    <w:rsid w:val="00484AE4"/>
    <w:rsid w:val="00485E49"/>
    <w:rsid w:val="00492F36"/>
    <w:rsid w:val="004B569D"/>
    <w:rsid w:val="004D13AB"/>
    <w:rsid w:val="00505A15"/>
    <w:rsid w:val="0050752A"/>
    <w:rsid w:val="00512872"/>
    <w:rsid w:val="00517CF8"/>
    <w:rsid w:val="005217B5"/>
    <w:rsid w:val="00523B95"/>
    <w:rsid w:val="00524D2B"/>
    <w:rsid w:val="00526E35"/>
    <w:rsid w:val="005306F2"/>
    <w:rsid w:val="00531963"/>
    <w:rsid w:val="00532FFD"/>
    <w:rsid w:val="005347B4"/>
    <w:rsid w:val="005367FA"/>
    <w:rsid w:val="00536DE6"/>
    <w:rsid w:val="00554DE3"/>
    <w:rsid w:val="005625E9"/>
    <w:rsid w:val="00562F5C"/>
    <w:rsid w:val="0056541C"/>
    <w:rsid w:val="005656F3"/>
    <w:rsid w:val="00571A3A"/>
    <w:rsid w:val="005737E0"/>
    <w:rsid w:val="0057427F"/>
    <w:rsid w:val="00575593"/>
    <w:rsid w:val="005820BF"/>
    <w:rsid w:val="00584343"/>
    <w:rsid w:val="005A47F8"/>
    <w:rsid w:val="005A6B29"/>
    <w:rsid w:val="005B0058"/>
    <w:rsid w:val="005D70D4"/>
    <w:rsid w:val="00607263"/>
    <w:rsid w:val="00615519"/>
    <w:rsid w:val="00617B20"/>
    <w:rsid w:val="00626AD6"/>
    <w:rsid w:val="00627A6A"/>
    <w:rsid w:val="006427FB"/>
    <w:rsid w:val="00644DB4"/>
    <w:rsid w:val="00646CDE"/>
    <w:rsid w:val="006602A7"/>
    <w:rsid w:val="00660A96"/>
    <w:rsid w:val="00686A7A"/>
    <w:rsid w:val="00694C05"/>
    <w:rsid w:val="006A098E"/>
    <w:rsid w:val="006A67D4"/>
    <w:rsid w:val="006B05D6"/>
    <w:rsid w:val="006B30BA"/>
    <w:rsid w:val="006B5F82"/>
    <w:rsid w:val="006C47E3"/>
    <w:rsid w:val="006C4CD2"/>
    <w:rsid w:val="006D16E3"/>
    <w:rsid w:val="006D6D42"/>
    <w:rsid w:val="006E3F83"/>
    <w:rsid w:val="006E656D"/>
    <w:rsid w:val="006F0506"/>
    <w:rsid w:val="006F0783"/>
    <w:rsid w:val="006F65EB"/>
    <w:rsid w:val="007243CC"/>
    <w:rsid w:val="00725937"/>
    <w:rsid w:val="00756875"/>
    <w:rsid w:val="0077108C"/>
    <w:rsid w:val="00776CFE"/>
    <w:rsid w:val="00790183"/>
    <w:rsid w:val="00795791"/>
    <w:rsid w:val="007A388A"/>
    <w:rsid w:val="007C2AEE"/>
    <w:rsid w:val="007C35B4"/>
    <w:rsid w:val="007C3C69"/>
    <w:rsid w:val="007C4AC4"/>
    <w:rsid w:val="007D275E"/>
    <w:rsid w:val="007D6FEE"/>
    <w:rsid w:val="007E5CF6"/>
    <w:rsid w:val="007F0398"/>
    <w:rsid w:val="007F0B21"/>
    <w:rsid w:val="0080349E"/>
    <w:rsid w:val="00803934"/>
    <w:rsid w:val="0081052D"/>
    <w:rsid w:val="00817C24"/>
    <w:rsid w:val="00831DF0"/>
    <w:rsid w:val="00834203"/>
    <w:rsid w:val="00837E6E"/>
    <w:rsid w:val="00847BD6"/>
    <w:rsid w:val="008502F1"/>
    <w:rsid w:val="008671D0"/>
    <w:rsid w:val="008779B8"/>
    <w:rsid w:val="00882115"/>
    <w:rsid w:val="0088309C"/>
    <w:rsid w:val="008860FA"/>
    <w:rsid w:val="008B31AB"/>
    <w:rsid w:val="008B58F0"/>
    <w:rsid w:val="008B647C"/>
    <w:rsid w:val="008B7197"/>
    <w:rsid w:val="008E4447"/>
    <w:rsid w:val="008F2801"/>
    <w:rsid w:val="0090164A"/>
    <w:rsid w:val="00905D27"/>
    <w:rsid w:val="00924914"/>
    <w:rsid w:val="0094388F"/>
    <w:rsid w:val="009476A9"/>
    <w:rsid w:val="00957348"/>
    <w:rsid w:val="00964D26"/>
    <w:rsid w:val="0097081C"/>
    <w:rsid w:val="009754F1"/>
    <w:rsid w:val="00980613"/>
    <w:rsid w:val="0098101F"/>
    <w:rsid w:val="00982DB5"/>
    <w:rsid w:val="009922D5"/>
    <w:rsid w:val="00995FD2"/>
    <w:rsid w:val="009A13E3"/>
    <w:rsid w:val="009A29C0"/>
    <w:rsid w:val="009B6EEF"/>
    <w:rsid w:val="009C0B59"/>
    <w:rsid w:val="009C72F8"/>
    <w:rsid w:val="009D1173"/>
    <w:rsid w:val="009D5315"/>
    <w:rsid w:val="009D6702"/>
    <w:rsid w:val="009F0A7C"/>
    <w:rsid w:val="009F75CC"/>
    <w:rsid w:val="00A06389"/>
    <w:rsid w:val="00A139B6"/>
    <w:rsid w:val="00A4433C"/>
    <w:rsid w:val="00A6296F"/>
    <w:rsid w:val="00A64906"/>
    <w:rsid w:val="00A73FDB"/>
    <w:rsid w:val="00A7788D"/>
    <w:rsid w:val="00A77A9D"/>
    <w:rsid w:val="00A90202"/>
    <w:rsid w:val="00A91047"/>
    <w:rsid w:val="00AA210D"/>
    <w:rsid w:val="00AA276A"/>
    <w:rsid w:val="00AA567F"/>
    <w:rsid w:val="00AB0865"/>
    <w:rsid w:val="00AD3926"/>
    <w:rsid w:val="00AD7F73"/>
    <w:rsid w:val="00AF2B82"/>
    <w:rsid w:val="00AF4E9A"/>
    <w:rsid w:val="00AF79D8"/>
    <w:rsid w:val="00B21E86"/>
    <w:rsid w:val="00B23F2F"/>
    <w:rsid w:val="00B26574"/>
    <w:rsid w:val="00B3763D"/>
    <w:rsid w:val="00B377CD"/>
    <w:rsid w:val="00B44333"/>
    <w:rsid w:val="00B50F43"/>
    <w:rsid w:val="00B53BD8"/>
    <w:rsid w:val="00B73682"/>
    <w:rsid w:val="00B75D45"/>
    <w:rsid w:val="00B82CB4"/>
    <w:rsid w:val="00B849BF"/>
    <w:rsid w:val="00B91971"/>
    <w:rsid w:val="00BA0CD4"/>
    <w:rsid w:val="00BC6CF4"/>
    <w:rsid w:val="00BD19D3"/>
    <w:rsid w:val="00BD456D"/>
    <w:rsid w:val="00BE06FE"/>
    <w:rsid w:val="00BE2467"/>
    <w:rsid w:val="00BF05CD"/>
    <w:rsid w:val="00BF070B"/>
    <w:rsid w:val="00BF119B"/>
    <w:rsid w:val="00C044AB"/>
    <w:rsid w:val="00C076E4"/>
    <w:rsid w:val="00C10656"/>
    <w:rsid w:val="00C16A44"/>
    <w:rsid w:val="00C20BCA"/>
    <w:rsid w:val="00C31218"/>
    <w:rsid w:val="00C32EE2"/>
    <w:rsid w:val="00C375F4"/>
    <w:rsid w:val="00C44119"/>
    <w:rsid w:val="00C5628D"/>
    <w:rsid w:val="00C65C9B"/>
    <w:rsid w:val="00C96A53"/>
    <w:rsid w:val="00C97B5A"/>
    <w:rsid w:val="00CB2885"/>
    <w:rsid w:val="00CC14A3"/>
    <w:rsid w:val="00CC4C61"/>
    <w:rsid w:val="00CD0B57"/>
    <w:rsid w:val="00CD21A3"/>
    <w:rsid w:val="00CD4D12"/>
    <w:rsid w:val="00CD6DD1"/>
    <w:rsid w:val="00CE5550"/>
    <w:rsid w:val="00CF0E1A"/>
    <w:rsid w:val="00CF6B61"/>
    <w:rsid w:val="00D21419"/>
    <w:rsid w:val="00D35771"/>
    <w:rsid w:val="00D36486"/>
    <w:rsid w:val="00D40FAC"/>
    <w:rsid w:val="00D4514B"/>
    <w:rsid w:val="00D4648C"/>
    <w:rsid w:val="00D5506F"/>
    <w:rsid w:val="00D64B0D"/>
    <w:rsid w:val="00D64EF5"/>
    <w:rsid w:val="00D81D0C"/>
    <w:rsid w:val="00D829F7"/>
    <w:rsid w:val="00D850AA"/>
    <w:rsid w:val="00D86813"/>
    <w:rsid w:val="00D91B99"/>
    <w:rsid w:val="00D92212"/>
    <w:rsid w:val="00DB73F1"/>
    <w:rsid w:val="00DB7FA7"/>
    <w:rsid w:val="00DC4D13"/>
    <w:rsid w:val="00DD4DC7"/>
    <w:rsid w:val="00DD728E"/>
    <w:rsid w:val="00DE2E62"/>
    <w:rsid w:val="00DF065C"/>
    <w:rsid w:val="00DF5DB8"/>
    <w:rsid w:val="00E04340"/>
    <w:rsid w:val="00E06737"/>
    <w:rsid w:val="00E10171"/>
    <w:rsid w:val="00E149E9"/>
    <w:rsid w:val="00E3012C"/>
    <w:rsid w:val="00E345B6"/>
    <w:rsid w:val="00E47D8F"/>
    <w:rsid w:val="00E55822"/>
    <w:rsid w:val="00E86CC3"/>
    <w:rsid w:val="00E870AA"/>
    <w:rsid w:val="00E93048"/>
    <w:rsid w:val="00EA0232"/>
    <w:rsid w:val="00EA55CA"/>
    <w:rsid w:val="00EA6021"/>
    <w:rsid w:val="00EB0FF0"/>
    <w:rsid w:val="00EB21ED"/>
    <w:rsid w:val="00EC569A"/>
    <w:rsid w:val="00ED1002"/>
    <w:rsid w:val="00ED2611"/>
    <w:rsid w:val="00EE464B"/>
    <w:rsid w:val="00EE4891"/>
    <w:rsid w:val="00F2478B"/>
    <w:rsid w:val="00F24BEA"/>
    <w:rsid w:val="00F24EFB"/>
    <w:rsid w:val="00F35C06"/>
    <w:rsid w:val="00F40522"/>
    <w:rsid w:val="00F50181"/>
    <w:rsid w:val="00FA247E"/>
    <w:rsid w:val="00FA487D"/>
    <w:rsid w:val="00FA6458"/>
    <w:rsid w:val="00FC497B"/>
    <w:rsid w:val="00FC4AC3"/>
    <w:rsid w:val="00FD0C77"/>
    <w:rsid w:val="00FD1618"/>
    <w:rsid w:val="00FD4782"/>
    <w:rsid w:val="00FD49DD"/>
    <w:rsid w:val="00FF15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4A3"/>
    <w:pPr>
      <w:spacing w:after="0" w:line="240" w:lineRule="auto"/>
    </w:pPr>
    <w:rPr>
      <w:rFonts w:ascii=".VnTime" w:eastAsia="Times New Roman" w:hAnsi=".VnTime" w:cs="Times New Roman"/>
      <w:kern w:val="28"/>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4A3"/>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0288"/>
    <w:pPr>
      <w:ind w:left="720"/>
      <w:contextualSpacing/>
    </w:pPr>
  </w:style>
  <w:style w:type="paragraph" w:styleId="NormalWeb">
    <w:name w:val="Normal (Web)"/>
    <w:basedOn w:val="Normal"/>
    <w:uiPriority w:val="99"/>
    <w:rsid w:val="00325A25"/>
    <w:pPr>
      <w:spacing w:before="100" w:beforeAutospacing="1" w:after="100" w:afterAutospacing="1"/>
    </w:pPr>
    <w:rPr>
      <w:rFonts w:ascii="Times New Roman" w:hAnsi="Times New Roman"/>
      <w:kern w:val="0"/>
      <w:sz w:val="24"/>
    </w:rPr>
  </w:style>
  <w:style w:type="character" w:customStyle="1" w:styleId="text">
    <w:name w:val="text"/>
    <w:basedOn w:val="DefaultParagraphFont"/>
    <w:rsid w:val="002257A3"/>
  </w:style>
  <w:style w:type="character" w:styleId="Hyperlink">
    <w:name w:val="Hyperlink"/>
    <w:basedOn w:val="DefaultParagraphFont"/>
    <w:uiPriority w:val="99"/>
    <w:unhideWhenUsed/>
    <w:rsid w:val="002257A3"/>
    <w:rPr>
      <w:color w:val="0000FF" w:themeColor="hyperlink"/>
      <w:u w:val="single"/>
    </w:rPr>
  </w:style>
  <w:style w:type="paragraph" w:styleId="Header">
    <w:name w:val="header"/>
    <w:basedOn w:val="Normal"/>
    <w:link w:val="HeaderChar"/>
    <w:uiPriority w:val="99"/>
    <w:unhideWhenUsed/>
    <w:rsid w:val="00D4648C"/>
    <w:pPr>
      <w:tabs>
        <w:tab w:val="center" w:pos="4513"/>
        <w:tab w:val="right" w:pos="9026"/>
      </w:tabs>
    </w:pPr>
  </w:style>
  <w:style w:type="character" w:customStyle="1" w:styleId="HeaderChar">
    <w:name w:val="Header Char"/>
    <w:basedOn w:val="DefaultParagraphFont"/>
    <w:link w:val="Header"/>
    <w:uiPriority w:val="99"/>
    <w:rsid w:val="00D4648C"/>
    <w:rPr>
      <w:rFonts w:ascii=".VnTime" w:eastAsia="Times New Roman" w:hAnsi=".VnTime" w:cs="Times New Roman"/>
      <w:kern w:val="28"/>
      <w:sz w:val="28"/>
      <w:szCs w:val="24"/>
      <w:lang w:val="en-US"/>
    </w:rPr>
  </w:style>
  <w:style w:type="paragraph" w:styleId="Footer">
    <w:name w:val="footer"/>
    <w:basedOn w:val="Normal"/>
    <w:link w:val="FooterChar"/>
    <w:uiPriority w:val="99"/>
    <w:unhideWhenUsed/>
    <w:rsid w:val="00D4648C"/>
    <w:pPr>
      <w:tabs>
        <w:tab w:val="center" w:pos="4513"/>
        <w:tab w:val="right" w:pos="9026"/>
      </w:tabs>
    </w:pPr>
  </w:style>
  <w:style w:type="character" w:customStyle="1" w:styleId="FooterChar">
    <w:name w:val="Footer Char"/>
    <w:basedOn w:val="DefaultParagraphFont"/>
    <w:link w:val="Footer"/>
    <w:uiPriority w:val="99"/>
    <w:rsid w:val="00D4648C"/>
    <w:rPr>
      <w:rFonts w:ascii=".VnTime" w:eastAsia="Times New Roman" w:hAnsi=".VnTime" w:cs="Times New Roman"/>
      <w:kern w:val="28"/>
      <w:sz w:val="28"/>
      <w:szCs w:val="24"/>
      <w:lang w:val="en-US"/>
    </w:rPr>
  </w:style>
  <w:style w:type="paragraph" w:styleId="BalloonText">
    <w:name w:val="Balloon Text"/>
    <w:basedOn w:val="Normal"/>
    <w:link w:val="BalloonTextChar"/>
    <w:uiPriority w:val="99"/>
    <w:semiHidden/>
    <w:unhideWhenUsed/>
    <w:rsid w:val="006F0506"/>
    <w:rPr>
      <w:rFonts w:ascii="Tahoma" w:hAnsi="Tahoma" w:cs="Tahoma"/>
      <w:sz w:val="16"/>
      <w:szCs w:val="16"/>
    </w:rPr>
  </w:style>
  <w:style w:type="character" w:customStyle="1" w:styleId="BalloonTextChar">
    <w:name w:val="Balloon Text Char"/>
    <w:basedOn w:val="DefaultParagraphFont"/>
    <w:link w:val="BalloonText"/>
    <w:uiPriority w:val="99"/>
    <w:semiHidden/>
    <w:rsid w:val="006F0506"/>
    <w:rPr>
      <w:rFonts w:ascii="Tahoma" w:eastAsia="Times New Roman" w:hAnsi="Tahoma" w:cs="Tahoma"/>
      <w:kern w:val="28"/>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4A3"/>
    <w:pPr>
      <w:spacing w:after="0" w:line="240" w:lineRule="auto"/>
    </w:pPr>
    <w:rPr>
      <w:rFonts w:ascii=".VnTime" w:eastAsia="Times New Roman" w:hAnsi=".VnTime" w:cs="Times New Roman"/>
      <w:kern w:val="28"/>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4A3"/>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0288"/>
    <w:pPr>
      <w:ind w:left="720"/>
      <w:contextualSpacing/>
    </w:pPr>
  </w:style>
  <w:style w:type="paragraph" w:styleId="NormalWeb">
    <w:name w:val="Normal (Web)"/>
    <w:basedOn w:val="Normal"/>
    <w:uiPriority w:val="99"/>
    <w:rsid w:val="00325A25"/>
    <w:pPr>
      <w:spacing w:before="100" w:beforeAutospacing="1" w:after="100" w:afterAutospacing="1"/>
    </w:pPr>
    <w:rPr>
      <w:rFonts w:ascii="Times New Roman" w:hAnsi="Times New Roman"/>
      <w:kern w:val="0"/>
      <w:sz w:val="24"/>
    </w:rPr>
  </w:style>
  <w:style w:type="character" w:customStyle="1" w:styleId="text">
    <w:name w:val="text"/>
    <w:basedOn w:val="DefaultParagraphFont"/>
    <w:rsid w:val="002257A3"/>
  </w:style>
  <w:style w:type="character" w:styleId="Hyperlink">
    <w:name w:val="Hyperlink"/>
    <w:basedOn w:val="DefaultParagraphFont"/>
    <w:uiPriority w:val="99"/>
    <w:unhideWhenUsed/>
    <w:rsid w:val="002257A3"/>
    <w:rPr>
      <w:color w:val="0000FF" w:themeColor="hyperlink"/>
      <w:u w:val="single"/>
    </w:rPr>
  </w:style>
  <w:style w:type="paragraph" w:styleId="Header">
    <w:name w:val="header"/>
    <w:basedOn w:val="Normal"/>
    <w:link w:val="HeaderChar"/>
    <w:uiPriority w:val="99"/>
    <w:unhideWhenUsed/>
    <w:rsid w:val="00D4648C"/>
    <w:pPr>
      <w:tabs>
        <w:tab w:val="center" w:pos="4513"/>
        <w:tab w:val="right" w:pos="9026"/>
      </w:tabs>
    </w:pPr>
  </w:style>
  <w:style w:type="character" w:customStyle="1" w:styleId="HeaderChar">
    <w:name w:val="Header Char"/>
    <w:basedOn w:val="DefaultParagraphFont"/>
    <w:link w:val="Header"/>
    <w:uiPriority w:val="99"/>
    <w:rsid w:val="00D4648C"/>
    <w:rPr>
      <w:rFonts w:ascii=".VnTime" w:eastAsia="Times New Roman" w:hAnsi=".VnTime" w:cs="Times New Roman"/>
      <w:kern w:val="28"/>
      <w:sz w:val="28"/>
      <w:szCs w:val="24"/>
      <w:lang w:val="en-US"/>
    </w:rPr>
  </w:style>
  <w:style w:type="paragraph" w:styleId="Footer">
    <w:name w:val="footer"/>
    <w:basedOn w:val="Normal"/>
    <w:link w:val="FooterChar"/>
    <w:uiPriority w:val="99"/>
    <w:unhideWhenUsed/>
    <w:rsid w:val="00D4648C"/>
    <w:pPr>
      <w:tabs>
        <w:tab w:val="center" w:pos="4513"/>
        <w:tab w:val="right" w:pos="9026"/>
      </w:tabs>
    </w:pPr>
  </w:style>
  <w:style w:type="character" w:customStyle="1" w:styleId="FooterChar">
    <w:name w:val="Footer Char"/>
    <w:basedOn w:val="DefaultParagraphFont"/>
    <w:link w:val="Footer"/>
    <w:uiPriority w:val="99"/>
    <w:rsid w:val="00D4648C"/>
    <w:rPr>
      <w:rFonts w:ascii=".VnTime" w:eastAsia="Times New Roman" w:hAnsi=".VnTime" w:cs="Times New Roman"/>
      <w:kern w:val="28"/>
      <w:sz w:val="28"/>
      <w:szCs w:val="24"/>
      <w:lang w:val="en-US"/>
    </w:rPr>
  </w:style>
  <w:style w:type="paragraph" w:styleId="BalloonText">
    <w:name w:val="Balloon Text"/>
    <w:basedOn w:val="Normal"/>
    <w:link w:val="BalloonTextChar"/>
    <w:uiPriority w:val="99"/>
    <w:semiHidden/>
    <w:unhideWhenUsed/>
    <w:rsid w:val="006F0506"/>
    <w:rPr>
      <w:rFonts w:ascii="Tahoma" w:hAnsi="Tahoma" w:cs="Tahoma"/>
      <w:sz w:val="16"/>
      <w:szCs w:val="16"/>
    </w:rPr>
  </w:style>
  <w:style w:type="character" w:customStyle="1" w:styleId="BalloonTextChar">
    <w:name w:val="Balloon Text Char"/>
    <w:basedOn w:val="DefaultParagraphFont"/>
    <w:link w:val="BalloonText"/>
    <w:uiPriority w:val="99"/>
    <w:semiHidden/>
    <w:rsid w:val="006F0506"/>
    <w:rPr>
      <w:rFonts w:ascii="Tahoma" w:eastAsia="Times New Roman" w:hAnsi="Tahoma" w:cs="Tahoma"/>
      <w:kern w:val="28"/>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dancuquocgia.gov.vn"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A17D4B5F7A50FE47960DBDA1FA9E6BAA" ma:contentTypeVersion="1" ma:contentTypeDescription="Upload an image." ma:contentTypeScope="" ma:versionID="9ec610900c6d9d13649b61d10d6f85a9">
  <xsd:schema xmlns:xsd="http://www.w3.org/2001/XMLSchema" xmlns:xs="http://www.w3.org/2001/XMLSchema" xmlns:p="http://schemas.microsoft.com/office/2006/metadata/properties" xmlns:ns1="http://schemas.microsoft.com/sharepoint/v3" xmlns:ns2="7ECBE703-808B-4E1B-82FE-8FB432C7504D" xmlns:ns3="http://schemas.microsoft.com/sharepoint/v3/fields" xmlns:ns4="af0bb25e-b1b4-4f7a-9d9e-505a74d90e93" targetNamespace="http://schemas.microsoft.com/office/2006/metadata/properties" ma:root="true" ma:fieldsID="c2544add218ea2fb631533906f0e71af" ns1:_="" ns2:_="" ns3:_="" ns4:_="">
    <xsd:import namespace="http://schemas.microsoft.com/sharepoint/v3"/>
    <xsd:import namespace="7ECBE703-808B-4E1B-82FE-8FB432C7504D"/>
    <xsd:import namespace="http://schemas.microsoft.com/sharepoint/v3/fields"/>
    <xsd:import namespace="af0bb25e-b1b4-4f7a-9d9e-505a74d90e93"/>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CBE703-808B-4E1B-82FE-8FB432C7504D"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bb25e-b1b4-4f7a-9d9e-505a74d90e93" elementFormDefault="qualified">
    <xsd:import namespace="http://schemas.microsoft.com/office/2006/documentManagement/types"/>
    <xsd:import namespace="http://schemas.microsoft.com/office/infopath/2007/PartnerControls"/>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7ECBE703-808B-4E1B-82FE-8FB432C7504D" xsi:nil="true"/>
    <_dlc_DocId xmlns="af0bb25e-b1b4-4f7a-9d9e-505a74d90e93">VQNVZPSTUPUJ-7-1185</_dlc_DocId>
    <_dlc_DocIdUrl xmlns="af0bb25e-b1b4-4f7a-9d9e-505a74d90e93">
      <Url>https://snv.longan.gov.vn/_layouts/15/DocIdRedir.aspx?ID=VQNVZPSTUPUJ-7-1185</Url>
      <Description>VQNVZPSTUPUJ-7-1185</Description>
    </_dlc_DocIdUrl>
  </documentManagement>
</p:properties>
</file>

<file path=customXml/itemProps1.xml><?xml version="1.0" encoding="utf-8"?>
<ds:datastoreItem xmlns:ds="http://schemas.openxmlformats.org/officeDocument/2006/customXml" ds:itemID="{0D1CC7DD-D7DA-429E-B25A-3EEE24CB7748}"/>
</file>

<file path=customXml/itemProps2.xml><?xml version="1.0" encoding="utf-8"?>
<ds:datastoreItem xmlns:ds="http://schemas.openxmlformats.org/officeDocument/2006/customXml" ds:itemID="{4CAB1CB6-0750-42C6-B43E-6320D19D48E0}"/>
</file>

<file path=customXml/itemProps3.xml><?xml version="1.0" encoding="utf-8"?>
<ds:datastoreItem xmlns:ds="http://schemas.openxmlformats.org/officeDocument/2006/customXml" ds:itemID="{D8B18AD1-A0B6-4F1F-98F1-BC7FA28CB136}"/>
</file>

<file path=customXml/itemProps4.xml><?xml version="1.0" encoding="utf-8"?>
<ds:datastoreItem xmlns:ds="http://schemas.openxmlformats.org/officeDocument/2006/customXml" ds:itemID="{709FF3D3-0FF0-463E-9650-528347D05C7F}"/>
</file>

<file path=docProps/app.xml><?xml version="1.0" encoding="utf-8"?>
<Properties xmlns="http://schemas.openxmlformats.org/officeDocument/2006/extended-properties" xmlns:vt="http://schemas.openxmlformats.org/officeDocument/2006/docPropsVTypes">
  <Template>Normal</Template>
  <TotalTime>1</TotalTime>
  <Pages>7</Pages>
  <Words>2567</Words>
  <Characters>14634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keywords/>
  <dc:description/>
  <cp:lastModifiedBy>Windows User</cp:lastModifiedBy>
  <cp:revision>2</cp:revision>
  <cp:lastPrinted>2022-12-29T03:26:00Z</cp:lastPrinted>
  <dcterms:created xsi:type="dcterms:W3CDTF">2023-02-19T14:07:00Z</dcterms:created>
  <dcterms:modified xsi:type="dcterms:W3CDTF">2023-02-19T14:07:00Z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0x0101009148F5A04DDD49CBA7127AADA5FB792B00AADE34325A8B49CDA8BB4DB53328F21400A17D4B5F7A50FE47960DBDA1FA9E6BAA</vt:lpwstr>
  </property>
  <property fmtid="{D5CDD505-2E9C-101B-9397-08002B2CF9AE}" pid="3" name="_dlc_DocIdItemGuid">
    <vt:lpwstr>afd2cf80-05b7-4f84-bf4f-e9f1e049ba8e</vt:lpwstr>
  </property>
</Properties>
</file>