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698" w:type="dxa"/>
        <w:tblLook w:val="04A0"/>
      </w:tblPr>
      <w:tblGrid>
        <w:gridCol w:w="5598"/>
        <w:gridCol w:w="8100"/>
      </w:tblGrid>
      <w:tr w:rsidR="00E82476" w:rsidRPr="008316DC" w:rsidTr="00E82476">
        <w:trPr>
          <w:trHeight w:val="980"/>
        </w:trPr>
        <w:tc>
          <w:tcPr>
            <w:tcW w:w="5598" w:type="dxa"/>
          </w:tcPr>
          <w:p w:rsidR="00E82476" w:rsidRPr="008316DC" w:rsidRDefault="00E82476" w:rsidP="00E44A04">
            <w:pPr>
              <w:autoSpaceDE w:val="0"/>
              <w:autoSpaceDN w:val="0"/>
              <w:adjustRightInd w:val="0"/>
              <w:spacing w:after="0" w:line="240" w:lineRule="auto"/>
              <w:jc w:val="center"/>
              <w:rPr>
                <w:rFonts w:eastAsia="Times New Roman,Bold"/>
                <w:b/>
                <w:iCs/>
                <w:szCs w:val="28"/>
              </w:rPr>
            </w:pPr>
            <w:r w:rsidRPr="008316DC">
              <w:rPr>
                <w:rFonts w:eastAsia="Times New Roman,Bold"/>
                <w:b/>
                <w:iCs/>
                <w:szCs w:val="28"/>
              </w:rPr>
              <w:t>ỦY BAN NHÂN DÂN</w:t>
            </w:r>
          </w:p>
          <w:p w:rsidR="00E82476" w:rsidRPr="008316DC" w:rsidRDefault="00E82476" w:rsidP="00E44A04">
            <w:pPr>
              <w:autoSpaceDE w:val="0"/>
              <w:autoSpaceDN w:val="0"/>
              <w:adjustRightInd w:val="0"/>
              <w:spacing w:after="0" w:line="240" w:lineRule="auto"/>
              <w:jc w:val="center"/>
              <w:rPr>
                <w:rFonts w:eastAsia="Times New Roman,Bold"/>
                <w:b/>
                <w:iCs/>
                <w:szCs w:val="28"/>
              </w:rPr>
            </w:pPr>
            <w:r w:rsidRPr="008316DC">
              <w:rPr>
                <w:rFonts w:eastAsia="Times New Roman,Bold"/>
                <w:b/>
                <w:iCs/>
                <w:szCs w:val="28"/>
              </w:rPr>
              <w:t xml:space="preserve">XÃ </w:t>
            </w:r>
            <w:r w:rsidR="00EB55A8" w:rsidRPr="008316DC">
              <w:rPr>
                <w:rFonts w:eastAsia="Times New Roman,Bold"/>
                <w:b/>
                <w:iCs/>
                <w:szCs w:val="28"/>
              </w:rPr>
              <w:t>TIẾN NÔNG</w:t>
            </w:r>
          </w:p>
          <w:p w:rsidR="00E82476" w:rsidRPr="008316DC" w:rsidRDefault="00D776B5" w:rsidP="00E44A04">
            <w:pPr>
              <w:autoSpaceDE w:val="0"/>
              <w:autoSpaceDN w:val="0"/>
              <w:adjustRightInd w:val="0"/>
              <w:spacing w:after="0" w:line="240" w:lineRule="auto"/>
              <w:jc w:val="center"/>
              <w:rPr>
                <w:rFonts w:eastAsia="Times New Roman,Bold"/>
                <w:iCs/>
                <w:szCs w:val="28"/>
              </w:rPr>
            </w:pPr>
            <w:r w:rsidRPr="008316DC">
              <w:rPr>
                <w:rFonts w:eastAsia="Times New Roman,Bold"/>
                <w:iCs/>
                <w:noProof/>
                <w:szCs w:val="28"/>
              </w:rPr>
              <w:pict>
                <v:line id="Straight Connector 2" o:spid="_x0000_s1026" style="position:absolute;left:0;text-align:left;z-index:251659264;visibility:visible" from="105pt,2.35pt" to="16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dHwIAADUEAAAOAAAAZHJzL2Uyb0RvYy54bWysU8uu2yAQ3VfqPyD2ie3UeVlxrlo76eb2&#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" strokecolor="#4579b8"/>
              </w:pict>
            </w:r>
          </w:p>
          <w:p w:rsidR="00E82476" w:rsidRPr="008316DC" w:rsidRDefault="00E82476" w:rsidP="00E44A04">
            <w:pPr>
              <w:autoSpaceDE w:val="0"/>
              <w:autoSpaceDN w:val="0"/>
              <w:adjustRightInd w:val="0"/>
              <w:spacing w:after="0" w:line="240" w:lineRule="auto"/>
              <w:jc w:val="center"/>
              <w:rPr>
                <w:rFonts w:eastAsia="Times New Roman,Bold"/>
                <w:iCs/>
                <w:szCs w:val="28"/>
              </w:rPr>
            </w:pPr>
          </w:p>
        </w:tc>
        <w:tc>
          <w:tcPr>
            <w:tcW w:w="8100" w:type="dxa"/>
          </w:tcPr>
          <w:p w:rsidR="00E82476" w:rsidRPr="008316DC" w:rsidRDefault="00E82476" w:rsidP="00E44A04">
            <w:pPr>
              <w:autoSpaceDE w:val="0"/>
              <w:autoSpaceDN w:val="0"/>
              <w:adjustRightInd w:val="0"/>
              <w:spacing w:after="0" w:line="240" w:lineRule="auto"/>
              <w:jc w:val="center"/>
              <w:rPr>
                <w:rFonts w:eastAsia="Times New Roman,Bold"/>
                <w:b/>
                <w:iCs/>
                <w:szCs w:val="28"/>
              </w:rPr>
            </w:pPr>
            <w:r w:rsidRPr="008316DC">
              <w:rPr>
                <w:rFonts w:eastAsia="Times New Roman,Bold"/>
                <w:b/>
                <w:iCs/>
                <w:szCs w:val="28"/>
              </w:rPr>
              <w:t>CỘNG HÒA XÃ HỘI CHỦ NGHĨA VIỆT NAM</w:t>
            </w:r>
          </w:p>
          <w:p w:rsidR="00E82476" w:rsidRPr="008316DC" w:rsidRDefault="00E82476" w:rsidP="00E44A04">
            <w:pPr>
              <w:autoSpaceDE w:val="0"/>
              <w:autoSpaceDN w:val="0"/>
              <w:adjustRightInd w:val="0"/>
              <w:spacing w:after="0" w:line="240" w:lineRule="auto"/>
              <w:jc w:val="center"/>
              <w:rPr>
                <w:rFonts w:eastAsia="Times New Roman,Bold"/>
                <w:b/>
                <w:iCs/>
                <w:szCs w:val="28"/>
              </w:rPr>
            </w:pPr>
            <w:r w:rsidRPr="008316DC">
              <w:rPr>
                <w:rFonts w:eastAsia="Times New Roman,Bold"/>
                <w:b/>
                <w:iCs/>
                <w:szCs w:val="28"/>
              </w:rPr>
              <w:t>Độc lập – Tự do – Hạnh phúc</w:t>
            </w:r>
          </w:p>
          <w:p w:rsidR="00E82476" w:rsidRPr="008316DC" w:rsidRDefault="00D776B5" w:rsidP="00E44A04">
            <w:pPr>
              <w:autoSpaceDE w:val="0"/>
              <w:autoSpaceDN w:val="0"/>
              <w:adjustRightInd w:val="0"/>
              <w:spacing w:after="0" w:line="240" w:lineRule="auto"/>
              <w:jc w:val="center"/>
              <w:rPr>
                <w:rFonts w:eastAsia="Times New Roman,Bold"/>
                <w:iCs/>
                <w:szCs w:val="28"/>
              </w:rPr>
            </w:pPr>
            <w:r w:rsidRPr="008316DC">
              <w:rPr>
                <w:rFonts w:eastAsia="Times New Roman,Bold"/>
                <w:iCs/>
                <w:noProof/>
                <w:szCs w:val="28"/>
              </w:rPr>
              <w:pict>
                <v:line id="Straight Connector 1" o:spid="_x0000_s1027" style="position:absolute;left:0;text-align:left;z-index:251660288;visibility:visible" from="114.15pt,1.95pt" to="28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" strokecolor="#4579b8"/>
              </w:pict>
            </w:r>
          </w:p>
          <w:p w:rsidR="00E82476" w:rsidRPr="008316DC" w:rsidRDefault="00E82476" w:rsidP="00E82476">
            <w:pPr>
              <w:autoSpaceDE w:val="0"/>
              <w:autoSpaceDN w:val="0"/>
              <w:adjustRightInd w:val="0"/>
              <w:spacing w:after="0" w:line="240" w:lineRule="auto"/>
              <w:rPr>
                <w:rFonts w:eastAsia="Times New Roman,Bold"/>
                <w:i/>
                <w:iCs/>
                <w:szCs w:val="28"/>
              </w:rPr>
            </w:pPr>
          </w:p>
        </w:tc>
      </w:tr>
    </w:tbl>
    <w:p w:rsidR="00E82476" w:rsidRPr="008316DC" w:rsidRDefault="00E82476" w:rsidP="00E82476">
      <w:pPr>
        <w:autoSpaceDE w:val="0"/>
        <w:autoSpaceDN w:val="0"/>
        <w:adjustRightInd w:val="0"/>
        <w:spacing w:after="0" w:line="240" w:lineRule="auto"/>
        <w:rPr>
          <w:rFonts w:eastAsia="Times New Roman,Bold"/>
          <w:i/>
          <w:iCs/>
          <w:szCs w:val="28"/>
        </w:rPr>
      </w:pPr>
    </w:p>
    <w:p w:rsidR="00E82476" w:rsidRPr="008316DC" w:rsidRDefault="00E82476" w:rsidP="00E82476">
      <w:pPr>
        <w:autoSpaceDE w:val="0"/>
        <w:autoSpaceDN w:val="0"/>
        <w:adjustRightInd w:val="0"/>
        <w:spacing w:after="0" w:line="240" w:lineRule="auto"/>
        <w:jc w:val="center"/>
        <w:rPr>
          <w:rFonts w:eastAsia="Times New Roman,Bold"/>
          <w:b/>
          <w:bCs/>
          <w:szCs w:val="28"/>
        </w:rPr>
      </w:pPr>
      <w:r w:rsidRPr="008316DC">
        <w:rPr>
          <w:rFonts w:eastAsia="Times New Roman,Bold"/>
          <w:b/>
          <w:bCs/>
          <w:szCs w:val="28"/>
        </w:rPr>
        <w:t>KẾHOẠCH</w:t>
      </w:r>
    </w:p>
    <w:p w:rsidR="00E82476" w:rsidRPr="008316DC" w:rsidRDefault="00E82476" w:rsidP="00E82476">
      <w:pPr>
        <w:autoSpaceDE w:val="0"/>
        <w:autoSpaceDN w:val="0"/>
        <w:adjustRightInd w:val="0"/>
        <w:spacing w:after="0" w:line="240" w:lineRule="auto"/>
        <w:jc w:val="center"/>
        <w:rPr>
          <w:rFonts w:eastAsia="Times New Roman,Bold"/>
          <w:b/>
          <w:bCs/>
          <w:szCs w:val="28"/>
        </w:rPr>
      </w:pPr>
      <w:r w:rsidRPr="008316DC">
        <w:rPr>
          <w:rFonts w:eastAsia="Times New Roman,Bold"/>
          <w:b/>
          <w:bCs/>
          <w:szCs w:val="28"/>
        </w:rPr>
        <w:t>KIỂM SOÁT THỦ TỤC HÀNH CHÍNH NĂM 202</w:t>
      </w:r>
      <w:r w:rsidR="007B7C16" w:rsidRPr="008316DC">
        <w:rPr>
          <w:rFonts w:eastAsia="Times New Roman,Bold"/>
          <w:b/>
          <w:bCs/>
          <w:szCs w:val="28"/>
        </w:rPr>
        <w:t>4</w:t>
      </w:r>
    </w:p>
    <w:p w:rsidR="00341E8D" w:rsidRPr="008316DC" w:rsidRDefault="00341E8D" w:rsidP="00E82476">
      <w:pPr>
        <w:autoSpaceDE w:val="0"/>
        <w:autoSpaceDN w:val="0"/>
        <w:adjustRightInd w:val="0"/>
        <w:spacing w:after="0" w:line="240" w:lineRule="auto"/>
        <w:jc w:val="center"/>
        <w:rPr>
          <w:rFonts w:eastAsia="Times New Roman,Bold"/>
          <w:bCs/>
          <w:i/>
          <w:szCs w:val="28"/>
        </w:rPr>
      </w:pPr>
      <w:r w:rsidRPr="008316DC">
        <w:rPr>
          <w:rFonts w:eastAsia="Times New Roman,Bold"/>
          <w:bCs/>
          <w:i/>
          <w:szCs w:val="28"/>
        </w:rPr>
        <w:t>(Ban hành kèm theo Quyết định số</w:t>
      </w:r>
      <w:r w:rsidR="00C047BC" w:rsidRPr="008316DC">
        <w:rPr>
          <w:rFonts w:eastAsia="Times New Roman,Bold"/>
          <w:bCs/>
          <w:i/>
          <w:szCs w:val="28"/>
        </w:rPr>
        <w:t xml:space="preserve"> </w:t>
      </w:r>
      <w:r w:rsidR="007B7C16" w:rsidRPr="008316DC">
        <w:rPr>
          <w:rFonts w:eastAsia="Times New Roman,Bold"/>
          <w:bCs/>
          <w:i/>
          <w:szCs w:val="28"/>
        </w:rPr>
        <w:t xml:space="preserve">      </w:t>
      </w:r>
      <w:r w:rsidRPr="008316DC">
        <w:rPr>
          <w:rFonts w:eastAsia="Times New Roman,Bold"/>
          <w:bCs/>
          <w:i/>
          <w:szCs w:val="28"/>
        </w:rPr>
        <w:t>/QĐ-UBND ngày</w:t>
      </w:r>
      <w:r w:rsidR="00C047BC" w:rsidRPr="008316DC">
        <w:rPr>
          <w:rFonts w:eastAsia="Times New Roman,Bold"/>
          <w:bCs/>
          <w:i/>
          <w:szCs w:val="28"/>
        </w:rPr>
        <w:t xml:space="preserve"> </w:t>
      </w:r>
      <w:r w:rsidR="007B7C16" w:rsidRPr="008316DC">
        <w:rPr>
          <w:rFonts w:eastAsia="Times New Roman,Bold"/>
          <w:bCs/>
          <w:i/>
          <w:szCs w:val="28"/>
        </w:rPr>
        <w:t xml:space="preserve">     </w:t>
      </w:r>
      <w:r w:rsidRPr="008316DC">
        <w:rPr>
          <w:rFonts w:eastAsia="Times New Roman,Bold"/>
          <w:bCs/>
          <w:i/>
          <w:szCs w:val="28"/>
        </w:rPr>
        <w:t>tháng</w:t>
      </w:r>
      <w:r w:rsidR="00C047BC" w:rsidRPr="008316DC">
        <w:rPr>
          <w:rFonts w:eastAsia="Times New Roman,Bold"/>
          <w:bCs/>
          <w:i/>
          <w:szCs w:val="28"/>
        </w:rPr>
        <w:t xml:space="preserve"> </w:t>
      </w:r>
      <w:r w:rsidR="007B7C16" w:rsidRPr="008316DC">
        <w:rPr>
          <w:rFonts w:eastAsia="Times New Roman,Bold"/>
          <w:bCs/>
          <w:i/>
          <w:szCs w:val="28"/>
        </w:rPr>
        <w:t xml:space="preserve">    </w:t>
      </w:r>
      <w:r w:rsidR="00C047BC" w:rsidRPr="008316DC">
        <w:rPr>
          <w:rFonts w:eastAsia="Times New Roman,Bold"/>
          <w:bCs/>
          <w:i/>
          <w:szCs w:val="28"/>
        </w:rPr>
        <w:t xml:space="preserve"> </w:t>
      </w:r>
      <w:r w:rsidRPr="008316DC">
        <w:rPr>
          <w:rFonts w:eastAsia="Times New Roman,Bold"/>
          <w:bCs/>
          <w:i/>
          <w:szCs w:val="28"/>
        </w:rPr>
        <w:t>năm 202</w:t>
      </w:r>
      <w:r w:rsidR="008316DC">
        <w:rPr>
          <w:rFonts w:eastAsia="Times New Roman,Bold"/>
          <w:bCs/>
          <w:i/>
          <w:szCs w:val="28"/>
        </w:rPr>
        <w:t>4</w:t>
      </w:r>
      <w:r w:rsidRPr="008316DC">
        <w:rPr>
          <w:rFonts w:eastAsia="Times New Roman,Bold"/>
          <w:bCs/>
          <w:i/>
          <w:szCs w:val="28"/>
        </w:rPr>
        <w:t xml:space="preserve"> của Chủ tịch UBND xã </w:t>
      </w:r>
      <w:r w:rsidR="00EB55A8" w:rsidRPr="008316DC">
        <w:rPr>
          <w:rFonts w:eastAsia="Times New Roman,Bold"/>
          <w:bCs/>
          <w:i/>
          <w:szCs w:val="28"/>
        </w:rPr>
        <w:t>Tiến Nông</w:t>
      </w:r>
      <w:r w:rsidRPr="008316DC">
        <w:rPr>
          <w:rFonts w:eastAsia="Times New Roman,Bold"/>
          <w:bCs/>
          <w:i/>
          <w:szCs w:val="28"/>
        </w:rPr>
        <w:t>)</w:t>
      </w:r>
    </w:p>
    <w:p w:rsidR="00E82476" w:rsidRPr="008316DC" w:rsidRDefault="00E82476" w:rsidP="00E82476">
      <w:pPr>
        <w:autoSpaceDE w:val="0"/>
        <w:autoSpaceDN w:val="0"/>
        <w:adjustRightInd w:val="0"/>
        <w:spacing w:after="0" w:line="240" w:lineRule="auto"/>
        <w:jc w:val="center"/>
        <w:rPr>
          <w:rFonts w:eastAsia="Times New Roman,Bold"/>
          <w:b/>
          <w:bCs/>
          <w:szCs w:val="28"/>
        </w:rPr>
      </w:pPr>
    </w:p>
    <w:tbl>
      <w:tblPr>
        <w:tblStyle w:val="TableGrid"/>
        <w:tblW w:w="13716" w:type="dxa"/>
        <w:tblLook w:val="04A0"/>
      </w:tblPr>
      <w:tblGrid>
        <w:gridCol w:w="813"/>
        <w:gridCol w:w="3275"/>
        <w:gridCol w:w="1975"/>
        <w:gridCol w:w="1975"/>
        <w:gridCol w:w="2065"/>
        <w:gridCol w:w="3613"/>
      </w:tblGrid>
      <w:tr w:rsidR="00EE7850" w:rsidRPr="008316DC" w:rsidTr="00EC78B1">
        <w:tc>
          <w:tcPr>
            <w:tcW w:w="813" w:type="dxa"/>
            <w:vAlign w:val="center"/>
          </w:tcPr>
          <w:p w:rsidR="00EE7850" w:rsidRPr="008316DC" w:rsidRDefault="00EE7850" w:rsidP="00EE7850">
            <w:pPr>
              <w:jc w:val="center"/>
              <w:rPr>
                <w:b/>
                <w:szCs w:val="28"/>
              </w:rPr>
            </w:pPr>
            <w:r w:rsidRPr="008316DC">
              <w:rPr>
                <w:b/>
                <w:szCs w:val="28"/>
              </w:rPr>
              <w:t>STT</w:t>
            </w:r>
          </w:p>
        </w:tc>
        <w:tc>
          <w:tcPr>
            <w:tcW w:w="3275" w:type="dxa"/>
            <w:vAlign w:val="center"/>
          </w:tcPr>
          <w:p w:rsidR="00EE7850" w:rsidRPr="008316DC" w:rsidRDefault="00EE7850" w:rsidP="00EE7850">
            <w:pPr>
              <w:jc w:val="center"/>
              <w:rPr>
                <w:b/>
                <w:szCs w:val="28"/>
              </w:rPr>
            </w:pPr>
            <w:r w:rsidRPr="008316DC">
              <w:rPr>
                <w:b/>
                <w:szCs w:val="28"/>
              </w:rPr>
              <w:t>Nội dung</w:t>
            </w:r>
          </w:p>
        </w:tc>
        <w:tc>
          <w:tcPr>
            <w:tcW w:w="1975" w:type="dxa"/>
            <w:vAlign w:val="center"/>
          </w:tcPr>
          <w:p w:rsidR="00EE7850" w:rsidRPr="008316DC" w:rsidRDefault="00EE7850" w:rsidP="00EE7850">
            <w:pPr>
              <w:jc w:val="center"/>
              <w:rPr>
                <w:b/>
                <w:szCs w:val="28"/>
              </w:rPr>
            </w:pPr>
            <w:r w:rsidRPr="008316DC">
              <w:rPr>
                <w:b/>
                <w:szCs w:val="28"/>
              </w:rPr>
              <w:t>Tham mưu, thực hiện</w:t>
            </w:r>
          </w:p>
        </w:tc>
        <w:tc>
          <w:tcPr>
            <w:tcW w:w="1975" w:type="dxa"/>
            <w:vAlign w:val="center"/>
          </w:tcPr>
          <w:p w:rsidR="00EE7850" w:rsidRPr="008316DC" w:rsidRDefault="00EE7850" w:rsidP="00EE7850">
            <w:pPr>
              <w:jc w:val="center"/>
              <w:rPr>
                <w:b/>
                <w:szCs w:val="28"/>
              </w:rPr>
            </w:pPr>
            <w:r w:rsidRPr="008316DC">
              <w:rPr>
                <w:b/>
                <w:szCs w:val="28"/>
              </w:rPr>
              <w:t>Phối hợp</w:t>
            </w:r>
          </w:p>
        </w:tc>
        <w:tc>
          <w:tcPr>
            <w:tcW w:w="2065" w:type="dxa"/>
            <w:vAlign w:val="center"/>
          </w:tcPr>
          <w:p w:rsidR="00EE7850" w:rsidRPr="008316DC" w:rsidRDefault="00EE7850" w:rsidP="00EE7850">
            <w:pPr>
              <w:jc w:val="center"/>
              <w:rPr>
                <w:b/>
                <w:szCs w:val="28"/>
              </w:rPr>
            </w:pPr>
            <w:r w:rsidRPr="008316DC">
              <w:rPr>
                <w:b/>
                <w:szCs w:val="28"/>
              </w:rPr>
              <w:t>Thời ghian hoàn thành</w:t>
            </w:r>
          </w:p>
        </w:tc>
        <w:tc>
          <w:tcPr>
            <w:tcW w:w="3613" w:type="dxa"/>
            <w:vAlign w:val="center"/>
          </w:tcPr>
          <w:p w:rsidR="00EE7850" w:rsidRPr="008316DC" w:rsidRDefault="00EE7850" w:rsidP="00EE7850">
            <w:pPr>
              <w:jc w:val="center"/>
              <w:rPr>
                <w:b/>
                <w:szCs w:val="28"/>
              </w:rPr>
            </w:pPr>
            <w:r w:rsidRPr="008316DC">
              <w:rPr>
                <w:b/>
                <w:szCs w:val="28"/>
              </w:rPr>
              <w:t>Kết quả dự kiến hoàn thành</w:t>
            </w:r>
          </w:p>
        </w:tc>
      </w:tr>
      <w:tr w:rsidR="00EE7850" w:rsidRPr="008316DC" w:rsidTr="00EC78B1">
        <w:tc>
          <w:tcPr>
            <w:tcW w:w="813" w:type="dxa"/>
            <w:vAlign w:val="center"/>
          </w:tcPr>
          <w:p w:rsidR="00EE7850" w:rsidRPr="008316DC" w:rsidRDefault="001025A9" w:rsidP="00ED1076">
            <w:pPr>
              <w:jc w:val="center"/>
              <w:rPr>
                <w:b/>
                <w:szCs w:val="28"/>
              </w:rPr>
            </w:pPr>
            <w:r w:rsidRPr="008316DC">
              <w:rPr>
                <w:b/>
                <w:szCs w:val="28"/>
              </w:rPr>
              <w:t>I</w:t>
            </w:r>
          </w:p>
        </w:tc>
        <w:tc>
          <w:tcPr>
            <w:tcW w:w="3275" w:type="dxa"/>
            <w:vAlign w:val="center"/>
          </w:tcPr>
          <w:p w:rsidR="00EE7850" w:rsidRPr="008316DC" w:rsidRDefault="001025A9" w:rsidP="00EA4EF3">
            <w:pPr>
              <w:rPr>
                <w:b/>
                <w:szCs w:val="28"/>
              </w:rPr>
            </w:pPr>
            <w:r w:rsidRPr="008316DC">
              <w:rPr>
                <w:b/>
                <w:szCs w:val="28"/>
              </w:rPr>
              <w:t>Công tác chỉ đạo, điều hành</w:t>
            </w:r>
          </w:p>
        </w:tc>
        <w:tc>
          <w:tcPr>
            <w:tcW w:w="1975" w:type="dxa"/>
          </w:tcPr>
          <w:p w:rsidR="00EE7850" w:rsidRPr="008316DC" w:rsidRDefault="00EE7850">
            <w:pPr>
              <w:rPr>
                <w:szCs w:val="28"/>
              </w:rPr>
            </w:pPr>
          </w:p>
        </w:tc>
        <w:tc>
          <w:tcPr>
            <w:tcW w:w="1975" w:type="dxa"/>
          </w:tcPr>
          <w:p w:rsidR="00EE7850" w:rsidRPr="008316DC" w:rsidRDefault="00EE7850">
            <w:pPr>
              <w:rPr>
                <w:szCs w:val="28"/>
              </w:rPr>
            </w:pPr>
          </w:p>
        </w:tc>
        <w:tc>
          <w:tcPr>
            <w:tcW w:w="2065" w:type="dxa"/>
          </w:tcPr>
          <w:p w:rsidR="00EE7850" w:rsidRPr="008316DC" w:rsidRDefault="00EE7850">
            <w:pPr>
              <w:rPr>
                <w:szCs w:val="28"/>
              </w:rPr>
            </w:pPr>
          </w:p>
        </w:tc>
        <w:tc>
          <w:tcPr>
            <w:tcW w:w="3613" w:type="dxa"/>
          </w:tcPr>
          <w:p w:rsidR="00EE7850" w:rsidRPr="008316DC" w:rsidRDefault="00EE7850">
            <w:pPr>
              <w:rPr>
                <w:szCs w:val="28"/>
              </w:rPr>
            </w:pPr>
          </w:p>
        </w:tc>
      </w:tr>
      <w:tr w:rsidR="00EE7850" w:rsidRPr="008316DC" w:rsidTr="00EC78B1">
        <w:tc>
          <w:tcPr>
            <w:tcW w:w="813" w:type="dxa"/>
            <w:vAlign w:val="center"/>
          </w:tcPr>
          <w:p w:rsidR="00EE7850" w:rsidRPr="008316DC" w:rsidRDefault="001025A9" w:rsidP="00C35166">
            <w:pPr>
              <w:jc w:val="center"/>
              <w:rPr>
                <w:szCs w:val="28"/>
              </w:rPr>
            </w:pPr>
            <w:r w:rsidRPr="008316DC">
              <w:rPr>
                <w:szCs w:val="28"/>
              </w:rPr>
              <w:t>1</w:t>
            </w:r>
          </w:p>
        </w:tc>
        <w:tc>
          <w:tcPr>
            <w:tcW w:w="3275" w:type="dxa"/>
            <w:vAlign w:val="center"/>
          </w:tcPr>
          <w:p w:rsidR="00EE7850" w:rsidRPr="008316DC" w:rsidRDefault="001025A9" w:rsidP="007B7C16">
            <w:pPr>
              <w:jc w:val="both"/>
              <w:rPr>
                <w:szCs w:val="28"/>
              </w:rPr>
            </w:pPr>
            <w:r w:rsidRPr="008316DC">
              <w:rPr>
                <w:szCs w:val="28"/>
              </w:rPr>
              <w:t>Ban hành Kế hoạch kiểm soát thủ tục hành chính năm 202</w:t>
            </w:r>
            <w:r w:rsidR="007B7C16" w:rsidRPr="008316DC">
              <w:rPr>
                <w:szCs w:val="28"/>
              </w:rPr>
              <w:t>4</w:t>
            </w:r>
          </w:p>
        </w:tc>
        <w:tc>
          <w:tcPr>
            <w:tcW w:w="1975" w:type="dxa"/>
            <w:vAlign w:val="center"/>
          </w:tcPr>
          <w:p w:rsidR="00EE7850" w:rsidRPr="008316DC" w:rsidRDefault="001025A9" w:rsidP="00EA4EF3">
            <w:pPr>
              <w:jc w:val="center"/>
              <w:rPr>
                <w:szCs w:val="28"/>
              </w:rPr>
            </w:pPr>
            <w:r w:rsidRPr="008316DC">
              <w:rPr>
                <w:szCs w:val="28"/>
              </w:rPr>
              <w:t>Văn phòng UBND xã</w:t>
            </w:r>
          </w:p>
        </w:tc>
        <w:tc>
          <w:tcPr>
            <w:tcW w:w="1975" w:type="dxa"/>
            <w:vAlign w:val="center"/>
          </w:tcPr>
          <w:p w:rsidR="00EE7850" w:rsidRPr="008316DC" w:rsidRDefault="001025A9" w:rsidP="00EA4EF3">
            <w:pPr>
              <w:jc w:val="center"/>
              <w:rPr>
                <w:szCs w:val="28"/>
              </w:rPr>
            </w:pPr>
            <w:r w:rsidRPr="008316DC">
              <w:rPr>
                <w:szCs w:val="28"/>
              </w:rPr>
              <w:t>Các bộ phận, công chức có liên quan</w:t>
            </w:r>
          </w:p>
        </w:tc>
        <w:tc>
          <w:tcPr>
            <w:tcW w:w="2065" w:type="dxa"/>
            <w:vAlign w:val="center"/>
          </w:tcPr>
          <w:p w:rsidR="00EE7850" w:rsidRPr="008316DC" w:rsidRDefault="001025A9" w:rsidP="007B7C16">
            <w:pPr>
              <w:jc w:val="center"/>
              <w:rPr>
                <w:szCs w:val="28"/>
              </w:rPr>
            </w:pPr>
            <w:r w:rsidRPr="008316DC">
              <w:rPr>
                <w:szCs w:val="28"/>
              </w:rPr>
              <w:t xml:space="preserve">Trước ngày </w:t>
            </w:r>
            <w:r w:rsidR="007B7C16" w:rsidRPr="008316DC">
              <w:rPr>
                <w:szCs w:val="28"/>
              </w:rPr>
              <w:t>15/01</w:t>
            </w:r>
            <w:r w:rsidRPr="008316DC">
              <w:rPr>
                <w:szCs w:val="28"/>
              </w:rPr>
              <w:t>/202</w:t>
            </w:r>
            <w:r w:rsidR="007B7C16" w:rsidRPr="008316DC">
              <w:rPr>
                <w:szCs w:val="28"/>
              </w:rPr>
              <w:t>4</w:t>
            </w:r>
          </w:p>
        </w:tc>
        <w:tc>
          <w:tcPr>
            <w:tcW w:w="3613" w:type="dxa"/>
            <w:vAlign w:val="center"/>
          </w:tcPr>
          <w:p w:rsidR="00EE7850" w:rsidRPr="008316DC" w:rsidRDefault="001025A9" w:rsidP="007B7C16">
            <w:pPr>
              <w:jc w:val="both"/>
              <w:rPr>
                <w:szCs w:val="28"/>
              </w:rPr>
            </w:pPr>
            <w:r w:rsidRPr="008316DC">
              <w:rPr>
                <w:szCs w:val="28"/>
              </w:rPr>
              <w:t>Kế hoạch kiểm soát TTHC năm 202</w:t>
            </w:r>
            <w:r w:rsidR="007B7C16" w:rsidRPr="008316DC">
              <w:rPr>
                <w:szCs w:val="28"/>
              </w:rPr>
              <w:t>4</w:t>
            </w:r>
          </w:p>
        </w:tc>
      </w:tr>
      <w:tr w:rsidR="001025A9" w:rsidRPr="008316DC" w:rsidTr="00EC78B1">
        <w:tc>
          <w:tcPr>
            <w:tcW w:w="813" w:type="dxa"/>
            <w:vAlign w:val="center"/>
          </w:tcPr>
          <w:p w:rsidR="001025A9" w:rsidRPr="008316DC" w:rsidRDefault="001025A9" w:rsidP="00C35166">
            <w:pPr>
              <w:jc w:val="center"/>
              <w:rPr>
                <w:szCs w:val="28"/>
              </w:rPr>
            </w:pPr>
            <w:r w:rsidRPr="008316DC">
              <w:rPr>
                <w:szCs w:val="28"/>
              </w:rPr>
              <w:t>2</w:t>
            </w:r>
          </w:p>
        </w:tc>
        <w:tc>
          <w:tcPr>
            <w:tcW w:w="3275" w:type="dxa"/>
            <w:vAlign w:val="center"/>
          </w:tcPr>
          <w:p w:rsidR="001025A9" w:rsidRPr="008316DC" w:rsidRDefault="00EF544C" w:rsidP="00C35166">
            <w:pPr>
              <w:jc w:val="both"/>
              <w:rPr>
                <w:szCs w:val="28"/>
              </w:rPr>
            </w:pPr>
            <w:r w:rsidRPr="008316DC">
              <w:rPr>
                <w:szCs w:val="28"/>
              </w:rPr>
              <w:t>Ban hành văn bản tổ chức triển khai thực hiện các văn bản Quy phạm pháp luật, Văn bản hướng dẫn, văn bản chỉ đạo, đôn đốc thực hiện nhiệm vụ và các văn bản khác có liên quan đến công tác Kiểm soát Thủ tục hành chính, công tác cải cách Thủ tục hành chính.</w:t>
            </w:r>
          </w:p>
        </w:tc>
        <w:tc>
          <w:tcPr>
            <w:tcW w:w="1975" w:type="dxa"/>
            <w:vAlign w:val="center"/>
          </w:tcPr>
          <w:p w:rsidR="001025A9" w:rsidRPr="008316DC" w:rsidRDefault="001025A9" w:rsidP="00EA4EF3">
            <w:pPr>
              <w:jc w:val="center"/>
              <w:rPr>
                <w:szCs w:val="28"/>
              </w:rPr>
            </w:pPr>
            <w:r w:rsidRPr="008316DC">
              <w:rPr>
                <w:szCs w:val="28"/>
              </w:rPr>
              <w:t>Văn phòng UBND xã</w:t>
            </w:r>
          </w:p>
        </w:tc>
        <w:tc>
          <w:tcPr>
            <w:tcW w:w="1975" w:type="dxa"/>
            <w:vAlign w:val="center"/>
          </w:tcPr>
          <w:p w:rsidR="001025A9" w:rsidRPr="008316DC" w:rsidRDefault="001025A9" w:rsidP="00EA4EF3">
            <w:pPr>
              <w:jc w:val="center"/>
              <w:rPr>
                <w:szCs w:val="28"/>
              </w:rPr>
            </w:pPr>
            <w:r w:rsidRPr="008316DC">
              <w:rPr>
                <w:szCs w:val="28"/>
              </w:rPr>
              <w:t>Các bộ phận, công chức có liên quan</w:t>
            </w:r>
          </w:p>
        </w:tc>
        <w:tc>
          <w:tcPr>
            <w:tcW w:w="2065" w:type="dxa"/>
            <w:vAlign w:val="center"/>
          </w:tcPr>
          <w:p w:rsidR="001025A9" w:rsidRPr="008316DC" w:rsidRDefault="00EF544C" w:rsidP="00EA4EF3">
            <w:pPr>
              <w:jc w:val="center"/>
              <w:rPr>
                <w:szCs w:val="28"/>
              </w:rPr>
            </w:pPr>
            <w:r w:rsidRPr="008316DC">
              <w:rPr>
                <w:szCs w:val="28"/>
              </w:rPr>
              <w:t>Trong năm 2024</w:t>
            </w:r>
          </w:p>
        </w:tc>
        <w:tc>
          <w:tcPr>
            <w:tcW w:w="3613" w:type="dxa"/>
            <w:vAlign w:val="center"/>
          </w:tcPr>
          <w:p w:rsidR="001025A9" w:rsidRPr="008316DC" w:rsidRDefault="00EF544C" w:rsidP="00C35166">
            <w:pPr>
              <w:jc w:val="both"/>
              <w:rPr>
                <w:szCs w:val="28"/>
              </w:rPr>
            </w:pPr>
            <w:r w:rsidRPr="008316DC">
              <w:rPr>
                <w:szCs w:val="28"/>
              </w:rPr>
              <w:t>Công văn chỉ đạo, tổ chức thực hiện</w:t>
            </w:r>
          </w:p>
        </w:tc>
      </w:tr>
      <w:tr w:rsidR="00EE7850" w:rsidRPr="008316DC" w:rsidTr="00EC78B1">
        <w:tc>
          <w:tcPr>
            <w:tcW w:w="813" w:type="dxa"/>
            <w:vAlign w:val="center"/>
          </w:tcPr>
          <w:p w:rsidR="00EE7850" w:rsidRPr="008316DC" w:rsidRDefault="001025A9" w:rsidP="00C35166">
            <w:pPr>
              <w:jc w:val="center"/>
              <w:rPr>
                <w:b/>
                <w:szCs w:val="28"/>
              </w:rPr>
            </w:pPr>
            <w:r w:rsidRPr="008316DC">
              <w:rPr>
                <w:b/>
                <w:szCs w:val="28"/>
              </w:rPr>
              <w:t>II</w:t>
            </w:r>
          </w:p>
        </w:tc>
        <w:tc>
          <w:tcPr>
            <w:tcW w:w="3275" w:type="dxa"/>
            <w:vAlign w:val="center"/>
          </w:tcPr>
          <w:p w:rsidR="00EE7850" w:rsidRPr="008316DC" w:rsidRDefault="00EF544C" w:rsidP="00C35166">
            <w:pPr>
              <w:jc w:val="both"/>
              <w:rPr>
                <w:b/>
                <w:szCs w:val="28"/>
              </w:rPr>
            </w:pPr>
            <w:r w:rsidRPr="008316DC">
              <w:rPr>
                <w:b/>
                <w:szCs w:val="28"/>
              </w:rPr>
              <w:t xml:space="preserve">Tham gia ý kiến, thẩm định dự thảo văn bản quy phạm pháp luật có </w:t>
            </w:r>
            <w:r w:rsidRPr="008316DC">
              <w:rPr>
                <w:b/>
                <w:szCs w:val="28"/>
              </w:rPr>
              <w:lastRenderedPageBreak/>
              <w:t>quy định thủ tục hành chính.</w:t>
            </w:r>
          </w:p>
        </w:tc>
        <w:tc>
          <w:tcPr>
            <w:tcW w:w="1975" w:type="dxa"/>
            <w:vAlign w:val="center"/>
          </w:tcPr>
          <w:p w:rsidR="00EE7850" w:rsidRPr="008316DC" w:rsidRDefault="00EE7850" w:rsidP="00EA4EF3">
            <w:pPr>
              <w:jc w:val="center"/>
              <w:rPr>
                <w:szCs w:val="28"/>
              </w:rPr>
            </w:pPr>
          </w:p>
        </w:tc>
        <w:tc>
          <w:tcPr>
            <w:tcW w:w="1975" w:type="dxa"/>
            <w:vAlign w:val="center"/>
          </w:tcPr>
          <w:p w:rsidR="00EE7850" w:rsidRPr="008316DC" w:rsidRDefault="00EE7850" w:rsidP="00EA4EF3">
            <w:pPr>
              <w:jc w:val="center"/>
              <w:rPr>
                <w:szCs w:val="28"/>
              </w:rPr>
            </w:pPr>
          </w:p>
        </w:tc>
        <w:tc>
          <w:tcPr>
            <w:tcW w:w="2065" w:type="dxa"/>
            <w:vAlign w:val="center"/>
          </w:tcPr>
          <w:p w:rsidR="00EE7850" w:rsidRPr="008316DC" w:rsidRDefault="00EE7850" w:rsidP="00EA4EF3">
            <w:pPr>
              <w:jc w:val="center"/>
              <w:rPr>
                <w:szCs w:val="28"/>
              </w:rPr>
            </w:pPr>
          </w:p>
        </w:tc>
        <w:tc>
          <w:tcPr>
            <w:tcW w:w="3613" w:type="dxa"/>
            <w:vAlign w:val="center"/>
          </w:tcPr>
          <w:p w:rsidR="00EE7850" w:rsidRPr="008316DC" w:rsidRDefault="00EE7850" w:rsidP="00C35166">
            <w:pPr>
              <w:jc w:val="both"/>
              <w:rPr>
                <w:szCs w:val="28"/>
              </w:rPr>
            </w:pPr>
          </w:p>
        </w:tc>
      </w:tr>
      <w:tr w:rsidR="00EE7850" w:rsidRPr="008316DC" w:rsidTr="00EC78B1">
        <w:tc>
          <w:tcPr>
            <w:tcW w:w="813" w:type="dxa"/>
            <w:vAlign w:val="center"/>
          </w:tcPr>
          <w:p w:rsidR="00EE7850" w:rsidRPr="008316DC" w:rsidRDefault="001025A9" w:rsidP="00C35166">
            <w:pPr>
              <w:jc w:val="center"/>
              <w:rPr>
                <w:szCs w:val="28"/>
              </w:rPr>
            </w:pPr>
            <w:r w:rsidRPr="008316DC">
              <w:rPr>
                <w:szCs w:val="28"/>
              </w:rPr>
              <w:lastRenderedPageBreak/>
              <w:t>1</w:t>
            </w:r>
          </w:p>
        </w:tc>
        <w:tc>
          <w:tcPr>
            <w:tcW w:w="3275" w:type="dxa"/>
            <w:vAlign w:val="center"/>
          </w:tcPr>
          <w:p w:rsidR="00EE7850" w:rsidRPr="008316DC" w:rsidRDefault="00EF544C" w:rsidP="00C35166">
            <w:pPr>
              <w:jc w:val="both"/>
              <w:rPr>
                <w:szCs w:val="28"/>
              </w:rPr>
            </w:pPr>
            <w:r w:rsidRPr="008316DC">
              <w:rPr>
                <w:szCs w:val="28"/>
              </w:rPr>
              <w:t>Tham gia ý kiến vào dự thảo văn bản quy phạm pháp luật có quy định thủ tục hành chính.</w:t>
            </w:r>
          </w:p>
        </w:tc>
        <w:tc>
          <w:tcPr>
            <w:tcW w:w="1975" w:type="dxa"/>
            <w:vAlign w:val="center"/>
          </w:tcPr>
          <w:p w:rsidR="00EE7850" w:rsidRPr="008316DC" w:rsidRDefault="00EF544C" w:rsidP="00EA4EF3">
            <w:pPr>
              <w:jc w:val="center"/>
              <w:rPr>
                <w:szCs w:val="28"/>
              </w:rPr>
            </w:pPr>
            <w:r w:rsidRPr="008316DC">
              <w:rPr>
                <w:szCs w:val="28"/>
              </w:rPr>
              <w:t>Các bộ phận, công chức có liên quan</w:t>
            </w:r>
          </w:p>
        </w:tc>
        <w:tc>
          <w:tcPr>
            <w:tcW w:w="1975" w:type="dxa"/>
            <w:vAlign w:val="center"/>
          </w:tcPr>
          <w:p w:rsidR="00EE7850" w:rsidRPr="008316DC" w:rsidRDefault="00EE7850" w:rsidP="00EA4EF3">
            <w:pPr>
              <w:jc w:val="center"/>
              <w:rPr>
                <w:szCs w:val="28"/>
              </w:rPr>
            </w:pPr>
          </w:p>
        </w:tc>
        <w:tc>
          <w:tcPr>
            <w:tcW w:w="2065" w:type="dxa"/>
            <w:vAlign w:val="center"/>
          </w:tcPr>
          <w:p w:rsidR="00EE7850" w:rsidRPr="008316DC" w:rsidRDefault="003C556B" w:rsidP="00EA4EF3">
            <w:pPr>
              <w:jc w:val="center"/>
              <w:rPr>
                <w:szCs w:val="28"/>
              </w:rPr>
            </w:pPr>
            <w:r w:rsidRPr="008316DC">
              <w:rPr>
                <w:szCs w:val="28"/>
              </w:rPr>
              <w:t>Thường xuyên</w:t>
            </w:r>
          </w:p>
        </w:tc>
        <w:tc>
          <w:tcPr>
            <w:tcW w:w="3613" w:type="dxa"/>
            <w:vAlign w:val="center"/>
          </w:tcPr>
          <w:p w:rsidR="00EE7850" w:rsidRPr="008316DC" w:rsidRDefault="00EF544C" w:rsidP="00C35166">
            <w:pPr>
              <w:jc w:val="both"/>
              <w:rPr>
                <w:szCs w:val="28"/>
              </w:rPr>
            </w:pPr>
            <w:r w:rsidRPr="008316DC">
              <w:rPr>
                <w:szCs w:val="28"/>
              </w:rPr>
              <w:t>Công văn</w:t>
            </w:r>
          </w:p>
        </w:tc>
      </w:tr>
      <w:tr w:rsidR="00D47CA2" w:rsidRPr="008316DC" w:rsidTr="00EC78B1">
        <w:tc>
          <w:tcPr>
            <w:tcW w:w="813" w:type="dxa"/>
            <w:vAlign w:val="center"/>
          </w:tcPr>
          <w:p w:rsidR="00D47CA2" w:rsidRPr="008316DC" w:rsidRDefault="00EF544C" w:rsidP="00C35166">
            <w:pPr>
              <w:jc w:val="center"/>
              <w:rPr>
                <w:b/>
                <w:szCs w:val="28"/>
              </w:rPr>
            </w:pPr>
            <w:r w:rsidRPr="008316DC">
              <w:rPr>
                <w:b/>
                <w:szCs w:val="28"/>
              </w:rPr>
              <w:t>III</w:t>
            </w:r>
          </w:p>
        </w:tc>
        <w:tc>
          <w:tcPr>
            <w:tcW w:w="3275" w:type="dxa"/>
            <w:vAlign w:val="center"/>
          </w:tcPr>
          <w:p w:rsidR="00D47CA2" w:rsidRPr="008316DC" w:rsidRDefault="0022329E" w:rsidP="00C35166">
            <w:pPr>
              <w:jc w:val="both"/>
              <w:rPr>
                <w:b/>
                <w:szCs w:val="28"/>
              </w:rPr>
            </w:pPr>
            <w:r w:rsidRPr="008316DC">
              <w:rPr>
                <w:b/>
                <w:szCs w:val="28"/>
              </w:rPr>
              <w:t>Về cải cách thủ tục hành chính</w:t>
            </w:r>
          </w:p>
        </w:tc>
        <w:tc>
          <w:tcPr>
            <w:tcW w:w="1975" w:type="dxa"/>
            <w:vAlign w:val="center"/>
          </w:tcPr>
          <w:p w:rsidR="00D47CA2" w:rsidRPr="008316DC" w:rsidRDefault="00D47CA2" w:rsidP="00EA4EF3">
            <w:pPr>
              <w:jc w:val="center"/>
              <w:rPr>
                <w:szCs w:val="28"/>
              </w:rPr>
            </w:pPr>
          </w:p>
        </w:tc>
        <w:tc>
          <w:tcPr>
            <w:tcW w:w="1975" w:type="dxa"/>
            <w:vAlign w:val="center"/>
          </w:tcPr>
          <w:p w:rsidR="00D47CA2" w:rsidRPr="008316DC" w:rsidRDefault="00D47CA2" w:rsidP="00EA4EF3">
            <w:pPr>
              <w:jc w:val="center"/>
              <w:rPr>
                <w:szCs w:val="28"/>
              </w:rPr>
            </w:pPr>
          </w:p>
        </w:tc>
        <w:tc>
          <w:tcPr>
            <w:tcW w:w="2065" w:type="dxa"/>
            <w:vAlign w:val="center"/>
          </w:tcPr>
          <w:p w:rsidR="00D47CA2" w:rsidRPr="008316DC" w:rsidRDefault="00D47CA2" w:rsidP="00EA4EF3">
            <w:pPr>
              <w:jc w:val="center"/>
              <w:rPr>
                <w:szCs w:val="28"/>
              </w:rPr>
            </w:pPr>
          </w:p>
        </w:tc>
        <w:tc>
          <w:tcPr>
            <w:tcW w:w="3613" w:type="dxa"/>
            <w:vAlign w:val="center"/>
          </w:tcPr>
          <w:p w:rsidR="00D47CA2" w:rsidRPr="008316DC" w:rsidRDefault="00D47CA2" w:rsidP="00C35166">
            <w:pPr>
              <w:jc w:val="both"/>
              <w:rPr>
                <w:szCs w:val="28"/>
              </w:rPr>
            </w:pPr>
          </w:p>
        </w:tc>
      </w:tr>
      <w:tr w:rsidR="00D47CA2" w:rsidRPr="008316DC" w:rsidTr="00EC78B1">
        <w:tc>
          <w:tcPr>
            <w:tcW w:w="813" w:type="dxa"/>
            <w:vAlign w:val="center"/>
          </w:tcPr>
          <w:p w:rsidR="00D47CA2" w:rsidRPr="008316DC" w:rsidRDefault="00FA4950" w:rsidP="00C35166">
            <w:pPr>
              <w:jc w:val="center"/>
              <w:rPr>
                <w:szCs w:val="28"/>
              </w:rPr>
            </w:pPr>
            <w:r w:rsidRPr="008316DC">
              <w:rPr>
                <w:szCs w:val="28"/>
              </w:rPr>
              <w:t>1</w:t>
            </w:r>
          </w:p>
        </w:tc>
        <w:tc>
          <w:tcPr>
            <w:tcW w:w="3275" w:type="dxa"/>
            <w:vAlign w:val="center"/>
          </w:tcPr>
          <w:p w:rsidR="00D47CA2" w:rsidRPr="008316DC" w:rsidRDefault="00EF544C" w:rsidP="00C35166">
            <w:pPr>
              <w:jc w:val="both"/>
              <w:rPr>
                <w:szCs w:val="28"/>
              </w:rPr>
            </w:pPr>
            <w:r w:rsidRPr="008316DC">
              <w:rPr>
                <w:szCs w:val="28"/>
              </w:rPr>
              <w:t>Công khai TTHC</w:t>
            </w:r>
          </w:p>
        </w:tc>
        <w:tc>
          <w:tcPr>
            <w:tcW w:w="1975" w:type="dxa"/>
            <w:vAlign w:val="center"/>
          </w:tcPr>
          <w:p w:rsidR="00D47CA2" w:rsidRPr="008316DC" w:rsidRDefault="00EF544C" w:rsidP="00EF544C">
            <w:pPr>
              <w:jc w:val="center"/>
              <w:rPr>
                <w:szCs w:val="28"/>
              </w:rPr>
            </w:pPr>
            <w:r w:rsidRPr="008316DC">
              <w:rPr>
                <w:szCs w:val="28"/>
              </w:rPr>
              <w:t xml:space="preserve">Văn phòng UBND xã </w:t>
            </w:r>
          </w:p>
        </w:tc>
        <w:tc>
          <w:tcPr>
            <w:tcW w:w="1975" w:type="dxa"/>
            <w:vAlign w:val="center"/>
          </w:tcPr>
          <w:p w:rsidR="00D47CA2" w:rsidRPr="008316DC" w:rsidRDefault="00EF544C" w:rsidP="00EA4EF3">
            <w:pPr>
              <w:jc w:val="center"/>
              <w:rPr>
                <w:szCs w:val="28"/>
              </w:rPr>
            </w:pPr>
            <w:r w:rsidRPr="008316DC">
              <w:rPr>
                <w:szCs w:val="28"/>
              </w:rPr>
              <w:t>Các bộ phận, công chức có liên quan</w:t>
            </w:r>
          </w:p>
        </w:tc>
        <w:tc>
          <w:tcPr>
            <w:tcW w:w="2065" w:type="dxa"/>
            <w:vAlign w:val="center"/>
          </w:tcPr>
          <w:p w:rsidR="00D47CA2" w:rsidRPr="008316DC" w:rsidRDefault="00EF544C" w:rsidP="00EA4EF3">
            <w:pPr>
              <w:jc w:val="center"/>
              <w:rPr>
                <w:szCs w:val="28"/>
              </w:rPr>
            </w:pPr>
            <w:r w:rsidRPr="008316DC">
              <w:rPr>
                <w:szCs w:val="28"/>
              </w:rPr>
              <w:t>Thường xuyên, liên tục</w:t>
            </w:r>
          </w:p>
        </w:tc>
        <w:tc>
          <w:tcPr>
            <w:tcW w:w="3613" w:type="dxa"/>
            <w:vAlign w:val="center"/>
          </w:tcPr>
          <w:p w:rsidR="00D47CA2" w:rsidRPr="008316DC" w:rsidRDefault="00FA4950" w:rsidP="00C35166">
            <w:pPr>
              <w:jc w:val="both"/>
              <w:rPr>
                <w:szCs w:val="28"/>
              </w:rPr>
            </w:pPr>
            <w:r w:rsidRPr="008316DC">
              <w:rPr>
                <w:szCs w:val="28"/>
              </w:rPr>
              <w:t>Công bố trên cổng Thông tin điện tử và tại Bộ phận Một cửa</w:t>
            </w:r>
          </w:p>
        </w:tc>
      </w:tr>
      <w:tr w:rsidR="00FA4950" w:rsidRPr="008316DC" w:rsidTr="00EC78B1">
        <w:tc>
          <w:tcPr>
            <w:tcW w:w="813" w:type="dxa"/>
            <w:vAlign w:val="center"/>
          </w:tcPr>
          <w:p w:rsidR="00FA4950" w:rsidRPr="008316DC" w:rsidRDefault="00FA4950" w:rsidP="00C35166">
            <w:pPr>
              <w:jc w:val="center"/>
              <w:rPr>
                <w:szCs w:val="28"/>
              </w:rPr>
            </w:pPr>
            <w:r w:rsidRPr="008316DC">
              <w:rPr>
                <w:szCs w:val="28"/>
              </w:rPr>
              <w:t>2</w:t>
            </w:r>
          </w:p>
        </w:tc>
        <w:tc>
          <w:tcPr>
            <w:tcW w:w="3275" w:type="dxa"/>
            <w:vAlign w:val="center"/>
          </w:tcPr>
          <w:p w:rsidR="00FA4950" w:rsidRPr="008316DC" w:rsidRDefault="00EF544C" w:rsidP="00C35166">
            <w:pPr>
              <w:jc w:val="both"/>
              <w:rPr>
                <w:szCs w:val="28"/>
              </w:rPr>
            </w:pPr>
            <w:r w:rsidRPr="008316DC">
              <w:rPr>
                <w:szCs w:val="28"/>
              </w:rPr>
              <w:t>Thực hiện tiếp nhận, giải quyết hồ sơ TTHC cho người dân, doanh nghiệp theo đúng cơ chế một cửa, một cửa liên thông.</w:t>
            </w:r>
          </w:p>
        </w:tc>
        <w:tc>
          <w:tcPr>
            <w:tcW w:w="1975" w:type="dxa"/>
            <w:vAlign w:val="center"/>
          </w:tcPr>
          <w:p w:rsidR="00FA4950" w:rsidRPr="008316DC" w:rsidRDefault="00FA4950" w:rsidP="00EA4EF3">
            <w:pPr>
              <w:jc w:val="center"/>
              <w:rPr>
                <w:szCs w:val="28"/>
              </w:rPr>
            </w:pPr>
            <w:r w:rsidRPr="008316DC">
              <w:rPr>
                <w:szCs w:val="28"/>
              </w:rPr>
              <w:t>Các bộ phận, công chức có liên quan</w:t>
            </w:r>
          </w:p>
        </w:tc>
        <w:tc>
          <w:tcPr>
            <w:tcW w:w="1975" w:type="dxa"/>
            <w:vAlign w:val="center"/>
          </w:tcPr>
          <w:p w:rsidR="00FA4950" w:rsidRPr="008316DC" w:rsidRDefault="00EF544C" w:rsidP="00EF544C">
            <w:pPr>
              <w:jc w:val="center"/>
              <w:rPr>
                <w:szCs w:val="28"/>
              </w:rPr>
            </w:pPr>
            <w:r w:rsidRPr="008316DC">
              <w:rPr>
                <w:szCs w:val="28"/>
              </w:rPr>
              <w:t>Đơn vị có liên quan</w:t>
            </w:r>
          </w:p>
        </w:tc>
        <w:tc>
          <w:tcPr>
            <w:tcW w:w="2065" w:type="dxa"/>
            <w:vAlign w:val="center"/>
          </w:tcPr>
          <w:p w:rsidR="00FA4950" w:rsidRPr="008316DC" w:rsidRDefault="00EF544C" w:rsidP="00EA4EF3">
            <w:pPr>
              <w:jc w:val="center"/>
              <w:rPr>
                <w:szCs w:val="28"/>
              </w:rPr>
            </w:pPr>
            <w:r w:rsidRPr="008316DC">
              <w:rPr>
                <w:szCs w:val="28"/>
              </w:rPr>
              <w:t>Thường xuyên</w:t>
            </w:r>
          </w:p>
        </w:tc>
        <w:tc>
          <w:tcPr>
            <w:tcW w:w="3613" w:type="dxa"/>
            <w:vAlign w:val="center"/>
          </w:tcPr>
          <w:p w:rsidR="00FA4950" w:rsidRPr="008316DC" w:rsidRDefault="00EF544C" w:rsidP="00C35166">
            <w:pPr>
              <w:jc w:val="both"/>
              <w:rPr>
                <w:szCs w:val="28"/>
              </w:rPr>
            </w:pPr>
            <w:r w:rsidRPr="008316DC">
              <w:rPr>
                <w:szCs w:val="28"/>
              </w:rPr>
              <w:t>Báo cáo định kỳ trên hệ thống Báo cáo chính phủ. Mục tiêu: đảm bảo 100% hồ sơ TTHC phải được tiếp nhận, xử lý qua Hệ thống một cửa điện tử và phải được xử lý đúng quy trình, đúng thời hạn; đảm bảo 100% kết quả của các hồ sơ giải quyết TTHC được cung cấp đồng thời cả bản điện tử.</w:t>
            </w:r>
          </w:p>
        </w:tc>
      </w:tr>
      <w:tr w:rsidR="00D47CA2" w:rsidRPr="008316DC" w:rsidTr="00EC78B1">
        <w:tc>
          <w:tcPr>
            <w:tcW w:w="813" w:type="dxa"/>
            <w:vAlign w:val="center"/>
          </w:tcPr>
          <w:p w:rsidR="00D47CA2" w:rsidRPr="008316DC" w:rsidRDefault="00FA4950" w:rsidP="00C35166">
            <w:pPr>
              <w:jc w:val="center"/>
              <w:rPr>
                <w:szCs w:val="28"/>
              </w:rPr>
            </w:pPr>
            <w:r w:rsidRPr="008316DC">
              <w:rPr>
                <w:szCs w:val="28"/>
              </w:rPr>
              <w:t>3</w:t>
            </w:r>
          </w:p>
        </w:tc>
        <w:tc>
          <w:tcPr>
            <w:tcW w:w="3275" w:type="dxa"/>
            <w:vAlign w:val="center"/>
          </w:tcPr>
          <w:p w:rsidR="00D47CA2" w:rsidRPr="008316DC" w:rsidRDefault="00EF544C" w:rsidP="00C35166">
            <w:pPr>
              <w:jc w:val="both"/>
              <w:rPr>
                <w:szCs w:val="28"/>
              </w:rPr>
            </w:pPr>
            <w:r w:rsidRPr="008316DC">
              <w:rPr>
                <w:szCs w:val="28"/>
              </w:rPr>
              <w:t xml:space="preserve">Định kỳ hàng tháng công khai kết quả đánh giá chất lượng phục vụ người dân, doanh nghiệp theo Quyết định số 766/QĐ-TTg ngày 23 tháng 6 năm 2022 của Thủ tướng Chính phủ trên Cổng Dịch vụ công quốc gia; trên Hệ thống giám </w:t>
            </w:r>
            <w:r w:rsidRPr="008316DC">
              <w:rPr>
                <w:szCs w:val="28"/>
              </w:rPr>
              <w:lastRenderedPageBreak/>
              <w:t>sát, đo lường mức độ cung cấp và sử dụng dịch vụ Chính phủ số (EMC); Hệ thống thông tin giải quyết TTHC của tỉnh, trang thông tin điện tử của cơ quan, địa phương để tổ chức, cá nhân theo dõi, giám sát.</w:t>
            </w:r>
          </w:p>
        </w:tc>
        <w:tc>
          <w:tcPr>
            <w:tcW w:w="1975" w:type="dxa"/>
            <w:vAlign w:val="center"/>
          </w:tcPr>
          <w:p w:rsidR="00D47CA2" w:rsidRPr="008316DC" w:rsidRDefault="00EF544C" w:rsidP="00EF544C">
            <w:pPr>
              <w:jc w:val="center"/>
              <w:rPr>
                <w:szCs w:val="28"/>
              </w:rPr>
            </w:pPr>
            <w:r w:rsidRPr="008316DC">
              <w:rPr>
                <w:szCs w:val="28"/>
              </w:rPr>
              <w:lastRenderedPageBreak/>
              <w:t xml:space="preserve">Văn phòng UBND xã </w:t>
            </w:r>
          </w:p>
        </w:tc>
        <w:tc>
          <w:tcPr>
            <w:tcW w:w="1975" w:type="dxa"/>
            <w:vAlign w:val="center"/>
          </w:tcPr>
          <w:p w:rsidR="00D47CA2" w:rsidRPr="008316DC" w:rsidRDefault="00EF544C" w:rsidP="00EA4EF3">
            <w:pPr>
              <w:jc w:val="center"/>
              <w:rPr>
                <w:szCs w:val="28"/>
              </w:rPr>
            </w:pPr>
            <w:r w:rsidRPr="008316DC">
              <w:rPr>
                <w:szCs w:val="28"/>
              </w:rPr>
              <w:t>Các bộ phận, công chức có liên quan</w:t>
            </w:r>
          </w:p>
        </w:tc>
        <w:tc>
          <w:tcPr>
            <w:tcW w:w="2065" w:type="dxa"/>
            <w:vAlign w:val="center"/>
          </w:tcPr>
          <w:p w:rsidR="00D47CA2" w:rsidRPr="008316DC" w:rsidRDefault="00FA4950" w:rsidP="00EA4EF3">
            <w:pPr>
              <w:jc w:val="center"/>
              <w:rPr>
                <w:szCs w:val="28"/>
              </w:rPr>
            </w:pPr>
            <w:r w:rsidRPr="008316DC">
              <w:rPr>
                <w:szCs w:val="28"/>
              </w:rPr>
              <w:t>Thường xuyên</w:t>
            </w:r>
          </w:p>
        </w:tc>
        <w:tc>
          <w:tcPr>
            <w:tcW w:w="3613" w:type="dxa"/>
            <w:vAlign w:val="center"/>
          </w:tcPr>
          <w:p w:rsidR="00D47CA2" w:rsidRPr="008316DC" w:rsidRDefault="003A4FC3" w:rsidP="00C35166">
            <w:pPr>
              <w:jc w:val="both"/>
              <w:rPr>
                <w:szCs w:val="28"/>
              </w:rPr>
            </w:pPr>
            <w:r w:rsidRPr="008316DC">
              <w:rPr>
                <w:szCs w:val="28"/>
              </w:rPr>
              <w:t>Bản đồ thực thi thể chế trên Cổng dịch vụ công quốc gia được công khai các chỉ số đánh giá theo thời gian thực giải quyết TTHC ở các đơn vị; bảo đảm số liệu đúng chỉ tiêu được giao và đạt loại tốt trở lên.</w:t>
            </w:r>
          </w:p>
        </w:tc>
      </w:tr>
      <w:tr w:rsidR="00A827C9" w:rsidRPr="008316DC" w:rsidTr="00EC78B1">
        <w:tc>
          <w:tcPr>
            <w:tcW w:w="813" w:type="dxa"/>
            <w:vAlign w:val="center"/>
          </w:tcPr>
          <w:p w:rsidR="00A827C9" w:rsidRPr="008316DC" w:rsidRDefault="00A827C9" w:rsidP="00C35166">
            <w:pPr>
              <w:jc w:val="center"/>
              <w:rPr>
                <w:szCs w:val="28"/>
              </w:rPr>
            </w:pPr>
            <w:r w:rsidRPr="008316DC">
              <w:rPr>
                <w:szCs w:val="28"/>
              </w:rPr>
              <w:lastRenderedPageBreak/>
              <w:t>4</w:t>
            </w:r>
          </w:p>
        </w:tc>
        <w:tc>
          <w:tcPr>
            <w:tcW w:w="3275" w:type="dxa"/>
            <w:vAlign w:val="center"/>
          </w:tcPr>
          <w:p w:rsidR="00A827C9" w:rsidRPr="008316DC" w:rsidRDefault="003A4FC3" w:rsidP="00C35166">
            <w:pPr>
              <w:jc w:val="both"/>
              <w:rPr>
                <w:szCs w:val="28"/>
              </w:rPr>
            </w:pPr>
            <w:r w:rsidRPr="008316DC">
              <w:rPr>
                <w:szCs w:val="28"/>
              </w:rPr>
              <w:t>Thực hiện đầy đủ việc số hóa hồ sơ, kết quả giải quyết thủ tục hành chính theo đúng quy định của Chính phủ tại Nghị định số 45/2020/NĐ-CP và Nghị định số107/2021/NĐCP</w:t>
            </w:r>
          </w:p>
        </w:tc>
        <w:tc>
          <w:tcPr>
            <w:tcW w:w="1975" w:type="dxa"/>
            <w:vAlign w:val="center"/>
          </w:tcPr>
          <w:p w:rsidR="00A827C9" w:rsidRPr="008316DC" w:rsidRDefault="00A827C9" w:rsidP="00EA4EF3">
            <w:pPr>
              <w:jc w:val="center"/>
              <w:rPr>
                <w:szCs w:val="28"/>
              </w:rPr>
            </w:pPr>
            <w:r w:rsidRPr="008316DC">
              <w:rPr>
                <w:szCs w:val="28"/>
              </w:rPr>
              <w:t>Các bộ phận, công chức có liên quan</w:t>
            </w:r>
          </w:p>
        </w:tc>
        <w:tc>
          <w:tcPr>
            <w:tcW w:w="1975" w:type="dxa"/>
            <w:vAlign w:val="center"/>
          </w:tcPr>
          <w:p w:rsidR="00A827C9" w:rsidRPr="008316DC" w:rsidRDefault="00A827C9" w:rsidP="00EA4EF3">
            <w:pPr>
              <w:jc w:val="center"/>
              <w:rPr>
                <w:szCs w:val="28"/>
              </w:rPr>
            </w:pPr>
          </w:p>
        </w:tc>
        <w:tc>
          <w:tcPr>
            <w:tcW w:w="2065" w:type="dxa"/>
            <w:vAlign w:val="center"/>
          </w:tcPr>
          <w:p w:rsidR="00A827C9" w:rsidRPr="008316DC" w:rsidRDefault="00A827C9" w:rsidP="00EA4EF3">
            <w:pPr>
              <w:jc w:val="center"/>
              <w:rPr>
                <w:szCs w:val="28"/>
              </w:rPr>
            </w:pPr>
            <w:r w:rsidRPr="008316DC">
              <w:rPr>
                <w:szCs w:val="28"/>
              </w:rPr>
              <w:t>Thường xuyên</w:t>
            </w:r>
          </w:p>
        </w:tc>
        <w:tc>
          <w:tcPr>
            <w:tcW w:w="3613" w:type="dxa"/>
            <w:vAlign w:val="center"/>
          </w:tcPr>
          <w:p w:rsidR="00A827C9" w:rsidRPr="008316DC" w:rsidRDefault="003A4FC3" w:rsidP="00C35166">
            <w:pPr>
              <w:jc w:val="both"/>
              <w:rPr>
                <w:szCs w:val="28"/>
              </w:rPr>
            </w:pPr>
            <w:r w:rsidRPr="008316DC">
              <w:rPr>
                <w:szCs w:val="28"/>
              </w:rPr>
              <w:t>100% hồ sơ, kết quả giải quyết thủ tục hành chính phát sinh được số hóa, đáp ứng yêu cầu kết nối, chia sẻ dữ liệu phục vụ giải quyết thủ tục hành chính, cung cấp dịch vụ công.</w:t>
            </w:r>
          </w:p>
        </w:tc>
      </w:tr>
      <w:tr w:rsidR="00E15D49" w:rsidRPr="008316DC" w:rsidTr="00EC78B1">
        <w:tc>
          <w:tcPr>
            <w:tcW w:w="813" w:type="dxa"/>
            <w:vAlign w:val="center"/>
          </w:tcPr>
          <w:p w:rsidR="00E15D49" w:rsidRPr="008316DC" w:rsidRDefault="00E15D49" w:rsidP="00C35166">
            <w:pPr>
              <w:jc w:val="center"/>
              <w:rPr>
                <w:szCs w:val="28"/>
              </w:rPr>
            </w:pPr>
            <w:r w:rsidRPr="008316DC">
              <w:rPr>
                <w:szCs w:val="28"/>
              </w:rPr>
              <w:t>5</w:t>
            </w:r>
          </w:p>
        </w:tc>
        <w:tc>
          <w:tcPr>
            <w:tcW w:w="3275" w:type="dxa"/>
            <w:vAlign w:val="center"/>
          </w:tcPr>
          <w:p w:rsidR="00E15D49" w:rsidRPr="008316DC" w:rsidRDefault="003A4FC3" w:rsidP="00C35166">
            <w:pPr>
              <w:jc w:val="both"/>
              <w:rPr>
                <w:szCs w:val="28"/>
              </w:rPr>
            </w:pPr>
            <w:r w:rsidRPr="008316DC">
              <w:rPr>
                <w:szCs w:val="28"/>
              </w:rPr>
              <w:t>Đẩy mạnh thực hiện dịch vụ công trực tuyến, thanh toán trực tuyến</w:t>
            </w:r>
          </w:p>
        </w:tc>
        <w:tc>
          <w:tcPr>
            <w:tcW w:w="1975" w:type="dxa"/>
            <w:vAlign w:val="center"/>
          </w:tcPr>
          <w:p w:rsidR="00E15D49" w:rsidRPr="008316DC" w:rsidRDefault="00E15D49" w:rsidP="00EA4EF3">
            <w:pPr>
              <w:jc w:val="center"/>
              <w:rPr>
                <w:szCs w:val="28"/>
              </w:rPr>
            </w:pPr>
            <w:r w:rsidRPr="008316DC">
              <w:rPr>
                <w:szCs w:val="28"/>
              </w:rPr>
              <w:t>Các bộ phận, công chức có liên quan</w:t>
            </w:r>
          </w:p>
        </w:tc>
        <w:tc>
          <w:tcPr>
            <w:tcW w:w="1975" w:type="dxa"/>
            <w:vAlign w:val="center"/>
          </w:tcPr>
          <w:p w:rsidR="00E15D49" w:rsidRPr="008316DC" w:rsidRDefault="003A4FC3" w:rsidP="003A4FC3">
            <w:pPr>
              <w:jc w:val="center"/>
              <w:rPr>
                <w:szCs w:val="28"/>
              </w:rPr>
            </w:pPr>
            <w:r w:rsidRPr="008316DC">
              <w:rPr>
                <w:szCs w:val="28"/>
              </w:rPr>
              <w:t>Các đơn vị có liên quan</w:t>
            </w:r>
          </w:p>
        </w:tc>
        <w:tc>
          <w:tcPr>
            <w:tcW w:w="2065" w:type="dxa"/>
            <w:vAlign w:val="center"/>
          </w:tcPr>
          <w:p w:rsidR="00E15D49" w:rsidRPr="008316DC" w:rsidRDefault="003A4FC3" w:rsidP="00EA4EF3">
            <w:pPr>
              <w:jc w:val="center"/>
              <w:rPr>
                <w:szCs w:val="28"/>
              </w:rPr>
            </w:pPr>
            <w:r w:rsidRPr="008316DC">
              <w:rPr>
                <w:szCs w:val="28"/>
              </w:rPr>
              <w:t>Năm 2024</w:t>
            </w:r>
          </w:p>
        </w:tc>
        <w:tc>
          <w:tcPr>
            <w:tcW w:w="3613" w:type="dxa"/>
            <w:vAlign w:val="center"/>
          </w:tcPr>
          <w:p w:rsidR="00E15D49" w:rsidRPr="008316DC" w:rsidRDefault="003A4FC3" w:rsidP="00C35166">
            <w:pPr>
              <w:jc w:val="both"/>
              <w:rPr>
                <w:szCs w:val="28"/>
              </w:rPr>
            </w:pPr>
            <w:r w:rsidRPr="008316DC">
              <w:rPr>
                <w:szCs w:val="28"/>
              </w:rPr>
              <w:t>Tỷ lệ thực hiện dịch vụ công trực tuyến bảo đảm chỉ tiêu được giao, thực chất, người dân dễ tiếp cận các dịch vụ công</w:t>
            </w:r>
          </w:p>
        </w:tc>
      </w:tr>
      <w:tr w:rsidR="00263094" w:rsidRPr="008316DC" w:rsidTr="00EC78B1">
        <w:tc>
          <w:tcPr>
            <w:tcW w:w="813" w:type="dxa"/>
            <w:vAlign w:val="center"/>
          </w:tcPr>
          <w:p w:rsidR="00263094" w:rsidRPr="008316DC" w:rsidRDefault="00263094" w:rsidP="00C35166">
            <w:pPr>
              <w:jc w:val="center"/>
              <w:rPr>
                <w:szCs w:val="28"/>
              </w:rPr>
            </w:pPr>
            <w:r w:rsidRPr="008316DC">
              <w:rPr>
                <w:szCs w:val="28"/>
              </w:rPr>
              <w:t>6</w:t>
            </w:r>
          </w:p>
        </w:tc>
        <w:tc>
          <w:tcPr>
            <w:tcW w:w="3275" w:type="dxa"/>
            <w:vAlign w:val="center"/>
          </w:tcPr>
          <w:p w:rsidR="00263094" w:rsidRPr="008316DC" w:rsidRDefault="003A4FC3" w:rsidP="00C35166">
            <w:pPr>
              <w:jc w:val="both"/>
              <w:rPr>
                <w:szCs w:val="28"/>
              </w:rPr>
            </w:pPr>
            <w:r w:rsidRPr="008316DC">
              <w:rPr>
                <w:szCs w:val="28"/>
              </w:rPr>
              <w:t xml:space="preserve">Thực hiện nghiêm việc báo cáo giải trình của người đứng đầu, xin lỗi người dân, doanh nghiệp và kịp thời khắc phục đối với các trường hợp để xảy ra chậm muộn, tiêu cực trong giải quyết hồ sơ thủ tục hành chính của cơ </w:t>
            </w:r>
            <w:r w:rsidRPr="008316DC">
              <w:rPr>
                <w:szCs w:val="28"/>
              </w:rPr>
              <w:lastRenderedPageBreak/>
              <w:t>quan, đơn vị</w:t>
            </w:r>
          </w:p>
        </w:tc>
        <w:tc>
          <w:tcPr>
            <w:tcW w:w="1975" w:type="dxa"/>
            <w:vAlign w:val="center"/>
          </w:tcPr>
          <w:p w:rsidR="00263094" w:rsidRPr="008316DC" w:rsidRDefault="00263094" w:rsidP="00EA4EF3">
            <w:pPr>
              <w:jc w:val="center"/>
              <w:rPr>
                <w:szCs w:val="28"/>
              </w:rPr>
            </w:pPr>
            <w:r w:rsidRPr="008316DC">
              <w:rPr>
                <w:szCs w:val="28"/>
              </w:rPr>
              <w:lastRenderedPageBreak/>
              <w:t>Các bộ phận, công chức có liên quan</w:t>
            </w:r>
          </w:p>
        </w:tc>
        <w:tc>
          <w:tcPr>
            <w:tcW w:w="1975" w:type="dxa"/>
            <w:vAlign w:val="center"/>
          </w:tcPr>
          <w:p w:rsidR="00263094" w:rsidRPr="008316DC" w:rsidRDefault="003A4FC3" w:rsidP="00EA4EF3">
            <w:pPr>
              <w:jc w:val="center"/>
              <w:rPr>
                <w:szCs w:val="28"/>
              </w:rPr>
            </w:pPr>
            <w:r w:rsidRPr="008316DC">
              <w:rPr>
                <w:szCs w:val="28"/>
              </w:rPr>
              <w:t>Các đơn vị có liên quan</w:t>
            </w:r>
          </w:p>
        </w:tc>
        <w:tc>
          <w:tcPr>
            <w:tcW w:w="2065" w:type="dxa"/>
            <w:vAlign w:val="center"/>
          </w:tcPr>
          <w:p w:rsidR="00263094" w:rsidRPr="008316DC" w:rsidRDefault="003A4FC3" w:rsidP="00EA4EF3">
            <w:pPr>
              <w:jc w:val="center"/>
              <w:rPr>
                <w:szCs w:val="28"/>
              </w:rPr>
            </w:pPr>
            <w:r w:rsidRPr="008316DC">
              <w:rPr>
                <w:szCs w:val="28"/>
              </w:rPr>
              <w:t>Năm 2024</w:t>
            </w:r>
          </w:p>
        </w:tc>
        <w:tc>
          <w:tcPr>
            <w:tcW w:w="3613" w:type="dxa"/>
            <w:vAlign w:val="center"/>
          </w:tcPr>
          <w:p w:rsidR="00263094" w:rsidRPr="008316DC" w:rsidRDefault="003A4FC3" w:rsidP="00C35166">
            <w:pPr>
              <w:jc w:val="both"/>
              <w:rPr>
                <w:szCs w:val="28"/>
              </w:rPr>
            </w:pPr>
            <w:r w:rsidRPr="008316DC">
              <w:rPr>
                <w:szCs w:val="28"/>
              </w:rPr>
              <w:t>Các vănbản xin lỗi, giải trình, công khai trên trang TTĐT</w:t>
            </w:r>
          </w:p>
        </w:tc>
      </w:tr>
      <w:tr w:rsidR="00D47CA2" w:rsidRPr="008316DC" w:rsidTr="00EC78B1">
        <w:tc>
          <w:tcPr>
            <w:tcW w:w="813" w:type="dxa"/>
            <w:vAlign w:val="center"/>
          </w:tcPr>
          <w:p w:rsidR="00D47CA2" w:rsidRPr="008316DC" w:rsidRDefault="003A4FC3" w:rsidP="00C35166">
            <w:pPr>
              <w:jc w:val="center"/>
              <w:rPr>
                <w:b/>
                <w:szCs w:val="28"/>
              </w:rPr>
            </w:pPr>
            <w:r w:rsidRPr="008316DC">
              <w:rPr>
                <w:b/>
                <w:szCs w:val="28"/>
              </w:rPr>
              <w:lastRenderedPageBreak/>
              <w:t>I</w:t>
            </w:r>
            <w:r w:rsidR="00513091" w:rsidRPr="008316DC">
              <w:rPr>
                <w:b/>
                <w:szCs w:val="28"/>
              </w:rPr>
              <w:t>V</w:t>
            </w:r>
          </w:p>
        </w:tc>
        <w:tc>
          <w:tcPr>
            <w:tcW w:w="3275" w:type="dxa"/>
            <w:vAlign w:val="center"/>
          </w:tcPr>
          <w:p w:rsidR="00D47CA2" w:rsidRPr="008316DC" w:rsidRDefault="003A4FC3" w:rsidP="00C35166">
            <w:pPr>
              <w:jc w:val="both"/>
              <w:rPr>
                <w:b/>
                <w:szCs w:val="28"/>
              </w:rPr>
            </w:pPr>
            <w:r w:rsidRPr="008316DC">
              <w:rPr>
                <w:b/>
                <w:szCs w:val="28"/>
              </w:rPr>
              <w:t>Tiếp nhận phản ánh, kiến nghị</w:t>
            </w:r>
          </w:p>
        </w:tc>
        <w:tc>
          <w:tcPr>
            <w:tcW w:w="1975" w:type="dxa"/>
            <w:vAlign w:val="center"/>
          </w:tcPr>
          <w:p w:rsidR="00D47CA2" w:rsidRPr="008316DC" w:rsidRDefault="00D47CA2" w:rsidP="00EA4EF3">
            <w:pPr>
              <w:jc w:val="center"/>
              <w:rPr>
                <w:szCs w:val="28"/>
              </w:rPr>
            </w:pPr>
          </w:p>
        </w:tc>
        <w:tc>
          <w:tcPr>
            <w:tcW w:w="1975" w:type="dxa"/>
            <w:vAlign w:val="center"/>
          </w:tcPr>
          <w:p w:rsidR="00D47CA2" w:rsidRPr="008316DC" w:rsidRDefault="00D47CA2" w:rsidP="00EA4EF3">
            <w:pPr>
              <w:jc w:val="center"/>
              <w:rPr>
                <w:szCs w:val="28"/>
              </w:rPr>
            </w:pPr>
          </w:p>
        </w:tc>
        <w:tc>
          <w:tcPr>
            <w:tcW w:w="2065" w:type="dxa"/>
            <w:vAlign w:val="center"/>
          </w:tcPr>
          <w:p w:rsidR="00D47CA2" w:rsidRPr="008316DC" w:rsidRDefault="00D47CA2" w:rsidP="00EA4EF3">
            <w:pPr>
              <w:jc w:val="center"/>
              <w:rPr>
                <w:szCs w:val="28"/>
              </w:rPr>
            </w:pPr>
          </w:p>
        </w:tc>
        <w:tc>
          <w:tcPr>
            <w:tcW w:w="3613" w:type="dxa"/>
            <w:vAlign w:val="center"/>
          </w:tcPr>
          <w:p w:rsidR="00D47CA2" w:rsidRPr="008316DC" w:rsidRDefault="00D47CA2" w:rsidP="00C35166">
            <w:pPr>
              <w:jc w:val="both"/>
              <w:rPr>
                <w:szCs w:val="28"/>
              </w:rPr>
            </w:pPr>
          </w:p>
        </w:tc>
      </w:tr>
      <w:tr w:rsidR="00937925" w:rsidRPr="008316DC" w:rsidTr="00EC78B1">
        <w:tc>
          <w:tcPr>
            <w:tcW w:w="813" w:type="dxa"/>
            <w:vAlign w:val="center"/>
          </w:tcPr>
          <w:p w:rsidR="00937925" w:rsidRPr="008316DC" w:rsidRDefault="00937925" w:rsidP="00C35166">
            <w:pPr>
              <w:jc w:val="center"/>
              <w:rPr>
                <w:szCs w:val="28"/>
              </w:rPr>
            </w:pPr>
            <w:r w:rsidRPr="008316DC">
              <w:rPr>
                <w:szCs w:val="28"/>
              </w:rPr>
              <w:t>1</w:t>
            </w:r>
          </w:p>
        </w:tc>
        <w:tc>
          <w:tcPr>
            <w:tcW w:w="3275" w:type="dxa"/>
            <w:vAlign w:val="center"/>
          </w:tcPr>
          <w:p w:rsidR="00937925" w:rsidRPr="008316DC" w:rsidRDefault="003A4FC3" w:rsidP="00C35166">
            <w:pPr>
              <w:jc w:val="both"/>
              <w:rPr>
                <w:szCs w:val="28"/>
              </w:rPr>
            </w:pPr>
            <w:r w:rsidRPr="008316DC">
              <w:rPr>
                <w:szCs w:val="28"/>
              </w:rPr>
              <w:t>Tiếp nhận, xử lý, tháo gỡ vướng mắc của người dân, doanh nghiệp về quy định TTHC, hành vi hành chính và những phản ánh trong đời sống xã hội</w:t>
            </w:r>
          </w:p>
        </w:tc>
        <w:tc>
          <w:tcPr>
            <w:tcW w:w="1975" w:type="dxa"/>
            <w:vAlign w:val="center"/>
          </w:tcPr>
          <w:p w:rsidR="00937925" w:rsidRPr="008316DC" w:rsidRDefault="00937925" w:rsidP="00EA4EF3">
            <w:pPr>
              <w:jc w:val="center"/>
              <w:rPr>
                <w:szCs w:val="28"/>
              </w:rPr>
            </w:pPr>
            <w:r w:rsidRPr="008316DC">
              <w:rPr>
                <w:szCs w:val="28"/>
              </w:rPr>
              <w:t>Các bộ phận, công chức có liên quan</w:t>
            </w:r>
          </w:p>
        </w:tc>
        <w:tc>
          <w:tcPr>
            <w:tcW w:w="1975" w:type="dxa"/>
            <w:vAlign w:val="center"/>
          </w:tcPr>
          <w:p w:rsidR="00937925" w:rsidRPr="008316DC" w:rsidRDefault="003A4FC3" w:rsidP="00EA4EF3">
            <w:pPr>
              <w:jc w:val="center"/>
              <w:rPr>
                <w:szCs w:val="28"/>
              </w:rPr>
            </w:pPr>
            <w:r w:rsidRPr="008316DC">
              <w:rPr>
                <w:szCs w:val="28"/>
              </w:rPr>
              <w:t>Văn phòng UBND xã</w:t>
            </w:r>
          </w:p>
        </w:tc>
        <w:tc>
          <w:tcPr>
            <w:tcW w:w="2065" w:type="dxa"/>
            <w:vAlign w:val="center"/>
          </w:tcPr>
          <w:p w:rsidR="00937925" w:rsidRPr="008316DC" w:rsidRDefault="00937925" w:rsidP="003A4FC3">
            <w:pPr>
              <w:jc w:val="center"/>
              <w:rPr>
                <w:szCs w:val="28"/>
              </w:rPr>
            </w:pPr>
            <w:r w:rsidRPr="008316DC">
              <w:rPr>
                <w:szCs w:val="28"/>
              </w:rPr>
              <w:t>Năm 202</w:t>
            </w:r>
            <w:r w:rsidR="003A4FC3" w:rsidRPr="008316DC">
              <w:rPr>
                <w:szCs w:val="28"/>
              </w:rPr>
              <w:t>4</w:t>
            </w:r>
          </w:p>
        </w:tc>
        <w:tc>
          <w:tcPr>
            <w:tcW w:w="3613" w:type="dxa"/>
            <w:vAlign w:val="center"/>
          </w:tcPr>
          <w:p w:rsidR="00937925" w:rsidRPr="008316DC" w:rsidRDefault="003A4FC3" w:rsidP="00C35166">
            <w:pPr>
              <w:jc w:val="both"/>
              <w:rPr>
                <w:szCs w:val="28"/>
              </w:rPr>
            </w:pPr>
            <w:r w:rsidRPr="008316DC">
              <w:rPr>
                <w:szCs w:val="28"/>
              </w:rPr>
              <w:t>Các nội dung trả lời đúng hạn, đúng nội dung, cụ thể, rõ ràng, không né tránh, thực hiện công khai theo quy định trên hệ thống https://phanhoi.thanhhoa.g ov.vn</w:t>
            </w:r>
          </w:p>
        </w:tc>
      </w:tr>
      <w:tr w:rsidR="00D47CA2" w:rsidRPr="008316DC" w:rsidTr="00EC78B1">
        <w:tc>
          <w:tcPr>
            <w:tcW w:w="813" w:type="dxa"/>
            <w:vAlign w:val="center"/>
          </w:tcPr>
          <w:p w:rsidR="00D47CA2" w:rsidRPr="008316DC" w:rsidRDefault="009E1235" w:rsidP="00C35166">
            <w:pPr>
              <w:jc w:val="center"/>
              <w:rPr>
                <w:b/>
                <w:szCs w:val="28"/>
              </w:rPr>
            </w:pPr>
            <w:r w:rsidRPr="008316DC">
              <w:rPr>
                <w:b/>
                <w:szCs w:val="28"/>
              </w:rPr>
              <w:t>V</w:t>
            </w:r>
          </w:p>
        </w:tc>
        <w:tc>
          <w:tcPr>
            <w:tcW w:w="3275" w:type="dxa"/>
            <w:vAlign w:val="center"/>
          </w:tcPr>
          <w:p w:rsidR="00D47CA2" w:rsidRPr="008316DC" w:rsidRDefault="009E1235" w:rsidP="00C35166">
            <w:pPr>
              <w:jc w:val="both"/>
              <w:rPr>
                <w:b/>
                <w:szCs w:val="28"/>
              </w:rPr>
            </w:pPr>
            <w:r w:rsidRPr="008316DC">
              <w:rPr>
                <w:b/>
                <w:szCs w:val="28"/>
              </w:rPr>
              <w:t>Rà soát, đơn giản hóa các thủ tục hành chính</w:t>
            </w:r>
          </w:p>
        </w:tc>
        <w:tc>
          <w:tcPr>
            <w:tcW w:w="1975" w:type="dxa"/>
            <w:vAlign w:val="center"/>
          </w:tcPr>
          <w:p w:rsidR="00D47CA2" w:rsidRPr="008316DC" w:rsidRDefault="00D47CA2" w:rsidP="00EA4EF3">
            <w:pPr>
              <w:jc w:val="center"/>
              <w:rPr>
                <w:szCs w:val="28"/>
              </w:rPr>
            </w:pPr>
          </w:p>
        </w:tc>
        <w:tc>
          <w:tcPr>
            <w:tcW w:w="1975" w:type="dxa"/>
            <w:vAlign w:val="center"/>
          </w:tcPr>
          <w:p w:rsidR="00D47CA2" w:rsidRPr="008316DC" w:rsidRDefault="00D47CA2" w:rsidP="00EA4EF3">
            <w:pPr>
              <w:jc w:val="center"/>
              <w:rPr>
                <w:szCs w:val="28"/>
              </w:rPr>
            </w:pPr>
          </w:p>
        </w:tc>
        <w:tc>
          <w:tcPr>
            <w:tcW w:w="2065" w:type="dxa"/>
            <w:vAlign w:val="center"/>
          </w:tcPr>
          <w:p w:rsidR="00D47CA2" w:rsidRPr="008316DC" w:rsidRDefault="00D47CA2" w:rsidP="00EA4EF3">
            <w:pPr>
              <w:jc w:val="center"/>
              <w:rPr>
                <w:szCs w:val="28"/>
              </w:rPr>
            </w:pPr>
          </w:p>
        </w:tc>
        <w:tc>
          <w:tcPr>
            <w:tcW w:w="3613" w:type="dxa"/>
            <w:vAlign w:val="center"/>
          </w:tcPr>
          <w:p w:rsidR="00D47CA2" w:rsidRPr="008316DC" w:rsidRDefault="00D47CA2" w:rsidP="00C35166">
            <w:pPr>
              <w:jc w:val="both"/>
              <w:rPr>
                <w:szCs w:val="28"/>
              </w:rPr>
            </w:pPr>
          </w:p>
        </w:tc>
      </w:tr>
      <w:tr w:rsidR="009E1235" w:rsidRPr="008316DC" w:rsidTr="00EC78B1">
        <w:tc>
          <w:tcPr>
            <w:tcW w:w="813" w:type="dxa"/>
            <w:vAlign w:val="center"/>
          </w:tcPr>
          <w:p w:rsidR="009E1235" w:rsidRPr="008316DC" w:rsidRDefault="009E1235" w:rsidP="00C35166">
            <w:pPr>
              <w:jc w:val="center"/>
              <w:rPr>
                <w:szCs w:val="28"/>
              </w:rPr>
            </w:pPr>
            <w:r w:rsidRPr="008316DC">
              <w:rPr>
                <w:szCs w:val="28"/>
              </w:rPr>
              <w:t>1</w:t>
            </w:r>
          </w:p>
        </w:tc>
        <w:tc>
          <w:tcPr>
            <w:tcW w:w="3275" w:type="dxa"/>
            <w:vAlign w:val="center"/>
          </w:tcPr>
          <w:p w:rsidR="009E1235" w:rsidRPr="008316DC" w:rsidRDefault="003A4FC3" w:rsidP="00C35166">
            <w:pPr>
              <w:jc w:val="both"/>
              <w:rPr>
                <w:szCs w:val="28"/>
              </w:rPr>
            </w:pPr>
            <w:r w:rsidRPr="008316DC">
              <w:rPr>
                <w:szCs w:val="28"/>
              </w:rPr>
              <w:t>Rà soát, đề xuất, kiến nghị, các vướng mắc, bất cập, khó khăn theo một số lĩnh vực nổi trội: đất đai, tư pháp, điều kiện đăng ký kinh doanh…</w:t>
            </w:r>
          </w:p>
        </w:tc>
        <w:tc>
          <w:tcPr>
            <w:tcW w:w="1975" w:type="dxa"/>
            <w:vAlign w:val="center"/>
          </w:tcPr>
          <w:p w:rsidR="009E1235" w:rsidRPr="008316DC" w:rsidRDefault="009E1235" w:rsidP="00EA4EF3">
            <w:pPr>
              <w:jc w:val="center"/>
              <w:rPr>
                <w:szCs w:val="28"/>
              </w:rPr>
            </w:pPr>
            <w:r w:rsidRPr="008316DC">
              <w:rPr>
                <w:szCs w:val="28"/>
              </w:rPr>
              <w:t>Các bộ phận, công chức có liên quan</w:t>
            </w:r>
          </w:p>
        </w:tc>
        <w:tc>
          <w:tcPr>
            <w:tcW w:w="1975" w:type="dxa"/>
            <w:vAlign w:val="center"/>
          </w:tcPr>
          <w:p w:rsidR="009E1235" w:rsidRPr="008316DC" w:rsidRDefault="009E1235" w:rsidP="00EA4EF3">
            <w:pPr>
              <w:jc w:val="center"/>
              <w:rPr>
                <w:szCs w:val="28"/>
              </w:rPr>
            </w:pPr>
            <w:r w:rsidRPr="008316DC">
              <w:rPr>
                <w:szCs w:val="28"/>
              </w:rPr>
              <w:t>Văn phòng UBND xã</w:t>
            </w:r>
          </w:p>
        </w:tc>
        <w:tc>
          <w:tcPr>
            <w:tcW w:w="2065" w:type="dxa"/>
            <w:vAlign w:val="center"/>
          </w:tcPr>
          <w:p w:rsidR="009E1235" w:rsidRPr="008316DC" w:rsidRDefault="009E1235" w:rsidP="00EA4EF3">
            <w:pPr>
              <w:jc w:val="center"/>
              <w:rPr>
                <w:szCs w:val="28"/>
              </w:rPr>
            </w:pPr>
            <w:r w:rsidRPr="008316DC">
              <w:rPr>
                <w:szCs w:val="28"/>
              </w:rPr>
              <w:t>Thường xuyên</w:t>
            </w:r>
          </w:p>
        </w:tc>
        <w:tc>
          <w:tcPr>
            <w:tcW w:w="3613" w:type="dxa"/>
            <w:vAlign w:val="center"/>
          </w:tcPr>
          <w:p w:rsidR="009E1235" w:rsidRPr="008316DC" w:rsidRDefault="003A4FC3" w:rsidP="00C35166">
            <w:pPr>
              <w:jc w:val="both"/>
              <w:rPr>
                <w:szCs w:val="28"/>
              </w:rPr>
            </w:pPr>
            <w:r w:rsidRPr="008316DC">
              <w:rPr>
                <w:szCs w:val="28"/>
              </w:rPr>
              <w:t>Văn bản kiến nghị rà soát TTHC gửi cơ quan, đơn vị có thẩm quyền</w:t>
            </w:r>
          </w:p>
        </w:tc>
      </w:tr>
      <w:tr w:rsidR="00D47CA2" w:rsidRPr="008316DC" w:rsidTr="00EC78B1">
        <w:tc>
          <w:tcPr>
            <w:tcW w:w="813" w:type="dxa"/>
            <w:vAlign w:val="center"/>
          </w:tcPr>
          <w:p w:rsidR="00D47CA2" w:rsidRPr="008316DC" w:rsidRDefault="00D2025B" w:rsidP="00C35166">
            <w:pPr>
              <w:jc w:val="center"/>
              <w:rPr>
                <w:b/>
                <w:szCs w:val="28"/>
              </w:rPr>
            </w:pPr>
            <w:r w:rsidRPr="008316DC">
              <w:rPr>
                <w:b/>
                <w:szCs w:val="28"/>
              </w:rPr>
              <w:t>VI</w:t>
            </w:r>
          </w:p>
        </w:tc>
        <w:tc>
          <w:tcPr>
            <w:tcW w:w="3275" w:type="dxa"/>
            <w:vAlign w:val="center"/>
          </w:tcPr>
          <w:p w:rsidR="00D47CA2" w:rsidRPr="008316DC" w:rsidRDefault="00D2025B" w:rsidP="00C35166">
            <w:pPr>
              <w:jc w:val="both"/>
              <w:rPr>
                <w:b/>
                <w:szCs w:val="28"/>
              </w:rPr>
            </w:pPr>
            <w:r w:rsidRPr="008316DC">
              <w:rPr>
                <w:b/>
                <w:szCs w:val="28"/>
              </w:rPr>
              <w:t>Kiểm tra công tác kiểm soát TTHC</w:t>
            </w:r>
          </w:p>
        </w:tc>
        <w:tc>
          <w:tcPr>
            <w:tcW w:w="1975" w:type="dxa"/>
            <w:vAlign w:val="center"/>
          </w:tcPr>
          <w:p w:rsidR="00D47CA2" w:rsidRPr="008316DC" w:rsidRDefault="00D47CA2" w:rsidP="00EA4EF3">
            <w:pPr>
              <w:jc w:val="center"/>
              <w:rPr>
                <w:szCs w:val="28"/>
              </w:rPr>
            </w:pPr>
          </w:p>
        </w:tc>
        <w:tc>
          <w:tcPr>
            <w:tcW w:w="1975" w:type="dxa"/>
            <w:vAlign w:val="center"/>
          </w:tcPr>
          <w:p w:rsidR="00D47CA2" w:rsidRPr="008316DC" w:rsidRDefault="00D47CA2" w:rsidP="00EA4EF3">
            <w:pPr>
              <w:jc w:val="center"/>
              <w:rPr>
                <w:szCs w:val="28"/>
              </w:rPr>
            </w:pPr>
          </w:p>
        </w:tc>
        <w:tc>
          <w:tcPr>
            <w:tcW w:w="2065" w:type="dxa"/>
            <w:vAlign w:val="center"/>
          </w:tcPr>
          <w:p w:rsidR="00D47CA2" w:rsidRPr="008316DC" w:rsidRDefault="00D47CA2" w:rsidP="00EA4EF3">
            <w:pPr>
              <w:jc w:val="center"/>
              <w:rPr>
                <w:szCs w:val="28"/>
              </w:rPr>
            </w:pPr>
          </w:p>
        </w:tc>
        <w:tc>
          <w:tcPr>
            <w:tcW w:w="3613" w:type="dxa"/>
            <w:vAlign w:val="center"/>
          </w:tcPr>
          <w:p w:rsidR="00D47CA2" w:rsidRPr="008316DC" w:rsidRDefault="00D47CA2" w:rsidP="00C35166">
            <w:pPr>
              <w:jc w:val="both"/>
              <w:rPr>
                <w:szCs w:val="28"/>
              </w:rPr>
            </w:pPr>
          </w:p>
        </w:tc>
      </w:tr>
      <w:tr w:rsidR="00D47CA2" w:rsidRPr="008316DC" w:rsidTr="00EC78B1">
        <w:tc>
          <w:tcPr>
            <w:tcW w:w="813" w:type="dxa"/>
            <w:vAlign w:val="center"/>
          </w:tcPr>
          <w:p w:rsidR="00D47CA2" w:rsidRPr="008316DC" w:rsidRDefault="00D2025B" w:rsidP="00C35166">
            <w:pPr>
              <w:jc w:val="center"/>
              <w:rPr>
                <w:szCs w:val="28"/>
              </w:rPr>
            </w:pPr>
            <w:r w:rsidRPr="008316DC">
              <w:rPr>
                <w:szCs w:val="28"/>
              </w:rPr>
              <w:t>1</w:t>
            </w:r>
          </w:p>
        </w:tc>
        <w:tc>
          <w:tcPr>
            <w:tcW w:w="3275" w:type="dxa"/>
            <w:vAlign w:val="center"/>
          </w:tcPr>
          <w:p w:rsidR="00D47CA2" w:rsidRPr="008316DC" w:rsidRDefault="00D2025B" w:rsidP="00C35166">
            <w:pPr>
              <w:jc w:val="both"/>
              <w:rPr>
                <w:szCs w:val="28"/>
              </w:rPr>
            </w:pPr>
            <w:r w:rsidRPr="008316DC">
              <w:rPr>
                <w:szCs w:val="28"/>
              </w:rPr>
              <w:t>Kiểm tra công tác kiểm soát TTHC, thực hiện cơ chế một cửa, thực hiện TTHC trên môi trường điện tử</w:t>
            </w:r>
          </w:p>
        </w:tc>
        <w:tc>
          <w:tcPr>
            <w:tcW w:w="1975" w:type="dxa"/>
            <w:vAlign w:val="center"/>
          </w:tcPr>
          <w:p w:rsidR="00D47CA2" w:rsidRPr="008316DC" w:rsidRDefault="003A4FC3" w:rsidP="003A4FC3">
            <w:pPr>
              <w:jc w:val="center"/>
              <w:rPr>
                <w:szCs w:val="28"/>
              </w:rPr>
            </w:pPr>
            <w:r w:rsidRPr="008316DC">
              <w:rPr>
                <w:szCs w:val="28"/>
              </w:rPr>
              <w:t xml:space="preserve">Các bộ phận, công chức chuyên môn </w:t>
            </w:r>
          </w:p>
        </w:tc>
        <w:tc>
          <w:tcPr>
            <w:tcW w:w="1975" w:type="dxa"/>
            <w:vAlign w:val="center"/>
          </w:tcPr>
          <w:p w:rsidR="00D47CA2" w:rsidRPr="008316DC" w:rsidRDefault="003A4FC3" w:rsidP="00EA4EF3">
            <w:pPr>
              <w:jc w:val="center"/>
              <w:rPr>
                <w:szCs w:val="28"/>
              </w:rPr>
            </w:pPr>
            <w:r w:rsidRPr="008316DC">
              <w:rPr>
                <w:szCs w:val="28"/>
              </w:rPr>
              <w:t>Văn phòng UBND xã</w:t>
            </w:r>
          </w:p>
        </w:tc>
        <w:tc>
          <w:tcPr>
            <w:tcW w:w="2065" w:type="dxa"/>
            <w:vAlign w:val="center"/>
          </w:tcPr>
          <w:p w:rsidR="00D47CA2" w:rsidRPr="008316DC" w:rsidRDefault="003A4FC3" w:rsidP="00EA4EF3">
            <w:pPr>
              <w:jc w:val="center"/>
              <w:rPr>
                <w:szCs w:val="28"/>
              </w:rPr>
            </w:pPr>
            <w:r w:rsidRPr="008316DC">
              <w:rPr>
                <w:szCs w:val="28"/>
              </w:rPr>
              <w:t>Thường xuyên</w:t>
            </w:r>
          </w:p>
        </w:tc>
        <w:tc>
          <w:tcPr>
            <w:tcW w:w="3613" w:type="dxa"/>
            <w:vAlign w:val="center"/>
          </w:tcPr>
          <w:p w:rsidR="00D47CA2" w:rsidRPr="008316DC" w:rsidRDefault="00D2025B" w:rsidP="00C35166">
            <w:pPr>
              <w:jc w:val="both"/>
              <w:rPr>
                <w:szCs w:val="28"/>
              </w:rPr>
            </w:pPr>
            <w:r w:rsidRPr="008316DC">
              <w:rPr>
                <w:szCs w:val="28"/>
              </w:rPr>
              <w:t>Thông báo kết quả kiểm tra</w:t>
            </w:r>
          </w:p>
        </w:tc>
      </w:tr>
      <w:tr w:rsidR="00D47CA2" w:rsidRPr="008316DC" w:rsidTr="00EC78B1">
        <w:tc>
          <w:tcPr>
            <w:tcW w:w="813" w:type="dxa"/>
            <w:vAlign w:val="center"/>
          </w:tcPr>
          <w:p w:rsidR="00D47CA2" w:rsidRPr="008316DC" w:rsidRDefault="003A4FC3" w:rsidP="00C35166">
            <w:pPr>
              <w:jc w:val="center"/>
              <w:rPr>
                <w:b/>
                <w:szCs w:val="28"/>
              </w:rPr>
            </w:pPr>
            <w:r w:rsidRPr="008316DC">
              <w:rPr>
                <w:b/>
                <w:szCs w:val="28"/>
              </w:rPr>
              <w:t>VII</w:t>
            </w:r>
          </w:p>
        </w:tc>
        <w:tc>
          <w:tcPr>
            <w:tcW w:w="3275" w:type="dxa"/>
            <w:vAlign w:val="center"/>
          </w:tcPr>
          <w:p w:rsidR="00D47CA2" w:rsidRPr="008316DC" w:rsidRDefault="00B010C4" w:rsidP="00C35166">
            <w:pPr>
              <w:jc w:val="both"/>
              <w:rPr>
                <w:b/>
                <w:szCs w:val="28"/>
              </w:rPr>
            </w:pPr>
            <w:r w:rsidRPr="008316DC">
              <w:rPr>
                <w:b/>
                <w:szCs w:val="28"/>
              </w:rPr>
              <w:t>Công tác truyền thông</w:t>
            </w:r>
          </w:p>
        </w:tc>
        <w:tc>
          <w:tcPr>
            <w:tcW w:w="1975" w:type="dxa"/>
            <w:vAlign w:val="center"/>
          </w:tcPr>
          <w:p w:rsidR="00D47CA2" w:rsidRPr="008316DC" w:rsidRDefault="00D47CA2" w:rsidP="00EA4EF3">
            <w:pPr>
              <w:jc w:val="center"/>
              <w:rPr>
                <w:szCs w:val="28"/>
              </w:rPr>
            </w:pPr>
          </w:p>
        </w:tc>
        <w:tc>
          <w:tcPr>
            <w:tcW w:w="1975" w:type="dxa"/>
            <w:vAlign w:val="center"/>
          </w:tcPr>
          <w:p w:rsidR="00D47CA2" w:rsidRPr="008316DC" w:rsidRDefault="00D47CA2" w:rsidP="00EA4EF3">
            <w:pPr>
              <w:jc w:val="center"/>
              <w:rPr>
                <w:szCs w:val="28"/>
              </w:rPr>
            </w:pPr>
          </w:p>
        </w:tc>
        <w:tc>
          <w:tcPr>
            <w:tcW w:w="2065" w:type="dxa"/>
            <w:vAlign w:val="center"/>
          </w:tcPr>
          <w:p w:rsidR="00D47CA2" w:rsidRPr="008316DC" w:rsidRDefault="00D47CA2" w:rsidP="00EA4EF3">
            <w:pPr>
              <w:jc w:val="center"/>
              <w:rPr>
                <w:szCs w:val="28"/>
              </w:rPr>
            </w:pPr>
          </w:p>
        </w:tc>
        <w:tc>
          <w:tcPr>
            <w:tcW w:w="3613" w:type="dxa"/>
            <w:vAlign w:val="center"/>
          </w:tcPr>
          <w:p w:rsidR="00D47CA2" w:rsidRPr="008316DC" w:rsidRDefault="00D47CA2" w:rsidP="00C35166">
            <w:pPr>
              <w:jc w:val="both"/>
              <w:rPr>
                <w:szCs w:val="28"/>
              </w:rPr>
            </w:pPr>
          </w:p>
        </w:tc>
      </w:tr>
      <w:tr w:rsidR="00D47CA2" w:rsidRPr="008316DC" w:rsidTr="00EC78B1">
        <w:tc>
          <w:tcPr>
            <w:tcW w:w="813" w:type="dxa"/>
            <w:vAlign w:val="center"/>
          </w:tcPr>
          <w:p w:rsidR="00D47CA2" w:rsidRPr="008316DC" w:rsidRDefault="00B010C4" w:rsidP="00C35166">
            <w:pPr>
              <w:jc w:val="center"/>
              <w:rPr>
                <w:szCs w:val="28"/>
              </w:rPr>
            </w:pPr>
            <w:r w:rsidRPr="008316DC">
              <w:rPr>
                <w:szCs w:val="28"/>
              </w:rPr>
              <w:t>1</w:t>
            </w:r>
          </w:p>
        </w:tc>
        <w:tc>
          <w:tcPr>
            <w:tcW w:w="3275" w:type="dxa"/>
            <w:vAlign w:val="center"/>
          </w:tcPr>
          <w:p w:rsidR="00D47CA2" w:rsidRPr="008316DC" w:rsidRDefault="003A4FC3" w:rsidP="00C35166">
            <w:pPr>
              <w:jc w:val="both"/>
              <w:rPr>
                <w:szCs w:val="28"/>
              </w:rPr>
            </w:pPr>
            <w:r w:rsidRPr="008316DC">
              <w:rPr>
                <w:szCs w:val="28"/>
              </w:rPr>
              <w:t xml:space="preserve">Tuyên truyền về công tác kiểm soát TTHC: Đăng tải nội dung tuyên truyền trên Trang thông tin điện tử; </w:t>
            </w:r>
            <w:r w:rsidRPr="008316DC">
              <w:rPr>
                <w:szCs w:val="28"/>
              </w:rPr>
              <w:lastRenderedPageBreak/>
              <w:t>trên loa truyền thanh; qua các hội thi; qua các ứng dụng điện thoại...</w:t>
            </w:r>
          </w:p>
        </w:tc>
        <w:tc>
          <w:tcPr>
            <w:tcW w:w="1975" w:type="dxa"/>
            <w:vAlign w:val="center"/>
          </w:tcPr>
          <w:p w:rsidR="00D47CA2" w:rsidRPr="008316DC" w:rsidRDefault="00B15B7F" w:rsidP="00EA4EF3">
            <w:pPr>
              <w:jc w:val="center"/>
              <w:rPr>
                <w:szCs w:val="28"/>
              </w:rPr>
            </w:pPr>
            <w:r w:rsidRPr="008316DC">
              <w:rPr>
                <w:szCs w:val="28"/>
              </w:rPr>
              <w:lastRenderedPageBreak/>
              <w:t>Công chức Văn hóa</w:t>
            </w:r>
          </w:p>
        </w:tc>
        <w:tc>
          <w:tcPr>
            <w:tcW w:w="1975" w:type="dxa"/>
            <w:vAlign w:val="center"/>
          </w:tcPr>
          <w:p w:rsidR="00D47CA2" w:rsidRPr="008316DC" w:rsidRDefault="00B15B7F" w:rsidP="00EA4EF3">
            <w:pPr>
              <w:jc w:val="center"/>
              <w:rPr>
                <w:szCs w:val="28"/>
              </w:rPr>
            </w:pPr>
            <w:r w:rsidRPr="008316DC">
              <w:rPr>
                <w:szCs w:val="28"/>
              </w:rPr>
              <w:t>Cán bộ, công chức có liên quan</w:t>
            </w:r>
          </w:p>
        </w:tc>
        <w:tc>
          <w:tcPr>
            <w:tcW w:w="2065" w:type="dxa"/>
            <w:vAlign w:val="center"/>
          </w:tcPr>
          <w:p w:rsidR="00D47CA2" w:rsidRPr="008316DC" w:rsidRDefault="003A4FC3" w:rsidP="003A4FC3">
            <w:pPr>
              <w:jc w:val="center"/>
              <w:rPr>
                <w:szCs w:val="28"/>
              </w:rPr>
            </w:pPr>
            <w:r w:rsidRPr="008316DC">
              <w:rPr>
                <w:szCs w:val="28"/>
              </w:rPr>
              <w:t>Thường xuyên</w:t>
            </w:r>
          </w:p>
        </w:tc>
        <w:tc>
          <w:tcPr>
            <w:tcW w:w="3613" w:type="dxa"/>
            <w:vAlign w:val="center"/>
          </w:tcPr>
          <w:p w:rsidR="00D47CA2" w:rsidRPr="008316DC" w:rsidRDefault="00B15B7F" w:rsidP="003A4FC3">
            <w:pPr>
              <w:jc w:val="both"/>
              <w:rPr>
                <w:szCs w:val="28"/>
              </w:rPr>
            </w:pPr>
            <w:r w:rsidRPr="008316DC">
              <w:rPr>
                <w:szCs w:val="28"/>
              </w:rPr>
              <w:t xml:space="preserve">Các bài viết tuyên truyền, các </w:t>
            </w:r>
            <w:r w:rsidR="003A4FC3" w:rsidRPr="008316DC">
              <w:rPr>
                <w:szCs w:val="28"/>
              </w:rPr>
              <w:t>hình thức khác</w:t>
            </w:r>
          </w:p>
        </w:tc>
      </w:tr>
      <w:tr w:rsidR="00D47CA2" w:rsidRPr="008316DC" w:rsidTr="00EC78B1">
        <w:tc>
          <w:tcPr>
            <w:tcW w:w="813" w:type="dxa"/>
            <w:vAlign w:val="center"/>
          </w:tcPr>
          <w:p w:rsidR="00D47CA2" w:rsidRPr="008316DC" w:rsidRDefault="00AC2A21" w:rsidP="00C35166">
            <w:pPr>
              <w:jc w:val="center"/>
              <w:rPr>
                <w:szCs w:val="28"/>
              </w:rPr>
            </w:pPr>
            <w:r w:rsidRPr="008316DC">
              <w:rPr>
                <w:szCs w:val="28"/>
              </w:rPr>
              <w:lastRenderedPageBreak/>
              <w:t>2</w:t>
            </w:r>
          </w:p>
        </w:tc>
        <w:tc>
          <w:tcPr>
            <w:tcW w:w="3275" w:type="dxa"/>
            <w:vAlign w:val="center"/>
          </w:tcPr>
          <w:p w:rsidR="00D47CA2" w:rsidRPr="008316DC" w:rsidRDefault="00AC2A21" w:rsidP="00C35166">
            <w:pPr>
              <w:jc w:val="both"/>
              <w:rPr>
                <w:szCs w:val="28"/>
              </w:rPr>
            </w:pPr>
            <w:r w:rsidRPr="008316DC">
              <w:rPr>
                <w:szCs w:val="28"/>
              </w:rPr>
              <w:t>Tham gia tập huấn về công tác kiểm soát TTHC do cấp có thẩm quyền tổ chức</w:t>
            </w:r>
          </w:p>
        </w:tc>
        <w:tc>
          <w:tcPr>
            <w:tcW w:w="1975" w:type="dxa"/>
            <w:vAlign w:val="center"/>
          </w:tcPr>
          <w:p w:rsidR="00D47CA2" w:rsidRPr="008316DC" w:rsidRDefault="00AC2A21" w:rsidP="00EA4EF3">
            <w:pPr>
              <w:jc w:val="center"/>
              <w:rPr>
                <w:szCs w:val="28"/>
              </w:rPr>
            </w:pPr>
            <w:r w:rsidRPr="008316DC">
              <w:rPr>
                <w:szCs w:val="28"/>
              </w:rPr>
              <w:t>Văn phòng UBND xã</w:t>
            </w:r>
          </w:p>
        </w:tc>
        <w:tc>
          <w:tcPr>
            <w:tcW w:w="1975" w:type="dxa"/>
            <w:vAlign w:val="center"/>
          </w:tcPr>
          <w:p w:rsidR="00D47CA2" w:rsidRPr="008316DC" w:rsidRDefault="00AC2A21" w:rsidP="00EA4EF3">
            <w:pPr>
              <w:jc w:val="center"/>
              <w:rPr>
                <w:szCs w:val="28"/>
              </w:rPr>
            </w:pPr>
            <w:r w:rsidRPr="008316DC">
              <w:rPr>
                <w:szCs w:val="28"/>
              </w:rPr>
              <w:t>Cán bộ, công chức có liên quan</w:t>
            </w:r>
          </w:p>
        </w:tc>
        <w:tc>
          <w:tcPr>
            <w:tcW w:w="2065" w:type="dxa"/>
            <w:vAlign w:val="center"/>
          </w:tcPr>
          <w:p w:rsidR="00D47CA2" w:rsidRPr="008316DC" w:rsidRDefault="008316DC" w:rsidP="00EA4EF3">
            <w:pPr>
              <w:jc w:val="center"/>
              <w:rPr>
                <w:szCs w:val="28"/>
              </w:rPr>
            </w:pPr>
            <w:r w:rsidRPr="008316DC">
              <w:rPr>
                <w:szCs w:val="28"/>
              </w:rPr>
              <w:t>Tháng 6 đến tháng 8/2024</w:t>
            </w:r>
          </w:p>
        </w:tc>
        <w:tc>
          <w:tcPr>
            <w:tcW w:w="3613" w:type="dxa"/>
            <w:vAlign w:val="center"/>
          </w:tcPr>
          <w:p w:rsidR="00D47CA2" w:rsidRPr="008316DC" w:rsidRDefault="00AC2A21" w:rsidP="00C35166">
            <w:pPr>
              <w:jc w:val="both"/>
              <w:rPr>
                <w:szCs w:val="28"/>
              </w:rPr>
            </w:pPr>
            <w:r w:rsidRPr="008316DC">
              <w:rPr>
                <w:szCs w:val="28"/>
              </w:rPr>
              <w:t xml:space="preserve">Theo công văn tập huấn của cấp trên </w:t>
            </w:r>
          </w:p>
        </w:tc>
      </w:tr>
      <w:tr w:rsidR="008316DC" w:rsidRPr="008316DC" w:rsidTr="00EC78B1">
        <w:tc>
          <w:tcPr>
            <w:tcW w:w="813" w:type="dxa"/>
            <w:vAlign w:val="center"/>
          </w:tcPr>
          <w:p w:rsidR="008316DC" w:rsidRPr="008316DC" w:rsidRDefault="008316DC" w:rsidP="00C35166">
            <w:pPr>
              <w:jc w:val="center"/>
              <w:rPr>
                <w:b/>
                <w:szCs w:val="28"/>
              </w:rPr>
            </w:pPr>
            <w:r w:rsidRPr="008316DC">
              <w:rPr>
                <w:b/>
                <w:szCs w:val="28"/>
              </w:rPr>
              <w:t>VIII</w:t>
            </w:r>
          </w:p>
        </w:tc>
        <w:tc>
          <w:tcPr>
            <w:tcW w:w="3275" w:type="dxa"/>
            <w:vAlign w:val="center"/>
          </w:tcPr>
          <w:p w:rsidR="008316DC" w:rsidRPr="008316DC" w:rsidRDefault="008316DC" w:rsidP="00C35166">
            <w:pPr>
              <w:jc w:val="both"/>
              <w:rPr>
                <w:b/>
                <w:szCs w:val="28"/>
              </w:rPr>
            </w:pPr>
            <w:r w:rsidRPr="008316DC">
              <w:rPr>
                <w:b/>
                <w:szCs w:val="28"/>
              </w:rPr>
              <w:t>Triển khai Đề án 06</w:t>
            </w:r>
          </w:p>
        </w:tc>
        <w:tc>
          <w:tcPr>
            <w:tcW w:w="1975" w:type="dxa"/>
            <w:vAlign w:val="center"/>
          </w:tcPr>
          <w:p w:rsidR="008316DC" w:rsidRPr="008316DC" w:rsidRDefault="008316DC" w:rsidP="00EA4EF3">
            <w:pPr>
              <w:jc w:val="center"/>
              <w:rPr>
                <w:szCs w:val="28"/>
              </w:rPr>
            </w:pPr>
          </w:p>
        </w:tc>
        <w:tc>
          <w:tcPr>
            <w:tcW w:w="1975" w:type="dxa"/>
            <w:vAlign w:val="center"/>
          </w:tcPr>
          <w:p w:rsidR="008316DC" w:rsidRPr="008316DC" w:rsidRDefault="008316DC" w:rsidP="00EA4EF3">
            <w:pPr>
              <w:jc w:val="center"/>
              <w:rPr>
                <w:szCs w:val="28"/>
              </w:rPr>
            </w:pPr>
          </w:p>
        </w:tc>
        <w:tc>
          <w:tcPr>
            <w:tcW w:w="2065" w:type="dxa"/>
            <w:vAlign w:val="center"/>
          </w:tcPr>
          <w:p w:rsidR="008316DC" w:rsidRPr="008316DC" w:rsidRDefault="008316DC" w:rsidP="00EA4EF3">
            <w:pPr>
              <w:jc w:val="center"/>
              <w:rPr>
                <w:szCs w:val="28"/>
              </w:rPr>
            </w:pPr>
          </w:p>
        </w:tc>
        <w:tc>
          <w:tcPr>
            <w:tcW w:w="3613" w:type="dxa"/>
            <w:vAlign w:val="center"/>
          </w:tcPr>
          <w:p w:rsidR="008316DC" w:rsidRPr="008316DC" w:rsidRDefault="008316DC" w:rsidP="00C35166">
            <w:pPr>
              <w:jc w:val="both"/>
              <w:rPr>
                <w:szCs w:val="28"/>
              </w:rPr>
            </w:pPr>
          </w:p>
        </w:tc>
      </w:tr>
      <w:tr w:rsidR="008316DC" w:rsidRPr="008316DC" w:rsidTr="00EC78B1">
        <w:tc>
          <w:tcPr>
            <w:tcW w:w="813" w:type="dxa"/>
            <w:vAlign w:val="center"/>
          </w:tcPr>
          <w:p w:rsidR="008316DC" w:rsidRPr="008316DC" w:rsidRDefault="008316DC" w:rsidP="00C35166">
            <w:pPr>
              <w:jc w:val="center"/>
              <w:rPr>
                <w:b/>
                <w:szCs w:val="28"/>
              </w:rPr>
            </w:pPr>
          </w:p>
        </w:tc>
        <w:tc>
          <w:tcPr>
            <w:tcW w:w="3275" w:type="dxa"/>
            <w:vAlign w:val="center"/>
          </w:tcPr>
          <w:p w:rsidR="008316DC" w:rsidRPr="008316DC" w:rsidRDefault="008316DC" w:rsidP="00C35166">
            <w:pPr>
              <w:jc w:val="both"/>
              <w:rPr>
                <w:b/>
                <w:szCs w:val="28"/>
              </w:rPr>
            </w:pPr>
            <w:r w:rsidRPr="008316DC">
              <w:rPr>
                <w:szCs w:val="28"/>
              </w:rPr>
              <w:t>Tổ chức thực hiện có hiệu quả nhóm dịch vụ công thiết yếu theo Đề án 06 và Quyết định số 422/QĐ-TTg ngày 4/4/2022 của Thủ tướng Chính phủ</w:t>
            </w:r>
          </w:p>
        </w:tc>
        <w:tc>
          <w:tcPr>
            <w:tcW w:w="1975" w:type="dxa"/>
            <w:vAlign w:val="center"/>
          </w:tcPr>
          <w:p w:rsidR="008316DC" w:rsidRPr="008316DC" w:rsidRDefault="008316DC" w:rsidP="00EA4EF3">
            <w:pPr>
              <w:jc w:val="center"/>
              <w:rPr>
                <w:szCs w:val="28"/>
              </w:rPr>
            </w:pPr>
            <w:r w:rsidRPr="008316DC">
              <w:rPr>
                <w:szCs w:val="28"/>
              </w:rPr>
              <w:t>Các bộ phận, công chức chuyên môn</w:t>
            </w:r>
          </w:p>
        </w:tc>
        <w:tc>
          <w:tcPr>
            <w:tcW w:w="1975" w:type="dxa"/>
            <w:vAlign w:val="center"/>
          </w:tcPr>
          <w:p w:rsidR="008316DC" w:rsidRPr="008316DC" w:rsidRDefault="008316DC" w:rsidP="00EA4EF3">
            <w:pPr>
              <w:jc w:val="center"/>
              <w:rPr>
                <w:szCs w:val="28"/>
              </w:rPr>
            </w:pPr>
            <w:r w:rsidRPr="008316DC">
              <w:rPr>
                <w:szCs w:val="28"/>
              </w:rPr>
              <w:t>Công an xã</w:t>
            </w:r>
          </w:p>
        </w:tc>
        <w:tc>
          <w:tcPr>
            <w:tcW w:w="2065" w:type="dxa"/>
            <w:vAlign w:val="center"/>
          </w:tcPr>
          <w:p w:rsidR="008316DC" w:rsidRPr="008316DC" w:rsidRDefault="008316DC" w:rsidP="00EA4EF3">
            <w:pPr>
              <w:jc w:val="center"/>
              <w:rPr>
                <w:szCs w:val="28"/>
              </w:rPr>
            </w:pPr>
            <w:r w:rsidRPr="008316DC">
              <w:rPr>
                <w:szCs w:val="28"/>
              </w:rPr>
              <w:t>Năm 2024</w:t>
            </w:r>
          </w:p>
        </w:tc>
        <w:tc>
          <w:tcPr>
            <w:tcW w:w="3613" w:type="dxa"/>
            <w:vAlign w:val="center"/>
          </w:tcPr>
          <w:p w:rsidR="008316DC" w:rsidRPr="008316DC" w:rsidRDefault="008316DC" w:rsidP="00C35166">
            <w:pPr>
              <w:jc w:val="both"/>
              <w:rPr>
                <w:szCs w:val="28"/>
              </w:rPr>
            </w:pPr>
            <w:r w:rsidRPr="008316DC">
              <w:rPr>
                <w:szCs w:val="28"/>
              </w:rPr>
              <w:t>Các thủ tục hành chính được kết nối, liên thông dữ liệu và tổ chức thực hiện có hiệu quả, tỷ lệ trực tuyến đạt yêu cầu đề ra</w:t>
            </w:r>
          </w:p>
        </w:tc>
      </w:tr>
      <w:tr w:rsidR="00D47CA2" w:rsidRPr="008316DC" w:rsidTr="00EC78B1">
        <w:tc>
          <w:tcPr>
            <w:tcW w:w="813" w:type="dxa"/>
            <w:vAlign w:val="center"/>
          </w:tcPr>
          <w:p w:rsidR="00D47CA2" w:rsidRPr="008316DC" w:rsidRDefault="008316DC" w:rsidP="00C35166">
            <w:pPr>
              <w:jc w:val="center"/>
              <w:rPr>
                <w:b/>
                <w:szCs w:val="28"/>
              </w:rPr>
            </w:pPr>
            <w:r w:rsidRPr="008316DC">
              <w:rPr>
                <w:b/>
                <w:szCs w:val="28"/>
              </w:rPr>
              <w:t>IX</w:t>
            </w:r>
          </w:p>
        </w:tc>
        <w:tc>
          <w:tcPr>
            <w:tcW w:w="3275" w:type="dxa"/>
            <w:vAlign w:val="center"/>
          </w:tcPr>
          <w:p w:rsidR="00D47CA2" w:rsidRPr="008316DC" w:rsidRDefault="000B6D3B" w:rsidP="00C35166">
            <w:pPr>
              <w:jc w:val="both"/>
              <w:rPr>
                <w:b/>
                <w:szCs w:val="28"/>
              </w:rPr>
            </w:pPr>
            <w:r w:rsidRPr="008316DC">
              <w:rPr>
                <w:b/>
                <w:szCs w:val="28"/>
              </w:rPr>
              <w:t>Xây dựng nông thôn mới, nông thôn mới nâng cao, nông thôn mới kiểu mẫu</w:t>
            </w:r>
          </w:p>
        </w:tc>
        <w:tc>
          <w:tcPr>
            <w:tcW w:w="1975" w:type="dxa"/>
            <w:vAlign w:val="center"/>
          </w:tcPr>
          <w:p w:rsidR="00D47CA2" w:rsidRPr="008316DC" w:rsidRDefault="00D47CA2" w:rsidP="00EA4EF3">
            <w:pPr>
              <w:jc w:val="center"/>
              <w:rPr>
                <w:szCs w:val="28"/>
              </w:rPr>
            </w:pPr>
          </w:p>
        </w:tc>
        <w:tc>
          <w:tcPr>
            <w:tcW w:w="1975" w:type="dxa"/>
            <w:vAlign w:val="center"/>
          </w:tcPr>
          <w:p w:rsidR="00D47CA2" w:rsidRPr="008316DC" w:rsidRDefault="00D47CA2" w:rsidP="00EA4EF3">
            <w:pPr>
              <w:jc w:val="center"/>
              <w:rPr>
                <w:szCs w:val="28"/>
              </w:rPr>
            </w:pPr>
          </w:p>
        </w:tc>
        <w:tc>
          <w:tcPr>
            <w:tcW w:w="2065" w:type="dxa"/>
            <w:vAlign w:val="center"/>
          </w:tcPr>
          <w:p w:rsidR="00D47CA2" w:rsidRPr="008316DC" w:rsidRDefault="00D47CA2" w:rsidP="00EA4EF3">
            <w:pPr>
              <w:jc w:val="center"/>
              <w:rPr>
                <w:szCs w:val="28"/>
              </w:rPr>
            </w:pPr>
          </w:p>
        </w:tc>
        <w:tc>
          <w:tcPr>
            <w:tcW w:w="3613" w:type="dxa"/>
            <w:vAlign w:val="center"/>
          </w:tcPr>
          <w:p w:rsidR="00D47CA2" w:rsidRPr="008316DC" w:rsidRDefault="00D47CA2" w:rsidP="00C35166">
            <w:pPr>
              <w:jc w:val="both"/>
              <w:rPr>
                <w:szCs w:val="28"/>
              </w:rPr>
            </w:pPr>
          </w:p>
        </w:tc>
      </w:tr>
      <w:tr w:rsidR="00D47CA2" w:rsidRPr="008316DC" w:rsidTr="00EC78B1">
        <w:tc>
          <w:tcPr>
            <w:tcW w:w="813" w:type="dxa"/>
            <w:vAlign w:val="center"/>
          </w:tcPr>
          <w:p w:rsidR="00D47CA2" w:rsidRPr="008316DC" w:rsidRDefault="002E425F" w:rsidP="00C35166">
            <w:pPr>
              <w:jc w:val="center"/>
              <w:rPr>
                <w:szCs w:val="28"/>
              </w:rPr>
            </w:pPr>
            <w:r w:rsidRPr="008316DC">
              <w:rPr>
                <w:szCs w:val="28"/>
              </w:rPr>
              <w:t>1</w:t>
            </w:r>
          </w:p>
        </w:tc>
        <w:tc>
          <w:tcPr>
            <w:tcW w:w="3275" w:type="dxa"/>
            <w:vAlign w:val="center"/>
          </w:tcPr>
          <w:p w:rsidR="00D47CA2" w:rsidRPr="008316DC" w:rsidRDefault="002E425F" w:rsidP="00C35166">
            <w:pPr>
              <w:jc w:val="both"/>
              <w:rPr>
                <w:szCs w:val="28"/>
              </w:rPr>
            </w:pPr>
            <w:r w:rsidRPr="008316DC">
              <w:rPr>
                <w:szCs w:val="28"/>
              </w:rPr>
              <w:t>Tổ chức thực hiện các tiêu chí Hành chính công trong xây dựng nông thôn mới nâng cao, nông thôn mới kiểu mẫu</w:t>
            </w:r>
          </w:p>
        </w:tc>
        <w:tc>
          <w:tcPr>
            <w:tcW w:w="1975" w:type="dxa"/>
            <w:vAlign w:val="center"/>
          </w:tcPr>
          <w:p w:rsidR="00D47CA2" w:rsidRPr="008316DC" w:rsidRDefault="008316DC" w:rsidP="00EA4EF3">
            <w:pPr>
              <w:jc w:val="center"/>
              <w:rPr>
                <w:szCs w:val="28"/>
              </w:rPr>
            </w:pPr>
            <w:r w:rsidRPr="008316DC">
              <w:rPr>
                <w:szCs w:val="28"/>
              </w:rPr>
              <w:t>Văn phòng UBND xã</w:t>
            </w:r>
          </w:p>
        </w:tc>
        <w:tc>
          <w:tcPr>
            <w:tcW w:w="1975" w:type="dxa"/>
            <w:vAlign w:val="center"/>
          </w:tcPr>
          <w:p w:rsidR="00D47CA2" w:rsidRPr="008316DC" w:rsidRDefault="002E425F" w:rsidP="00EA4EF3">
            <w:pPr>
              <w:jc w:val="center"/>
              <w:rPr>
                <w:szCs w:val="28"/>
              </w:rPr>
            </w:pPr>
            <w:r w:rsidRPr="008316DC">
              <w:rPr>
                <w:szCs w:val="28"/>
              </w:rPr>
              <w:t>Cán bộ, Công chức có liên quan</w:t>
            </w:r>
          </w:p>
        </w:tc>
        <w:tc>
          <w:tcPr>
            <w:tcW w:w="2065" w:type="dxa"/>
            <w:vAlign w:val="center"/>
          </w:tcPr>
          <w:p w:rsidR="00D47CA2" w:rsidRPr="008316DC" w:rsidRDefault="002E425F" w:rsidP="008316DC">
            <w:pPr>
              <w:jc w:val="center"/>
              <w:rPr>
                <w:szCs w:val="28"/>
              </w:rPr>
            </w:pPr>
            <w:r w:rsidRPr="008316DC">
              <w:rPr>
                <w:szCs w:val="28"/>
              </w:rPr>
              <w:t>Năm 202</w:t>
            </w:r>
            <w:r w:rsidR="008316DC" w:rsidRPr="008316DC">
              <w:rPr>
                <w:szCs w:val="28"/>
              </w:rPr>
              <w:t>4</w:t>
            </w:r>
          </w:p>
        </w:tc>
        <w:tc>
          <w:tcPr>
            <w:tcW w:w="3613" w:type="dxa"/>
            <w:vAlign w:val="center"/>
          </w:tcPr>
          <w:p w:rsidR="00D47CA2" w:rsidRPr="008316DC" w:rsidRDefault="002E425F" w:rsidP="00C35166">
            <w:pPr>
              <w:jc w:val="both"/>
              <w:rPr>
                <w:szCs w:val="28"/>
              </w:rPr>
            </w:pPr>
            <w:r w:rsidRPr="008316DC">
              <w:rPr>
                <w:szCs w:val="28"/>
              </w:rPr>
              <w:t>Hồ sơ, tài liệu</w:t>
            </w:r>
          </w:p>
        </w:tc>
      </w:tr>
      <w:tr w:rsidR="002E425F" w:rsidRPr="008316DC" w:rsidTr="00EC78B1">
        <w:tc>
          <w:tcPr>
            <w:tcW w:w="813" w:type="dxa"/>
            <w:vAlign w:val="center"/>
          </w:tcPr>
          <w:p w:rsidR="002E425F" w:rsidRPr="008316DC" w:rsidRDefault="002E425F" w:rsidP="00C35166">
            <w:pPr>
              <w:jc w:val="center"/>
              <w:rPr>
                <w:b/>
                <w:szCs w:val="28"/>
              </w:rPr>
            </w:pPr>
            <w:r w:rsidRPr="008316DC">
              <w:rPr>
                <w:b/>
                <w:szCs w:val="28"/>
              </w:rPr>
              <w:t>X</w:t>
            </w:r>
          </w:p>
        </w:tc>
        <w:tc>
          <w:tcPr>
            <w:tcW w:w="3275" w:type="dxa"/>
            <w:vAlign w:val="center"/>
          </w:tcPr>
          <w:p w:rsidR="002E425F" w:rsidRPr="008316DC" w:rsidRDefault="002E425F" w:rsidP="00C35166">
            <w:pPr>
              <w:jc w:val="both"/>
              <w:rPr>
                <w:b/>
                <w:szCs w:val="28"/>
              </w:rPr>
            </w:pPr>
            <w:r w:rsidRPr="008316DC">
              <w:rPr>
                <w:b/>
                <w:szCs w:val="28"/>
              </w:rPr>
              <w:t>Công tác báo cáo</w:t>
            </w:r>
          </w:p>
        </w:tc>
        <w:tc>
          <w:tcPr>
            <w:tcW w:w="1975" w:type="dxa"/>
            <w:vAlign w:val="center"/>
          </w:tcPr>
          <w:p w:rsidR="002E425F" w:rsidRPr="008316DC" w:rsidRDefault="008316DC" w:rsidP="00EA4EF3">
            <w:pPr>
              <w:jc w:val="center"/>
              <w:rPr>
                <w:szCs w:val="28"/>
              </w:rPr>
            </w:pPr>
            <w:r w:rsidRPr="008316DC">
              <w:rPr>
                <w:szCs w:val="28"/>
              </w:rPr>
              <w:t>Văn phòng UBND xã</w:t>
            </w:r>
          </w:p>
        </w:tc>
        <w:tc>
          <w:tcPr>
            <w:tcW w:w="1975" w:type="dxa"/>
            <w:vAlign w:val="center"/>
          </w:tcPr>
          <w:p w:rsidR="002E425F" w:rsidRPr="008316DC" w:rsidRDefault="002E425F" w:rsidP="00EA4EF3">
            <w:pPr>
              <w:jc w:val="center"/>
              <w:rPr>
                <w:szCs w:val="28"/>
              </w:rPr>
            </w:pPr>
            <w:r w:rsidRPr="008316DC">
              <w:rPr>
                <w:szCs w:val="28"/>
              </w:rPr>
              <w:t>Cán bộ, công chức có chuyên môn</w:t>
            </w:r>
          </w:p>
        </w:tc>
        <w:tc>
          <w:tcPr>
            <w:tcW w:w="2065" w:type="dxa"/>
            <w:vAlign w:val="center"/>
          </w:tcPr>
          <w:p w:rsidR="002E425F" w:rsidRPr="008316DC" w:rsidRDefault="002E425F" w:rsidP="008316DC">
            <w:pPr>
              <w:jc w:val="center"/>
              <w:rPr>
                <w:szCs w:val="28"/>
              </w:rPr>
            </w:pPr>
            <w:r w:rsidRPr="008316DC">
              <w:rPr>
                <w:szCs w:val="28"/>
              </w:rPr>
              <w:t>Định kỳ trong quý I, II, III, IV năm 202</w:t>
            </w:r>
            <w:r w:rsidR="008316DC" w:rsidRPr="008316DC">
              <w:rPr>
                <w:szCs w:val="28"/>
              </w:rPr>
              <w:t>4</w:t>
            </w:r>
          </w:p>
        </w:tc>
        <w:tc>
          <w:tcPr>
            <w:tcW w:w="3613" w:type="dxa"/>
            <w:vAlign w:val="center"/>
          </w:tcPr>
          <w:p w:rsidR="002E425F" w:rsidRPr="008316DC" w:rsidRDefault="002E425F" w:rsidP="008316DC">
            <w:pPr>
              <w:jc w:val="both"/>
              <w:rPr>
                <w:szCs w:val="28"/>
              </w:rPr>
            </w:pPr>
            <w:r w:rsidRPr="008316DC">
              <w:rPr>
                <w:szCs w:val="28"/>
              </w:rPr>
              <w:t xml:space="preserve">Báo cáo công tác kiểm soát TTHC được thực hiện đầy đủ, đúng thời hạn trên hệ thống https://baocao.chinhphu.g ov.vn </w:t>
            </w:r>
          </w:p>
        </w:tc>
      </w:tr>
    </w:tbl>
    <w:p w:rsidR="0014439E" w:rsidRPr="008316DC" w:rsidRDefault="0014439E">
      <w:pPr>
        <w:rPr>
          <w:szCs w:val="28"/>
        </w:rPr>
      </w:pPr>
      <w:bookmarkStart w:id="0" w:name="_GoBack"/>
      <w:bookmarkEnd w:id="0"/>
    </w:p>
    <w:sectPr w:rsidR="0014439E" w:rsidRPr="008316DC" w:rsidSect="0089165B">
      <w:pgSz w:w="15840" w:h="12240" w:orient="landscape"/>
      <w:pgMar w:top="1276"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2476"/>
    <w:rsid w:val="000B6D3B"/>
    <w:rsid w:val="001025A9"/>
    <w:rsid w:val="0014439E"/>
    <w:rsid w:val="001D1746"/>
    <w:rsid w:val="0022329E"/>
    <w:rsid w:val="00263094"/>
    <w:rsid w:val="002B73FE"/>
    <w:rsid w:val="002E425F"/>
    <w:rsid w:val="00341E8D"/>
    <w:rsid w:val="00367008"/>
    <w:rsid w:val="00376613"/>
    <w:rsid w:val="003A4FC3"/>
    <w:rsid w:val="003C556B"/>
    <w:rsid w:val="003D0B5D"/>
    <w:rsid w:val="004E3572"/>
    <w:rsid w:val="00513091"/>
    <w:rsid w:val="00617722"/>
    <w:rsid w:val="007114AE"/>
    <w:rsid w:val="00745E65"/>
    <w:rsid w:val="007B7C16"/>
    <w:rsid w:val="008316DC"/>
    <w:rsid w:val="0089165B"/>
    <w:rsid w:val="00937925"/>
    <w:rsid w:val="009E1235"/>
    <w:rsid w:val="009F0BFD"/>
    <w:rsid w:val="00A10DFE"/>
    <w:rsid w:val="00A827C9"/>
    <w:rsid w:val="00AB1F63"/>
    <w:rsid w:val="00AC2A21"/>
    <w:rsid w:val="00B010C4"/>
    <w:rsid w:val="00B15B7F"/>
    <w:rsid w:val="00BA3C9C"/>
    <w:rsid w:val="00C047BC"/>
    <w:rsid w:val="00C35166"/>
    <w:rsid w:val="00D2025B"/>
    <w:rsid w:val="00D47CA2"/>
    <w:rsid w:val="00D776B5"/>
    <w:rsid w:val="00E15D49"/>
    <w:rsid w:val="00E82476"/>
    <w:rsid w:val="00EA4EF3"/>
    <w:rsid w:val="00EB55A8"/>
    <w:rsid w:val="00EC78B1"/>
    <w:rsid w:val="00ED1076"/>
    <w:rsid w:val="00EE7850"/>
    <w:rsid w:val="00EF544C"/>
    <w:rsid w:val="00FA4950"/>
    <w:rsid w:val="00FF38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7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7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CA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42</cp:revision>
  <dcterms:created xsi:type="dcterms:W3CDTF">2023-01-30T02:31:00Z</dcterms:created>
  <dcterms:modified xsi:type="dcterms:W3CDTF">2024-01-02T02:42:00Z</dcterms:modified>
</cp:coreProperties>
</file>