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D31BD" w14:textId="4D3CD697" w:rsidR="00EF4D47" w:rsidRDefault="00EF4D47" w:rsidP="007D2CE3">
      <w:pPr>
        <w:pStyle w:val="Heading2"/>
        <w:numPr>
          <w:ilvl w:val="0"/>
          <w:numId w:val="0"/>
        </w:numPr>
        <w:jc w:val="center"/>
        <w:rPr>
          <w:rFonts w:ascii="Times New Roman" w:hAnsi="Times New Roman"/>
          <w:b/>
          <w:bCs/>
        </w:rPr>
      </w:pPr>
      <w:bookmarkStart w:id="0" w:name="_Toc498068804"/>
      <w:r>
        <w:rPr>
          <w:rFonts w:ascii="Times New Roman" w:hAnsi="Times New Roman"/>
          <w:b/>
          <w:bCs/>
        </w:rPr>
        <w:t xml:space="preserve">Phụ lục 1: Hướng </w:t>
      </w:r>
      <w:r w:rsidRPr="00470877">
        <w:rPr>
          <w:rFonts w:ascii="Times New Roman" w:hAnsi="Times New Roman"/>
          <w:b/>
          <w:bCs/>
        </w:rPr>
        <w:t xml:space="preserve">dẫn mô hình </w:t>
      </w:r>
      <w:r w:rsidR="00994405" w:rsidRPr="00470877">
        <w:rPr>
          <w:rFonts w:ascii="Times New Roman" w:hAnsi="Times New Roman"/>
          <w:b/>
          <w:bCs/>
        </w:rPr>
        <w:t>tạm thời</w:t>
      </w:r>
      <w:r w:rsidR="00994405">
        <w:rPr>
          <w:rFonts w:ascii="Times New Roman" w:hAnsi="Times New Roman"/>
          <w:b/>
          <w:bCs/>
        </w:rPr>
        <w:t xml:space="preserve"> </w:t>
      </w:r>
      <w:r>
        <w:rPr>
          <w:rFonts w:ascii="Times New Roman" w:hAnsi="Times New Roman"/>
          <w:b/>
          <w:bCs/>
        </w:rPr>
        <w:t>và nội dung chuyển đổi số cấp huyện</w:t>
      </w:r>
    </w:p>
    <w:p w14:paraId="593A6BE1" w14:textId="3396E0A6" w:rsidR="009A7BF4" w:rsidRPr="009A7BF4" w:rsidRDefault="009A7BF4" w:rsidP="009A7BF4">
      <w:pPr>
        <w:jc w:val="center"/>
      </w:pPr>
      <w:r>
        <w:t>(</w:t>
      </w:r>
      <w:r w:rsidRPr="009A7BF4">
        <w:rPr>
          <w:i/>
        </w:rPr>
        <w:t xml:space="preserve">Ban hành kèm theo Công văn số  </w:t>
      </w:r>
      <w:r w:rsidR="007B3DF2">
        <w:rPr>
          <w:i/>
        </w:rPr>
        <w:t>891</w:t>
      </w:r>
      <w:r w:rsidR="00F12C54">
        <w:rPr>
          <w:i/>
        </w:rPr>
        <w:t xml:space="preserve">/STTTT-CNTT ngày </w:t>
      </w:r>
      <w:r w:rsidR="007B3DF2">
        <w:rPr>
          <w:i/>
        </w:rPr>
        <w:t>03</w:t>
      </w:r>
      <w:r w:rsidR="00F12C54">
        <w:rPr>
          <w:i/>
        </w:rPr>
        <w:t>/5</w:t>
      </w:r>
      <w:r w:rsidRPr="009A7BF4">
        <w:rPr>
          <w:i/>
        </w:rPr>
        <w:t>/2022</w:t>
      </w:r>
      <w:r>
        <w:t>)</w:t>
      </w:r>
    </w:p>
    <w:p w14:paraId="1AF2825B" w14:textId="77777777" w:rsidR="00EF4D47" w:rsidRPr="00EF4D47" w:rsidRDefault="00EF4D47" w:rsidP="00EF4D47">
      <w:bookmarkStart w:id="1" w:name="_GoBack"/>
      <w:bookmarkEnd w:id="1"/>
    </w:p>
    <w:p w14:paraId="2A6FC7BE" w14:textId="77777777" w:rsidR="00DF6100" w:rsidRPr="007D2CE3" w:rsidRDefault="00DF6100" w:rsidP="00DF6100">
      <w:pPr>
        <w:tabs>
          <w:tab w:val="left" w:pos="851"/>
          <w:tab w:val="left" w:pos="993"/>
        </w:tabs>
        <w:spacing w:line="302" w:lineRule="auto"/>
        <w:ind w:firstLine="567"/>
        <w:jc w:val="both"/>
        <w:rPr>
          <w:b/>
          <w:bCs/>
        </w:rPr>
      </w:pPr>
      <w:r w:rsidRPr="007D2CE3">
        <w:rPr>
          <w:b/>
          <w:bCs/>
        </w:rPr>
        <w:t>A. M</w:t>
      </w:r>
      <w:r>
        <w:rPr>
          <w:b/>
          <w:bCs/>
        </w:rPr>
        <w:t>ỤC TIÊU CHUYỂN ĐỔI SỐ CẤP HUYỆN</w:t>
      </w:r>
      <w:r w:rsidRPr="007D2CE3">
        <w:rPr>
          <w:b/>
          <w:bCs/>
        </w:rPr>
        <w:t>:</w:t>
      </w:r>
    </w:p>
    <w:p w14:paraId="1D4E8597" w14:textId="00D22EDC" w:rsidR="00DF6100" w:rsidRPr="007D2CE3" w:rsidRDefault="00DF6100" w:rsidP="00DF6100">
      <w:pPr>
        <w:pStyle w:val="ListParagraph"/>
        <w:tabs>
          <w:tab w:val="left" w:pos="851"/>
          <w:tab w:val="left" w:pos="993"/>
        </w:tabs>
        <w:spacing w:line="312" w:lineRule="auto"/>
        <w:ind w:left="0" w:firstLine="567"/>
        <w:jc w:val="both"/>
      </w:pPr>
      <w:r w:rsidRPr="00C1622E">
        <w:t>Chính quyền</w:t>
      </w:r>
      <w:r w:rsidRPr="00C1622E">
        <w:rPr>
          <w:lang w:val="vi-VN"/>
        </w:rPr>
        <w:t xml:space="preserve"> cấp</w:t>
      </w:r>
      <w:r w:rsidRPr="00C1622E">
        <w:t xml:space="preserve"> </w:t>
      </w:r>
      <w:r>
        <w:t>huyện</w:t>
      </w:r>
      <w:r w:rsidRPr="00C1622E">
        <w:t xml:space="preserve"> ứng dụng triệt để công nghệ số vào công tác quản lý </w:t>
      </w:r>
      <w:r>
        <w:t>nhằm nâng cao hiệu q</w:t>
      </w:r>
      <w:r w:rsidR="00F12C54">
        <w:t>uả hoạt động chỉ đạo, điều hành</w:t>
      </w:r>
      <w:r w:rsidRPr="00C1622E">
        <w:t>, tăng tính minh</w:t>
      </w:r>
      <w:r>
        <w:t xml:space="preserve"> bạch trong các hoạt động của các sơ quan, đơn vị, phục vụ người dân, doanh nghiệp ngày càng </w:t>
      </w:r>
      <w:r w:rsidRPr="00C1622E">
        <w:t>tốt hơn.</w:t>
      </w:r>
      <w:r>
        <w:t xml:space="preserve"> Đẩy mạnh ứng dựng CNTT, chuyển đổi số trong </w:t>
      </w:r>
      <w:r w:rsidR="00A02B0C">
        <w:t>doanh nghiệp, hộ kinh doanh</w:t>
      </w:r>
      <w:r w:rsidR="00F12C54">
        <w:t xml:space="preserve"> trên địa bàn</w:t>
      </w:r>
      <w:r>
        <w:t>; phát triển thương mại điện tử. Hướng dẫn, hỗ tr</w:t>
      </w:r>
      <w:r w:rsidR="00106090">
        <w:t>ợ</w:t>
      </w:r>
      <w:r>
        <w:t xml:space="preserve"> người dân sử dụng các dịch vụ số, thanh toán không dùng tiền mặt…. </w:t>
      </w:r>
    </w:p>
    <w:p w14:paraId="6867A2DB" w14:textId="77777777" w:rsidR="00DF6100" w:rsidRPr="00106090" w:rsidRDefault="00DF6100" w:rsidP="00DF6100">
      <w:pPr>
        <w:widowControl w:val="0"/>
        <w:spacing w:line="360" w:lineRule="exact"/>
        <w:ind w:firstLine="567"/>
        <w:jc w:val="both"/>
      </w:pPr>
      <w:r>
        <w:rPr>
          <w:bCs/>
          <w:iCs/>
        </w:rPr>
        <w:t>1</w:t>
      </w:r>
      <w:r w:rsidRPr="006745FC">
        <w:rPr>
          <w:bCs/>
          <w:iCs/>
        </w:rPr>
        <w:t xml:space="preserve">. </w:t>
      </w:r>
      <w:r w:rsidRPr="006745FC">
        <w:rPr>
          <w:bCs/>
          <w:iCs/>
          <w:lang w:val="vi-VN"/>
        </w:rPr>
        <w:t>Chính quyền số</w:t>
      </w:r>
      <w:r w:rsidRPr="006745FC">
        <w:rPr>
          <w:bCs/>
          <w:iCs/>
        </w:rPr>
        <w:t>:</w:t>
      </w:r>
    </w:p>
    <w:p w14:paraId="6ADFA3D1"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6745FC">
        <w:rPr>
          <w:sz w:val="28"/>
          <w:szCs w:val="28"/>
        </w:rPr>
        <w:t xml:space="preserve">- </w:t>
      </w:r>
      <w:r w:rsidRPr="006745FC">
        <w:rPr>
          <w:sz w:val="28"/>
          <w:szCs w:val="28"/>
          <w:lang w:val="nl-NL"/>
        </w:rPr>
        <w:t xml:space="preserve">Triển khai hệ thống thông tin CSDL tổng hợp cấp huyện, cấp xã; </w:t>
      </w:r>
      <w:r w:rsidRPr="006745FC">
        <w:rPr>
          <w:sz w:val="28"/>
          <w:szCs w:val="28"/>
        </w:rPr>
        <w:t xml:space="preserve">100% hệ thống thông tin, cơ sở dữ liệu dùng chung, cơ sở dữ liệu chuyên ngành được kết nối, chia sẻ, khai thác </w:t>
      </w:r>
      <w:r>
        <w:rPr>
          <w:sz w:val="28"/>
          <w:szCs w:val="28"/>
        </w:rPr>
        <w:t>với</w:t>
      </w:r>
      <w:r w:rsidRPr="006745FC">
        <w:rPr>
          <w:sz w:val="28"/>
          <w:szCs w:val="28"/>
        </w:rPr>
        <w:t xml:space="preserve"> các cơ sở dữ liệu </w:t>
      </w:r>
      <w:r w:rsidRPr="00106090">
        <w:rPr>
          <w:sz w:val="28"/>
          <w:szCs w:val="28"/>
        </w:rPr>
        <w:t xml:space="preserve">của Tỉnh và </w:t>
      </w:r>
      <w:r w:rsidRPr="006745FC">
        <w:rPr>
          <w:sz w:val="28"/>
          <w:szCs w:val="28"/>
        </w:rPr>
        <w:t xml:space="preserve">Quốc gia. </w:t>
      </w:r>
    </w:p>
    <w:p w14:paraId="209C7739"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- 50% hoạt động kiểm tra của cơ quan quản lý nhà nước được thực hiện thông qua môi trường mạng và hệ thống thông tin của cơ quan quản lý.</w:t>
      </w:r>
    </w:p>
    <w:p w14:paraId="2D968792"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Đảm bảo cung cấp 100% dịch vụ công có đủ điều kiện theo quy định được cung cấp dịch vụ công trực tuyến mức độ 4.</w:t>
      </w:r>
    </w:p>
    <w:p w14:paraId="02DBB8EB"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Có 90% người dân, doanh nghiệp trở lên hài lòng với giải quyết thủ tục hành chính của các cơ quan nhà nước.</w:t>
      </w:r>
    </w:p>
    <w:p w14:paraId="4251D0C9"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- 100% người dân, doanh nghiệp sử dụng dịch vụ công trực tuyến được định danh và xác thực điện tử thông suốt, hợp nhất.</w:t>
      </w:r>
    </w:p>
    <w:p w14:paraId="57C37873" w14:textId="2E0F0C78" w:rsidR="00DF6100" w:rsidRPr="00106090" w:rsidRDefault="00DF6100" w:rsidP="00DF6100">
      <w:pPr>
        <w:spacing w:line="360" w:lineRule="exact"/>
        <w:ind w:firstLine="567"/>
        <w:jc w:val="both"/>
        <w:rPr>
          <w:spacing w:val="-4"/>
          <w:shd w:val="clear" w:color="auto" w:fill="FFFFFF"/>
        </w:rPr>
      </w:pPr>
      <w:r w:rsidRPr="006745FC">
        <w:rPr>
          <w:rFonts w:eastAsia="SimSun"/>
          <w:lang w:val="de-DE"/>
        </w:rPr>
        <w:t xml:space="preserve">- </w:t>
      </w:r>
      <w:r w:rsidR="00106090">
        <w:rPr>
          <w:rFonts w:eastAsia="SimSun"/>
          <w:lang w:val="de-DE"/>
        </w:rPr>
        <w:t>Căn cứ tình hình và điều kiện</w:t>
      </w:r>
      <w:r w:rsidR="00237D51">
        <w:rPr>
          <w:spacing w:val="-4"/>
          <w:shd w:val="clear" w:color="auto" w:fill="FFFFFF"/>
        </w:rPr>
        <w:t>,</w:t>
      </w:r>
      <w:r w:rsidRPr="00106090">
        <w:rPr>
          <w:spacing w:val="-4"/>
          <w:shd w:val="clear" w:color="auto" w:fill="FFFFFF"/>
        </w:rPr>
        <w:t xml:space="preserve"> xây dựng </w:t>
      </w:r>
      <w:r w:rsidRPr="006745FC">
        <w:rPr>
          <w:rFonts w:eastAsia="SimSun"/>
          <w:lang w:val="de-DE"/>
        </w:rPr>
        <w:t>Trung tâm điều hành thông minh</w:t>
      </w:r>
      <w:r w:rsidRPr="006745FC">
        <w:rPr>
          <w:spacing w:val="-4"/>
          <w:shd w:val="clear" w:color="auto" w:fill="FFFFFF"/>
          <w:lang w:val="vi-VN"/>
        </w:rPr>
        <w:t xml:space="preserve"> phù hợp với </w:t>
      </w:r>
      <w:r w:rsidR="00093602">
        <w:rPr>
          <w:spacing w:val="-4"/>
          <w:shd w:val="clear" w:color="auto" w:fill="FFFFFF"/>
        </w:rPr>
        <w:t xml:space="preserve">cấp </w:t>
      </w:r>
      <w:r w:rsidRPr="006745FC">
        <w:rPr>
          <w:spacing w:val="-4"/>
          <w:shd w:val="clear" w:color="auto" w:fill="FFFFFF"/>
          <w:lang w:val="vi-VN"/>
        </w:rPr>
        <w:t>huyện.</w:t>
      </w:r>
    </w:p>
    <w:p w14:paraId="00F0C4EC" w14:textId="77777777" w:rsidR="00DF6100" w:rsidRPr="00106090" w:rsidRDefault="00DF6100" w:rsidP="00DF6100">
      <w:pPr>
        <w:widowControl w:val="0"/>
        <w:spacing w:line="360" w:lineRule="exact"/>
        <w:ind w:firstLine="567"/>
        <w:jc w:val="both"/>
      </w:pPr>
      <w:r w:rsidRPr="00106090">
        <w:rPr>
          <w:bCs/>
          <w:iCs/>
        </w:rPr>
        <w:t xml:space="preserve">3. </w:t>
      </w:r>
      <w:r w:rsidRPr="006745FC">
        <w:rPr>
          <w:bCs/>
          <w:iCs/>
          <w:lang w:val="vi-VN"/>
        </w:rPr>
        <w:t>Kinh tế số</w:t>
      </w:r>
      <w:r w:rsidRPr="00106090">
        <w:rPr>
          <w:bCs/>
          <w:iCs/>
        </w:rPr>
        <w:t>:</w:t>
      </w:r>
    </w:p>
    <w:p w14:paraId="2FBF4FDA"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Doanh nghiệp chuyển đổi số chiếm 50% trở lên trong tổng số doanh nghiệp có phát sinh thuế.</w:t>
      </w:r>
    </w:p>
    <w:p w14:paraId="65738A3F" w14:textId="0ACA92D6" w:rsidR="00DF6100" w:rsidRPr="00106090" w:rsidRDefault="00DF6100" w:rsidP="00DF6100">
      <w:pPr>
        <w:spacing w:line="360" w:lineRule="exact"/>
        <w:ind w:firstLine="567"/>
        <w:jc w:val="both"/>
        <w:rPr>
          <w:rStyle w:val="fontstyle01"/>
          <w:b w:val="0"/>
          <w:i w:val="0"/>
        </w:rPr>
      </w:pPr>
      <w:r w:rsidRPr="00106090">
        <w:rPr>
          <w:rStyle w:val="fontstyle01"/>
          <w:b w:val="0"/>
          <w:i w:val="0"/>
        </w:rPr>
        <w:t>- 100% doanh nghiệp, hợp tác xã</w:t>
      </w:r>
      <w:r w:rsidR="00A02B0C" w:rsidRPr="00106090">
        <w:rPr>
          <w:rStyle w:val="fontstyle01"/>
          <w:b w:val="0"/>
          <w:i w:val="0"/>
        </w:rPr>
        <w:t>, trang trại, làng nghề</w:t>
      </w:r>
      <w:r w:rsidRPr="00106090">
        <w:rPr>
          <w:rStyle w:val="fontstyle01"/>
          <w:b w:val="0"/>
          <w:i w:val="0"/>
        </w:rPr>
        <w:t xml:space="preserve">, </w:t>
      </w:r>
      <w:r w:rsidR="00A02B0C" w:rsidRPr="00106090">
        <w:rPr>
          <w:rStyle w:val="fontstyle01"/>
          <w:b w:val="0"/>
          <w:i w:val="0"/>
        </w:rPr>
        <w:t xml:space="preserve">hộ kinh doanh </w:t>
      </w:r>
      <w:r w:rsidRPr="00106090">
        <w:rPr>
          <w:rStyle w:val="fontstyle01"/>
          <w:b w:val="0"/>
          <w:i w:val="0"/>
        </w:rPr>
        <w:t xml:space="preserve">được tiếp cận </w:t>
      </w:r>
      <w:r w:rsidRPr="00106090">
        <w:t>chương trình hỗ trợ chuyển đổi số; các</w:t>
      </w:r>
      <w:r w:rsidRPr="00106090">
        <w:rPr>
          <w:rStyle w:val="fontstyle01"/>
          <w:b w:val="0"/>
          <w:i w:val="0"/>
        </w:rPr>
        <w:t xml:space="preserve"> sản phẩm nông nghiệp chủ lực, các sản phẩm OCOP đưa lên sàn thương mại điện tử và được gắn mã QR truy xuất nguồn gốc.</w:t>
      </w:r>
    </w:p>
    <w:p w14:paraId="1C8B7EA3"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xml:space="preserve">4. </w:t>
      </w:r>
      <w:r w:rsidRPr="00106090">
        <w:rPr>
          <w:bCs/>
          <w:iCs/>
          <w:sz w:val="28"/>
          <w:szCs w:val="28"/>
        </w:rPr>
        <w:t>Xã hội số:</w:t>
      </w:r>
    </w:p>
    <w:p w14:paraId="2E85EE56" w14:textId="3B9594E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Phổ cập dịch vụ Internet băng rộng</w:t>
      </w:r>
      <w:r w:rsidR="00A02B0C" w:rsidRPr="00106090">
        <w:rPr>
          <w:sz w:val="28"/>
          <w:szCs w:val="28"/>
        </w:rPr>
        <w:t xml:space="preserve"> cáp quang; phổ cập dịch vụ</w:t>
      </w:r>
      <w:r w:rsidRPr="00106090">
        <w:rPr>
          <w:sz w:val="28"/>
          <w:szCs w:val="28"/>
        </w:rPr>
        <w:t xml:space="preserve"> di động 4G/5G.</w:t>
      </w:r>
    </w:p>
    <w:p w14:paraId="631518C8" w14:textId="77777777" w:rsidR="00DF6100" w:rsidRPr="00106090" w:rsidRDefault="00DF6100" w:rsidP="00DF6100">
      <w:pPr>
        <w:pStyle w:val="NormalWeb"/>
        <w:spacing w:before="0" w:beforeAutospacing="0" w:after="0" w:afterAutospacing="0" w:line="360" w:lineRule="exact"/>
        <w:ind w:firstLine="567"/>
        <w:jc w:val="both"/>
        <w:rPr>
          <w:sz w:val="28"/>
          <w:szCs w:val="28"/>
        </w:rPr>
      </w:pPr>
      <w:r w:rsidRPr="00106090">
        <w:rPr>
          <w:sz w:val="28"/>
          <w:szCs w:val="28"/>
        </w:rPr>
        <w:t>- Tỷ lệ dân số từ 18 tuổi trở lên có tài khoản thanh toán điện tử đạt 80% trở lên.</w:t>
      </w:r>
    </w:p>
    <w:p w14:paraId="3B648BB2" w14:textId="77777777" w:rsidR="00DF6100" w:rsidRPr="00106090" w:rsidRDefault="00DF6100" w:rsidP="00DF6100">
      <w:pPr>
        <w:spacing w:line="360" w:lineRule="exact"/>
        <w:ind w:firstLine="567"/>
        <w:jc w:val="both"/>
        <w:rPr>
          <w:rFonts w:eastAsia="Droid Sans Fallback"/>
          <w:spacing w:val="-8"/>
          <w:kern w:val="28"/>
          <w:lang w:eastAsia="hi-IN" w:bidi="hi-IN"/>
        </w:rPr>
      </w:pPr>
      <w:r>
        <w:rPr>
          <w:rFonts w:eastAsia="Droid Sans Fallback"/>
          <w:spacing w:val="-8"/>
          <w:kern w:val="28"/>
          <w:lang w:val="vi-VN" w:eastAsia="hi-IN" w:bidi="hi-IN"/>
        </w:rPr>
        <w:t xml:space="preserve">- </w:t>
      </w:r>
      <w:r w:rsidRPr="00106090">
        <w:rPr>
          <w:rFonts w:eastAsia="Droid Sans Fallback"/>
          <w:spacing w:val="-8"/>
          <w:kern w:val="28"/>
          <w:lang w:eastAsia="hi-IN" w:bidi="hi-IN"/>
        </w:rPr>
        <w:t>Thúc đẩy c</w:t>
      </w:r>
      <w:r w:rsidRPr="006745FC">
        <w:rPr>
          <w:rFonts w:eastAsia="Droid Sans Fallback"/>
          <w:spacing w:val="-8"/>
          <w:kern w:val="28"/>
          <w:lang w:val="vi-VN" w:eastAsia="hi-IN" w:bidi="hi-IN"/>
        </w:rPr>
        <w:t>huyển đổi số trong các lĩnh vự</w:t>
      </w:r>
      <w:r>
        <w:rPr>
          <w:rFonts w:eastAsia="Droid Sans Fallback"/>
          <w:spacing w:val="-8"/>
          <w:kern w:val="28"/>
          <w:lang w:val="vi-VN" w:eastAsia="hi-IN" w:bidi="hi-IN"/>
        </w:rPr>
        <w:t>c</w:t>
      </w:r>
      <w:r w:rsidRPr="00106090">
        <w:rPr>
          <w:rFonts w:eastAsia="Droid Sans Fallback"/>
          <w:spacing w:val="-8"/>
          <w:kern w:val="28"/>
          <w:lang w:eastAsia="hi-IN" w:bidi="hi-IN"/>
        </w:rPr>
        <w:t xml:space="preserve"> trên địa bàn.</w:t>
      </w:r>
    </w:p>
    <w:p w14:paraId="72138A69" w14:textId="77777777" w:rsidR="00DF6100" w:rsidRPr="00106090" w:rsidRDefault="00DF6100" w:rsidP="006319C1">
      <w:pPr>
        <w:tabs>
          <w:tab w:val="left" w:pos="851"/>
          <w:tab w:val="left" w:pos="993"/>
        </w:tabs>
        <w:spacing w:line="302" w:lineRule="auto"/>
        <w:ind w:firstLine="567"/>
        <w:jc w:val="center"/>
        <w:rPr>
          <w:b/>
          <w:bCs/>
        </w:rPr>
      </w:pPr>
    </w:p>
    <w:p w14:paraId="72B1CF6F" w14:textId="77777777" w:rsidR="00DF6100" w:rsidRPr="00106090" w:rsidRDefault="00DF6100" w:rsidP="006319C1">
      <w:pPr>
        <w:tabs>
          <w:tab w:val="left" w:pos="851"/>
          <w:tab w:val="left" w:pos="993"/>
        </w:tabs>
        <w:spacing w:line="302" w:lineRule="auto"/>
        <w:ind w:firstLine="567"/>
        <w:jc w:val="center"/>
        <w:rPr>
          <w:b/>
          <w:bCs/>
        </w:rPr>
      </w:pPr>
    </w:p>
    <w:p w14:paraId="479205DC" w14:textId="28BCDC93" w:rsidR="00EF4D47" w:rsidRPr="00106090" w:rsidRDefault="00DF6100" w:rsidP="006319C1">
      <w:pPr>
        <w:tabs>
          <w:tab w:val="left" w:pos="851"/>
          <w:tab w:val="left" w:pos="993"/>
        </w:tabs>
        <w:spacing w:line="302" w:lineRule="auto"/>
        <w:ind w:firstLine="567"/>
        <w:jc w:val="center"/>
        <w:rPr>
          <w:b/>
          <w:bCs/>
        </w:rPr>
      </w:pPr>
      <w:r w:rsidRPr="00106090">
        <w:rPr>
          <w:b/>
          <w:bCs/>
        </w:rPr>
        <w:t xml:space="preserve">B. </w:t>
      </w:r>
      <w:r w:rsidR="00EF4D47" w:rsidRPr="00106090">
        <w:rPr>
          <w:b/>
          <w:bCs/>
        </w:rPr>
        <w:t>M</w:t>
      </w:r>
      <w:r w:rsidR="00CB3D99" w:rsidRPr="00106090">
        <w:rPr>
          <w:b/>
          <w:bCs/>
        </w:rPr>
        <w:t>Ô HÌNH</w:t>
      </w:r>
      <w:r w:rsidR="00BE29F3">
        <w:rPr>
          <w:b/>
          <w:bCs/>
        </w:rPr>
        <w:t xml:space="preserve"> VÀ NỘI DUNG</w:t>
      </w:r>
      <w:r w:rsidR="00CB3D99" w:rsidRPr="00106090">
        <w:rPr>
          <w:b/>
          <w:bCs/>
        </w:rPr>
        <w:t xml:space="preserve"> CHUYỂN ĐỔI SỐ CẤP HUYỆN</w:t>
      </w:r>
    </w:p>
    <w:p w14:paraId="5012FDD5" w14:textId="5E1D6747" w:rsidR="00E04789" w:rsidRPr="00106090" w:rsidRDefault="00EF4D47" w:rsidP="00287F8F">
      <w:pPr>
        <w:tabs>
          <w:tab w:val="left" w:pos="851"/>
          <w:tab w:val="left" w:pos="993"/>
        </w:tabs>
        <w:spacing w:line="302" w:lineRule="auto"/>
        <w:ind w:firstLine="567"/>
        <w:jc w:val="both"/>
        <w:rPr>
          <w:bCs/>
        </w:rPr>
      </w:pPr>
      <w:r w:rsidRPr="00106090">
        <w:rPr>
          <w:bCs/>
        </w:rPr>
        <w:t>C</w:t>
      </w:r>
      <w:r w:rsidR="00B40EF1">
        <w:rPr>
          <w:bCs/>
          <w:lang w:val="vi-VN"/>
        </w:rPr>
        <w:t xml:space="preserve">huyển đổi số cấp </w:t>
      </w:r>
      <w:r w:rsidR="00C214B3" w:rsidRPr="00106090">
        <w:rPr>
          <w:bCs/>
        </w:rPr>
        <w:t>h</w:t>
      </w:r>
      <w:r w:rsidR="00B40EF1" w:rsidRPr="00EF4D47">
        <w:rPr>
          <w:bCs/>
          <w:lang w:val="vi-VN"/>
        </w:rPr>
        <w:t>uyện</w:t>
      </w:r>
      <w:r w:rsidR="00E04789" w:rsidRPr="00604579">
        <w:rPr>
          <w:bCs/>
          <w:lang w:val="vi-VN"/>
        </w:rPr>
        <w:t xml:space="preserve"> </w:t>
      </w:r>
      <w:r w:rsidR="006B2328" w:rsidRPr="00604579">
        <w:rPr>
          <w:bCs/>
          <w:lang w:val="vi-VN"/>
        </w:rPr>
        <w:t>gồm</w:t>
      </w:r>
      <w:r w:rsidR="00E04789" w:rsidRPr="00604579">
        <w:rPr>
          <w:bCs/>
          <w:lang w:val="vi-VN"/>
        </w:rPr>
        <w:t xml:space="preserve"> </w:t>
      </w:r>
      <w:r>
        <w:rPr>
          <w:bCs/>
          <w:lang w:val="vi-VN"/>
        </w:rPr>
        <w:t>03 trụ cột</w:t>
      </w:r>
      <w:r w:rsidRPr="00106090">
        <w:rPr>
          <w:bCs/>
        </w:rPr>
        <w:t xml:space="preserve">: </w:t>
      </w:r>
      <w:r w:rsidR="00E04789" w:rsidRPr="00C1622E">
        <w:rPr>
          <w:bCs/>
          <w:lang w:val="vi-VN"/>
        </w:rPr>
        <w:t xml:space="preserve">Chính quyền số, </w:t>
      </w:r>
      <w:r>
        <w:rPr>
          <w:bCs/>
          <w:lang w:val="vi-VN"/>
        </w:rPr>
        <w:t xml:space="preserve">Kinh tế số, Xã hội số, theo </w:t>
      </w:r>
      <w:r w:rsidR="00E04789" w:rsidRPr="00C1622E">
        <w:rPr>
          <w:bCs/>
          <w:lang w:val="vi-VN"/>
        </w:rPr>
        <w:t>mô hình dưới đây:</w:t>
      </w:r>
    </w:p>
    <w:p w14:paraId="2174D145" w14:textId="77777777" w:rsidR="00EF4D47" w:rsidRPr="00106090" w:rsidRDefault="00EF4D47" w:rsidP="00287F8F">
      <w:pPr>
        <w:tabs>
          <w:tab w:val="left" w:pos="851"/>
          <w:tab w:val="left" w:pos="993"/>
        </w:tabs>
        <w:spacing w:line="302" w:lineRule="auto"/>
        <w:ind w:firstLine="567"/>
        <w:jc w:val="both"/>
        <w:rPr>
          <w:bCs/>
        </w:rPr>
      </w:pPr>
    </w:p>
    <w:tbl>
      <w:tblPr>
        <w:tblStyle w:val="TableGrid"/>
        <w:tblW w:w="0" w:type="auto"/>
        <w:tblInd w:w="1046" w:type="dxa"/>
        <w:tblBorders>
          <w:top w:val="none" w:sz="0" w:space="0" w:color="auto"/>
          <w:left w:val="none" w:sz="0" w:space="0" w:color="auto"/>
          <w:bottom w:val="none" w:sz="0" w:space="0" w:color="auto"/>
          <w:right w:val="none" w:sz="0" w:space="0" w:color="auto"/>
          <w:insideV w:val="dashSmallGap" w:sz="18" w:space="0" w:color="4472C4" w:themeColor="accent1"/>
        </w:tblBorders>
        <w:tblLook w:val="04A0" w:firstRow="1" w:lastRow="0" w:firstColumn="1" w:lastColumn="0" w:noHBand="0" w:noVBand="1"/>
      </w:tblPr>
      <w:tblGrid>
        <w:gridCol w:w="7447"/>
      </w:tblGrid>
      <w:tr w:rsidR="006319C1" w:rsidRPr="00EF4D47" w14:paraId="5F2819AB" w14:textId="77777777" w:rsidTr="006319C1">
        <w:trPr>
          <w:trHeight w:val="5253"/>
        </w:trPr>
        <w:tc>
          <w:tcPr>
            <w:tcW w:w="7447" w:type="dxa"/>
          </w:tcPr>
          <w:p w14:paraId="2512D953" w14:textId="77777777" w:rsidR="006319C1" w:rsidRPr="00EF4D47" w:rsidRDefault="006319C1" w:rsidP="00D16FEE">
            <w:pPr>
              <w:jc w:val="center"/>
              <w:rPr>
                <w:sz w:val="26"/>
                <w:szCs w:val="26"/>
              </w:rPr>
            </w:pPr>
            <w:r w:rsidRPr="00EF4D47">
              <w:rPr>
                <w:noProof/>
                <w:sz w:val="26"/>
                <w:szCs w:val="26"/>
              </w:rPr>
              <mc:AlternateContent>
                <mc:Choice Requires="wpg">
                  <w:drawing>
                    <wp:inline distT="0" distB="0" distL="0" distR="0" wp14:anchorId="206DB121" wp14:editId="2AE95949">
                      <wp:extent cx="3686536" cy="3431893"/>
                      <wp:effectExtent l="0" t="0" r="28575" b="16510"/>
                      <wp:docPr id="1" name="Group 1"/>
                      <wp:cNvGraphicFramePr/>
                      <a:graphic xmlns:a="http://schemas.openxmlformats.org/drawingml/2006/main">
                        <a:graphicData uri="http://schemas.microsoft.com/office/word/2010/wordprocessingGroup">
                          <wpg:wgp>
                            <wpg:cNvGrpSpPr/>
                            <wpg:grpSpPr>
                              <a:xfrm>
                                <a:off x="0" y="0"/>
                                <a:ext cx="3686536" cy="3431893"/>
                                <a:chOff x="-66470" y="-87114"/>
                                <a:chExt cx="4234245" cy="3973721"/>
                              </a:xfrm>
                            </wpg:grpSpPr>
                            <wps:wsp>
                              <wps:cNvPr id="14" name="Straight Connector 14"/>
                              <wps:cNvCnPr/>
                              <wps:spPr>
                                <a:xfrm>
                                  <a:off x="1975338" y="961292"/>
                                  <a:ext cx="0" cy="178181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6" name="Group 16"/>
                              <wpg:cNvGrpSpPr/>
                              <wpg:grpSpPr>
                                <a:xfrm>
                                  <a:off x="-66470" y="-87114"/>
                                  <a:ext cx="4234245" cy="3973721"/>
                                  <a:chOff x="-66470" y="-87114"/>
                                  <a:chExt cx="4234245" cy="3973721"/>
                                </a:xfrm>
                              </wpg:grpSpPr>
                              <wps:wsp>
                                <wps:cNvPr id="19" name="Oval 19"/>
                                <wps:cNvSpPr/>
                                <wps:spPr>
                                  <a:xfrm>
                                    <a:off x="1415788" y="-87114"/>
                                    <a:ext cx="1123430" cy="110552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BA17F5" w14:textId="269370D1" w:rsidR="00A52931" w:rsidRPr="00E67848" w:rsidRDefault="00A52931" w:rsidP="00B45E87">
                                      <w:pPr>
                                        <w:jc w:val="center"/>
                                        <w:rPr>
                                          <w:b/>
                                          <w:sz w:val="26"/>
                                          <w:szCs w:val="26"/>
                                        </w:rPr>
                                      </w:pPr>
                                      <w:r w:rsidRPr="00E67848">
                                        <w:rPr>
                                          <w:b/>
                                          <w:sz w:val="26"/>
                                          <w:szCs w:val="26"/>
                                        </w:rPr>
                                        <w:t>Chính quyền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66470" y="2854566"/>
                                    <a:ext cx="1074140" cy="103204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828E4F" w14:textId="77777777" w:rsidR="00A52931" w:rsidRPr="00E67848" w:rsidRDefault="00A52931" w:rsidP="00B45E87">
                                      <w:pPr>
                                        <w:jc w:val="center"/>
                                        <w:rPr>
                                          <w:b/>
                                          <w:sz w:val="26"/>
                                          <w:szCs w:val="26"/>
                                        </w:rPr>
                                      </w:pPr>
                                      <w:r w:rsidRPr="00E67848">
                                        <w:rPr>
                                          <w:b/>
                                          <w:sz w:val="26"/>
                                          <w:szCs w:val="26"/>
                                        </w:rPr>
                                        <w:t>Kinh tế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3112349" y="2861348"/>
                                    <a:ext cx="1055426" cy="10072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144E75" w14:textId="426E8B19" w:rsidR="00A52931" w:rsidRPr="00E67848" w:rsidRDefault="00A52931" w:rsidP="00B45E87">
                                      <w:pPr>
                                        <w:jc w:val="center"/>
                                        <w:rPr>
                                          <w:b/>
                                          <w:sz w:val="26"/>
                                          <w:szCs w:val="26"/>
                                        </w:rPr>
                                      </w:pPr>
                                      <w:r w:rsidRPr="00E67848">
                                        <w:rPr>
                                          <w:b/>
                                          <w:sz w:val="26"/>
                                          <w:szCs w:val="26"/>
                                        </w:rPr>
                                        <w:t>Xã hội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H="1">
                                    <a:off x="737274" y="2113288"/>
                                    <a:ext cx="1528293" cy="918903"/>
                                  </a:xfrm>
                                  <a:prstGeom prst="line">
                                    <a:avLst/>
                                  </a:prstGeom>
                                  <a:ln w="63500"/>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flipV="1">
                                    <a:off x="1594338" y="2086708"/>
                                    <a:ext cx="1658816" cy="961292"/>
                                  </a:xfrm>
                                  <a:prstGeom prst="line">
                                    <a:avLst/>
                                  </a:prstGeom>
                                  <a:ln w="63500"/>
                                </wps:spPr>
                                <wps:style>
                                  <a:lnRef idx="1">
                                    <a:schemeClr val="accent1"/>
                                  </a:lnRef>
                                  <a:fillRef idx="0">
                                    <a:schemeClr val="accent1"/>
                                  </a:fillRef>
                                  <a:effectRef idx="0">
                                    <a:schemeClr val="accent1"/>
                                  </a:effectRef>
                                  <a:fontRef idx="minor">
                                    <a:schemeClr val="tx1"/>
                                  </a:fontRef>
                                </wps:style>
                                <wps:bodyPr/>
                              </wps:wsp>
                              <wps:wsp>
                                <wps:cNvPr id="28" name="Isosceles Triangle 28"/>
                                <wps:cNvSpPr/>
                                <wps:spPr>
                                  <a:xfrm>
                                    <a:off x="1189892" y="1330569"/>
                                    <a:ext cx="1588477" cy="143607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7F382" w14:textId="77777777" w:rsidR="00A52931" w:rsidRPr="00BB1B42" w:rsidRDefault="00A52931" w:rsidP="00B45E8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383382" y="1909797"/>
                                    <a:ext cx="1155841" cy="1017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4FE23" w14:textId="77777777" w:rsidR="00A52931" w:rsidRDefault="00A52931" w:rsidP="00B45E87">
                                      <w:pPr>
                                        <w:jc w:val="center"/>
                                        <w:rPr>
                                          <w:b/>
                                          <w:color w:val="FFFFFF" w:themeColor="background1"/>
                                          <w:sz w:val="26"/>
                                          <w:szCs w:val="26"/>
                                        </w:rPr>
                                      </w:pPr>
                                      <w:r w:rsidRPr="00E67848">
                                        <w:rPr>
                                          <w:b/>
                                          <w:color w:val="FFFFFF" w:themeColor="background1"/>
                                          <w:sz w:val="26"/>
                                          <w:szCs w:val="26"/>
                                        </w:rPr>
                                        <w:t xml:space="preserve">Chuyển </w:t>
                                      </w:r>
                                    </w:p>
                                    <w:p w14:paraId="5978ECC4" w14:textId="35D876DE" w:rsidR="00A52931" w:rsidRPr="00E67848" w:rsidRDefault="00A52931" w:rsidP="00B45E87">
                                      <w:pPr>
                                        <w:jc w:val="center"/>
                                        <w:rPr>
                                          <w:b/>
                                          <w:color w:val="FFFFFF" w:themeColor="background1"/>
                                          <w:sz w:val="26"/>
                                          <w:szCs w:val="26"/>
                                        </w:rPr>
                                      </w:pPr>
                                      <w:r w:rsidRPr="00E67848">
                                        <w:rPr>
                                          <w:b/>
                                          <w:color w:val="FFFFFF" w:themeColor="background1"/>
                                          <w:sz w:val="26"/>
                                          <w:szCs w:val="26"/>
                                        </w:rPr>
                                        <w:t>đổi số cấp Huyện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06DB121" id="Group 1" o:spid="_x0000_s1026" style="width:290.3pt;height:270.25pt;mso-position-horizontal-relative:char;mso-position-vertical-relative:line" coordorigin="-664,-871" coordsize="42342,39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">
                      <v:line id="Straight Connector 14" o:spid="_x0000_s1027" style="position:absolute;visibility:visible;mso-wrap-style:square" from="19753,9612" to="197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" strokecolor="#4472c4 [3204]" strokeweight="5pt">
                        <v:stroke joinstyle="miter"/>
                      </v:line>
                      <v:group id="Group 16" o:spid="_x0000_s1028" style="position:absolute;left:-664;top:-871;width:42341;height:39737" coordorigin="-664,-871" coordsize="42342,3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19" o:spid="_x0000_s1029" style="position:absolute;left:14157;top:-871;width:11235;height:1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4472c4 [3204]" strokecolor="#1f3763 [1604]" strokeweight="1pt">
                          <v:stroke joinstyle="miter"/>
                          <v:textbox>
                            <w:txbxContent>
                              <w:p w14:paraId="72BA17F5" w14:textId="269370D1" w:rsidR="00A52931" w:rsidRPr="00E67848" w:rsidRDefault="00A52931" w:rsidP="00B45E87">
                                <w:pPr>
                                  <w:jc w:val="center"/>
                                  <w:rPr>
                                    <w:b/>
                                    <w:sz w:val="26"/>
                                    <w:szCs w:val="26"/>
                                  </w:rPr>
                                </w:pPr>
                                <w:r w:rsidRPr="00E67848">
                                  <w:rPr>
                                    <w:b/>
                                    <w:sz w:val="26"/>
                                    <w:szCs w:val="26"/>
                                  </w:rPr>
                                  <w:t>Chính quyền số</w:t>
                                </w:r>
                              </w:p>
                            </w:txbxContent>
                          </v:textbox>
                        </v:oval>
                        <v:oval id="Oval 20" o:spid="_x0000_s1030" style="position:absolute;left:-664;top:28545;width:10740;height:10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" fillcolor="#4472c4 [3204]" strokecolor="#1f3763 [1604]" strokeweight="1pt">
                          <v:stroke joinstyle="miter"/>
                          <v:textbox>
                            <w:txbxContent>
                              <w:p w14:paraId="7A828E4F" w14:textId="77777777" w:rsidR="00A52931" w:rsidRPr="00E67848" w:rsidRDefault="00A52931" w:rsidP="00B45E87">
                                <w:pPr>
                                  <w:jc w:val="center"/>
                                  <w:rPr>
                                    <w:b/>
                                    <w:sz w:val="26"/>
                                    <w:szCs w:val="26"/>
                                  </w:rPr>
                                </w:pPr>
                                <w:r w:rsidRPr="00E67848">
                                  <w:rPr>
                                    <w:b/>
                                    <w:sz w:val="26"/>
                                    <w:szCs w:val="26"/>
                                  </w:rPr>
                                  <w:t>Kinh tế số</w:t>
                                </w:r>
                              </w:p>
                            </w:txbxContent>
                          </v:textbox>
                        </v:oval>
                        <v:oval id="Oval 21" o:spid="_x0000_s1031" style="position:absolute;left:31123;top:28613;width:10554;height:10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" fillcolor="#4472c4 [3204]" strokecolor="#1f3763 [1604]" strokeweight="1pt">
                          <v:stroke joinstyle="miter"/>
                          <v:textbox>
                            <w:txbxContent>
                              <w:p w14:paraId="28144E75" w14:textId="426E8B19" w:rsidR="00A52931" w:rsidRPr="00E67848" w:rsidRDefault="00A52931" w:rsidP="00B45E87">
                                <w:pPr>
                                  <w:jc w:val="center"/>
                                  <w:rPr>
                                    <w:b/>
                                    <w:sz w:val="26"/>
                                    <w:szCs w:val="26"/>
                                  </w:rPr>
                                </w:pPr>
                                <w:r w:rsidRPr="00E67848">
                                  <w:rPr>
                                    <w:b/>
                                    <w:sz w:val="26"/>
                                    <w:szCs w:val="26"/>
                                  </w:rPr>
                                  <w:t>Xã hội số</w:t>
                                </w:r>
                              </w:p>
                            </w:txbxContent>
                          </v:textbox>
                        </v:oval>
                        <v:line id="Straight Connector 25" o:spid="_x0000_s1032" style="position:absolute;flip:x;visibility:visible;mso-wrap-style:square" from="7372,21132" to="22655,3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" strokecolor="#4472c4 [3204]" strokeweight="5pt">
                          <v:stroke joinstyle="miter"/>
                        </v:line>
                        <v:line id="Straight Connector 27" o:spid="_x0000_s1033" style="position:absolute;flip:x y;visibility:visible;mso-wrap-style:square" from="15943,20867" to="32531,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" strokecolor="#4472c4 [320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34" type="#_x0000_t5" style="position:absolute;left:11898;top:13305;width:15885;height:14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" fillcolor="#4472c4 [3204]" strokecolor="#1f3763 [1604]" strokeweight="1pt">
                          <v:textbox>
                            <w:txbxContent>
                              <w:p w14:paraId="1CF7F382" w14:textId="77777777" w:rsidR="00A52931" w:rsidRPr="00BB1B42" w:rsidRDefault="00A52931" w:rsidP="00B45E87">
                                <w:pPr>
                                  <w:jc w:val="center"/>
                                  <w:rPr>
                                    <w:b/>
                                  </w:rPr>
                                </w:pPr>
                              </w:p>
                            </w:txbxContent>
                          </v:textbox>
                        </v:shape>
                        <v:shapetype id="_x0000_t202" coordsize="21600,21600" o:spt="202" path="m,l,21600r21600,l21600,xe">
                          <v:stroke joinstyle="miter"/>
                          <v:path gradientshapeok="t" o:connecttype="rect"/>
                        </v:shapetype>
                        <v:shape id="Text Box 29" o:spid="_x0000_s1035" type="#_x0000_t202" style="position:absolute;left:13833;top:19097;width:11559;height:10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C54FE23" w14:textId="77777777" w:rsidR="00A52931" w:rsidRDefault="00A52931" w:rsidP="00B45E87">
                                <w:pPr>
                                  <w:jc w:val="center"/>
                                  <w:rPr>
                                    <w:b/>
                                    <w:color w:val="FFFFFF" w:themeColor="background1"/>
                                    <w:sz w:val="26"/>
                                    <w:szCs w:val="26"/>
                                  </w:rPr>
                                </w:pPr>
                                <w:r w:rsidRPr="00E67848">
                                  <w:rPr>
                                    <w:b/>
                                    <w:color w:val="FFFFFF" w:themeColor="background1"/>
                                    <w:sz w:val="26"/>
                                    <w:szCs w:val="26"/>
                                  </w:rPr>
                                  <w:t xml:space="preserve">Chuyển </w:t>
                                </w:r>
                              </w:p>
                              <w:p w14:paraId="5978ECC4" w14:textId="35D876DE" w:rsidR="00A52931" w:rsidRPr="00E67848" w:rsidRDefault="00A52931" w:rsidP="00B45E87">
                                <w:pPr>
                                  <w:jc w:val="center"/>
                                  <w:rPr>
                                    <w:b/>
                                    <w:color w:val="FFFFFF" w:themeColor="background1"/>
                                    <w:sz w:val="26"/>
                                    <w:szCs w:val="26"/>
                                  </w:rPr>
                                </w:pPr>
                                <w:r w:rsidRPr="00E67848">
                                  <w:rPr>
                                    <w:b/>
                                    <w:color w:val="FFFFFF" w:themeColor="background1"/>
                                    <w:sz w:val="26"/>
                                    <w:szCs w:val="26"/>
                                  </w:rPr>
                                  <w:t>đổi số cấp Huyện</w:t>
                                </w:r>
                              </w:p>
                            </w:txbxContent>
                          </v:textbox>
                        </v:shape>
                      </v:group>
                      <w10:anchorlock/>
                    </v:group>
                  </w:pict>
                </mc:Fallback>
              </mc:AlternateContent>
            </w:r>
          </w:p>
        </w:tc>
      </w:tr>
    </w:tbl>
    <w:p w14:paraId="496CEC82" w14:textId="77777777" w:rsidR="00B45E87" w:rsidRDefault="00B45E87" w:rsidP="00287F8F">
      <w:pPr>
        <w:tabs>
          <w:tab w:val="left" w:pos="851"/>
          <w:tab w:val="left" w:pos="993"/>
        </w:tabs>
        <w:spacing w:line="302" w:lineRule="auto"/>
        <w:ind w:firstLine="567"/>
        <w:jc w:val="both"/>
        <w:rPr>
          <w:bCs/>
          <w:lang w:val="vi-VN"/>
        </w:rPr>
      </w:pPr>
    </w:p>
    <w:p w14:paraId="62597A98" w14:textId="6417F334" w:rsidR="00287F8F" w:rsidRPr="00C214B3" w:rsidRDefault="00F6050E" w:rsidP="006B2328">
      <w:pPr>
        <w:tabs>
          <w:tab w:val="left" w:pos="851"/>
          <w:tab w:val="left" w:pos="993"/>
        </w:tabs>
        <w:spacing w:line="302" w:lineRule="auto"/>
        <w:ind w:firstLine="567"/>
        <w:jc w:val="center"/>
        <w:rPr>
          <w:b/>
          <w:lang w:val="vi-VN"/>
        </w:rPr>
      </w:pPr>
      <w:r w:rsidRPr="00C1622E">
        <w:rPr>
          <w:b/>
          <w:lang w:val="vi-VN"/>
        </w:rPr>
        <w:t>Hình</w:t>
      </w:r>
      <w:r w:rsidR="00EF4D47" w:rsidRPr="00EF4D47">
        <w:rPr>
          <w:b/>
          <w:lang w:val="vi-VN"/>
        </w:rPr>
        <w:t xml:space="preserve"> 1:</w:t>
      </w:r>
      <w:r w:rsidR="00EF4D47">
        <w:rPr>
          <w:b/>
          <w:lang w:val="vi-VN"/>
        </w:rPr>
        <w:t xml:space="preserve"> </w:t>
      </w:r>
      <w:r w:rsidR="006B2328" w:rsidRPr="00C214B3">
        <w:rPr>
          <w:lang w:val="vi-VN"/>
        </w:rPr>
        <w:t xml:space="preserve">Mô hình </w:t>
      </w:r>
      <w:r w:rsidR="001B4088" w:rsidRPr="00C214B3">
        <w:rPr>
          <w:lang w:val="vi-VN"/>
        </w:rPr>
        <w:t>C</w:t>
      </w:r>
      <w:r w:rsidR="006B2328" w:rsidRPr="00C214B3">
        <w:rPr>
          <w:lang w:val="vi-VN"/>
        </w:rPr>
        <w:t xml:space="preserve">huyển đổi số cấp </w:t>
      </w:r>
      <w:r w:rsidR="00C214B3" w:rsidRPr="00E92946">
        <w:rPr>
          <w:lang w:val="vi-VN"/>
        </w:rPr>
        <w:t>h</w:t>
      </w:r>
      <w:r w:rsidR="00D84686" w:rsidRPr="00C214B3">
        <w:rPr>
          <w:lang w:val="vi-VN"/>
        </w:rPr>
        <w:t>uyện</w:t>
      </w:r>
    </w:p>
    <w:p w14:paraId="349B701F" w14:textId="77777777" w:rsidR="00C214B3" w:rsidRPr="00E92946" w:rsidRDefault="00C214B3" w:rsidP="00EF4D47">
      <w:pPr>
        <w:tabs>
          <w:tab w:val="left" w:pos="851"/>
          <w:tab w:val="left" w:pos="993"/>
        </w:tabs>
        <w:spacing w:line="302" w:lineRule="auto"/>
        <w:ind w:firstLine="567"/>
        <w:jc w:val="both"/>
        <w:rPr>
          <w:b/>
          <w:lang w:val="vi-VN"/>
        </w:rPr>
      </w:pPr>
      <w:r w:rsidRPr="00C214B3">
        <w:rPr>
          <w:b/>
          <w:lang w:val="vi-VN"/>
        </w:rPr>
        <w:tab/>
      </w:r>
    </w:p>
    <w:p w14:paraId="470CB6F7" w14:textId="2B7E868E" w:rsidR="000C614D" w:rsidRPr="006319C1" w:rsidRDefault="00C214B3" w:rsidP="00B438C7">
      <w:pPr>
        <w:tabs>
          <w:tab w:val="left" w:pos="851"/>
          <w:tab w:val="left" w:pos="993"/>
        </w:tabs>
        <w:spacing w:line="302" w:lineRule="auto"/>
        <w:ind w:firstLine="567"/>
        <w:jc w:val="both"/>
        <w:rPr>
          <w:bCs/>
          <w:szCs w:val="21"/>
          <w:lang w:val="vi-VN"/>
        </w:rPr>
      </w:pPr>
      <w:r w:rsidRPr="009A7BF4">
        <w:rPr>
          <w:lang w:val="vi-VN"/>
        </w:rPr>
        <w:tab/>
      </w:r>
      <w:r w:rsidRPr="009A7BF4">
        <w:rPr>
          <w:bCs/>
          <w:szCs w:val="21"/>
          <w:lang w:val="vi-VN"/>
        </w:rPr>
        <w:t xml:space="preserve">I. </w:t>
      </w:r>
      <w:r w:rsidR="00334046" w:rsidRPr="009A7BF4">
        <w:rPr>
          <w:bCs/>
          <w:szCs w:val="21"/>
          <w:lang w:val="vi-VN"/>
        </w:rPr>
        <w:t xml:space="preserve">Phát triển </w:t>
      </w:r>
      <w:r w:rsidR="000C614D" w:rsidRPr="009A7BF4">
        <w:rPr>
          <w:bCs/>
          <w:szCs w:val="21"/>
          <w:lang w:val="vi-VN"/>
        </w:rPr>
        <w:t>Chính quyền số</w:t>
      </w:r>
      <w:r w:rsidR="009A7BF4" w:rsidRPr="006319C1">
        <w:rPr>
          <w:bCs/>
          <w:szCs w:val="21"/>
          <w:lang w:val="vi-VN"/>
        </w:rPr>
        <w:t>:</w:t>
      </w:r>
    </w:p>
    <w:p w14:paraId="7743B85E" w14:textId="2E45013A" w:rsidR="00EF4D47" w:rsidRDefault="00EF4D47" w:rsidP="00C214B3">
      <w:pPr>
        <w:pStyle w:val="ListParagraph"/>
        <w:numPr>
          <w:ilvl w:val="0"/>
          <w:numId w:val="39"/>
        </w:numPr>
        <w:tabs>
          <w:tab w:val="left" w:pos="851"/>
          <w:tab w:val="left" w:pos="993"/>
        </w:tabs>
        <w:spacing w:line="312" w:lineRule="auto"/>
        <w:jc w:val="both"/>
      </w:pPr>
      <w:r>
        <w:t>Mô hình:</w:t>
      </w:r>
    </w:p>
    <w:p w14:paraId="44F85EFC" w14:textId="7C04F7CA" w:rsidR="00EF4D47" w:rsidRDefault="00EF4D47" w:rsidP="00C214B3">
      <w:pPr>
        <w:tabs>
          <w:tab w:val="left" w:pos="851"/>
          <w:tab w:val="left" w:pos="993"/>
        </w:tabs>
        <w:spacing w:line="312" w:lineRule="auto"/>
        <w:ind w:left="567"/>
        <w:jc w:val="both"/>
      </w:pPr>
      <w:r w:rsidRPr="00C1622E">
        <w:rPr>
          <w:noProof/>
        </w:rPr>
        <w:drawing>
          <wp:inline distT="0" distB="0" distL="0" distR="0" wp14:anchorId="14F5E3EE" wp14:editId="0613F085">
            <wp:extent cx="5310288" cy="2201545"/>
            <wp:effectExtent l="57150" t="0" r="81280" b="0"/>
            <wp:docPr id="15" name="Diagram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622F565-FAF3-3245-808E-61FAB4DFD14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E40C5C7" w14:textId="6906ABEF" w:rsidR="00C214B3" w:rsidRPr="00C1622E" w:rsidRDefault="00C214B3" w:rsidP="00C214B3">
      <w:pPr>
        <w:pStyle w:val="ListParagraph"/>
        <w:tabs>
          <w:tab w:val="left" w:pos="851"/>
          <w:tab w:val="left" w:pos="993"/>
        </w:tabs>
        <w:spacing w:line="312" w:lineRule="auto"/>
        <w:ind w:left="0" w:firstLine="567"/>
        <w:jc w:val="center"/>
        <w:rPr>
          <w:b/>
          <w:bCs/>
          <w:spacing w:val="-2"/>
          <w:lang w:val="vi-VN"/>
        </w:rPr>
      </w:pPr>
      <w:r w:rsidRPr="009A7BF4">
        <w:rPr>
          <w:bCs/>
          <w:spacing w:val="-2"/>
          <w:lang w:val="vi-VN"/>
        </w:rPr>
        <w:t xml:space="preserve">Hình </w:t>
      </w:r>
      <w:r w:rsidRPr="009A7BF4">
        <w:rPr>
          <w:bCs/>
          <w:spacing w:val="-2"/>
        </w:rPr>
        <w:t>2:</w:t>
      </w:r>
      <w:r w:rsidRPr="00EF4D47">
        <w:rPr>
          <w:b/>
          <w:bCs/>
          <w:spacing w:val="-2"/>
          <w:lang w:val="vi-VN"/>
        </w:rPr>
        <w:t xml:space="preserve"> </w:t>
      </w:r>
      <w:r w:rsidR="003D4BDE">
        <w:rPr>
          <w:bCs/>
          <w:spacing w:val="-2"/>
        </w:rPr>
        <w:t>Mô hình</w:t>
      </w:r>
      <w:r w:rsidRPr="00C214B3">
        <w:rPr>
          <w:bCs/>
          <w:spacing w:val="-2"/>
          <w:lang w:val="vi-VN"/>
        </w:rPr>
        <w:t xml:space="preserve"> triển khai Chính quyền số</w:t>
      </w:r>
    </w:p>
    <w:p w14:paraId="5A11F48E" w14:textId="77777777" w:rsidR="00C214B3" w:rsidRPr="00C214B3" w:rsidRDefault="00C214B3" w:rsidP="00C214B3">
      <w:pPr>
        <w:pStyle w:val="ListParagraph"/>
        <w:tabs>
          <w:tab w:val="left" w:pos="851"/>
          <w:tab w:val="left" w:pos="993"/>
        </w:tabs>
        <w:spacing w:line="312" w:lineRule="auto"/>
        <w:ind w:left="0" w:firstLine="567"/>
        <w:jc w:val="both"/>
        <w:rPr>
          <w:lang w:val="vi-VN"/>
        </w:rPr>
      </w:pPr>
    </w:p>
    <w:p w14:paraId="398CA8E5" w14:textId="77777777" w:rsidR="00C214B3" w:rsidRPr="00833843" w:rsidRDefault="00C214B3" w:rsidP="00C214B3">
      <w:pPr>
        <w:pStyle w:val="ListParagraph"/>
        <w:tabs>
          <w:tab w:val="left" w:pos="851"/>
          <w:tab w:val="left" w:pos="993"/>
        </w:tabs>
        <w:spacing w:line="312" w:lineRule="auto"/>
        <w:ind w:left="0" w:firstLine="567"/>
        <w:jc w:val="both"/>
        <w:rPr>
          <w:lang w:val="vi-VN"/>
        </w:rPr>
      </w:pPr>
      <w:r w:rsidRPr="00833843">
        <w:rPr>
          <w:lang w:val="vi-VN"/>
        </w:rPr>
        <w:t>2. Nội dung:</w:t>
      </w:r>
    </w:p>
    <w:p w14:paraId="56B86DC8" w14:textId="2B81C87E" w:rsidR="005C3C00" w:rsidRPr="009C08D3" w:rsidRDefault="005C3C00" w:rsidP="005C3C00">
      <w:pPr>
        <w:pStyle w:val="Heading2"/>
        <w:numPr>
          <w:ilvl w:val="0"/>
          <w:numId w:val="0"/>
        </w:numPr>
        <w:tabs>
          <w:tab w:val="left" w:pos="993"/>
        </w:tabs>
        <w:ind w:left="1134" w:hanging="680"/>
        <w:rPr>
          <w:rFonts w:ascii="Times New Roman" w:hAnsi="Times New Roman"/>
          <w:iCs/>
          <w:sz w:val="28"/>
          <w:szCs w:val="28"/>
          <w:lang w:val="it-IT"/>
        </w:rPr>
      </w:pPr>
      <w:r>
        <w:rPr>
          <w:rFonts w:ascii="Times New Roman" w:hAnsi="Times New Roman"/>
          <w:iCs/>
          <w:sz w:val="28"/>
          <w:szCs w:val="28"/>
          <w:lang w:val="it-IT"/>
        </w:rPr>
        <w:lastRenderedPageBreak/>
        <w:t>2.1. Xây dựng các kế hoạch, quy định nhằm đẩy mạnh chuyển đổi số</w:t>
      </w:r>
      <w:r w:rsidRPr="009C08D3">
        <w:rPr>
          <w:rFonts w:ascii="Times New Roman" w:hAnsi="Times New Roman"/>
          <w:iCs/>
          <w:sz w:val="28"/>
          <w:szCs w:val="28"/>
          <w:lang w:val="it-IT"/>
        </w:rPr>
        <w:t>:</w:t>
      </w:r>
    </w:p>
    <w:p w14:paraId="7C588651" w14:textId="1BEEEE6D" w:rsidR="005C3C00" w:rsidRPr="00476690" w:rsidRDefault="005C3C00" w:rsidP="005C3C00">
      <w:pPr>
        <w:pStyle w:val="NoSpacing"/>
        <w:tabs>
          <w:tab w:val="left" w:pos="567"/>
        </w:tabs>
        <w:spacing w:before="60" w:after="60"/>
        <w:jc w:val="both"/>
        <w:rPr>
          <w:rFonts w:cs="Times New Roman"/>
          <w:i/>
          <w:spacing w:val="-4"/>
          <w:lang w:val="de-DE"/>
        </w:rPr>
      </w:pPr>
      <w:r w:rsidRPr="009C08D3">
        <w:rPr>
          <w:rStyle w:val="fontstyle21"/>
          <w:rFonts w:ascii="Times New Roman" w:hAnsi="Times New Roman" w:cs="Times New Roman"/>
          <w:color w:val="auto"/>
          <w:lang w:val="it-IT"/>
        </w:rPr>
        <w:tab/>
      </w:r>
      <w:r w:rsidRPr="00476690">
        <w:rPr>
          <w:rStyle w:val="fontstyle21"/>
          <w:rFonts w:ascii="Times New Roman" w:hAnsi="Times New Roman" w:cs="Times New Roman"/>
          <w:color w:val="auto"/>
          <w:lang w:val="it-IT"/>
        </w:rPr>
        <w:t xml:space="preserve">- </w:t>
      </w:r>
      <w:r w:rsidR="0055376A">
        <w:rPr>
          <w:rStyle w:val="fontstyle21"/>
          <w:rFonts w:ascii="Times New Roman" w:hAnsi="Times New Roman" w:cs="Times New Roman"/>
          <w:color w:val="auto"/>
          <w:lang w:val="it-IT"/>
        </w:rPr>
        <w:t>Căn cứ</w:t>
      </w:r>
      <w:r w:rsidRPr="00476690">
        <w:rPr>
          <w:rStyle w:val="fontstyle21"/>
          <w:rFonts w:ascii="Times New Roman" w:hAnsi="Times New Roman" w:cs="Times New Roman"/>
          <w:color w:val="auto"/>
          <w:lang w:val="it-IT"/>
        </w:rPr>
        <w:t xml:space="preserve"> Nghị quyết số 06-NQ/TU ngày 10/11/2021 của Ban Thường vụ Tỉnh ủy về chuyển đổi số tỉnh Thanh Hóa đến năm 2025, định hướng đến năm 2030; </w:t>
      </w:r>
      <w:r w:rsidRPr="00476690">
        <w:rPr>
          <w:rFonts w:cs="Times New Roman"/>
          <w:lang w:val="de-DE"/>
        </w:rPr>
        <w:t xml:space="preserve">Quyết định số 176/QĐ-UBND ngày 10/01/2022 về Chương trình hành động thực hiện Nghị quyết số 06-NQ/TU </w:t>
      </w:r>
      <w:r w:rsidRPr="00476690">
        <w:rPr>
          <w:rFonts w:cs="Times New Roman"/>
          <w:spacing w:val="-4"/>
          <w:lang w:val="de-DE"/>
        </w:rPr>
        <w:t>ngày 10/11/2021 của Ban Thường vụ Tỉnh uỷ về chuyển đổi số tỉnh Thanh Hóa đến năm 2025, định hướng đến năm 2030</w:t>
      </w:r>
      <w:r w:rsidR="00476690" w:rsidRPr="00476690">
        <w:rPr>
          <w:rFonts w:cs="Times New Roman"/>
          <w:i/>
          <w:spacing w:val="-4"/>
          <w:lang w:val="de-DE"/>
        </w:rPr>
        <w:t xml:space="preserve"> </w:t>
      </w:r>
      <w:r w:rsidR="00476690" w:rsidRPr="00476690">
        <w:rPr>
          <w:rFonts w:cs="Times New Roman"/>
          <w:lang w:val="de-DE"/>
        </w:rPr>
        <w:t xml:space="preserve">và các nội dung chương trình, kế hoạch khác theo yêu cầu </w:t>
      </w:r>
      <w:r w:rsidR="0055376A">
        <w:rPr>
          <w:rFonts w:cs="Times New Roman"/>
          <w:lang w:val="de-DE"/>
        </w:rPr>
        <w:t>có</w:t>
      </w:r>
      <w:r w:rsidR="00476690" w:rsidRPr="00476690">
        <w:rPr>
          <w:rFonts w:cs="Times New Roman"/>
          <w:lang w:val="de-DE"/>
        </w:rPr>
        <w:t xml:space="preserve"> liên quan </w:t>
      </w:r>
      <w:r w:rsidR="0055376A">
        <w:rPr>
          <w:rFonts w:cs="Times New Roman"/>
          <w:lang w:val="de-DE"/>
        </w:rPr>
        <w:t>để xây dựng Kế hoạch</w:t>
      </w:r>
      <w:r w:rsidR="00476690" w:rsidRPr="00476690">
        <w:rPr>
          <w:rFonts w:cs="Times New Roman"/>
          <w:lang w:val="de-DE"/>
        </w:rPr>
        <w:t xml:space="preserve"> chuyển đổi số trên địa bàn</w:t>
      </w:r>
      <w:r w:rsidR="0055376A">
        <w:rPr>
          <w:rFonts w:cs="Times New Roman"/>
          <w:lang w:val="de-DE"/>
        </w:rPr>
        <w:t xml:space="preserve"> và tổ chức triển khai có hiệu quả.</w:t>
      </w:r>
    </w:p>
    <w:p w14:paraId="6B25CA82" w14:textId="77777777" w:rsidR="005C3C00" w:rsidRDefault="005C3C00" w:rsidP="005C3C00">
      <w:pPr>
        <w:pStyle w:val="NoSpacing"/>
        <w:tabs>
          <w:tab w:val="left" w:pos="567"/>
        </w:tabs>
        <w:spacing w:before="60" w:after="60"/>
        <w:ind w:firstLine="567"/>
        <w:jc w:val="both"/>
        <w:rPr>
          <w:lang w:val="sv-SE"/>
        </w:rPr>
      </w:pPr>
      <w:r>
        <w:rPr>
          <w:rStyle w:val="fontstyle21"/>
          <w:color w:val="auto"/>
          <w:lang w:val="it-IT"/>
        </w:rPr>
        <w:t xml:space="preserve">- Căn cứ </w:t>
      </w:r>
      <w:r w:rsidRPr="00DB7D88">
        <w:rPr>
          <w:lang w:val="sv-SE"/>
        </w:rPr>
        <w:t>Quyết định số 969/QĐ-UBND ngày 18/3/2022 của Chủ tịch UBND tỉnh về</w:t>
      </w:r>
      <w:r w:rsidRPr="00DB7D88">
        <w:rPr>
          <w:i/>
          <w:lang w:val="sv-SE"/>
        </w:rPr>
        <w:t xml:space="preserve"> </w:t>
      </w:r>
      <w:r w:rsidRPr="00DB7D88">
        <w:rPr>
          <w:lang w:val="sv-SE"/>
        </w:rPr>
        <w:t>giao chỉ tiêu hoàn thành chuyển đổi số cấp huyện, cấp xã trên địa bàn tỉnh Thanh Hóa, giai đoạn 2022-2025</w:t>
      </w:r>
      <w:r>
        <w:rPr>
          <w:lang w:val="sv-SE"/>
        </w:rPr>
        <w:t>, hàng năm xây dựng kế hoạch triển khai thực hiện.</w:t>
      </w:r>
    </w:p>
    <w:p w14:paraId="23D6CB73" w14:textId="77777777" w:rsidR="005C3C00" w:rsidRDefault="005C3C00" w:rsidP="005C3C00">
      <w:pPr>
        <w:pStyle w:val="NoSpacing"/>
        <w:tabs>
          <w:tab w:val="left" w:pos="567"/>
        </w:tabs>
        <w:spacing w:before="60" w:after="60"/>
        <w:ind w:firstLine="567"/>
        <w:jc w:val="both"/>
        <w:rPr>
          <w:lang w:val="sv-SE"/>
        </w:rPr>
      </w:pPr>
      <w:r>
        <w:rPr>
          <w:lang w:val="sv-SE"/>
        </w:rPr>
        <w:t>- Rà soát, hoàn thiện, bổ sung, ban hành các văn bản, quy chế, quy định, hướng dẫn về công tác chuyển đổi số trên địa bàn huyện.</w:t>
      </w:r>
    </w:p>
    <w:p w14:paraId="0247B5C0" w14:textId="5DFF7C15" w:rsidR="005C3C00" w:rsidRPr="00730113" w:rsidRDefault="009D04A2" w:rsidP="005C3C00">
      <w:pPr>
        <w:pStyle w:val="NoSpacing"/>
        <w:tabs>
          <w:tab w:val="left" w:pos="567"/>
        </w:tabs>
        <w:spacing w:before="60" w:after="60"/>
        <w:ind w:firstLine="567"/>
        <w:jc w:val="both"/>
        <w:rPr>
          <w:lang w:val="sv-SE"/>
        </w:rPr>
      </w:pPr>
      <w:r>
        <w:rPr>
          <w:lang w:val="sv-SE"/>
        </w:rPr>
        <w:t>- Rà soát</w:t>
      </w:r>
      <w:r w:rsidR="0055376A">
        <w:rPr>
          <w:lang w:val="sv-SE"/>
        </w:rPr>
        <w:t>,</w:t>
      </w:r>
      <w:r>
        <w:rPr>
          <w:lang w:val="sv-SE"/>
        </w:rPr>
        <w:t xml:space="preserve"> đề nghị các Sở, ban, ngành kiến </w:t>
      </w:r>
      <w:r w:rsidR="005C3C00">
        <w:rPr>
          <w:lang w:val="sv-SE"/>
        </w:rPr>
        <w:t>nghị các Bộ, ngành Trung ương sửa đổi, bổ sung, hoàn thiện hệ thống văn bản pháp luật tạo điều kiện cho chuyển đổi số phát triển.</w:t>
      </w:r>
    </w:p>
    <w:p w14:paraId="72E3812A" w14:textId="6743DD05" w:rsidR="005C3C00" w:rsidRPr="004F294C" w:rsidRDefault="005C3C00" w:rsidP="005C3C00">
      <w:pPr>
        <w:pStyle w:val="Heading2"/>
        <w:numPr>
          <w:ilvl w:val="0"/>
          <w:numId w:val="0"/>
        </w:numPr>
        <w:tabs>
          <w:tab w:val="left" w:pos="993"/>
        </w:tabs>
        <w:ind w:left="454"/>
        <w:rPr>
          <w:rFonts w:ascii="Times New Roman" w:hAnsi="Times New Roman"/>
          <w:bCs/>
          <w:sz w:val="28"/>
          <w:szCs w:val="21"/>
          <w:lang w:val="sv-SE"/>
        </w:rPr>
      </w:pPr>
      <w:r>
        <w:rPr>
          <w:rFonts w:ascii="Times New Roman" w:hAnsi="Times New Roman"/>
          <w:bCs/>
          <w:sz w:val="28"/>
          <w:szCs w:val="21"/>
          <w:lang w:val="sv-SE"/>
        </w:rPr>
        <w:t xml:space="preserve">2.2. </w:t>
      </w:r>
      <w:r w:rsidRPr="004F294C">
        <w:rPr>
          <w:rFonts w:ascii="Times New Roman" w:hAnsi="Times New Roman"/>
          <w:bCs/>
          <w:sz w:val="28"/>
          <w:szCs w:val="21"/>
          <w:lang w:val="sv-SE"/>
        </w:rPr>
        <w:t>N</w:t>
      </w:r>
      <w:r w:rsidRPr="004F294C">
        <w:rPr>
          <w:rFonts w:ascii="Times New Roman" w:hAnsi="Times New Roman"/>
          <w:bCs/>
          <w:sz w:val="28"/>
          <w:szCs w:val="21"/>
          <w:lang w:val="vi-VN"/>
        </w:rPr>
        <w:t xml:space="preserve">âng cao nhận thức </w:t>
      </w:r>
      <w:r w:rsidRPr="004F294C">
        <w:rPr>
          <w:rFonts w:ascii="Times New Roman" w:hAnsi="Times New Roman"/>
          <w:bCs/>
          <w:sz w:val="28"/>
          <w:szCs w:val="21"/>
          <w:lang w:val="sv-SE"/>
        </w:rPr>
        <w:t>về chuyển đổi số:</w:t>
      </w:r>
    </w:p>
    <w:p w14:paraId="1CDF1BA6" w14:textId="77777777" w:rsidR="005C3C00" w:rsidRPr="007D2CE3" w:rsidRDefault="005C3C00" w:rsidP="005C3C00">
      <w:pPr>
        <w:pStyle w:val="NoSpacing"/>
        <w:tabs>
          <w:tab w:val="left" w:pos="567"/>
        </w:tabs>
        <w:spacing w:before="60" w:after="60"/>
        <w:ind w:firstLine="567"/>
        <w:jc w:val="both"/>
        <w:rPr>
          <w:rFonts w:cs="Times New Roman"/>
          <w:b/>
          <w:color w:val="000000" w:themeColor="text1"/>
          <w:shd w:val="clear" w:color="auto" w:fill="FFFFFF"/>
          <w:lang w:val="sv-SE"/>
        </w:rPr>
      </w:pPr>
      <w:r w:rsidRPr="00604579">
        <w:rPr>
          <w:rFonts w:cs="Times New Roman"/>
          <w:color w:val="000000" w:themeColor="text1"/>
          <w:shd w:val="clear" w:color="auto" w:fill="FFFFFF"/>
          <w:lang w:val="vi-VN"/>
        </w:rPr>
        <w:t xml:space="preserve">- </w:t>
      </w:r>
      <w:r w:rsidRPr="00604579">
        <w:rPr>
          <w:rFonts w:eastAsiaTheme="minorHAnsi" w:cs="Times New Roman"/>
          <w:b/>
          <w:i/>
          <w:iCs/>
          <w:color w:val="000000" w:themeColor="text1"/>
          <w:w w:val="103"/>
          <w:kern w:val="20"/>
          <w:shd w:val="clear" w:color="auto" w:fill="FFFFFF"/>
          <w:lang w:val="vi-VN"/>
        </w:rPr>
        <w:t>Tổ chức tập huấn cho độ</w:t>
      </w:r>
      <w:r>
        <w:rPr>
          <w:rFonts w:eastAsiaTheme="minorHAnsi" w:cs="Times New Roman"/>
          <w:b/>
          <w:i/>
          <w:iCs/>
          <w:color w:val="000000" w:themeColor="text1"/>
          <w:w w:val="103"/>
          <w:kern w:val="20"/>
          <w:shd w:val="clear" w:color="auto" w:fill="FFFFFF"/>
          <w:lang w:val="vi-VN"/>
        </w:rPr>
        <w:t>i ngũ</w:t>
      </w:r>
      <w:r w:rsidRPr="007D2CE3">
        <w:rPr>
          <w:rFonts w:eastAsiaTheme="minorHAnsi" w:cs="Times New Roman"/>
          <w:b/>
          <w:i/>
          <w:iCs/>
          <w:color w:val="000000" w:themeColor="text1"/>
          <w:w w:val="103"/>
          <w:kern w:val="20"/>
          <w:shd w:val="clear" w:color="auto" w:fill="FFFFFF"/>
          <w:lang w:val="sv-SE"/>
        </w:rPr>
        <w:t xml:space="preserve"> CBCC, viên chức</w:t>
      </w:r>
      <w:r w:rsidRPr="00604579">
        <w:rPr>
          <w:rFonts w:cs="Times New Roman"/>
          <w:b/>
          <w:color w:val="000000" w:themeColor="text1"/>
          <w:shd w:val="clear" w:color="auto" w:fill="FFFFFF"/>
          <w:lang w:val="vi-VN"/>
        </w:rPr>
        <w:t xml:space="preserve">: </w:t>
      </w:r>
      <w:r w:rsidRPr="00C1622E">
        <w:rPr>
          <w:rFonts w:cs="Times New Roman"/>
          <w:b/>
          <w:color w:val="000000" w:themeColor="text1"/>
          <w:shd w:val="clear" w:color="auto" w:fill="FFFFFF"/>
          <w:lang w:val="vi-VN"/>
        </w:rPr>
        <w:t xml:space="preserve"> </w:t>
      </w:r>
    </w:p>
    <w:p w14:paraId="36347EA8" w14:textId="77777777" w:rsidR="005C3C00" w:rsidRPr="001F781F" w:rsidRDefault="005C3C00" w:rsidP="005C3C00">
      <w:pPr>
        <w:spacing w:line="312" w:lineRule="auto"/>
        <w:ind w:firstLine="567"/>
        <w:jc w:val="both"/>
        <w:rPr>
          <w:shd w:val="clear" w:color="auto" w:fill="FFFFFF"/>
          <w:lang w:val="de-DE"/>
        </w:rPr>
      </w:pPr>
      <w:r w:rsidRPr="00D4685D">
        <w:rPr>
          <w:bCs/>
          <w:color w:val="000000" w:themeColor="text1"/>
          <w:shd w:val="clear" w:color="auto" w:fill="FFFFFF"/>
          <w:lang w:val="sv-SE"/>
        </w:rPr>
        <w:t xml:space="preserve">+ Thực hiện tuyên truyền theo Kế hoạch số 85/KH-UBND </w:t>
      </w:r>
      <w:r>
        <w:rPr>
          <w:lang w:val="de-DE"/>
        </w:rPr>
        <w:t>ngày 26/3/2022 của Chủ tịch</w:t>
      </w:r>
      <w:r w:rsidRPr="000230A7">
        <w:rPr>
          <w:lang w:val="de-DE"/>
        </w:rPr>
        <w:t xml:space="preserve"> UBND tỉnh </w:t>
      </w:r>
      <w:r>
        <w:rPr>
          <w:lang w:val="de-DE"/>
        </w:rPr>
        <w:t>về</w:t>
      </w:r>
      <w:r w:rsidRPr="000230A7">
        <w:rPr>
          <w:lang w:val="de-DE"/>
        </w:rPr>
        <w:t xml:space="preserve"> </w:t>
      </w:r>
      <w:r w:rsidRPr="000230A7">
        <w:rPr>
          <w:shd w:val="clear" w:color="auto" w:fill="FFFFFF"/>
          <w:lang w:val="de-DE"/>
        </w:rPr>
        <w:t>truyền thông thực hiện Nghị quyết số 06-NQ/TU ngày 10/11/2021 của Ban Thường vụ Tỉnh ủy về chuyển đổi số tỉnh Thanh Hóa đến năm 2025, định hướng đến năm 2030.</w:t>
      </w:r>
    </w:p>
    <w:p w14:paraId="16EBB439" w14:textId="77777777" w:rsidR="005C3C00" w:rsidRPr="007D2CE3" w:rsidRDefault="005C3C00" w:rsidP="005C3C00">
      <w:pPr>
        <w:pStyle w:val="NoSpacing"/>
        <w:tabs>
          <w:tab w:val="left" w:pos="567"/>
        </w:tabs>
        <w:spacing w:before="60" w:after="60"/>
        <w:ind w:firstLine="567"/>
        <w:jc w:val="both"/>
        <w:rPr>
          <w:rFonts w:cs="Times New Roman"/>
          <w:color w:val="000000" w:themeColor="text1"/>
          <w:shd w:val="clear" w:color="auto" w:fill="FFFFFF"/>
          <w:lang w:val="de-DE"/>
        </w:rPr>
      </w:pPr>
      <w:r w:rsidRPr="007D2CE3">
        <w:rPr>
          <w:rFonts w:cs="Times New Roman"/>
          <w:bCs/>
          <w:color w:val="000000" w:themeColor="text1"/>
          <w:shd w:val="clear" w:color="auto" w:fill="FFFFFF"/>
          <w:lang w:val="de-DE"/>
        </w:rPr>
        <w:t xml:space="preserve">+ Tổ chức các </w:t>
      </w:r>
      <w:r w:rsidRPr="00604579">
        <w:rPr>
          <w:rFonts w:cs="Times New Roman"/>
          <w:color w:val="000000" w:themeColor="text1"/>
          <w:shd w:val="clear" w:color="auto" w:fill="FFFFFF"/>
          <w:lang w:val="vi-VN"/>
        </w:rPr>
        <w:t xml:space="preserve">lớp tập huấn </w:t>
      </w:r>
      <w:r w:rsidRPr="007D2CE3">
        <w:rPr>
          <w:rFonts w:cs="Times New Roman"/>
          <w:color w:val="000000" w:themeColor="text1"/>
          <w:shd w:val="clear" w:color="auto" w:fill="FFFFFF"/>
          <w:lang w:val="de-DE"/>
        </w:rPr>
        <w:t>cập nhật, nâng cao nhận thức về chuyển đổi số; kiến thức an toàn thông tin;</w:t>
      </w:r>
      <w:r w:rsidRPr="00990C6B">
        <w:rPr>
          <w:rFonts w:cs="Times New Roman"/>
          <w:color w:val="000000" w:themeColor="text1"/>
          <w:shd w:val="clear" w:color="auto" w:fill="FFFFFF"/>
          <w:lang w:val="vi-VN"/>
        </w:rPr>
        <w:t xml:space="preserve"> </w:t>
      </w:r>
      <w:r w:rsidRPr="00604579">
        <w:rPr>
          <w:rFonts w:cs="Times New Roman"/>
          <w:color w:val="000000" w:themeColor="text1"/>
          <w:shd w:val="clear" w:color="auto" w:fill="FFFFFF"/>
          <w:lang w:val="vi-VN"/>
        </w:rPr>
        <w:t xml:space="preserve">kỹ năng sử dụng công nghệ số; hướng dẫn sử dụng các phần mềm, hệ thống thông tin dùng chung </w:t>
      </w:r>
      <w:r>
        <w:rPr>
          <w:rFonts w:cs="Times New Roman"/>
          <w:color w:val="000000" w:themeColor="text1"/>
          <w:shd w:val="clear" w:color="auto" w:fill="FFFFFF"/>
          <w:lang w:val="vi-VN"/>
        </w:rPr>
        <w:t>của tỉnh, phần mềm nội bộ của huyện</w:t>
      </w:r>
      <w:r w:rsidRPr="00604579">
        <w:rPr>
          <w:rFonts w:cs="Times New Roman"/>
          <w:color w:val="000000" w:themeColor="text1"/>
          <w:shd w:val="clear" w:color="auto" w:fill="FFFFFF"/>
          <w:lang w:val="vi-VN"/>
        </w:rPr>
        <w:t>; hướng dẫn sử dụng chữ ký số và quy trình gửi, nhận văn bản điện tử trên hệ th</w:t>
      </w:r>
      <w:r>
        <w:rPr>
          <w:rFonts w:cs="Times New Roman"/>
          <w:color w:val="000000" w:themeColor="text1"/>
          <w:shd w:val="clear" w:color="auto" w:fill="FFFFFF"/>
          <w:lang w:val="vi-VN"/>
        </w:rPr>
        <w:t xml:space="preserve">ống Quản lý văn bản </w:t>
      </w:r>
      <w:r w:rsidRPr="007D2CE3">
        <w:rPr>
          <w:rFonts w:cs="Times New Roman"/>
          <w:color w:val="000000" w:themeColor="text1"/>
          <w:shd w:val="clear" w:color="auto" w:fill="FFFFFF"/>
          <w:lang w:val="de-DE"/>
        </w:rPr>
        <w:t>và Hồ sơ công việc</w:t>
      </w:r>
      <w:r w:rsidRPr="00604579">
        <w:rPr>
          <w:rFonts w:cs="Times New Roman"/>
          <w:color w:val="000000" w:themeColor="text1"/>
          <w:shd w:val="clear" w:color="auto" w:fill="FFFFFF"/>
          <w:lang w:val="vi-VN"/>
        </w:rPr>
        <w:t xml:space="preserve">; hướng dẫn thiết lập, cấu hình quy trình điện tử giải quyết thủ tục hành chính (dịch vụ công) trên hệ thống Cổng dịch vụ công của tỉnh; hướng dẫn nghiệp vụ quản trị, biên tập Trang thông tin điện tử nội bộ của </w:t>
      </w:r>
      <w:r w:rsidRPr="00EF4D47">
        <w:rPr>
          <w:rFonts w:cs="Times New Roman"/>
          <w:color w:val="000000" w:themeColor="text1"/>
          <w:shd w:val="clear" w:color="auto" w:fill="FFFFFF"/>
          <w:lang w:val="vi-VN"/>
        </w:rPr>
        <w:t>huyện</w:t>
      </w:r>
      <w:r w:rsidRPr="00604579">
        <w:rPr>
          <w:rFonts w:cs="Times New Roman"/>
          <w:color w:val="000000" w:themeColor="text1"/>
          <w:shd w:val="clear" w:color="auto" w:fill="FFFFFF"/>
          <w:lang w:val="vi-VN"/>
        </w:rPr>
        <w:t xml:space="preserve"> cho các lãnh đạo, c</w:t>
      </w:r>
      <w:r>
        <w:rPr>
          <w:rFonts w:cs="Times New Roman"/>
          <w:color w:val="000000" w:themeColor="text1"/>
          <w:shd w:val="clear" w:color="auto" w:fill="FFFFFF"/>
          <w:lang w:val="vi-VN"/>
        </w:rPr>
        <w:t>án bộ, công chức, viên chức</w:t>
      </w:r>
      <w:r w:rsidRPr="00604579">
        <w:rPr>
          <w:rFonts w:cs="Times New Roman"/>
          <w:color w:val="000000" w:themeColor="text1"/>
          <w:shd w:val="clear" w:color="auto" w:fill="FFFFFF"/>
          <w:lang w:val="vi-VN"/>
        </w:rPr>
        <w:t>.</w:t>
      </w:r>
    </w:p>
    <w:p w14:paraId="6B6DA33B" w14:textId="77777777" w:rsidR="005C3C00" w:rsidRPr="007D2CE3" w:rsidRDefault="005C3C00" w:rsidP="005C3C00">
      <w:pPr>
        <w:pStyle w:val="NoSpacing"/>
        <w:tabs>
          <w:tab w:val="left" w:pos="567"/>
        </w:tabs>
        <w:spacing w:before="60" w:after="60"/>
        <w:ind w:firstLine="567"/>
        <w:jc w:val="both"/>
        <w:rPr>
          <w:rFonts w:cs="Times New Roman"/>
          <w:color w:val="000000" w:themeColor="text1"/>
          <w:shd w:val="clear" w:color="auto" w:fill="FFFFFF"/>
          <w:lang w:val="de-DE"/>
        </w:rPr>
      </w:pPr>
      <w:r w:rsidRPr="00604579">
        <w:rPr>
          <w:rFonts w:cs="Times New Roman"/>
          <w:b/>
          <w:bCs/>
          <w:color w:val="000000" w:themeColor="text1"/>
          <w:shd w:val="clear" w:color="auto" w:fill="FFFFFF"/>
          <w:lang w:val="vi-VN"/>
        </w:rPr>
        <w:t xml:space="preserve">- </w:t>
      </w:r>
      <w:r w:rsidRPr="00604579">
        <w:rPr>
          <w:rFonts w:eastAsiaTheme="minorHAnsi" w:cs="Times New Roman"/>
          <w:b/>
          <w:i/>
          <w:iCs/>
          <w:color w:val="000000" w:themeColor="text1"/>
          <w:w w:val="103"/>
          <w:kern w:val="20"/>
          <w:shd w:val="clear" w:color="auto" w:fill="FFFFFF"/>
          <w:lang w:val="vi-VN"/>
        </w:rPr>
        <w:t>Tổ chức tập huấn, tuyên truyền về chuyển đổi số đến người dân</w:t>
      </w:r>
      <w:r w:rsidRPr="00604579">
        <w:rPr>
          <w:rFonts w:cs="Times New Roman"/>
          <w:color w:val="000000" w:themeColor="text1"/>
          <w:shd w:val="clear" w:color="auto" w:fill="FFFFFF"/>
          <w:lang w:val="vi-VN"/>
        </w:rPr>
        <w:t xml:space="preserve">: </w:t>
      </w:r>
    </w:p>
    <w:p w14:paraId="681BF4EF" w14:textId="77777777" w:rsidR="005C3C00" w:rsidRPr="007D2CE3" w:rsidRDefault="005C3C00" w:rsidP="005C3C00">
      <w:pPr>
        <w:pStyle w:val="NoSpacing"/>
        <w:tabs>
          <w:tab w:val="left" w:pos="567"/>
        </w:tabs>
        <w:spacing w:before="60" w:after="60"/>
        <w:ind w:firstLine="567"/>
        <w:jc w:val="both"/>
        <w:rPr>
          <w:rFonts w:cs="Times New Roman"/>
          <w:color w:val="000000" w:themeColor="text1"/>
          <w:shd w:val="clear" w:color="auto" w:fill="FFFFFF"/>
          <w:lang w:val="de-DE"/>
        </w:rPr>
      </w:pPr>
      <w:r w:rsidRPr="007D2CE3">
        <w:rPr>
          <w:rFonts w:cs="Times New Roman"/>
          <w:color w:val="000000" w:themeColor="text1"/>
          <w:shd w:val="clear" w:color="auto" w:fill="FFFFFF"/>
          <w:lang w:val="de-DE"/>
        </w:rPr>
        <w:t>+ Tổ chức tập huấn cho Tổ công nghệ số cộng đồng về các kiến thức, kỹ năng về chuyển đổi số, an toàn thông tin cá nhân; hướng dẫn sử dụng dịch vụ công trực tuyến, mua, bán trực tuyến, thanh toán không dung tiền mặt, sử dụng các dịch vụ y tế, giáo dục thông minh,…</w:t>
      </w:r>
    </w:p>
    <w:p w14:paraId="13906140" w14:textId="0DCF643A" w:rsidR="005C3C00" w:rsidRPr="007D2CE3" w:rsidRDefault="005C3C00" w:rsidP="005C3C00">
      <w:pPr>
        <w:pStyle w:val="NoSpacing"/>
        <w:tabs>
          <w:tab w:val="left" w:pos="567"/>
        </w:tabs>
        <w:spacing w:before="60" w:after="60"/>
        <w:ind w:firstLine="567"/>
        <w:jc w:val="both"/>
        <w:rPr>
          <w:rFonts w:cs="Times New Roman"/>
          <w:color w:val="000000" w:themeColor="text1"/>
          <w:shd w:val="clear" w:color="auto" w:fill="FFFFFF"/>
          <w:lang w:val="de-DE"/>
        </w:rPr>
      </w:pPr>
      <w:r w:rsidRPr="007D2CE3">
        <w:rPr>
          <w:rFonts w:cs="Times New Roman"/>
          <w:color w:val="000000" w:themeColor="text1"/>
          <w:shd w:val="clear" w:color="auto" w:fill="FFFFFF"/>
          <w:lang w:val="de-DE"/>
        </w:rPr>
        <w:t>+ Tổ chức các cuộc tuyên truyền, phố biến kiến thức về chuyển đổi số thông qua các cuộc họp</w:t>
      </w:r>
      <w:r w:rsidR="006522A4">
        <w:rPr>
          <w:rFonts w:cs="Times New Roman"/>
          <w:color w:val="000000" w:themeColor="text1"/>
          <w:shd w:val="clear" w:color="auto" w:fill="FFFFFF"/>
          <w:lang w:val="de-DE"/>
        </w:rPr>
        <w:t>,</w:t>
      </w:r>
      <w:r w:rsidRPr="007D2CE3">
        <w:rPr>
          <w:rFonts w:cs="Times New Roman"/>
          <w:color w:val="000000" w:themeColor="text1"/>
          <w:shd w:val="clear" w:color="auto" w:fill="FFFFFF"/>
          <w:lang w:val="de-DE"/>
        </w:rPr>
        <w:t xml:space="preserve"> các hội nghị của các tổ chức chính trị như Đoàn Thanh niên, Hội phụ nữ, Hội Cựu chiến binh,….</w:t>
      </w:r>
    </w:p>
    <w:p w14:paraId="24EF815C" w14:textId="77777777" w:rsidR="005C3C00" w:rsidRPr="007D2CE3" w:rsidRDefault="005C3C00" w:rsidP="005C3C00">
      <w:pPr>
        <w:pStyle w:val="NoSpacing"/>
        <w:tabs>
          <w:tab w:val="left" w:pos="567"/>
        </w:tabs>
        <w:spacing w:before="60" w:after="60"/>
        <w:ind w:firstLine="567"/>
        <w:jc w:val="both"/>
        <w:rPr>
          <w:rFonts w:cs="Times New Roman"/>
          <w:color w:val="000000" w:themeColor="text1"/>
          <w:shd w:val="clear" w:color="auto" w:fill="FFFFFF"/>
          <w:lang w:val="de-DE"/>
        </w:rPr>
      </w:pPr>
      <w:r w:rsidRPr="007D2CE3">
        <w:rPr>
          <w:rFonts w:cs="Times New Roman"/>
          <w:color w:val="000000" w:themeColor="text1"/>
          <w:shd w:val="clear" w:color="auto" w:fill="FFFFFF"/>
          <w:lang w:val="de-DE"/>
        </w:rPr>
        <w:t xml:space="preserve">+ Khai thác, biên tập các bản tin để tuyên truyền về chuyển đổi số trên hệ thống truyền thanh, trang thông tin điện tử của Huyện, xã, phường, thị trấn (khai </w:t>
      </w:r>
      <w:r w:rsidRPr="007D2CE3">
        <w:rPr>
          <w:rFonts w:cs="Times New Roman"/>
          <w:color w:val="000000" w:themeColor="text1"/>
          <w:shd w:val="clear" w:color="auto" w:fill="FFFFFF"/>
          <w:lang w:val="de-DE"/>
        </w:rPr>
        <w:lastRenderedPageBreak/>
        <w:t>thác thông tin trên trang chuyendoisothanhhoa.gov.vn của Sở Thông tin và Truyền thông; trang Mic.gov.vn của Bộ Thông tin và Truyền thông và trên các trang thông tin điện tử khác).</w:t>
      </w:r>
    </w:p>
    <w:p w14:paraId="7AE5DB8C" w14:textId="6434C595" w:rsidR="005C3C00" w:rsidRPr="00833843" w:rsidRDefault="005C3C00" w:rsidP="005C3C00">
      <w:pPr>
        <w:pStyle w:val="ListParagraph"/>
        <w:tabs>
          <w:tab w:val="left" w:pos="851"/>
          <w:tab w:val="left" w:pos="993"/>
        </w:tabs>
        <w:spacing w:line="312" w:lineRule="auto"/>
        <w:ind w:left="0" w:firstLine="567"/>
        <w:jc w:val="both"/>
        <w:rPr>
          <w:lang w:val="vi-VN"/>
        </w:rPr>
      </w:pPr>
      <w:r>
        <w:rPr>
          <w:lang w:val="vi-VN"/>
        </w:rPr>
        <w:t>2.</w:t>
      </w:r>
      <w:r>
        <w:rPr>
          <w:lang w:val="it-IT"/>
        </w:rPr>
        <w:t>3</w:t>
      </w:r>
      <w:r w:rsidRPr="00833843">
        <w:rPr>
          <w:lang w:val="vi-VN"/>
        </w:rPr>
        <w:t xml:space="preserve">. </w:t>
      </w:r>
      <w:r w:rsidRPr="00E92946">
        <w:rPr>
          <w:bCs/>
          <w:szCs w:val="21"/>
          <w:lang w:val="vi-VN"/>
        </w:rPr>
        <w:t>Xây dựng hạ tầng số</w:t>
      </w:r>
      <w:r w:rsidRPr="00833843">
        <w:rPr>
          <w:bCs/>
          <w:szCs w:val="21"/>
          <w:lang w:val="vi-VN"/>
        </w:rPr>
        <w:t>:</w:t>
      </w:r>
    </w:p>
    <w:p w14:paraId="599652CB" w14:textId="132B97C9" w:rsidR="005C3C00" w:rsidRPr="000E1B51" w:rsidRDefault="003817A0" w:rsidP="00FC4B73">
      <w:pPr>
        <w:tabs>
          <w:tab w:val="left" w:pos="851"/>
          <w:tab w:val="left" w:pos="993"/>
        </w:tabs>
        <w:spacing w:line="312" w:lineRule="auto"/>
        <w:ind w:firstLine="567"/>
        <w:jc w:val="both"/>
        <w:rPr>
          <w:spacing w:val="-2"/>
          <w:lang w:val="vi-VN"/>
        </w:rPr>
      </w:pPr>
      <w:r w:rsidRPr="003817A0">
        <w:rPr>
          <w:spacing w:val="-2"/>
          <w:lang w:val="vi-VN"/>
        </w:rPr>
        <w:t>Xây dựng hạ tầng số</w:t>
      </w:r>
      <w:r w:rsidR="00FC4B73">
        <w:rPr>
          <w:spacing w:val="-2"/>
          <w:lang w:val="vi-VN"/>
        </w:rPr>
        <w:t xml:space="preserve"> đảm bảo </w:t>
      </w:r>
      <w:r w:rsidR="00FC4B73">
        <w:rPr>
          <w:lang w:val="vi-VN"/>
        </w:rPr>
        <w:t>Kiến trúc Chính quyền điện tử tỉnh Thanh Hóa, phiên bản 2.0 (Quyết định số 5447/QĐ-UBND ngày 22/12/2020 của UBND tỉnh).</w:t>
      </w:r>
      <w:r w:rsidR="00FC4B73" w:rsidRPr="00FC4B73">
        <w:rPr>
          <w:lang w:val="vi-VN"/>
        </w:rPr>
        <w:t xml:space="preserve"> </w:t>
      </w:r>
      <w:r w:rsidR="00FC4B73">
        <w:rPr>
          <w:spacing w:val="-2"/>
          <w:lang w:val="vi-VN"/>
        </w:rPr>
        <w:t xml:space="preserve">Triển khai </w:t>
      </w:r>
      <w:r w:rsidR="005C3C00" w:rsidRPr="00C1622E">
        <w:rPr>
          <w:spacing w:val="-2"/>
          <w:lang w:val="vi-VN"/>
        </w:rPr>
        <w:t>duy trì</w:t>
      </w:r>
      <w:r w:rsidR="005C3C00" w:rsidRPr="00175ADC">
        <w:rPr>
          <w:spacing w:val="-2"/>
          <w:lang w:val="vi-VN"/>
        </w:rPr>
        <w:t>,</w:t>
      </w:r>
      <w:r w:rsidR="005C3C00" w:rsidRPr="00C1622E">
        <w:rPr>
          <w:spacing w:val="-2"/>
          <w:lang w:val="vi-VN"/>
        </w:rPr>
        <w:t xml:space="preserve"> bảo dưỡng</w:t>
      </w:r>
      <w:r w:rsidR="005C3C00" w:rsidRPr="00175ADC">
        <w:rPr>
          <w:spacing w:val="-2"/>
          <w:lang w:val="vi-VN"/>
        </w:rPr>
        <w:t>, bảo đảm an toàn thông tin cho</w:t>
      </w:r>
      <w:r w:rsidR="005C3C00" w:rsidRPr="00C1622E">
        <w:rPr>
          <w:spacing w:val="-2"/>
          <w:lang w:val="vi-VN"/>
        </w:rPr>
        <w:t xml:space="preserve"> các </w:t>
      </w:r>
      <w:r w:rsidR="00FC4B73" w:rsidRPr="00FC4B73">
        <w:rPr>
          <w:spacing w:val="-2"/>
          <w:lang w:val="vi-VN"/>
        </w:rPr>
        <w:t>hệ thống thông tin phục vụ</w:t>
      </w:r>
      <w:r w:rsidR="005C3C00" w:rsidRPr="00C1622E">
        <w:rPr>
          <w:spacing w:val="-2"/>
          <w:lang w:val="vi-VN"/>
        </w:rPr>
        <w:t xml:space="preserve"> phát triển Chính quyền số </w:t>
      </w:r>
      <w:r w:rsidR="005C3C00" w:rsidRPr="00175ADC">
        <w:rPr>
          <w:spacing w:val="-2"/>
          <w:lang w:val="vi-VN"/>
        </w:rPr>
        <w:t xml:space="preserve">tại </w:t>
      </w:r>
      <w:r w:rsidR="005C3C00" w:rsidRPr="00C1622E">
        <w:rPr>
          <w:spacing w:val="-2"/>
          <w:lang w:val="vi-VN"/>
        </w:rPr>
        <w:t xml:space="preserve">cấp </w:t>
      </w:r>
      <w:r w:rsidR="005C3C00" w:rsidRPr="00EF4D47">
        <w:rPr>
          <w:spacing w:val="-2"/>
          <w:lang w:val="vi-VN"/>
        </w:rPr>
        <w:t>huyện</w:t>
      </w:r>
      <w:r w:rsidR="005C3C00">
        <w:rPr>
          <w:spacing w:val="-2"/>
          <w:lang w:val="vi-VN"/>
        </w:rPr>
        <w:t>. Tuỳ</w:t>
      </w:r>
      <w:r w:rsidR="005C3C00" w:rsidRPr="004D559A">
        <w:rPr>
          <w:spacing w:val="-2"/>
          <w:lang w:val="vi-VN"/>
        </w:rPr>
        <w:t xml:space="preserve"> </w:t>
      </w:r>
      <w:r w:rsidR="005C3C00" w:rsidRPr="00C1622E">
        <w:rPr>
          <w:spacing w:val="-2"/>
          <w:lang w:val="vi-VN"/>
        </w:rPr>
        <w:t xml:space="preserve">thuộc vào điều kiện thực tế, kinh </w:t>
      </w:r>
      <w:r w:rsidR="00FC4B73">
        <w:rPr>
          <w:spacing w:val="-2"/>
          <w:lang w:val="vi-VN"/>
        </w:rPr>
        <w:t>phí</w:t>
      </w:r>
      <w:r w:rsidR="005C3C00">
        <w:rPr>
          <w:spacing w:val="-2"/>
          <w:lang w:val="vi-VN"/>
        </w:rPr>
        <w:t xml:space="preserve"> của địa phương để </w:t>
      </w:r>
      <w:r w:rsidR="005C3C00" w:rsidRPr="00E92946">
        <w:rPr>
          <w:spacing w:val="-2"/>
          <w:lang w:val="vi-VN"/>
        </w:rPr>
        <w:t xml:space="preserve">xây dựng </w:t>
      </w:r>
      <w:r w:rsidR="005C3C00" w:rsidRPr="00C1622E">
        <w:rPr>
          <w:spacing w:val="-2"/>
          <w:lang w:val="vi-VN"/>
        </w:rPr>
        <w:t>kế hoạch lựa chọn, triển khai các hạng mục phù hợp với nhu cầu thự</w:t>
      </w:r>
      <w:r w:rsidR="005C3C00">
        <w:rPr>
          <w:spacing w:val="-2"/>
          <w:lang w:val="vi-VN"/>
        </w:rPr>
        <w:t>c tế</w:t>
      </w:r>
      <w:r w:rsidR="005C3C00" w:rsidRPr="004C3B6F">
        <w:rPr>
          <w:spacing w:val="-2"/>
          <w:lang w:val="vi-VN"/>
        </w:rPr>
        <w:t>.</w:t>
      </w:r>
    </w:p>
    <w:p w14:paraId="107B1098" w14:textId="4CCD0F3C" w:rsidR="003817A0" w:rsidRPr="00175ADC" w:rsidRDefault="000E1B51" w:rsidP="003817A0">
      <w:pPr>
        <w:tabs>
          <w:tab w:val="left" w:pos="851"/>
          <w:tab w:val="left" w:pos="993"/>
        </w:tabs>
        <w:spacing w:line="312" w:lineRule="auto"/>
        <w:ind w:firstLine="567"/>
        <w:jc w:val="both"/>
        <w:rPr>
          <w:spacing w:val="-2"/>
          <w:lang w:val="vi-VN"/>
        </w:rPr>
      </w:pPr>
      <w:r>
        <w:rPr>
          <w:spacing w:val="-2"/>
          <w:lang w:val="vi-VN"/>
        </w:rPr>
        <w:t>a) T</w:t>
      </w:r>
      <w:r w:rsidR="003817A0" w:rsidRPr="00175ADC">
        <w:rPr>
          <w:spacing w:val="-2"/>
          <w:lang w:val="vi-VN"/>
        </w:rPr>
        <w:t>rong cơ quan nhà nước:</w:t>
      </w:r>
    </w:p>
    <w:p w14:paraId="5C385389" w14:textId="77777777" w:rsidR="003817A0" w:rsidRPr="00E92946" w:rsidRDefault="003817A0" w:rsidP="003817A0">
      <w:pPr>
        <w:pStyle w:val="NoSpacing"/>
        <w:tabs>
          <w:tab w:val="left" w:pos="567"/>
        </w:tabs>
        <w:spacing w:before="60" w:after="60"/>
        <w:ind w:firstLine="567"/>
        <w:jc w:val="both"/>
        <w:rPr>
          <w:rFonts w:cs="Times New Roman"/>
          <w:b/>
          <w:color w:val="000000" w:themeColor="text1"/>
          <w:shd w:val="clear" w:color="auto" w:fill="FFFFFF"/>
          <w:lang w:val="vi-VN"/>
        </w:rPr>
      </w:pPr>
      <w:r w:rsidRPr="00604579">
        <w:rPr>
          <w:rFonts w:cs="Times New Roman"/>
          <w:color w:val="000000" w:themeColor="text1"/>
          <w:shd w:val="clear" w:color="auto" w:fill="FFFFFF"/>
          <w:lang w:val="vi-VN"/>
        </w:rPr>
        <w:t xml:space="preserve">- </w:t>
      </w:r>
      <w:r w:rsidRPr="00E92946">
        <w:rPr>
          <w:rFonts w:cs="Times New Roman"/>
          <w:b/>
          <w:i/>
          <w:iCs/>
          <w:color w:val="000000" w:themeColor="text1"/>
          <w:shd w:val="clear" w:color="auto" w:fill="FFFFFF"/>
          <w:lang w:val="vi-VN"/>
        </w:rPr>
        <w:t>M</w:t>
      </w:r>
      <w:r w:rsidRPr="00604579">
        <w:rPr>
          <w:rFonts w:cs="Times New Roman"/>
          <w:b/>
          <w:i/>
          <w:iCs/>
          <w:color w:val="000000" w:themeColor="text1"/>
          <w:shd w:val="clear" w:color="auto" w:fill="FFFFFF"/>
          <w:lang w:val="vi-VN"/>
        </w:rPr>
        <w:t>ạng nội bộ (LAN)</w:t>
      </w:r>
      <w:r>
        <w:rPr>
          <w:rFonts w:cs="Times New Roman"/>
          <w:b/>
          <w:i/>
          <w:iCs/>
          <w:color w:val="000000" w:themeColor="text1"/>
          <w:shd w:val="clear" w:color="auto" w:fill="FFFFFF"/>
          <w:lang w:val="vi-VN"/>
        </w:rPr>
        <w:t xml:space="preserve"> </w:t>
      </w:r>
      <w:r w:rsidRPr="00C1622E">
        <w:rPr>
          <w:rFonts w:cs="Times New Roman"/>
          <w:b/>
          <w:i/>
          <w:iCs/>
          <w:color w:val="000000" w:themeColor="text1"/>
          <w:shd w:val="clear" w:color="auto" w:fill="FFFFFF"/>
          <w:lang w:val="vi-VN"/>
        </w:rPr>
        <w:t>kết nối internet</w:t>
      </w:r>
      <w:r>
        <w:rPr>
          <w:rFonts w:cs="Times New Roman"/>
          <w:b/>
          <w:i/>
          <w:iCs/>
          <w:color w:val="000000" w:themeColor="text1"/>
          <w:shd w:val="clear" w:color="auto" w:fill="FFFFFF"/>
          <w:lang w:val="vi-VN"/>
        </w:rPr>
        <w:t xml:space="preserve"> băng thông r</w:t>
      </w:r>
      <w:r w:rsidRPr="004C3B6F">
        <w:rPr>
          <w:rFonts w:cs="Times New Roman"/>
          <w:b/>
          <w:i/>
          <w:iCs/>
          <w:color w:val="000000" w:themeColor="text1"/>
          <w:shd w:val="clear" w:color="auto" w:fill="FFFFFF"/>
          <w:lang w:val="vi-VN"/>
        </w:rPr>
        <w:t>ộ</w:t>
      </w:r>
      <w:r w:rsidRPr="00E92946">
        <w:rPr>
          <w:rFonts w:cs="Times New Roman"/>
          <w:b/>
          <w:i/>
          <w:iCs/>
          <w:color w:val="000000" w:themeColor="text1"/>
          <w:shd w:val="clear" w:color="auto" w:fill="FFFFFF"/>
          <w:lang w:val="vi-VN"/>
        </w:rPr>
        <w:t>ng</w:t>
      </w:r>
      <w:r w:rsidRPr="00604579">
        <w:rPr>
          <w:rFonts w:cs="Times New Roman"/>
          <w:b/>
          <w:color w:val="000000" w:themeColor="text1"/>
          <w:shd w:val="clear" w:color="auto" w:fill="FFFFFF"/>
          <w:lang w:val="vi-VN"/>
        </w:rPr>
        <w:t xml:space="preserve">: </w:t>
      </w:r>
    </w:p>
    <w:p w14:paraId="77E99113" w14:textId="77777777" w:rsidR="003817A0" w:rsidRPr="004D559A" w:rsidRDefault="003817A0" w:rsidP="003817A0">
      <w:pPr>
        <w:pStyle w:val="NoSpacing"/>
        <w:tabs>
          <w:tab w:val="left" w:pos="567"/>
        </w:tabs>
        <w:spacing w:before="60" w:after="60"/>
        <w:ind w:firstLine="567"/>
        <w:jc w:val="both"/>
        <w:rPr>
          <w:rFonts w:cs="Times New Roman"/>
          <w:color w:val="000000" w:themeColor="text1"/>
          <w:shd w:val="clear" w:color="auto" w:fill="FFFFFF"/>
          <w:lang w:val="vi-VN"/>
        </w:rPr>
      </w:pPr>
      <w:r w:rsidRPr="004D559A">
        <w:rPr>
          <w:rFonts w:cs="Times New Roman"/>
          <w:color w:val="000000" w:themeColor="text1"/>
          <w:shd w:val="clear" w:color="auto" w:fill="FFFFFF"/>
          <w:lang w:val="vi-VN"/>
        </w:rPr>
        <w:t xml:space="preserve">+ </w:t>
      </w:r>
      <w:r>
        <w:rPr>
          <w:rFonts w:cs="Times New Roman"/>
          <w:color w:val="000000" w:themeColor="text1"/>
          <w:shd w:val="clear" w:color="auto" w:fill="FFFFFF"/>
          <w:lang w:val="vi-VN"/>
        </w:rPr>
        <w:t>T</w:t>
      </w:r>
      <w:r w:rsidRPr="004D559A">
        <w:rPr>
          <w:rFonts w:cs="Times New Roman"/>
          <w:color w:val="000000" w:themeColor="text1"/>
          <w:shd w:val="clear" w:color="auto" w:fill="FFFFFF"/>
          <w:lang w:val="vi-VN"/>
        </w:rPr>
        <w:t xml:space="preserve">hường xuyên </w:t>
      </w:r>
      <w:r w:rsidRPr="00604579">
        <w:rPr>
          <w:rFonts w:cs="Times New Roman"/>
          <w:color w:val="000000" w:themeColor="text1"/>
          <w:shd w:val="clear" w:color="auto" w:fill="FFFFFF"/>
          <w:lang w:val="vi-VN"/>
        </w:rPr>
        <w:t>khảo sát, đánh giá</w:t>
      </w:r>
      <w:r w:rsidRPr="00C1622E">
        <w:rPr>
          <w:rFonts w:cs="Times New Roman"/>
          <w:color w:val="000000" w:themeColor="text1"/>
          <w:shd w:val="clear" w:color="auto" w:fill="FFFFFF"/>
          <w:lang w:val="vi-VN"/>
        </w:rPr>
        <w:t xml:space="preserve"> chi tiết</w:t>
      </w:r>
      <w:r w:rsidRPr="00604579">
        <w:rPr>
          <w:rFonts w:cs="Times New Roman"/>
          <w:color w:val="000000" w:themeColor="text1"/>
          <w:shd w:val="clear" w:color="auto" w:fill="FFFFFF"/>
          <w:lang w:val="vi-VN"/>
        </w:rPr>
        <w:t xml:space="preserve"> hiện trạng </w:t>
      </w:r>
      <w:r w:rsidRPr="004D559A">
        <w:rPr>
          <w:rFonts w:cs="Times New Roman"/>
          <w:color w:val="000000" w:themeColor="text1"/>
          <w:shd w:val="clear" w:color="auto" w:fill="FFFFFF"/>
          <w:lang w:val="vi-VN"/>
        </w:rPr>
        <w:t>để có phương án</w:t>
      </w:r>
      <w:r>
        <w:rPr>
          <w:rFonts w:cs="Times New Roman"/>
          <w:color w:val="000000" w:themeColor="text1"/>
          <w:shd w:val="clear" w:color="auto" w:fill="FFFFFF"/>
          <w:lang w:val="vi-VN"/>
        </w:rPr>
        <w:t xml:space="preserve"> bổ sung, nâng cấp cho phù hợp</w:t>
      </w:r>
      <w:r w:rsidRPr="004C3B6F">
        <w:rPr>
          <w:rFonts w:cs="Times New Roman"/>
          <w:color w:val="000000" w:themeColor="text1"/>
          <w:shd w:val="clear" w:color="auto" w:fill="FFFFFF"/>
          <w:lang w:val="vi-VN"/>
        </w:rPr>
        <w:t xml:space="preserve"> đáp ứng yêu cầu</w:t>
      </w:r>
      <w:r w:rsidRPr="00604579">
        <w:rPr>
          <w:rFonts w:cs="Times New Roman"/>
          <w:color w:val="000000" w:themeColor="text1"/>
          <w:shd w:val="clear" w:color="auto" w:fill="FFFFFF"/>
          <w:lang w:val="vi-VN"/>
        </w:rPr>
        <w:t>.</w:t>
      </w:r>
      <w:r w:rsidRPr="00C1622E">
        <w:rPr>
          <w:rFonts w:cs="Times New Roman"/>
          <w:color w:val="000000" w:themeColor="text1"/>
          <w:shd w:val="clear" w:color="auto" w:fill="FFFFFF"/>
          <w:lang w:val="vi-VN"/>
        </w:rPr>
        <w:t xml:space="preserve"> </w:t>
      </w:r>
    </w:p>
    <w:p w14:paraId="566F6BBB" w14:textId="77777777" w:rsidR="003817A0" w:rsidRPr="00175ADC" w:rsidRDefault="003817A0" w:rsidP="003817A0">
      <w:pPr>
        <w:pStyle w:val="NoSpacing"/>
        <w:tabs>
          <w:tab w:val="left" w:pos="567"/>
        </w:tabs>
        <w:spacing w:before="60" w:after="60"/>
        <w:ind w:firstLine="567"/>
        <w:jc w:val="both"/>
        <w:rPr>
          <w:rFonts w:cs="Times New Roman"/>
          <w:color w:val="000000" w:themeColor="text1"/>
          <w:lang w:val="vi-VN"/>
        </w:rPr>
      </w:pPr>
      <w:r w:rsidRPr="004D559A">
        <w:rPr>
          <w:rFonts w:cs="Times New Roman"/>
          <w:color w:val="000000" w:themeColor="text1"/>
          <w:lang w:val="vi-VN"/>
        </w:rPr>
        <w:t xml:space="preserve">+ </w:t>
      </w:r>
      <w:r w:rsidRPr="00604579">
        <w:rPr>
          <w:rFonts w:cs="Times New Roman"/>
          <w:color w:val="000000" w:themeColor="text1"/>
          <w:lang w:val="vi-VN"/>
        </w:rPr>
        <w:t>Tối ưu hóa hệ thống mạng nội bộ</w:t>
      </w:r>
      <w:r w:rsidRPr="004D559A">
        <w:rPr>
          <w:rFonts w:cs="Times New Roman"/>
          <w:color w:val="000000" w:themeColor="text1"/>
          <w:lang w:val="vi-VN"/>
        </w:rPr>
        <w:t>,</w:t>
      </w:r>
      <w:r>
        <w:rPr>
          <w:rFonts w:cs="Times New Roman"/>
          <w:color w:val="000000" w:themeColor="text1"/>
          <w:lang w:val="vi-VN"/>
        </w:rPr>
        <w:t xml:space="preserve"> </w:t>
      </w:r>
      <w:r w:rsidRPr="00604579">
        <w:rPr>
          <w:rFonts w:cs="Times New Roman"/>
          <w:color w:val="000000" w:themeColor="text1"/>
          <w:lang w:val="vi-VN"/>
        </w:rPr>
        <w:t xml:space="preserve">mạng được thiết kế lại theo các mô hình tiêu chuẩn, bảo đảm an toàn, an ninh thông tin, đảm bảo tính mỹ quan, tốc độ truy cập mạng. </w:t>
      </w:r>
    </w:p>
    <w:p w14:paraId="0B84B915" w14:textId="77777777" w:rsidR="003817A0" w:rsidRPr="00175ADC" w:rsidRDefault="003817A0" w:rsidP="003817A0">
      <w:pPr>
        <w:pStyle w:val="NoSpacing"/>
        <w:tabs>
          <w:tab w:val="left" w:pos="567"/>
        </w:tabs>
        <w:spacing w:before="60" w:after="60"/>
        <w:ind w:firstLine="567"/>
        <w:jc w:val="both"/>
        <w:rPr>
          <w:rFonts w:cs="Times New Roman"/>
          <w:color w:val="000000" w:themeColor="text1"/>
          <w:lang w:val="vi-VN"/>
        </w:rPr>
      </w:pPr>
      <w:r w:rsidRPr="00175ADC">
        <w:rPr>
          <w:rFonts w:cs="Times New Roman"/>
          <w:color w:val="000000" w:themeColor="text1"/>
          <w:lang w:val="vi-VN"/>
        </w:rPr>
        <w:t xml:space="preserve">+ </w:t>
      </w:r>
      <w:r w:rsidRPr="00604579">
        <w:rPr>
          <w:rFonts w:cs="Times New Roman"/>
          <w:color w:val="000000" w:themeColor="text1"/>
          <w:lang w:val="vi-VN"/>
        </w:rPr>
        <w:t xml:space="preserve">Hệ thống mạng cần được quy hoạch, phân lớp, quản lý các dải địa chỉ IP thuận lợi trong việc triển khai cấu hình mạng phù hợp với trang thiết bị hiện có. </w:t>
      </w:r>
    </w:p>
    <w:p w14:paraId="7DBD0D6D" w14:textId="77777777" w:rsidR="003817A0" w:rsidRPr="007D2CE3" w:rsidRDefault="003817A0" w:rsidP="003817A0">
      <w:pPr>
        <w:pStyle w:val="NoSpacing"/>
        <w:tabs>
          <w:tab w:val="left" w:pos="567"/>
        </w:tabs>
        <w:spacing w:before="60" w:after="60"/>
        <w:ind w:firstLine="567"/>
        <w:jc w:val="both"/>
        <w:rPr>
          <w:rFonts w:cs="Times New Roman"/>
          <w:color w:val="000000" w:themeColor="text1"/>
          <w:lang w:val="vi-VN"/>
        </w:rPr>
      </w:pPr>
      <w:r w:rsidRPr="007D2CE3">
        <w:rPr>
          <w:rFonts w:cs="Times New Roman"/>
          <w:color w:val="000000" w:themeColor="text1"/>
          <w:lang w:val="vi-VN"/>
        </w:rPr>
        <w:t>+ Đ</w:t>
      </w:r>
      <w:r w:rsidRPr="00C1622E">
        <w:rPr>
          <w:rFonts w:cs="Times New Roman"/>
          <w:bCs/>
          <w:iCs/>
          <w:color w:val="000000" w:themeColor="text1"/>
          <w:lang w:val="vi-VN"/>
        </w:rPr>
        <w:t>ược kết nối với</w:t>
      </w:r>
      <w:r w:rsidRPr="00604579">
        <w:rPr>
          <w:rFonts w:cs="Times New Roman"/>
          <w:bCs/>
          <w:iCs/>
          <w:color w:val="000000" w:themeColor="text1"/>
          <w:lang w:val="vi-VN"/>
        </w:rPr>
        <w:t xml:space="preserve"> mạng truyền số liệu chuyên dùng</w:t>
      </w:r>
      <w:r w:rsidRPr="007D2CE3">
        <w:rPr>
          <w:rFonts w:cs="Times New Roman"/>
          <w:bCs/>
          <w:iCs/>
          <w:color w:val="000000" w:themeColor="text1"/>
          <w:lang w:val="vi-VN"/>
        </w:rPr>
        <w:t xml:space="preserve"> để đảm bảo chất lượng, an toàn thông tin</w:t>
      </w:r>
      <w:r>
        <w:rPr>
          <w:rFonts w:cs="Times New Roman"/>
          <w:bCs/>
          <w:iCs/>
          <w:color w:val="000000" w:themeColor="text1"/>
          <w:lang w:val="vi-VN"/>
        </w:rPr>
        <w:t>…</w:t>
      </w:r>
    </w:p>
    <w:p w14:paraId="58B914A5" w14:textId="77777777" w:rsidR="003817A0" w:rsidRPr="007D2CE3" w:rsidRDefault="003817A0" w:rsidP="003817A0">
      <w:pPr>
        <w:pStyle w:val="NoSpacing"/>
        <w:tabs>
          <w:tab w:val="left" w:pos="567"/>
        </w:tabs>
        <w:spacing w:before="60" w:after="60"/>
        <w:ind w:firstLine="567"/>
        <w:jc w:val="both"/>
        <w:rPr>
          <w:rFonts w:cs="Times New Roman"/>
          <w:color w:val="000000" w:themeColor="text1"/>
          <w:shd w:val="clear" w:color="auto" w:fill="FFFFFF"/>
          <w:lang w:val="vi-VN"/>
        </w:rPr>
      </w:pPr>
      <w:r w:rsidRPr="00C1622E">
        <w:rPr>
          <w:rFonts w:cs="Times New Roman"/>
          <w:color w:val="000000" w:themeColor="text1"/>
          <w:shd w:val="clear" w:color="auto" w:fill="FFFFFF"/>
          <w:lang w:val="vi-VN"/>
        </w:rPr>
        <w:t xml:space="preserve">- </w:t>
      </w:r>
      <w:r>
        <w:rPr>
          <w:rFonts w:cs="Times New Roman"/>
          <w:b/>
          <w:bCs/>
          <w:i/>
          <w:iCs/>
          <w:color w:val="000000" w:themeColor="text1"/>
          <w:shd w:val="clear" w:color="auto" w:fill="FFFFFF"/>
          <w:lang w:val="vi-VN"/>
        </w:rPr>
        <w:t>Số hoá</w:t>
      </w:r>
      <w:r w:rsidRPr="007D2CE3">
        <w:rPr>
          <w:rFonts w:cs="Times New Roman"/>
          <w:b/>
          <w:bCs/>
          <w:i/>
          <w:iCs/>
          <w:color w:val="000000" w:themeColor="text1"/>
          <w:shd w:val="clear" w:color="auto" w:fill="FFFFFF"/>
          <w:lang w:val="vi-VN"/>
        </w:rPr>
        <w:t xml:space="preserve"> </w:t>
      </w:r>
      <w:r>
        <w:rPr>
          <w:rFonts w:cs="Times New Roman"/>
          <w:b/>
          <w:bCs/>
          <w:i/>
          <w:iCs/>
          <w:color w:val="000000" w:themeColor="text1"/>
          <w:shd w:val="clear" w:color="auto" w:fill="FFFFFF"/>
          <w:lang w:val="vi-VN"/>
        </w:rPr>
        <w:t>tài liệu hồ sơ công việc</w:t>
      </w:r>
      <w:r w:rsidRPr="00C1622E">
        <w:rPr>
          <w:rFonts w:cs="Times New Roman"/>
          <w:color w:val="000000" w:themeColor="text1"/>
          <w:shd w:val="clear" w:color="auto" w:fill="FFFFFF"/>
          <w:lang w:val="vi-VN"/>
        </w:rPr>
        <w:t xml:space="preserve">: </w:t>
      </w:r>
    </w:p>
    <w:p w14:paraId="4F59D622" w14:textId="31E29289" w:rsidR="003817A0" w:rsidRPr="006331FB" w:rsidRDefault="003817A0" w:rsidP="003817A0">
      <w:pPr>
        <w:pStyle w:val="NoSpacing"/>
        <w:tabs>
          <w:tab w:val="left" w:pos="567"/>
        </w:tabs>
        <w:spacing w:before="60" w:after="60"/>
        <w:ind w:firstLine="567"/>
        <w:jc w:val="both"/>
        <w:rPr>
          <w:rFonts w:cs="Times New Roman"/>
          <w:color w:val="000000" w:themeColor="text1"/>
          <w:shd w:val="clear" w:color="auto" w:fill="FFFFFF"/>
          <w:lang w:val="vi-VN"/>
        </w:rPr>
      </w:pPr>
      <w:r w:rsidRPr="006331FB">
        <w:rPr>
          <w:lang w:val="vi-VN"/>
        </w:rPr>
        <w:t>Triển khai số h</w:t>
      </w:r>
      <w:r w:rsidR="006522A4" w:rsidRPr="00DE7667">
        <w:rPr>
          <w:lang w:val="vi-VN"/>
        </w:rPr>
        <w:t>óa</w:t>
      </w:r>
      <w:r w:rsidRPr="006331FB">
        <w:rPr>
          <w:lang w:val="vi-VN"/>
        </w:rPr>
        <w:t xml:space="preserve"> tài liệu theo Kế hoạch số 01/KH-UBND ngày 06/01/2021của UBND tỉnh Thanh Hóa về  Số hóa kết quả giải quyết thủ tục hành chính thuộc thẩm quyền giải quyết của các sở, ban, ngành cấp tỉnh; UBND cấp huyện, UBND cấp xã trên địa bàn tỉnh Thanh Hóa giai đoạn 2021-2025.</w:t>
      </w:r>
    </w:p>
    <w:p w14:paraId="4478A82C" w14:textId="77777777" w:rsidR="003817A0" w:rsidRPr="007D2CE3" w:rsidRDefault="003817A0" w:rsidP="003817A0">
      <w:pPr>
        <w:pStyle w:val="NoSpacing"/>
        <w:tabs>
          <w:tab w:val="left" w:pos="567"/>
        </w:tabs>
        <w:spacing w:before="60" w:after="60"/>
        <w:ind w:firstLine="567"/>
        <w:jc w:val="both"/>
        <w:rPr>
          <w:rFonts w:cs="Times New Roman"/>
          <w:b/>
          <w:color w:val="000000" w:themeColor="text1"/>
          <w:shd w:val="clear" w:color="auto" w:fill="FFFFFF"/>
          <w:lang w:val="vi-VN"/>
        </w:rPr>
      </w:pPr>
      <w:r w:rsidRPr="00604579">
        <w:rPr>
          <w:rFonts w:cs="Times New Roman"/>
          <w:color w:val="000000" w:themeColor="text1"/>
          <w:shd w:val="clear" w:color="auto" w:fill="FFFFFF"/>
          <w:lang w:val="vi-VN"/>
        </w:rPr>
        <w:t xml:space="preserve">- </w:t>
      </w:r>
      <w:r w:rsidRPr="00604579">
        <w:rPr>
          <w:rFonts w:cs="Times New Roman"/>
          <w:b/>
          <w:i/>
          <w:iCs/>
          <w:color w:val="000000" w:themeColor="text1"/>
          <w:shd w:val="clear" w:color="auto" w:fill="FFFFFF"/>
          <w:lang w:val="vi-VN"/>
        </w:rPr>
        <w:t>Nâng cấp, bổ sung hệ thống thiết bị CNTT, tăng cường công tác an toàn thông tin mạng</w:t>
      </w:r>
      <w:r w:rsidRPr="00604579">
        <w:rPr>
          <w:rFonts w:cs="Times New Roman"/>
          <w:b/>
          <w:color w:val="000000" w:themeColor="text1"/>
          <w:shd w:val="clear" w:color="auto" w:fill="FFFFFF"/>
          <w:lang w:val="vi-VN"/>
        </w:rPr>
        <w:t xml:space="preserve">: </w:t>
      </w:r>
    </w:p>
    <w:p w14:paraId="63D8874F" w14:textId="77777777" w:rsidR="003817A0" w:rsidRPr="007D2CE3" w:rsidRDefault="003817A0" w:rsidP="003817A0">
      <w:pPr>
        <w:pStyle w:val="NoSpacing"/>
        <w:tabs>
          <w:tab w:val="left" w:pos="567"/>
        </w:tabs>
        <w:spacing w:before="60" w:after="60"/>
        <w:ind w:firstLine="567"/>
        <w:jc w:val="both"/>
        <w:rPr>
          <w:rFonts w:cs="Times New Roman"/>
          <w:color w:val="000000" w:themeColor="text1"/>
          <w:shd w:val="clear" w:color="auto" w:fill="FFFFFF"/>
          <w:lang w:val="vi-VN"/>
        </w:rPr>
      </w:pPr>
      <w:r w:rsidRPr="007D2CE3">
        <w:rPr>
          <w:rFonts w:cs="Times New Roman"/>
          <w:b/>
          <w:color w:val="000000" w:themeColor="text1"/>
          <w:shd w:val="clear" w:color="auto" w:fill="FFFFFF"/>
          <w:lang w:val="vi-VN"/>
        </w:rPr>
        <w:t xml:space="preserve">+ </w:t>
      </w:r>
      <w:r w:rsidRPr="00C1622E">
        <w:rPr>
          <w:rFonts w:cs="Times New Roman"/>
          <w:color w:val="000000" w:themeColor="text1"/>
          <w:shd w:val="clear" w:color="auto" w:fill="FFFFFF"/>
          <w:lang w:val="vi-VN"/>
        </w:rPr>
        <w:t xml:space="preserve">Khảo sát, đánh giá hiện trạng toàn bộ </w:t>
      </w:r>
      <w:r w:rsidRPr="007D2CE3">
        <w:rPr>
          <w:rFonts w:cs="Times New Roman"/>
          <w:color w:val="000000" w:themeColor="text1"/>
          <w:shd w:val="clear" w:color="auto" w:fill="FFFFFF"/>
          <w:lang w:val="vi-VN"/>
        </w:rPr>
        <w:t xml:space="preserve">trang </w:t>
      </w:r>
      <w:r w:rsidRPr="00C1622E">
        <w:rPr>
          <w:rFonts w:cs="Times New Roman"/>
          <w:color w:val="000000" w:themeColor="text1"/>
          <w:shd w:val="clear" w:color="auto" w:fill="FFFFFF"/>
          <w:lang w:val="vi-VN"/>
        </w:rPr>
        <w:t>thiết bị CNTT, máy tính để bổ sung</w:t>
      </w:r>
      <w:r w:rsidRPr="007D2CE3">
        <w:rPr>
          <w:rFonts w:cs="Times New Roman"/>
          <w:color w:val="000000" w:themeColor="text1"/>
          <w:shd w:val="clear" w:color="auto" w:fill="FFFFFF"/>
          <w:lang w:val="vi-VN"/>
        </w:rPr>
        <w:t>,</w:t>
      </w:r>
      <w:r w:rsidRPr="00C1622E">
        <w:rPr>
          <w:rFonts w:cs="Times New Roman"/>
          <w:color w:val="000000" w:themeColor="text1"/>
          <w:shd w:val="clear" w:color="auto" w:fill="FFFFFF"/>
          <w:lang w:val="vi-VN"/>
        </w:rPr>
        <w:t xml:space="preserve"> </w:t>
      </w:r>
      <w:r>
        <w:rPr>
          <w:rFonts w:cs="Times New Roman"/>
          <w:color w:val="000000" w:themeColor="text1"/>
          <w:shd w:val="clear" w:color="auto" w:fill="FFFFFF"/>
          <w:lang w:val="vi-VN"/>
        </w:rPr>
        <w:t>nâng cấp</w:t>
      </w:r>
      <w:r w:rsidRPr="007D2CE3">
        <w:rPr>
          <w:rFonts w:cs="Times New Roman"/>
          <w:color w:val="000000" w:themeColor="text1"/>
          <w:shd w:val="clear" w:color="auto" w:fill="FFFFFF"/>
          <w:lang w:val="vi-VN"/>
        </w:rPr>
        <w:t xml:space="preserve"> </w:t>
      </w:r>
      <w:r w:rsidRPr="00C1622E">
        <w:rPr>
          <w:rFonts w:cs="Times New Roman"/>
          <w:color w:val="000000" w:themeColor="text1"/>
          <w:shd w:val="clear" w:color="auto" w:fill="FFFFFF"/>
          <w:lang w:val="vi-VN"/>
        </w:rPr>
        <w:t>đảm bảo cấu hình, năng lực</w:t>
      </w:r>
      <w:r w:rsidRPr="007D2CE3">
        <w:rPr>
          <w:rFonts w:cs="Times New Roman"/>
          <w:color w:val="000000" w:themeColor="text1"/>
          <w:shd w:val="clear" w:color="auto" w:fill="FFFFFF"/>
          <w:lang w:val="vi-VN"/>
        </w:rPr>
        <w:t>, số lượng</w:t>
      </w:r>
      <w:r>
        <w:rPr>
          <w:rFonts w:cs="Times New Roman"/>
          <w:color w:val="000000" w:themeColor="text1"/>
          <w:shd w:val="clear" w:color="auto" w:fill="FFFFFF"/>
          <w:lang w:val="vi-VN"/>
        </w:rPr>
        <w:t xml:space="preserve"> </w:t>
      </w:r>
      <w:r w:rsidRPr="00C1622E">
        <w:rPr>
          <w:rFonts w:cs="Times New Roman"/>
          <w:color w:val="000000" w:themeColor="text1"/>
          <w:shd w:val="clear" w:color="auto" w:fill="FFFFFF"/>
          <w:lang w:val="vi-VN"/>
        </w:rPr>
        <w:t>thiết bị phục vụ triển khai cá</w:t>
      </w:r>
      <w:r>
        <w:rPr>
          <w:rFonts w:cs="Times New Roman"/>
          <w:color w:val="000000" w:themeColor="text1"/>
          <w:shd w:val="clear" w:color="auto" w:fill="FFFFFF"/>
          <w:lang w:val="vi-VN"/>
        </w:rPr>
        <w:t xml:space="preserve">c ứng dụng cho </w:t>
      </w:r>
      <w:r w:rsidRPr="007D2CE3">
        <w:rPr>
          <w:rFonts w:cs="Times New Roman"/>
          <w:color w:val="000000" w:themeColor="text1"/>
          <w:shd w:val="clear" w:color="auto" w:fill="FFFFFF"/>
          <w:lang w:val="vi-VN"/>
        </w:rPr>
        <w:t>CBCC</w:t>
      </w:r>
      <w:r>
        <w:rPr>
          <w:rFonts w:cs="Times New Roman"/>
          <w:color w:val="000000" w:themeColor="text1"/>
          <w:shd w:val="clear" w:color="auto" w:fill="FFFFFF"/>
          <w:lang w:val="vi-VN"/>
        </w:rPr>
        <w:t xml:space="preserve"> t</w:t>
      </w:r>
      <w:r w:rsidRPr="007D2CE3">
        <w:rPr>
          <w:rFonts w:cs="Times New Roman"/>
          <w:color w:val="000000" w:themeColor="text1"/>
          <w:shd w:val="clear" w:color="auto" w:fill="FFFFFF"/>
          <w:lang w:val="vi-VN"/>
        </w:rPr>
        <w:t>rong đơn vị.</w:t>
      </w:r>
      <w:r w:rsidRPr="00C1622E">
        <w:rPr>
          <w:rFonts w:cs="Times New Roman"/>
          <w:color w:val="000000" w:themeColor="text1"/>
          <w:shd w:val="clear" w:color="auto" w:fill="FFFFFF"/>
          <w:lang w:val="vi-VN"/>
        </w:rPr>
        <w:t xml:space="preserve"> </w:t>
      </w:r>
    </w:p>
    <w:p w14:paraId="04CBCE0D" w14:textId="2CAFE700" w:rsidR="003817A0" w:rsidRPr="007D2CE3" w:rsidRDefault="003817A0" w:rsidP="003817A0">
      <w:pPr>
        <w:pStyle w:val="NoSpacing"/>
        <w:tabs>
          <w:tab w:val="left" w:pos="567"/>
        </w:tabs>
        <w:spacing w:before="60" w:after="60"/>
        <w:ind w:firstLine="567"/>
        <w:jc w:val="both"/>
        <w:rPr>
          <w:rFonts w:cs="Times New Roman"/>
          <w:color w:val="000000" w:themeColor="text1"/>
          <w:shd w:val="clear" w:color="auto" w:fill="FFFFFF"/>
          <w:lang w:val="vi-VN"/>
        </w:rPr>
      </w:pPr>
      <w:r w:rsidRPr="006331FB">
        <w:rPr>
          <w:rFonts w:cs="Times New Roman"/>
          <w:color w:val="000000" w:themeColor="text1"/>
          <w:shd w:val="clear" w:color="auto" w:fill="FFFFFF"/>
          <w:lang w:val="vi-VN"/>
        </w:rPr>
        <w:t>+ Hàng năm rà soát đảm bảo các phương án theo hồ sơ cấp độ đã được phê</w:t>
      </w:r>
      <w:r w:rsidR="00DE7667" w:rsidRPr="00DE7667">
        <w:rPr>
          <w:rFonts w:cs="Times New Roman"/>
          <w:color w:val="FF0000"/>
          <w:shd w:val="clear" w:color="auto" w:fill="FFFFFF"/>
          <w:lang w:val="vi-VN"/>
        </w:rPr>
        <w:t>;</w:t>
      </w:r>
      <w:r w:rsidRPr="006331FB">
        <w:rPr>
          <w:rFonts w:cs="Times New Roman"/>
          <w:color w:val="000000" w:themeColor="text1"/>
          <w:shd w:val="clear" w:color="auto" w:fill="FFFFFF"/>
          <w:lang w:val="vi-VN"/>
        </w:rPr>
        <w:t xml:space="preserve"> đảm bảo 100% các máy tính của CBCC tại UBND cấp huyện được cài đặt phần mềm diệt virut và thường xuyên được cập nhật phần mềm.</w:t>
      </w:r>
    </w:p>
    <w:p w14:paraId="19AC6EDD" w14:textId="77777777" w:rsidR="003817A0" w:rsidRPr="007D2CE3" w:rsidRDefault="003817A0" w:rsidP="003817A0">
      <w:pPr>
        <w:pStyle w:val="NoSpacing"/>
        <w:tabs>
          <w:tab w:val="left" w:pos="567"/>
        </w:tabs>
        <w:spacing w:before="60" w:after="60"/>
        <w:ind w:firstLine="567"/>
        <w:jc w:val="both"/>
        <w:rPr>
          <w:rFonts w:cs="Times New Roman"/>
          <w:b/>
          <w:color w:val="000000" w:themeColor="text1"/>
          <w:shd w:val="clear" w:color="auto" w:fill="FFFFFF"/>
          <w:lang w:val="vi-VN"/>
        </w:rPr>
      </w:pPr>
      <w:r w:rsidRPr="00604579">
        <w:rPr>
          <w:rFonts w:cs="Times New Roman"/>
          <w:b/>
          <w:color w:val="000000" w:themeColor="text1"/>
          <w:shd w:val="clear" w:color="auto" w:fill="FFFFFF"/>
          <w:lang w:val="vi-VN"/>
        </w:rPr>
        <w:t xml:space="preserve">- </w:t>
      </w:r>
      <w:r w:rsidRPr="006319C1">
        <w:rPr>
          <w:rFonts w:cs="Times New Roman"/>
          <w:b/>
          <w:i/>
          <w:iCs/>
          <w:color w:val="000000" w:themeColor="text1"/>
          <w:shd w:val="clear" w:color="auto" w:fill="FFFFFF"/>
          <w:lang w:val="vi-VN"/>
        </w:rPr>
        <w:t xml:space="preserve">Mạng </w:t>
      </w:r>
      <w:r w:rsidRPr="00604579">
        <w:rPr>
          <w:rFonts w:cs="Times New Roman"/>
          <w:b/>
          <w:i/>
          <w:iCs/>
          <w:color w:val="000000" w:themeColor="text1"/>
          <w:shd w:val="clear" w:color="auto" w:fill="FFFFFF"/>
          <w:lang w:val="vi-VN"/>
        </w:rPr>
        <w:t>Truyền số liệu chuyên dùng</w:t>
      </w:r>
      <w:r w:rsidRPr="00604579">
        <w:rPr>
          <w:rFonts w:cs="Times New Roman"/>
          <w:b/>
          <w:color w:val="000000" w:themeColor="text1"/>
          <w:shd w:val="clear" w:color="auto" w:fill="FFFFFF"/>
          <w:lang w:val="vi-VN"/>
        </w:rPr>
        <w:t xml:space="preserve">: </w:t>
      </w:r>
    </w:p>
    <w:p w14:paraId="0725D939" w14:textId="77777777" w:rsidR="003817A0" w:rsidRPr="003817A0" w:rsidRDefault="003817A0" w:rsidP="003817A0">
      <w:pPr>
        <w:pStyle w:val="NoSpacing"/>
        <w:tabs>
          <w:tab w:val="left" w:pos="567"/>
        </w:tabs>
        <w:spacing w:before="60" w:after="60"/>
        <w:ind w:firstLine="567"/>
        <w:jc w:val="both"/>
        <w:rPr>
          <w:rFonts w:cs="Times New Roman"/>
          <w:shd w:val="clear" w:color="auto" w:fill="FFFFFF"/>
          <w:lang w:val="vi-VN"/>
        </w:rPr>
      </w:pPr>
      <w:r w:rsidRPr="003817A0">
        <w:rPr>
          <w:rFonts w:cs="Times New Roman"/>
          <w:shd w:val="clear" w:color="auto" w:fill="FFFFFF"/>
          <w:lang w:val="vi-VN"/>
        </w:rPr>
        <w:t xml:space="preserve">Phối hợp triển khai mạng Truyền số liệu chuyên dùng từ cấp huyện đến cấp xã, đảm bảo kết nối, liên thông 4 cấp chính quyền (từ Trung ương đến cấp xã). </w:t>
      </w:r>
    </w:p>
    <w:p w14:paraId="520B1761" w14:textId="77777777" w:rsidR="003817A0" w:rsidRPr="007D2CE3" w:rsidRDefault="003817A0" w:rsidP="003817A0">
      <w:pPr>
        <w:pStyle w:val="NoSpacing"/>
        <w:tabs>
          <w:tab w:val="left" w:pos="567"/>
        </w:tabs>
        <w:spacing w:before="60" w:after="60"/>
        <w:ind w:firstLine="567"/>
        <w:jc w:val="both"/>
        <w:rPr>
          <w:rFonts w:cs="Times New Roman"/>
          <w:color w:val="000000" w:themeColor="text1"/>
          <w:shd w:val="clear" w:color="auto" w:fill="FFFFFF"/>
          <w:lang w:val="vi-VN"/>
        </w:rPr>
      </w:pPr>
      <w:r w:rsidRPr="006331FB">
        <w:rPr>
          <w:rFonts w:cs="Times New Roman"/>
          <w:color w:val="000000" w:themeColor="text1"/>
          <w:shd w:val="clear" w:color="auto" w:fill="FFFFFF"/>
          <w:lang w:val="vi-VN"/>
        </w:rPr>
        <w:lastRenderedPageBreak/>
        <w:t>Các hệ thống thông tin của cấp huyện được kết nối qua mạng Truyền số liệu chuyên dùng để đảm bảo an toàn thông tin, toàn</w:t>
      </w:r>
      <w:r w:rsidRPr="00604579">
        <w:rPr>
          <w:rFonts w:cs="Times New Roman"/>
          <w:color w:val="000000" w:themeColor="text1"/>
          <w:shd w:val="clear" w:color="auto" w:fill="FFFFFF"/>
          <w:lang w:val="vi-VN"/>
        </w:rPr>
        <w:t xml:space="preserve"> vẹn dữ liệu trong quá trình hoạt động ứng dụng, chỉ đạo điều hành</w:t>
      </w:r>
      <w:r w:rsidRPr="007D2CE3">
        <w:rPr>
          <w:rFonts w:cs="Times New Roman"/>
          <w:color w:val="000000" w:themeColor="text1"/>
          <w:shd w:val="clear" w:color="auto" w:fill="FFFFFF"/>
          <w:lang w:val="vi-VN"/>
        </w:rPr>
        <w:t>.</w:t>
      </w:r>
    </w:p>
    <w:p w14:paraId="077C130D" w14:textId="77777777" w:rsidR="00470877" w:rsidRPr="00F12C54" w:rsidRDefault="003817A0" w:rsidP="00470877">
      <w:pPr>
        <w:ind w:firstLine="720"/>
        <w:jc w:val="both"/>
        <w:rPr>
          <w:b/>
          <w:bCs/>
          <w:lang w:val="vi-VN"/>
        </w:rPr>
      </w:pPr>
      <w:r w:rsidRPr="00470877">
        <w:rPr>
          <w:i/>
          <w:color w:val="000000" w:themeColor="text1"/>
          <w:shd w:val="clear" w:color="auto" w:fill="FFFFFF"/>
          <w:lang w:val="vi-VN"/>
        </w:rPr>
        <w:t xml:space="preserve">- </w:t>
      </w:r>
      <w:r w:rsidR="00470877" w:rsidRPr="00470877">
        <w:rPr>
          <w:b/>
          <w:lang w:val="vi-VN"/>
        </w:rPr>
        <w:t xml:space="preserve">Đài  </w:t>
      </w:r>
      <w:r w:rsidR="00470877" w:rsidRPr="00470877">
        <w:rPr>
          <w:b/>
          <w:bCs/>
          <w:lang w:val="vi-VN"/>
        </w:rPr>
        <w:t>truyền thanh - truyền hình huyện:</w:t>
      </w:r>
    </w:p>
    <w:p w14:paraId="121CC4F5" w14:textId="455CB99A" w:rsidR="00470877" w:rsidRPr="00F12C54" w:rsidRDefault="00470877" w:rsidP="00470877">
      <w:pPr>
        <w:ind w:firstLine="720"/>
        <w:jc w:val="both"/>
        <w:rPr>
          <w:b/>
          <w:bCs/>
          <w:lang w:val="vi-VN"/>
        </w:rPr>
      </w:pPr>
      <w:r w:rsidRPr="00470877">
        <w:rPr>
          <w:bCs/>
          <w:lang w:val="vi-VN"/>
        </w:rPr>
        <w:t>Hiện đại hóa các thiết bị kỹ thuật, số hóa sản xuất nội dung truyền thông bao gồm các thiết bị kỹ thuật số hiện đại: máy quay, máy ghi âm, máy ảnh, bàn dựng, bàn trộn, máy tính, phần mềm...; thiết bị lưu trữ số để thuận lợi cho việc khai thác thông tin, sản xuất và quản lý, lưu trữ nội dung chương trình; Căn cứ nhu cầu thực tế trong hoạt động sản xuất nội dung chương trình, địa phương quyết định số lượng thiết bị mua sắm.</w:t>
      </w:r>
    </w:p>
    <w:p w14:paraId="53CFDEDF" w14:textId="25252CCB" w:rsidR="003817A0" w:rsidRPr="007D2CE3" w:rsidRDefault="003817A0" w:rsidP="003817A0">
      <w:pPr>
        <w:ind w:firstLine="556"/>
        <w:jc w:val="both"/>
        <w:rPr>
          <w:b/>
          <w:bCs/>
          <w:i/>
          <w:shd w:val="clear" w:color="auto" w:fill="FFFFFF"/>
          <w:lang w:val="vi-VN"/>
        </w:rPr>
      </w:pPr>
      <w:r w:rsidRPr="00604579">
        <w:rPr>
          <w:iCs/>
          <w:shd w:val="clear" w:color="auto" w:fill="FFFFFF"/>
          <w:lang w:val="vi-VN"/>
        </w:rPr>
        <w:t xml:space="preserve">- </w:t>
      </w:r>
      <w:r w:rsidRPr="003817A0">
        <w:rPr>
          <w:b/>
          <w:bCs/>
          <w:i/>
          <w:shd w:val="clear" w:color="auto" w:fill="FFFFFF"/>
          <w:lang w:val="vi-VN"/>
        </w:rPr>
        <w:t>H</w:t>
      </w:r>
      <w:r>
        <w:rPr>
          <w:b/>
          <w:bCs/>
          <w:i/>
          <w:shd w:val="clear" w:color="auto" w:fill="FFFFFF"/>
          <w:lang w:val="vi-VN"/>
        </w:rPr>
        <w:t xml:space="preserve">ệ thống Hội nghị </w:t>
      </w:r>
      <w:r w:rsidRPr="00604579">
        <w:rPr>
          <w:b/>
          <w:bCs/>
          <w:i/>
          <w:shd w:val="clear" w:color="auto" w:fill="FFFFFF"/>
          <w:lang w:val="vi-VN"/>
        </w:rPr>
        <w:t xml:space="preserve">truyền hình: </w:t>
      </w:r>
    </w:p>
    <w:p w14:paraId="68A5FDBB" w14:textId="77777777" w:rsidR="003817A0" w:rsidRPr="007D2CE3" w:rsidRDefault="003817A0" w:rsidP="003817A0">
      <w:pPr>
        <w:ind w:firstLine="556"/>
        <w:jc w:val="both"/>
        <w:rPr>
          <w:iCs/>
          <w:shd w:val="clear" w:color="auto" w:fill="FFFFFF"/>
          <w:lang w:val="vi-VN"/>
        </w:rPr>
      </w:pPr>
      <w:r w:rsidRPr="007D2CE3">
        <w:rPr>
          <w:iCs/>
          <w:shd w:val="clear" w:color="auto" w:fill="FFFFFF"/>
          <w:lang w:val="vi-VN"/>
        </w:rPr>
        <w:t>Đảm bảo đường truyền thông suốt, hoạt động ổn định;</w:t>
      </w:r>
      <w:r>
        <w:rPr>
          <w:iCs/>
          <w:shd w:val="clear" w:color="auto" w:fill="FFFFFF"/>
          <w:lang w:val="vi-VN"/>
        </w:rPr>
        <w:t xml:space="preserve"> </w:t>
      </w:r>
      <w:r w:rsidRPr="00C1622E">
        <w:rPr>
          <w:iCs/>
          <w:shd w:val="clear" w:color="auto" w:fill="FFFFFF"/>
          <w:lang w:val="vi-VN"/>
        </w:rPr>
        <w:t>bổ sung</w:t>
      </w:r>
      <w:r w:rsidRPr="007D2CE3">
        <w:rPr>
          <w:iCs/>
          <w:shd w:val="clear" w:color="auto" w:fill="FFFFFF"/>
          <w:lang w:val="vi-VN"/>
        </w:rPr>
        <w:t>,</w:t>
      </w:r>
      <w:r w:rsidRPr="00C1622E">
        <w:rPr>
          <w:iCs/>
          <w:shd w:val="clear" w:color="auto" w:fill="FFFFFF"/>
          <w:lang w:val="vi-VN"/>
        </w:rPr>
        <w:t xml:space="preserve"> thay thế </w:t>
      </w:r>
      <w:r w:rsidRPr="007D2CE3">
        <w:rPr>
          <w:iCs/>
          <w:shd w:val="clear" w:color="auto" w:fill="FFFFFF"/>
          <w:lang w:val="vi-VN"/>
        </w:rPr>
        <w:t xml:space="preserve">các </w:t>
      </w:r>
      <w:r>
        <w:rPr>
          <w:iCs/>
          <w:shd w:val="clear" w:color="auto" w:fill="FFFFFF"/>
          <w:lang w:val="vi-VN"/>
        </w:rPr>
        <w:t>thiết bị hỏng</w:t>
      </w:r>
      <w:r w:rsidRPr="007D2CE3">
        <w:rPr>
          <w:iCs/>
          <w:shd w:val="clear" w:color="auto" w:fill="FFFFFF"/>
          <w:lang w:val="vi-VN"/>
        </w:rPr>
        <w:t>, chất lượng không đảm bảo phục vụ tốt các cuộc họp trực tuyến từ huyện đến tỉnh, đến các Sở, ban, ngành, đến điểm cầu Trung ương và từ huyện đến cấp xã.</w:t>
      </w:r>
      <w:r w:rsidRPr="00604579">
        <w:rPr>
          <w:iCs/>
          <w:shd w:val="clear" w:color="auto" w:fill="FFFFFF"/>
          <w:lang w:val="vi-VN"/>
        </w:rPr>
        <w:t xml:space="preserve"> </w:t>
      </w:r>
    </w:p>
    <w:p w14:paraId="4303DE47" w14:textId="6B14DD36" w:rsidR="003817A0" w:rsidRPr="007D2CE3" w:rsidRDefault="003817A0" w:rsidP="003817A0">
      <w:pPr>
        <w:ind w:firstLine="556"/>
        <w:jc w:val="both"/>
        <w:rPr>
          <w:b/>
          <w:i/>
          <w:iCs/>
          <w:shd w:val="clear" w:color="auto" w:fill="FFFFFF"/>
          <w:lang w:val="vi-VN"/>
        </w:rPr>
      </w:pPr>
      <w:r>
        <w:rPr>
          <w:b/>
          <w:i/>
          <w:iCs/>
          <w:shd w:val="clear" w:color="auto" w:fill="FFFFFF"/>
          <w:lang w:val="vi-VN"/>
        </w:rPr>
        <w:t xml:space="preserve">- </w:t>
      </w:r>
      <w:r w:rsidRPr="003817A0">
        <w:rPr>
          <w:b/>
          <w:i/>
          <w:iCs/>
          <w:shd w:val="clear" w:color="auto" w:fill="FFFFFF"/>
          <w:lang w:val="vi-VN"/>
        </w:rPr>
        <w:t>H</w:t>
      </w:r>
      <w:r w:rsidRPr="007D2CE3">
        <w:rPr>
          <w:b/>
          <w:i/>
          <w:iCs/>
          <w:shd w:val="clear" w:color="auto" w:fill="FFFFFF"/>
          <w:lang w:val="vi-VN"/>
        </w:rPr>
        <w:t>ệ thống phòng họp không giấy:</w:t>
      </w:r>
    </w:p>
    <w:p w14:paraId="0673207D" w14:textId="77777777" w:rsidR="003817A0" w:rsidRPr="007D2CE3" w:rsidRDefault="003817A0" w:rsidP="003817A0">
      <w:pPr>
        <w:ind w:firstLine="556"/>
        <w:jc w:val="both"/>
        <w:rPr>
          <w:iCs/>
          <w:shd w:val="clear" w:color="auto" w:fill="FFFFFF"/>
          <w:lang w:val="vi-VN"/>
        </w:rPr>
      </w:pPr>
      <w:r w:rsidRPr="007D2CE3">
        <w:rPr>
          <w:iCs/>
          <w:shd w:val="clear" w:color="auto" w:fill="FFFFFF"/>
          <w:lang w:val="vi-VN"/>
        </w:rPr>
        <w:t>Triển khai, ứng dụng hiệu quả phòng họp không giấy nhằm tiết kiệm thời gian chuẩn bị cuộc họp, tiết kiệm chi phí in ấn tài liệu, thuận tiện trong trao đổi, gửi nhận, tra cứu tài liệu phục vụ các cuộc họp.</w:t>
      </w:r>
    </w:p>
    <w:p w14:paraId="09B214F5" w14:textId="3581D81C" w:rsidR="003817A0" w:rsidRDefault="003817A0" w:rsidP="003817A0">
      <w:pPr>
        <w:ind w:firstLine="556"/>
        <w:jc w:val="both"/>
        <w:rPr>
          <w:color w:val="000000" w:themeColor="text1"/>
        </w:rPr>
      </w:pPr>
      <w:r w:rsidRPr="00C1622E">
        <w:rPr>
          <w:b/>
          <w:bCs/>
          <w:i/>
          <w:color w:val="000000" w:themeColor="text1"/>
          <w:shd w:val="clear" w:color="auto" w:fill="FFFFFF"/>
          <w:lang w:val="vi-VN"/>
        </w:rPr>
        <w:t xml:space="preserve">- </w:t>
      </w:r>
      <w:r w:rsidR="000E1B51">
        <w:rPr>
          <w:b/>
          <w:bCs/>
          <w:i/>
          <w:color w:val="000000" w:themeColor="text1"/>
          <w:shd w:val="clear" w:color="auto" w:fill="FFFFFF"/>
        </w:rPr>
        <w:t>H</w:t>
      </w:r>
      <w:r w:rsidRPr="00604579">
        <w:rPr>
          <w:b/>
          <w:bCs/>
          <w:i/>
          <w:color w:val="000000" w:themeColor="text1"/>
          <w:lang w:val="vi-VN"/>
        </w:rPr>
        <w:t>ệ thống camera an ninh</w:t>
      </w:r>
      <w:r w:rsidRPr="00C1622E">
        <w:rPr>
          <w:color w:val="000000" w:themeColor="text1"/>
          <w:lang w:val="vi-VN"/>
        </w:rPr>
        <w:t>:</w:t>
      </w:r>
      <w:r w:rsidRPr="00604579">
        <w:rPr>
          <w:color w:val="000000" w:themeColor="text1"/>
          <w:lang w:val="vi-VN"/>
        </w:rPr>
        <w:t xml:space="preserve"> </w:t>
      </w:r>
    </w:p>
    <w:p w14:paraId="0FDAC1AA" w14:textId="77777777" w:rsidR="003817A0" w:rsidRPr="003817A0" w:rsidRDefault="003817A0" w:rsidP="003817A0">
      <w:pPr>
        <w:ind w:firstLine="556"/>
        <w:jc w:val="both"/>
        <w:rPr>
          <w:color w:val="000000" w:themeColor="text1"/>
          <w:lang w:val="vi-VN"/>
        </w:rPr>
      </w:pPr>
      <w:r>
        <w:rPr>
          <w:color w:val="000000" w:themeColor="text1"/>
        </w:rPr>
        <w:t>Quy hoạch, triển khai hệ thống Camera giám sát tại các vị trí quan trọng, cần thiết trên địa bàn phục vụ công tác quản lý, chỉ đạo, điều hành của UBND cấp huyện về đảm bảo an ninh, trật tự, an toàn xã hội, an toàn giao thông,…</w:t>
      </w:r>
      <w:r w:rsidRPr="00604579">
        <w:rPr>
          <w:color w:val="000000" w:themeColor="text1"/>
          <w:lang w:val="vi-VN"/>
        </w:rPr>
        <w:t>hệ thống phải đảm bảo</w:t>
      </w:r>
      <w:r>
        <w:rPr>
          <w:color w:val="000000" w:themeColor="text1"/>
        </w:rPr>
        <w:t xml:space="preserve"> </w:t>
      </w:r>
      <w:r w:rsidRPr="00C1622E">
        <w:rPr>
          <w:color w:val="000000" w:themeColor="text1"/>
          <w:lang w:val="vi-VN"/>
        </w:rPr>
        <w:t>cho phép</w:t>
      </w:r>
      <w:r w:rsidRPr="00604579">
        <w:rPr>
          <w:color w:val="000000" w:themeColor="text1"/>
          <w:lang w:val="vi-VN"/>
        </w:rPr>
        <w:t xml:space="preserve"> khả năng</w:t>
      </w:r>
      <w:r w:rsidRPr="00C1622E">
        <w:rPr>
          <w:color w:val="000000" w:themeColor="text1"/>
          <w:lang w:val="vi-VN"/>
        </w:rPr>
        <w:t xml:space="preserve"> tích hợp,</w:t>
      </w:r>
      <w:r w:rsidRPr="00604579">
        <w:rPr>
          <w:color w:val="000000" w:themeColor="text1"/>
          <w:lang w:val="vi-VN"/>
        </w:rPr>
        <w:t xml:space="preserve"> truy cập xuyên suốt từ cấp tỉnh, cấp huyện, cấp xã để phục vụ theo dõi</w:t>
      </w:r>
      <w:r>
        <w:rPr>
          <w:color w:val="000000" w:themeColor="text1"/>
        </w:rPr>
        <w:t>,</w:t>
      </w:r>
      <w:r w:rsidRPr="00604579">
        <w:rPr>
          <w:color w:val="000000" w:themeColor="text1"/>
          <w:lang w:val="vi-VN"/>
        </w:rPr>
        <w:t xml:space="preserve"> giám sát theo yêu cầu. </w:t>
      </w:r>
      <w:r w:rsidRPr="006D7A81">
        <w:rPr>
          <w:color w:val="000000" w:themeColor="text1"/>
          <w:lang w:val="vi-VN"/>
        </w:rPr>
        <w:t xml:space="preserve">Ưu tiên </w:t>
      </w:r>
      <w:r w:rsidRPr="00604579">
        <w:rPr>
          <w:color w:val="000000" w:themeColor="text1"/>
          <w:lang w:val="vi-VN"/>
        </w:rPr>
        <w:t>ứng dụng trên nền t</w:t>
      </w:r>
      <w:r>
        <w:rPr>
          <w:color w:val="000000" w:themeColor="text1"/>
          <w:lang w:val="vi-VN"/>
        </w:rPr>
        <w:t>ảng trí tuệ nhân tạo để giám sá</w:t>
      </w:r>
      <w:r w:rsidRPr="006D7A81">
        <w:rPr>
          <w:color w:val="000000" w:themeColor="text1"/>
          <w:lang w:val="vi-VN"/>
        </w:rPr>
        <w:t>t</w:t>
      </w:r>
      <w:r>
        <w:rPr>
          <w:color w:val="000000" w:themeColor="text1"/>
          <w:lang w:val="vi-VN"/>
        </w:rPr>
        <w:t>, phát hiện</w:t>
      </w:r>
      <w:r w:rsidRPr="006D7A81">
        <w:rPr>
          <w:color w:val="000000" w:themeColor="text1"/>
          <w:lang w:val="vi-VN"/>
        </w:rPr>
        <w:t>,</w:t>
      </w:r>
      <w:r>
        <w:rPr>
          <w:color w:val="000000" w:themeColor="text1"/>
          <w:lang w:val="vi-VN"/>
        </w:rPr>
        <w:t xml:space="preserve"> </w:t>
      </w:r>
      <w:r w:rsidRPr="006D7A81">
        <w:rPr>
          <w:color w:val="000000" w:themeColor="text1"/>
          <w:lang w:val="vi-VN"/>
        </w:rPr>
        <w:t xml:space="preserve">đưa ra các </w:t>
      </w:r>
      <w:r w:rsidRPr="00604579">
        <w:rPr>
          <w:color w:val="000000" w:themeColor="text1"/>
          <w:lang w:val="vi-VN"/>
        </w:rPr>
        <w:t xml:space="preserve">cảnh báo </w:t>
      </w:r>
      <w:r w:rsidRPr="006D7A81">
        <w:rPr>
          <w:color w:val="000000" w:themeColor="text1"/>
          <w:lang w:val="vi-VN"/>
        </w:rPr>
        <w:t xml:space="preserve">nhanh chóng, kịp thời, </w:t>
      </w:r>
      <w:r>
        <w:rPr>
          <w:color w:val="000000" w:themeColor="text1"/>
          <w:lang w:val="vi-VN"/>
        </w:rPr>
        <w:t>phục vụ c</w:t>
      </w:r>
      <w:r w:rsidRPr="006D7A81">
        <w:rPr>
          <w:color w:val="000000" w:themeColor="text1"/>
          <w:lang w:val="vi-VN"/>
        </w:rPr>
        <w:t>ơ quan quản lý ra quyết định nhanh chóng</w:t>
      </w:r>
      <w:r w:rsidRPr="00604579">
        <w:rPr>
          <w:color w:val="000000" w:themeColor="text1"/>
          <w:lang w:val="vi-VN"/>
        </w:rPr>
        <w:t xml:space="preserve">. </w:t>
      </w:r>
    </w:p>
    <w:p w14:paraId="5644553F" w14:textId="5E7E0E55" w:rsidR="003817A0" w:rsidRPr="00175ADC" w:rsidRDefault="003817A0" w:rsidP="003817A0">
      <w:pPr>
        <w:ind w:firstLine="556"/>
        <w:jc w:val="both"/>
        <w:rPr>
          <w:lang w:val="vi-VN"/>
        </w:rPr>
      </w:pPr>
      <w:r w:rsidRPr="00D84F79">
        <w:rPr>
          <w:lang w:val="vi-VN"/>
        </w:rPr>
        <w:t xml:space="preserve">- </w:t>
      </w:r>
      <w:r w:rsidR="000E1B51" w:rsidRPr="000E1B51">
        <w:rPr>
          <w:b/>
          <w:bCs/>
          <w:i/>
          <w:iCs/>
          <w:lang w:val="vi-VN"/>
        </w:rPr>
        <w:t>H</w:t>
      </w:r>
      <w:r w:rsidRPr="00D84F79">
        <w:rPr>
          <w:b/>
          <w:bCs/>
          <w:i/>
          <w:iCs/>
          <w:lang w:val="vi-VN"/>
        </w:rPr>
        <w:t>ệ thống wifi công cộng miễn phí</w:t>
      </w:r>
      <w:r w:rsidRPr="00D84F79">
        <w:rPr>
          <w:lang w:val="vi-VN"/>
        </w:rPr>
        <w:t xml:space="preserve">: </w:t>
      </w:r>
    </w:p>
    <w:p w14:paraId="16873E76" w14:textId="641E06E2" w:rsidR="003817A0" w:rsidRPr="000D5631" w:rsidRDefault="003817A0" w:rsidP="003817A0">
      <w:pPr>
        <w:ind w:firstLine="556"/>
        <w:jc w:val="both"/>
        <w:rPr>
          <w:lang w:val="vi-VN"/>
        </w:rPr>
      </w:pPr>
      <w:r w:rsidRPr="00175ADC">
        <w:rPr>
          <w:lang w:val="vi-VN"/>
        </w:rPr>
        <w:t>T</w:t>
      </w:r>
      <w:r w:rsidRPr="00D84F79">
        <w:rPr>
          <w:lang w:val="vi-VN"/>
        </w:rPr>
        <w:t>riển khai</w:t>
      </w:r>
      <w:r>
        <w:rPr>
          <w:lang w:val="vi-VN"/>
        </w:rPr>
        <w:t xml:space="preserve"> các hệ thống wifi công cộng </w:t>
      </w:r>
      <w:r w:rsidRPr="00D84F79">
        <w:rPr>
          <w:lang w:val="vi-VN"/>
        </w:rPr>
        <w:t xml:space="preserve">miễn phí phục vụ nhu cầu của người dân </w:t>
      </w:r>
      <w:r w:rsidRPr="00EF4D47">
        <w:rPr>
          <w:lang w:val="vi-VN"/>
        </w:rPr>
        <w:t xml:space="preserve">và du khách </w:t>
      </w:r>
      <w:r w:rsidRPr="00D84F79">
        <w:rPr>
          <w:lang w:val="vi-VN"/>
        </w:rPr>
        <w:t>tại các điểm công cộng như tại nhà văn hoá</w:t>
      </w:r>
      <w:r w:rsidRPr="00EF4D47">
        <w:rPr>
          <w:lang w:val="vi-VN"/>
        </w:rPr>
        <w:t xml:space="preserve">, các điểm tham quan du lịch, </w:t>
      </w:r>
      <w:r w:rsidRPr="00D84F79">
        <w:rPr>
          <w:lang w:val="vi-VN"/>
        </w:rPr>
        <w:t>trụ sở UBND cấp huyện</w:t>
      </w:r>
      <w:r w:rsidR="00DE7667" w:rsidRPr="00DE7667">
        <w:rPr>
          <w:lang w:val="vi-VN"/>
        </w:rPr>
        <w:t>..,</w:t>
      </w:r>
      <w:r w:rsidRPr="00D84F79">
        <w:rPr>
          <w:lang w:val="vi-VN"/>
        </w:rPr>
        <w:t xml:space="preserve"> tuỳ thuộc vào các yêu cầu cụ thể của địa phương</w:t>
      </w:r>
      <w:r w:rsidRPr="003817A0">
        <w:rPr>
          <w:lang w:val="vi-VN"/>
        </w:rPr>
        <w:t xml:space="preserve"> để lựa chọn phương án đầu tư hoặc xã hộ hóa</w:t>
      </w:r>
      <w:r w:rsidR="000D5631" w:rsidRPr="000D5631">
        <w:rPr>
          <w:lang w:val="vi-VN"/>
        </w:rPr>
        <w:t>; các hệ thống camera giám sát phải tuân thủ các yêu cầu kỹ thuật phục vụ công tác kết nối liên thông với các hệ thống.</w:t>
      </w:r>
    </w:p>
    <w:p w14:paraId="5D73EFE9" w14:textId="6EFAF141" w:rsidR="003817A0" w:rsidRPr="00175ADC" w:rsidRDefault="003817A0" w:rsidP="003817A0">
      <w:pPr>
        <w:ind w:firstLine="556"/>
        <w:jc w:val="both"/>
        <w:rPr>
          <w:lang w:val="vi-VN"/>
        </w:rPr>
      </w:pPr>
      <w:r w:rsidRPr="00175ADC">
        <w:rPr>
          <w:lang w:val="vi-VN"/>
        </w:rPr>
        <w:t>b) Triển khai hạ tầng số trong xã hội:</w:t>
      </w:r>
    </w:p>
    <w:p w14:paraId="43C79C94" w14:textId="77777777" w:rsidR="003817A0" w:rsidRPr="00175ADC" w:rsidRDefault="003817A0" w:rsidP="003817A0">
      <w:pPr>
        <w:ind w:firstLine="556"/>
        <w:jc w:val="both"/>
        <w:rPr>
          <w:b/>
          <w:i/>
          <w:color w:val="000000" w:themeColor="text1"/>
          <w:lang w:val="vi-VN"/>
        </w:rPr>
      </w:pPr>
      <w:r w:rsidRPr="00175ADC">
        <w:rPr>
          <w:b/>
          <w:i/>
          <w:color w:val="000000" w:themeColor="text1"/>
          <w:lang w:val="vi-VN"/>
        </w:rPr>
        <w:t>- Triển khai hạ tầng số (hạ tầng viễn thông, internet):</w:t>
      </w:r>
    </w:p>
    <w:p w14:paraId="5BCEB8EC" w14:textId="50B5294A" w:rsidR="003817A0" w:rsidRPr="00175ADC" w:rsidRDefault="000D5631" w:rsidP="003817A0">
      <w:pPr>
        <w:ind w:firstLine="556"/>
        <w:jc w:val="both"/>
        <w:rPr>
          <w:color w:val="000000" w:themeColor="text1"/>
          <w:lang w:val="vi-VN"/>
        </w:rPr>
      </w:pPr>
      <w:r w:rsidRPr="000D5631">
        <w:rPr>
          <w:color w:val="000000" w:themeColor="text1"/>
          <w:lang w:val="vi-VN"/>
        </w:rPr>
        <w:t>T</w:t>
      </w:r>
      <w:r w:rsidR="003817A0" w:rsidRPr="000D5631">
        <w:rPr>
          <w:color w:val="000000" w:themeColor="text1"/>
          <w:lang w:val="vi-VN"/>
        </w:rPr>
        <w:t xml:space="preserve">ạo điều kiện </w:t>
      </w:r>
      <w:r w:rsidRPr="000D5631">
        <w:rPr>
          <w:color w:val="000000" w:themeColor="text1"/>
          <w:lang w:val="vi-VN"/>
        </w:rPr>
        <w:t xml:space="preserve">cho </w:t>
      </w:r>
      <w:r w:rsidR="003817A0" w:rsidRPr="000D5631">
        <w:rPr>
          <w:color w:val="000000" w:themeColor="text1"/>
          <w:lang w:val="vi-VN"/>
        </w:rPr>
        <w:t>các</w:t>
      </w:r>
      <w:r w:rsidR="003817A0" w:rsidRPr="00175ADC">
        <w:rPr>
          <w:color w:val="000000" w:themeColor="text1"/>
          <w:lang w:val="vi-VN"/>
        </w:rPr>
        <w:t xml:space="preserve"> doanh nghiệp viễn thông cung cấp hạ tầng viễn thông, internet băng thông rộng đảm bảo chất lượng phục vụ kết nối các hệ thống thông tin, cung cấp dịch vụ chuyển đổi số phục vụ các cơ quan nhà nước, doanh nghiệp, người dân trên địa bàn; đảm bảo an toàn mạng lưới, an toàn, an ninh thông tin cho các hệ thống trên địa bàn.</w:t>
      </w:r>
    </w:p>
    <w:p w14:paraId="249929CD" w14:textId="0E94E4ED" w:rsidR="003817A0" w:rsidRPr="006D7A81" w:rsidRDefault="000D5631" w:rsidP="003817A0">
      <w:pPr>
        <w:ind w:firstLine="556"/>
        <w:jc w:val="both"/>
        <w:rPr>
          <w:b/>
          <w:bCs/>
          <w:i/>
          <w:color w:val="000000" w:themeColor="text1"/>
          <w:shd w:val="clear" w:color="auto" w:fill="FFFFFF"/>
          <w:lang w:val="vi-VN"/>
        </w:rPr>
      </w:pPr>
      <w:r>
        <w:rPr>
          <w:b/>
          <w:bCs/>
          <w:i/>
          <w:color w:val="000000" w:themeColor="text1"/>
          <w:shd w:val="clear" w:color="auto" w:fill="FFFFFF"/>
          <w:lang w:val="vi-VN"/>
        </w:rPr>
        <w:t xml:space="preserve">- </w:t>
      </w:r>
      <w:r w:rsidRPr="000D5631">
        <w:rPr>
          <w:b/>
          <w:bCs/>
          <w:i/>
          <w:color w:val="000000" w:themeColor="text1"/>
          <w:shd w:val="clear" w:color="auto" w:fill="FFFFFF"/>
          <w:lang w:val="vi-VN"/>
        </w:rPr>
        <w:t>N</w:t>
      </w:r>
      <w:r w:rsidR="003817A0" w:rsidRPr="00604579">
        <w:rPr>
          <w:b/>
          <w:bCs/>
          <w:i/>
          <w:color w:val="000000" w:themeColor="text1"/>
          <w:shd w:val="clear" w:color="auto" w:fill="FFFFFF"/>
          <w:lang w:val="vi-VN"/>
        </w:rPr>
        <w:t xml:space="preserve">âng cấp điểm cung cấp dịch vụ bưu chính, viễn thông </w:t>
      </w:r>
      <w:r w:rsidR="003817A0" w:rsidRPr="00EF4D47">
        <w:rPr>
          <w:b/>
          <w:bCs/>
          <w:i/>
          <w:color w:val="000000" w:themeColor="text1"/>
          <w:shd w:val="clear" w:color="auto" w:fill="FFFFFF"/>
          <w:lang w:val="vi-VN"/>
        </w:rPr>
        <w:t>huyện</w:t>
      </w:r>
      <w:r w:rsidR="003817A0" w:rsidRPr="00604579">
        <w:rPr>
          <w:b/>
          <w:bCs/>
          <w:i/>
          <w:color w:val="000000" w:themeColor="text1"/>
          <w:shd w:val="clear" w:color="auto" w:fill="FFFFFF"/>
          <w:lang w:val="vi-VN"/>
        </w:rPr>
        <w:t xml:space="preserve">: </w:t>
      </w:r>
    </w:p>
    <w:p w14:paraId="22E55ED0" w14:textId="03A57FDD" w:rsidR="003817A0" w:rsidRPr="00175ADC" w:rsidRDefault="000D5631" w:rsidP="003817A0">
      <w:pPr>
        <w:ind w:firstLine="556"/>
        <w:jc w:val="both"/>
        <w:rPr>
          <w:bCs/>
          <w:color w:val="000000" w:themeColor="text1"/>
          <w:shd w:val="clear" w:color="auto" w:fill="FFFFFF"/>
          <w:lang w:val="vi-VN"/>
        </w:rPr>
      </w:pPr>
      <w:r w:rsidRPr="000D5631">
        <w:rPr>
          <w:iCs/>
          <w:color w:val="000000" w:themeColor="text1"/>
          <w:shd w:val="clear" w:color="auto" w:fill="FFFFFF"/>
          <w:lang w:val="vi-VN"/>
        </w:rPr>
        <w:t xml:space="preserve">Phối hợp với các doanh nghiệp bưu chính, viễn thông </w:t>
      </w:r>
      <w:r w:rsidR="003817A0" w:rsidRPr="001640B1">
        <w:rPr>
          <w:iCs/>
          <w:color w:val="000000" w:themeColor="text1"/>
          <w:shd w:val="clear" w:color="auto" w:fill="FFFFFF"/>
          <w:lang w:val="vi-VN"/>
        </w:rPr>
        <w:t xml:space="preserve">nâng cấp </w:t>
      </w:r>
      <w:r w:rsidR="003817A0" w:rsidRPr="001640B1">
        <w:rPr>
          <w:bCs/>
          <w:color w:val="000000" w:themeColor="text1"/>
          <w:shd w:val="clear" w:color="auto" w:fill="FFFFFF"/>
          <w:lang w:val="vi-VN"/>
        </w:rPr>
        <w:t>điểm cung cấp dịch vụ bưu chính, viễn thông</w:t>
      </w:r>
      <w:r w:rsidR="003817A0" w:rsidRPr="00175ADC">
        <w:rPr>
          <w:bCs/>
          <w:color w:val="000000" w:themeColor="text1"/>
          <w:shd w:val="clear" w:color="auto" w:fill="FFFFFF"/>
          <w:lang w:val="vi-VN"/>
        </w:rPr>
        <w:t xml:space="preserve"> trở thành trung tâm tư vấn, hướng dẫn, hỗ trợ </w:t>
      </w:r>
      <w:r w:rsidR="003817A0" w:rsidRPr="00175ADC">
        <w:rPr>
          <w:bCs/>
          <w:color w:val="000000" w:themeColor="text1"/>
          <w:shd w:val="clear" w:color="auto" w:fill="FFFFFF"/>
          <w:lang w:val="vi-VN"/>
        </w:rPr>
        <w:lastRenderedPageBreak/>
        <w:t>người dân, doanh nghiệp về chuyển đổi số; cung cấp dịch vụ chuyển đổi số cho cơ quan, đơn vị và người dân trên địa bàn.</w:t>
      </w:r>
    </w:p>
    <w:p w14:paraId="43996320" w14:textId="1641EE08" w:rsidR="005C3C00" w:rsidRPr="006319C1" w:rsidRDefault="005C3C00" w:rsidP="005C3C00">
      <w:pPr>
        <w:ind w:firstLine="556"/>
        <w:jc w:val="both"/>
        <w:rPr>
          <w:bCs/>
          <w:color w:val="000000" w:themeColor="text1"/>
          <w:shd w:val="clear" w:color="auto" w:fill="FFFFFF"/>
          <w:lang w:val="vi-VN"/>
        </w:rPr>
      </w:pPr>
      <w:r>
        <w:rPr>
          <w:bCs/>
          <w:color w:val="000000" w:themeColor="text1"/>
          <w:shd w:val="clear" w:color="auto" w:fill="FFFFFF"/>
          <w:lang w:val="vi-VN"/>
        </w:rPr>
        <w:t>2.</w:t>
      </w:r>
      <w:r>
        <w:rPr>
          <w:bCs/>
          <w:color w:val="000000" w:themeColor="text1"/>
          <w:shd w:val="clear" w:color="auto" w:fill="FFFFFF"/>
          <w:lang w:val="de-DE"/>
        </w:rPr>
        <w:t>4</w:t>
      </w:r>
      <w:r w:rsidRPr="009A7BF4">
        <w:rPr>
          <w:bCs/>
          <w:color w:val="000000" w:themeColor="text1"/>
          <w:shd w:val="clear" w:color="auto" w:fill="FFFFFF"/>
          <w:lang w:val="vi-VN"/>
        </w:rPr>
        <w:t xml:space="preserve">. </w:t>
      </w:r>
      <w:r w:rsidRPr="009A7BF4">
        <w:rPr>
          <w:bCs/>
          <w:szCs w:val="21"/>
          <w:lang w:val="vi-VN"/>
        </w:rPr>
        <w:t>Triển khai các ứng dụng phục vụ xây dựng Chính quyền số</w:t>
      </w:r>
      <w:r w:rsidRPr="006319C1">
        <w:rPr>
          <w:bCs/>
          <w:szCs w:val="21"/>
          <w:lang w:val="vi-VN"/>
        </w:rPr>
        <w:t>:</w:t>
      </w:r>
    </w:p>
    <w:p w14:paraId="6E7C93B2" w14:textId="77777777" w:rsidR="005C3C00" w:rsidRPr="00175ADC" w:rsidRDefault="005C3C00" w:rsidP="005C3C00">
      <w:pPr>
        <w:pStyle w:val="ListParagraph"/>
        <w:tabs>
          <w:tab w:val="left" w:pos="851"/>
          <w:tab w:val="left" w:pos="993"/>
        </w:tabs>
        <w:spacing w:line="312" w:lineRule="auto"/>
        <w:ind w:left="0" w:firstLine="567"/>
        <w:jc w:val="both"/>
        <w:rPr>
          <w:lang w:val="vi-VN"/>
        </w:rPr>
      </w:pPr>
      <w:r w:rsidRPr="00175ADC">
        <w:rPr>
          <w:lang w:val="vi-VN"/>
        </w:rPr>
        <w:t>Chính quyền</w:t>
      </w:r>
      <w:r w:rsidRPr="00833843">
        <w:rPr>
          <w:lang w:val="vi-VN"/>
        </w:rPr>
        <w:t xml:space="preserve"> cấp</w:t>
      </w:r>
      <w:r w:rsidRPr="00175ADC">
        <w:rPr>
          <w:lang w:val="vi-VN"/>
        </w:rPr>
        <w:t xml:space="preserve"> huyện ứng dụng triệt để công nghệ số vào công tác quản lý, chỉ đạo, điều hành nhằm nâng cao hiệu quả làm việc, công khai, minh bạch trong các hoạt động của các cơ quan nhà nước, nhanh chóng, tiết kiệm, mọi lúc, mọi nơi, phục vụ người dân, doanh nghiệp ngày càng tốt hơn. Trọng tâm là:</w:t>
      </w:r>
    </w:p>
    <w:p w14:paraId="3C3B0209" w14:textId="77777777" w:rsidR="005C3C00" w:rsidRPr="00175ADC" w:rsidRDefault="005C3C00" w:rsidP="005C3C00">
      <w:pPr>
        <w:ind w:firstLine="556"/>
        <w:jc w:val="both"/>
        <w:rPr>
          <w:bCs/>
          <w:color w:val="000000" w:themeColor="text1"/>
          <w:shd w:val="clear" w:color="auto" w:fill="FFFFFF"/>
          <w:lang w:val="vi-VN"/>
        </w:rPr>
      </w:pPr>
      <w:r w:rsidRPr="006319C1">
        <w:rPr>
          <w:bCs/>
          <w:color w:val="000000" w:themeColor="text1"/>
          <w:shd w:val="clear" w:color="auto" w:fill="FFFFFF"/>
          <w:lang w:val="vi-VN"/>
        </w:rPr>
        <w:t xml:space="preserve">- </w:t>
      </w:r>
      <w:r w:rsidRPr="000E1B51">
        <w:rPr>
          <w:b/>
          <w:bCs/>
          <w:i/>
          <w:color w:val="000000" w:themeColor="text1"/>
          <w:shd w:val="clear" w:color="auto" w:fill="FFFFFF"/>
          <w:lang w:val="vi-VN"/>
        </w:rPr>
        <w:t>Triển khai đầy đủ các hệ thống thông tin dùng chung từ Trung ương tới địa phương;</w:t>
      </w:r>
      <w:r w:rsidRPr="006319C1">
        <w:rPr>
          <w:bCs/>
          <w:color w:val="000000" w:themeColor="text1"/>
          <w:shd w:val="clear" w:color="auto" w:fill="FFFFFF"/>
          <w:lang w:val="vi-VN"/>
        </w:rPr>
        <w:t xml:space="preserve"> </w:t>
      </w:r>
      <w:r w:rsidRPr="00175ADC">
        <w:rPr>
          <w:bCs/>
          <w:color w:val="000000" w:themeColor="text1"/>
          <w:shd w:val="clear" w:color="auto" w:fill="FFFFFF"/>
          <w:lang w:val="vi-VN"/>
        </w:rPr>
        <w:t>L</w:t>
      </w:r>
      <w:r w:rsidRPr="00EC6BA5">
        <w:rPr>
          <w:bCs/>
          <w:color w:val="000000" w:themeColor="text1"/>
          <w:shd w:val="clear" w:color="auto" w:fill="FFFFFF"/>
          <w:lang w:val="vi-VN"/>
        </w:rPr>
        <w:t>ãnh đạo</w:t>
      </w:r>
      <w:r w:rsidRPr="00175ADC">
        <w:rPr>
          <w:bCs/>
          <w:color w:val="000000" w:themeColor="text1"/>
          <w:shd w:val="clear" w:color="auto" w:fill="FFFFFF"/>
          <w:lang w:val="vi-VN"/>
        </w:rPr>
        <w:t xml:space="preserve">, CBCC, viên chức, người lao động trong các cơ quan, đơn vị sử dụng đầy đủ, khai thác hiệu quả các hệ thống thông tin dùng chung do các Bộ, ngành triển khai, như: Cơ sở dữ liệu về dân cư, </w:t>
      </w:r>
      <w:r w:rsidRPr="00EC6BA5">
        <w:rPr>
          <w:bCs/>
          <w:color w:val="000000" w:themeColor="text1"/>
          <w:shd w:val="clear" w:color="auto" w:fill="FFFFFF"/>
          <w:lang w:val="vi-VN"/>
        </w:rPr>
        <w:t>phần mềm Hộ tịch, Lý lịch tư pháp, Cổng dịch vụ công quốc gia,</w:t>
      </w:r>
      <w:r w:rsidRPr="00175ADC">
        <w:rPr>
          <w:bCs/>
          <w:color w:val="000000" w:themeColor="text1"/>
          <w:shd w:val="clear" w:color="auto" w:fill="FFFFFF"/>
          <w:lang w:val="vi-VN"/>
        </w:rPr>
        <w:t xml:space="preserve"> phần mềm bảo hiểm xã hội,</w:t>
      </w:r>
      <w:r w:rsidRPr="00EC6BA5">
        <w:rPr>
          <w:bCs/>
          <w:color w:val="000000" w:themeColor="text1"/>
          <w:shd w:val="clear" w:color="auto" w:fill="FFFFFF"/>
          <w:lang w:val="vi-VN"/>
        </w:rPr>
        <w:t xml:space="preserve">... </w:t>
      </w:r>
      <w:r w:rsidRPr="009A7BF4">
        <w:rPr>
          <w:iCs/>
          <w:color w:val="000000" w:themeColor="text1"/>
          <w:shd w:val="clear" w:color="auto" w:fill="FFFFFF"/>
          <w:lang w:val="vi-VN"/>
        </w:rPr>
        <w:t>phục vụ quản lý và phát triển kinh tế - xã hội trên đ</w:t>
      </w:r>
      <w:r>
        <w:rPr>
          <w:iCs/>
          <w:color w:val="000000" w:themeColor="text1"/>
          <w:shd w:val="clear" w:color="auto" w:fill="FFFFFF"/>
          <w:lang w:val="vi-VN"/>
        </w:rPr>
        <w:t>ịa bàn huyện</w:t>
      </w:r>
      <w:r w:rsidRPr="006319C1">
        <w:rPr>
          <w:iCs/>
          <w:color w:val="000000" w:themeColor="text1"/>
          <w:shd w:val="clear" w:color="auto" w:fill="FFFFFF"/>
          <w:lang w:val="vi-VN"/>
        </w:rPr>
        <w:t>.</w:t>
      </w:r>
    </w:p>
    <w:p w14:paraId="3EC9DC2D" w14:textId="77777777" w:rsidR="005C3C00" w:rsidRPr="00175ADC" w:rsidRDefault="005C3C00" w:rsidP="005C3C00">
      <w:pPr>
        <w:ind w:firstLine="556"/>
        <w:jc w:val="both"/>
        <w:rPr>
          <w:bCs/>
          <w:color w:val="000000" w:themeColor="text1"/>
          <w:shd w:val="clear" w:color="auto" w:fill="FFFFFF"/>
          <w:lang w:val="vi-VN"/>
        </w:rPr>
      </w:pPr>
      <w:r w:rsidRPr="00EC6BA5">
        <w:rPr>
          <w:bCs/>
          <w:color w:val="000000" w:themeColor="text1"/>
          <w:shd w:val="clear" w:color="auto" w:fill="FFFFFF"/>
          <w:lang w:val="vi-VN"/>
        </w:rPr>
        <w:t xml:space="preserve"> </w:t>
      </w:r>
      <w:r w:rsidRPr="00EF4D47">
        <w:rPr>
          <w:b/>
          <w:bCs/>
          <w:i/>
          <w:color w:val="000000" w:themeColor="text1"/>
          <w:shd w:val="clear" w:color="auto" w:fill="FFFFFF"/>
          <w:lang w:val="vi-VN"/>
        </w:rPr>
        <w:t xml:space="preserve">- </w:t>
      </w:r>
      <w:r w:rsidRPr="00EC6BA5">
        <w:rPr>
          <w:b/>
          <w:bCs/>
          <w:i/>
          <w:color w:val="000000" w:themeColor="text1"/>
          <w:shd w:val="clear" w:color="auto" w:fill="FFFFFF"/>
          <w:lang w:val="vi-VN"/>
        </w:rPr>
        <w:t xml:space="preserve">Sử dụng </w:t>
      </w:r>
      <w:r w:rsidRPr="00175ADC">
        <w:rPr>
          <w:b/>
          <w:bCs/>
          <w:i/>
          <w:color w:val="000000" w:themeColor="text1"/>
          <w:shd w:val="clear" w:color="auto" w:fill="FFFFFF"/>
          <w:lang w:val="vi-VN"/>
        </w:rPr>
        <w:t>hiệu quả Hệ thống Quản lý văn bản và Hồ sơ công việc (TD-Office)</w:t>
      </w:r>
      <w:r w:rsidRPr="00EC6BA5">
        <w:rPr>
          <w:b/>
          <w:bCs/>
          <w:i/>
          <w:color w:val="000000" w:themeColor="text1"/>
          <w:shd w:val="clear" w:color="auto" w:fill="FFFFFF"/>
          <w:lang w:val="vi-VN"/>
        </w:rPr>
        <w:t>:</w:t>
      </w:r>
      <w:r w:rsidRPr="00EC6BA5">
        <w:rPr>
          <w:bCs/>
          <w:color w:val="000000" w:themeColor="text1"/>
          <w:shd w:val="clear" w:color="auto" w:fill="FFFFFF"/>
          <w:lang w:val="vi-VN"/>
        </w:rPr>
        <w:t xml:space="preserve"> </w:t>
      </w:r>
    </w:p>
    <w:p w14:paraId="61107A12" w14:textId="77777777" w:rsidR="005C3C00" w:rsidRPr="00175ADC" w:rsidRDefault="005C3C00" w:rsidP="005C3C00">
      <w:pPr>
        <w:ind w:firstLine="556"/>
        <w:jc w:val="both"/>
        <w:rPr>
          <w:bCs/>
          <w:color w:val="000000" w:themeColor="text1"/>
          <w:shd w:val="clear" w:color="auto" w:fill="FFFFFF"/>
          <w:lang w:val="vi-VN"/>
        </w:rPr>
      </w:pPr>
      <w:r w:rsidRPr="00175ADC">
        <w:rPr>
          <w:bCs/>
          <w:color w:val="000000" w:themeColor="text1"/>
          <w:shd w:val="clear" w:color="auto" w:fill="FFFFFF"/>
          <w:lang w:val="vi-VN"/>
        </w:rPr>
        <w:t>+ 100% các cơ quan nhà nước trên địa bàn cấp huyện được kết nối, sử dụng Hệ thống TD-Office phục vụ công tác chỉ đạo, điều hành.</w:t>
      </w:r>
    </w:p>
    <w:p w14:paraId="5027E891" w14:textId="77777777" w:rsidR="005C3C00" w:rsidRPr="007D2CE3" w:rsidRDefault="005C3C00" w:rsidP="005C3C00">
      <w:pPr>
        <w:ind w:firstLine="556"/>
        <w:jc w:val="both"/>
        <w:rPr>
          <w:bCs/>
          <w:color w:val="000000" w:themeColor="text1"/>
          <w:shd w:val="clear" w:color="auto" w:fill="FFFFFF"/>
          <w:lang w:val="vi-VN"/>
        </w:rPr>
      </w:pPr>
      <w:r w:rsidRPr="007D2CE3">
        <w:rPr>
          <w:bCs/>
          <w:color w:val="000000" w:themeColor="text1"/>
          <w:shd w:val="clear" w:color="auto" w:fill="FFFFFF"/>
          <w:lang w:val="vi-VN"/>
        </w:rPr>
        <w:t xml:space="preserve">+ </w:t>
      </w:r>
      <w:r w:rsidRPr="00EC6BA5">
        <w:rPr>
          <w:bCs/>
          <w:color w:val="000000" w:themeColor="text1"/>
          <w:shd w:val="clear" w:color="auto" w:fill="FFFFFF"/>
          <w:lang w:val="vi-VN"/>
        </w:rPr>
        <w:t xml:space="preserve">100% </w:t>
      </w:r>
      <w:r w:rsidRPr="007D2CE3">
        <w:rPr>
          <w:bCs/>
          <w:color w:val="000000" w:themeColor="text1"/>
          <w:shd w:val="clear" w:color="auto" w:fill="FFFFFF"/>
          <w:lang w:val="vi-VN"/>
        </w:rPr>
        <w:t>văn bản được xử lý trên môi trường điện tử (trừ văn bản mật); 100% văn bản phát hành được ký số theo quy định.</w:t>
      </w:r>
    </w:p>
    <w:p w14:paraId="2611EF53" w14:textId="77777777" w:rsidR="005C3C00" w:rsidRPr="007D2CE3" w:rsidRDefault="005C3C00" w:rsidP="005C3C00">
      <w:pPr>
        <w:ind w:firstLine="556"/>
        <w:jc w:val="both"/>
        <w:rPr>
          <w:bCs/>
          <w:color w:val="000000" w:themeColor="text1"/>
          <w:shd w:val="clear" w:color="auto" w:fill="FFFFFF"/>
          <w:lang w:val="vi-VN"/>
        </w:rPr>
      </w:pPr>
      <w:r w:rsidRPr="00EF4D47">
        <w:rPr>
          <w:b/>
          <w:bCs/>
          <w:i/>
          <w:color w:val="000000" w:themeColor="text1"/>
          <w:shd w:val="clear" w:color="auto" w:fill="FFFFFF"/>
          <w:lang w:val="vi-VN"/>
        </w:rPr>
        <w:t xml:space="preserve">- </w:t>
      </w:r>
      <w:r w:rsidRPr="00EC6BA5">
        <w:rPr>
          <w:b/>
          <w:bCs/>
          <w:i/>
          <w:color w:val="000000" w:themeColor="text1"/>
          <w:shd w:val="clear" w:color="auto" w:fill="FFFFFF"/>
          <w:lang w:val="vi-VN"/>
        </w:rPr>
        <w:t xml:space="preserve">Sử dụng hệ thống Cổng dịch vụ </w:t>
      </w:r>
      <w:r>
        <w:rPr>
          <w:b/>
          <w:bCs/>
          <w:i/>
          <w:color w:val="000000" w:themeColor="text1"/>
          <w:shd w:val="clear" w:color="auto" w:fill="FFFFFF"/>
          <w:lang w:val="vi-VN"/>
        </w:rPr>
        <w:t>công và một cửa điện tử</w:t>
      </w:r>
      <w:r w:rsidRPr="00EC6BA5">
        <w:rPr>
          <w:b/>
          <w:bCs/>
          <w:i/>
          <w:color w:val="000000" w:themeColor="text1"/>
          <w:shd w:val="clear" w:color="auto" w:fill="FFFFFF"/>
          <w:lang w:val="vi-VN"/>
        </w:rPr>
        <w:t>:</w:t>
      </w:r>
      <w:r w:rsidRPr="00EC6BA5">
        <w:rPr>
          <w:bCs/>
          <w:color w:val="000000" w:themeColor="text1"/>
          <w:shd w:val="clear" w:color="auto" w:fill="FFFFFF"/>
          <w:lang w:val="vi-VN"/>
        </w:rPr>
        <w:t xml:space="preserve"> </w:t>
      </w:r>
    </w:p>
    <w:p w14:paraId="1917052B" w14:textId="77777777" w:rsidR="005C3C00" w:rsidRPr="007D2CE3" w:rsidRDefault="005C3C00" w:rsidP="005C3C00">
      <w:pPr>
        <w:ind w:firstLine="556"/>
        <w:jc w:val="both"/>
        <w:rPr>
          <w:bCs/>
          <w:color w:val="000000" w:themeColor="text1"/>
          <w:shd w:val="clear" w:color="auto" w:fill="FFFFFF"/>
          <w:lang w:val="vi-VN"/>
        </w:rPr>
      </w:pPr>
      <w:r w:rsidRPr="007D2CE3">
        <w:rPr>
          <w:bCs/>
          <w:color w:val="000000" w:themeColor="text1"/>
          <w:shd w:val="clear" w:color="auto" w:fill="FFFFFF"/>
          <w:lang w:val="vi-VN"/>
        </w:rPr>
        <w:t>Khai thác, sử dụng hiệu quả Cổng dịch vụ công, hệ thống một cửa điện tử cấp huyện; đảm bảo 100% các thủ tục hành chính được tiếp nhận, xử lý trên hệ thống một cửa điện tử; đảm bảo đạt các chỉ tiêu về tiếp nhận, xử lý hồ sơ trực tuyến mức độ 3, mức độ 4 theo chỉ tiêu giao hàng năm của UBND tỉnh.</w:t>
      </w:r>
    </w:p>
    <w:p w14:paraId="232DF713" w14:textId="77777777" w:rsidR="005C3C00" w:rsidRPr="007D2CE3" w:rsidRDefault="005C3C00" w:rsidP="005C3C00">
      <w:pPr>
        <w:ind w:firstLine="556"/>
        <w:jc w:val="both"/>
        <w:rPr>
          <w:bCs/>
          <w:color w:val="000000" w:themeColor="text1"/>
          <w:shd w:val="clear" w:color="auto" w:fill="FFFFFF"/>
          <w:lang w:val="vi-VN"/>
        </w:rPr>
      </w:pPr>
      <w:r w:rsidRPr="00EF4D47">
        <w:rPr>
          <w:b/>
          <w:bCs/>
          <w:i/>
          <w:color w:val="000000" w:themeColor="text1"/>
          <w:shd w:val="clear" w:color="auto" w:fill="FFFFFF"/>
          <w:lang w:val="vi-VN"/>
        </w:rPr>
        <w:t xml:space="preserve">- </w:t>
      </w:r>
      <w:r w:rsidRPr="00EC6BA5">
        <w:rPr>
          <w:b/>
          <w:bCs/>
          <w:i/>
          <w:color w:val="000000" w:themeColor="text1"/>
          <w:shd w:val="clear" w:color="auto" w:fill="FFFFFF"/>
          <w:lang w:val="vi-VN"/>
        </w:rPr>
        <w:t>Sử dụng hệ thống thư điện tử của tỉnh:</w:t>
      </w:r>
      <w:r w:rsidRPr="00EC6BA5">
        <w:rPr>
          <w:bCs/>
          <w:color w:val="000000" w:themeColor="text1"/>
          <w:shd w:val="clear" w:color="auto" w:fill="FFFFFF"/>
          <w:lang w:val="vi-VN"/>
        </w:rPr>
        <w:t xml:space="preserve"> </w:t>
      </w:r>
    </w:p>
    <w:p w14:paraId="356C4D13" w14:textId="77777777" w:rsidR="005C3C00" w:rsidRPr="007D2CE3" w:rsidRDefault="005C3C00" w:rsidP="005C3C00">
      <w:pPr>
        <w:ind w:firstLine="556"/>
        <w:jc w:val="both"/>
        <w:rPr>
          <w:bCs/>
          <w:color w:val="000000" w:themeColor="text1"/>
          <w:shd w:val="clear" w:color="auto" w:fill="FFFFFF"/>
          <w:lang w:val="vi-VN"/>
        </w:rPr>
      </w:pPr>
      <w:r w:rsidRPr="007D2CE3">
        <w:rPr>
          <w:bCs/>
          <w:color w:val="000000" w:themeColor="text1"/>
          <w:shd w:val="clear" w:color="auto" w:fill="FFFFFF"/>
          <w:lang w:val="vi-VN"/>
        </w:rPr>
        <w:t>R</w:t>
      </w:r>
      <w:r w:rsidRPr="00EC6BA5">
        <w:rPr>
          <w:bCs/>
          <w:color w:val="000000" w:themeColor="text1"/>
          <w:shd w:val="clear" w:color="auto" w:fill="FFFFFF"/>
          <w:lang w:val="vi-VN"/>
        </w:rPr>
        <w:t>à soát, cập nhật danh</w:t>
      </w:r>
      <w:r w:rsidRPr="007D2CE3">
        <w:rPr>
          <w:bCs/>
          <w:color w:val="000000" w:themeColor="text1"/>
          <w:shd w:val="clear" w:color="auto" w:fill="FFFFFF"/>
          <w:lang w:val="vi-VN"/>
        </w:rPr>
        <w:t xml:space="preserve"> sách, đề nghị Văn phòng UBND tỉnh cấp đầy đủ </w:t>
      </w:r>
      <w:r>
        <w:rPr>
          <w:bCs/>
          <w:color w:val="000000" w:themeColor="text1"/>
          <w:shd w:val="clear" w:color="auto" w:fill="FFFFFF"/>
          <w:lang w:val="vi-VN"/>
        </w:rPr>
        <w:t>tài khoản người</w:t>
      </w:r>
      <w:r w:rsidRPr="004C3B6F">
        <w:rPr>
          <w:bCs/>
          <w:color w:val="000000" w:themeColor="text1"/>
          <w:shd w:val="clear" w:color="auto" w:fill="FFFFFF"/>
          <w:lang w:val="vi-VN"/>
        </w:rPr>
        <w:t xml:space="preserve"> dùng</w:t>
      </w:r>
      <w:r w:rsidRPr="007D2CE3">
        <w:rPr>
          <w:bCs/>
          <w:color w:val="000000" w:themeColor="text1"/>
          <w:shd w:val="clear" w:color="auto" w:fill="FFFFFF"/>
          <w:lang w:val="vi-VN"/>
        </w:rPr>
        <w:t>,</w:t>
      </w:r>
      <w:r>
        <w:rPr>
          <w:bCs/>
          <w:color w:val="000000" w:themeColor="text1"/>
          <w:shd w:val="clear" w:color="auto" w:fill="FFFFFF"/>
          <w:lang w:val="vi-VN"/>
        </w:rPr>
        <w:t xml:space="preserve"> đảm bảo 100% </w:t>
      </w:r>
      <w:r w:rsidRPr="007D2CE3">
        <w:rPr>
          <w:bCs/>
          <w:color w:val="000000" w:themeColor="text1"/>
          <w:shd w:val="clear" w:color="auto" w:fill="FFFFFF"/>
          <w:lang w:val="vi-VN"/>
        </w:rPr>
        <w:t>CBCC</w:t>
      </w:r>
      <w:r>
        <w:rPr>
          <w:bCs/>
          <w:color w:val="000000" w:themeColor="text1"/>
          <w:shd w:val="clear" w:color="auto" w:fill="FFFFFF"/>
          <w:lang w:val="vi-VN"/>
        </w:rPr>
        <w:t xml:space="preserve">, viên chức </w:t>
      </w:r>
      <w:r w:rsidRPr="00EC6BA5">
        <w:rPr>
          <w:bCs/>
          <w:color w:val="000000" w:themeColor="text1"/>
          <w:shd w:val="clear" w:color="auto" w:fill="FFFFFF"/>
          <w:lang w:val="vi-VN"/>
        </w:rPr>
        <w:t>được cấ</w:t>
      </w:r>
      <w:r>
        <w:rPr>
          <w:bCs/>
          <w:color w:val="000000" w:themeColor="text1"/>
          <w:shd w:val="clear" w:color="auto" w:fill="FFFFFF"/>
          <w:lang w:val="vi-VN"/>
        </w:rPr>
        <w:t>p tài khoản</w:t>
      </w:r>
      <w:r w:rsidRPr="007D2CE3">
        <w:rPr>
          <w:bCs/>
          <w:color w:val="000000" w:themeColor="text1"/>
          <w:shd w:val="clear" w:color="auto" w:fill="FFFFFF"/>
          <w:lang w:val="vi-VN"/>
        </w:rPr>
        <w:t xml:space="preserve">; </w:t>
      </w:r>
      <w:r w:rsidRPr="00EC6BA5">
        <w:rPr>
          <w:bCs/>
          <w:color w:val="000000" w:themeColor="text1"/>
          <w:shd w:val="clear" w:color="auto" w:fill="FFFFFF"/>
          <w:lang w:val="vi-VN"/>
        </w:rPr>
        <w:t>100%</w:t>
      </w:r>
      <w:r w:rsidRPr="007D2CE3">
        <w:rPr>
          <w:bCs/>
          <w:color w:val="000000" w:themeColor="text1"/>
          <w:shd w:val="clear" w:color="auto" w:fill="FFFFFF"/>
          <w:lang w:val="vi-VN"/>
        </w:rPr>
        <w:t xml:space="preserve"> CBCC, viên chức</w:t>
      </w:r>
      <w:r>
        <w:rPr>
          <w:bCs/>
          <w:color w:val="000000" w:themeColor="text1"/>
          <w:shd w:val="clear" w:color="auto" w:fill="FFFFFF"/>
          <w:lang w:val="vi-VN"/>
        </w:rPr>
        <w:t xml:space="preserve"> </w:t>
      </w:r>
      <w:r w:rsidRPr="00EC6BA5">
        <w:rPr>
          <w:bCs/>
          <w:color w:val="000000" w:themeColor="text1"/>
          <w:shd w:val="clear" w:color="auto" w:fill="FFFFFF"/>
          <w:lang w:val="vi-VN"/>
        </w:rPr>
        <w:t>sử dụng thư điện tử công vụ trong giải quyết công việc hàng ngày.</w:t>
      </w:r>
    </w:p>
    <w:p w14:paraId="16D59C16" w14:textId="77777777" w:rsidR="005C3C00" w:rsidRPr="00175ADC" w:rsidRDefault="005C3C00" w:rsidP="005C3C00">
      <w:pPr>
        <w:ind w:firstLine="556"/>
        <w:jc w:val="both"/>
        <w:rPr>
          <w:bCs/>
          <w:color w:val="000000" w:themeColor="text1"/>
          <w:shd w:val="clear" w:color="auto" w:fill="FFFFFF"/>
          <w:lang w:val="vi-VN"/>
        </w:rPr>
      </w:pPr>
      <w:r w:rsidRPr="00EC6BA5">
        <w:rPr>
          <w:bCs/>
          <w:color w:val="000000" w:themeColor="text1"/>
          <w:shd w:val="clear" w:color="auto" w:fill="FFFFFF"/>
          <w:lang w:val="vi-VN"/>
        </w:rPr>
        <w:t xml:space="preserve"> </w:t>
      </w:r>
      <w:r w:rsidRPr="00EF4D47">
        <w:rPr>
          <w:b/>
          <w:bCs/>
          <w:i/>
          <w:color w:val="000000" w:themeColor="text1"/>
          <w:shd w:val="clear" w:color="auto" w:fill="FFFFFF"/>
          <w:lang w:val="vi-VN"/>
        </w:rPr>
        <w:t xml:space="preserve">- </w:t>
      </w:r>
      <w:r w:rsidRPr="00175ADC">
        <w:rPr>
          <w:b/>
          <w:bCs/>
          <w:i/>
          <w:color w:val="000000" w:themeColor="text1"/>
          <w:shd w:val="clear" w:color="auto" w:fill="FFFFFF"/>
          <w:lang w:val="vi-VN"/>
        </w:rPr>
        <w:t>K</w:t>
      </w:r>
      <w:r>
        <w:rPr>
          <w:b/>
          <w:bCs/>
          <w:i/>
          <w:color w:val="000000" w:themeColor="text1"/>
          <w:shd w:val="clear" w:color="auto" w:fill="FFFFFF"/>
          <w:lang w:val="vi-VN"/>
        </w:rPr>
        <w:t xml:space="preserve">hai </w:t>
      </w:r>
      <w:r w:rsidRPr="00175ADC">
        <w:rPr>
          <w:b/>
          <w:bCs/>
          <w:i/>
          <w:color w:val="000000" w:themeColor="text1"/>
          <w:shd w:val="clear" w:color="auto" w:fill="FFFFFF"/>
          <w:lang w:val="vi-VN"/>
        </w:rPr>
        <w:t xml:space="preserve">thác phát huy hiệu quả phòng </w:t>
      </w:r>
      <w:r w:rsidRPr="00EC6BA5">
        <w:rPr>
          <w:b/>
          <w:bCs/>
          <w:i/>
          <w:color w:val="000000" w:themeColor="text1"/>
          <w:shd w:val="clear" w:color="auto" w:fill="FFFFFF"/>
          <w:lang w:val="vi-VN"/>
        </w:rPr>
        <w:t>họp trực tuyến:</w:t>
      </w:r>
      <w:r w:rsidRPr="00EC6BA5">
        <w:rPr>
          <w:bCs/>
          <w:color w:val="000000" w:themeColor="text1"/>
          <w:shd w:val="clear" w:color="auto" w:fill="FFFFFF"/>
          <w:lang w:val="vi-VN"/>
        </w:rPr>
        <w:t xml:space="preserve"> </w:t>
      </w:r>
    </w:p>
    <w:p w14:paraId="1BD1A4BA" w14:textId="77777777" w:rsidR="005C3C00" w:rsidRPr="007D2CE3" w:rsidRDefault="005C3C00" w:rsidP="005C3C00">
      <w:pPr>
        <w:ind w:firstLine="556"/>
        <w:jc w:val="both"/>
        <w:rPr>
          <w:bCs/>
          <w:color w:val="000000" w:themeColor="text1"/>
          <w:shd w:val="clear" w:color="auto" w:fill="FFFFFF"/>
          <w:lang w:val="vi-VN"/>
        </w:rPr>
      </w:pPr>
      <w:r w:rsidRPr="007D2CE3">
        <w:rPr>
          <w:bCs/>
          <w:color w:val="000000" w:themeColor="text1"/>
          <w:shd w:val="clear" w:color="auto" w:fill="FFFFFF"/>
          <w:lang w:val="vi-VN"/>
        </w:rPr>
        <w:t>Tăng cường sử dụng hệ thống phòng hợp trực tuyến (đã được đầu tư) phục vụ các cuộc họp với UBND cấp xã, các Sở, ban, ngành.</w:t>
      </w:r>
    </w:p>
    <w:p w14:paraId="54A937E7" w14:textId="221A9061" w:rsidR="005C3C00" w:rsidRPr="000E1B51" w:rsidRDefault="005C3C00" w:rsidP="005C3C00">
      <w:pPr>
        <w:ind w:firstLine="556"/>
        <w:jc w:val="both"/>
        <w:rPr>
          <w:bCs/>
          <w:shd w:val="clear" w:color="auto" w:fill="FFFFFF"/>
          <w:lang w:val="vi-VN"/>
        </w:rPr>
      </w:pPr>
      <w:r w:rsidRPr="00EC6BA5">
        <w:rPr>
          <w:bCs/>
          <w:color w:val="000000" w:themeColor="text1"/>
          <w:shd w:val="clear" w:color="auto" w:fill="FFFFFF"/>
          <w:lang w:val="vi-VN"/>
        </w:rPr>
        <w:t xml:space="preserve"> </w:t>
      </w:r>
      <w:r w:rsidRPr="00FC4B73">
        <w:rPr>
          <w:b/>
          <w:bCs/>
          <w:i/>
          <w:shd w:val="clear" w:color="auto" w:fill="FFFFFF"/>
          <w:lang w:val="vi-VN"/>
        </w:rPr>
        <w:t>- Sử dụng hiệu quả phòng họp không giấy:</w:t>
      </w:r>
    </w:p>
    <w:p w14:paraId="7AD28BEE" w14:textId="369DA956" w:rsidR="005C3C00" w:rsidRPr="007D2CE3" w:rsidRDefault="005C3C00" w:rsidP="005C3C00">
      <w:pPr>
        <w:ind w:firstLine="556"/>
        <w:jc w:val="both"/>
        <w:rPr>
          <w:bCs/>
          <w:color w:val="000000" w:themeColor="text1"/>
          <w:shd w:val="clear" w:color="auto" w:fill="FFFFFF"/>
          <w:lang w:val="vi-VN"/>
        </w:rPr>
      </w:pPr>
      <w:r w:rsidRPr="007D2CE3">
        <w:rPr>
          <w:bCs/>
          <w:color w:val="000000" w:themeColor="text1"/>
          <w:shd w:val="clear" w:color="auto" w:fill="FFFFFF"/>
          <w:lang w:val="vi-VN"/>
        </w:rPr>
        <w:t>Tăng cường sử dụn</w:t>
      </w:r>
      <w:r w:rsidR="00FC4B73">
        <w:rPr>
          <w:bCs/>
          <w:color w:val="000000" w:themeColor="text1"/>
          <w:shd w:val="clear" w:color="auto" w:fill="FFFFFF"/>
          <w:lang w:val="vi-VN"/>
        </w:rPr>
        <w:t xml:space="preserve">g hệ thống phòng </w:t>
      </w:r>
      <w:r w:rsidR="00FC4B73" w:rsidRPr="00FC4B73">
        <w:rPr>
          <w:bCs/>
          <w:color w:val="000000" w:themeColor="text1"/>
          <w:shd w:val="clear" w:color="auto" w:fill="FFFFFF"/>
          <w:lang w:val="vi-VN"/>
        </w:rPr>
        <w:t xml:space="preserve">họp không giấy </w:t>
      </w:r>
      <w:r w:rsidRPr="007D2CE3">
        <w:rPr>
          <w:bCs/>
          <w:color w:val="000000" w:themeColor="text1"/>
          <w:shd w:val="clear" w:color="auto" w:fill="FFFFFF"/>
          <w:lang w:val="vi-VN"/>
        </w:rPr>
        <w:t>(đã được đầu tư) phục vụ các cuộc họp với UBND cấp xã, các Sở, ban, ngành.</w:t>
      </w:r>
    </w:p>
    <w:p w14:paraId="7A4F22B1" w14:textId="77777777" w:rsidR="005C3C00" w:rsidRPr="007D2CE3" w:rsidRDefault="005C3C00" w:rsidP="005C3C00">
      <w:pPr>
        <w:ind w:firstLine="556"/>
        <w:jc w:val="both"/>
        <w:rPr>
          <w:bCs/>
          <w:color w:val="000000" w:themeColor="text1"/>
          <w:shd w:val="clear" w:color="auto" w:fill="FFFFFF"/>
          <w:lang w:val="vi-VN"/>
        </w:rPr>
      </w:pPr>
      <w:r w:rsidRPr="00EF4D47">
        <w:rPr>
          <w:b/>
          <w:bCs/>
          <w:i/>
          <w:color w:val="000000" w:themeColor="text1"/>
          <w:shd w:val="clear" w:color="auto" w:fill="FFFFFF"/>
          <w:lang w:val="vi-VN"/>
        </w:rPr>
        <w:t xml:space="preserve">- </w:t>
      </w:r>
      <w:r w:rsidRPr="00EC6BA5">
        <w:rPr>
          <w:b/>
          <w:bCs/>
          <w:i/>
          <w:color w:val="000000" w:themeColor="text1"/>
          <w:shd w:val="clear" w:color="auto" w:fill="FFFFFF"/>
          <w:lang w:val="vi-VN"/>
        </w:rPr>
        <w:t>Sử dụng chữ ký số chuyên dùng:</w:t>
      </w:r>
      <w:r w:rsidRPr="00EC6BA5">
        <w:rPr>
          <w:bCs/>
          <w:color w:val="000000" w:themeColor="text1"/>
          <w:shd w:val="clear" w:color="auto" w:fill="FFFFFF"/>
          <w:lang w:val="vi-VN"/>
        </w:rPr>
        <w:t xml:space="preserve"> </w:t>
      </w:r>
    </w:p>
    <w:p w14:paraId="48F2DC9B" w14:textId="77777777" w:rsidR="005C3C00" w:rsidRPr="00EC6BA5" w:rsidRDefault="005C3C00" w:rsidP="005C3C00">
      <w:pPr>
        <w:ind w:firstLine="556"/>
        <w:jc w:val="both"/>
        <w:rPr>
          <w:bCs/>
          <w:color w:val="000000" w:themeColor="text1"/>
          <w:shd w:val="clear" w:color="auto" w:fill="FFFFFF"/>
          <w:lang w:val="vi-VN"/>
        </w:rPr>
      </w:pPr>
      <w:r w:rsidRPr="00EC6BA5">
        <w:rPr>
          <w:bCs/>
          <w:color w:val="000000" w:themeColor="text1"/>
          <w:shd w:val="clear" w:color="auto" w:fill="FFFFFF"/>
          <w:lang w:val="vi-VN"/>
        </w:rPr>
        <w:t>Thực hiện rà soát toàn bộ các chức danh, vị trí công tác, cán bộ, công chức, viên chức tại các đơn vị để cấp mới, cấp bổ sung chữ ký số chuyên dùng của Ban cơ yếu Chính phủ, đảm bảo đầy đủ chữ ký số của tổ chức, cá nhân phục vụ việc ký số hồ sơ, văn bản điện tử trên môi trường mạng.</w:t>
      </w:r>
    </w:p>
    <w:p w14:paraId="28060D56" w14:textId="77777777" w:rsidR="005C3C00" w:rsidRPr="00175ADC" w:rsidRDefault="005C3C00" w:rsidP="005C3C00">
      <w:pPr>
        <w:ind w:firstLine="556"/>
        <w:jc w:val="both"/>
        <w:rPr>
          <w:bCs/>
          <w:color w:val="000000" w:themeColor="text1"/>
          <w:shd w:val="clear" w:color="auto" w:fill="FFFFFF"/>
          <w:lang w:val="vi-VN"/>
        </w:rPr>
      </w:pPr>
      <w:r w:rsidRPr="00EF4D47">
        <w:rPr>
          <w:b/>
          <w:bCs/>
          <w:i/>
          <w:color w:val="000000" w:themeColor="text1"/>
          <w:shd w:val="clear" w:color="auto" w:fill="FFFFFF"/>
          <w:lang w:val="vi-VN"/>
        </w:rPr>
        <w:t xml:space="preserve">- </w:t>
      </w:r>
      <w:r w:rsidRPr="00C45F31">
        <w:rPr>
          <w:b/>
          <w:bCs/>
          <w:i/>
          <w:color w:val="000000" w:themeColor="text1"/>
          <w:shd w:val="clear" w:color="auto" w:fill="FFFFFF"/>
          <w:lang w:val="vi-VN"/>
        </w:rPr>
        <w:t>Nâng cấp trang thông tin điện tử (website):</w:t>
      </w:r>
      <w:r w:rsidRPr="00EC6BA5">
        <w:rPr>
          <w:bCs/>
          <w:color w:val="000000" w:themeColor="text1"/>
          <w:shd w:val="clear" w:color="auto" w:fill="FFFFFF"/>
          <w:lang w:val="vi-VN"/>
        </w:rPr>
        <w:t xml:space="preserve"> </w:t>
      </w:r>
    </w:p>
    <w:p w14:paraId="0B3A6CB8" w14:textId="77777777" w:rsidR="005C3C00" w:rsidRPr="00175ADC" w:rsidRDefault="005C3C00" w:rsidP="005C3C00">
      <w:pPr>
        <w:ind w:firstLine="556"/>
        <w:jc w:val="both"/>
        <w:rPr>
          <w:bCs/>
          <w:color w:val="000000" w:themeColor="text1"/>
          <w:shd w:val="clear" w:color="auto" w:fill="FFFFFF"/>
          <w:lang w:val="vi-VN"/>
        </w:rPr>
      </w:pPr>
      <w:r w:rsidRPr="00175ADC">
        <w:rPr>
          <w:bCs/>
          <w:color w:val="000000" w:themeColor="text1"/>
          <w:shd w:val="clear" w:color="auto" w:fill="FFFFFF"/>
          <w:lang w:val="vi-VN"/>
        </w:rPr>
        <w:t xml:space="preserve">+ </w:t>
      </w:r>
      <w:r w:rsidRPr="00EC6BA5">
        <w:rPr>
          <w:bCs/>
          <w:color w:val="000000" w:themeColor="text1"/>
          <w:shd w:val="clear" w:color="auto" w:fill="FFFFFF"/>
          <w:lang w:val="vi-VN"/>
        </w:rPr>
        <w:t>Khảo sát</w:t>
      </w:r>
      <w:r w:rsidRPr="00175ADC">
        <w:rPr>
          <w:bCs/>
          <w:color w:val="000000" w:themeColor="text1"/>
          <w:shd w:val="clear" w:color="auto" w:fill="FFFFFF"/>
          <w:lang w:val="vi-VN"/>
        </w:rPr>
        <w:t>, đánh giá</w:t>
      </w:r>
      <w:r w:rsidRPr="00EC6BA5">
        <w:rPr>
          <w:bCs/>
          <w:color w:val="000000" w:themeColor="text1"/>
          <w:shd w:val="clear" w:color="auto" w:fill="FFFFFF"/>
          <w:lang w:val="vi-VN"/>
        </w:rPr>
        <w:t xml:space="preserve"> hiện trạng T</w:t>
      </w:r>
      <w:r>
        <w:rPr>
          <w:bCs/>
          <w:color w:val="000000" w:themeColor="text1"/>
          <w:shd w:val="clear" w:color="auto" w:fill="FFFFFF"/>
          <w:lang w:val="vi-VN"/>
        </w:rPr>
        <w:t>rang thông tin điện tử</w:t>
      </w:r>
      <w:r w:rsidRPr="00EC6BA5">
        <w:rPr>
          <w:bCs/>
          <w:color w:val="000000" w:themeColor="text1"/>
          <w:shd w:val="clear" w:color="auto" w:fill="FFFFFF"/>
          <w:lang w:val="vi-VN"/>
        </w:rPr>
        <w:t>, nâng cấp</w:t>
      </w:r>
      <w:r w:rsidRPr="00175ADC">
        <w:rPr>
          <w:bCs/>
          <w:color w:val="000000" w:themeColor="text1"/>
          <w:shd w:val="clear" w:color="auto" w:fill="FFFFFF"/>
          <w:lang w:val="vi-VN"/>
        </w:rPr>
        <w:t>,</w:t>
      </w:r>
      <w:r w:rsidRPr="00EC6BA5">
        <w:rPr>
          <w:bCs/>
          <w:color w:val="000000" w:themeColor="text1"/>
          <w:shd w:val="clear" w:color="auto" w:fill="FFFFFF"/>
          <w:lang w:val="vi-VN"/>
        </w:rPr>
        <w:t xml:space="preserve"> bổ sung tính năng, giao diện đáp ứng các yêu cầu quy định </w:t>
      </w:r>
      <w:r w:rsidRPr="00FC4B73">
        <w:rPr>
          <w:bCs/>
          <w:color w:val="000000" w:themeColor="text1"/>
          <w:shd w:val="clear" w:color="auto" w:fill="FFFFFF"/>
          <w:lang w:val="vi-VN"/>
        </w:rPr>
        <w:t>tại Luật tiếp cận thông tin và</w:t>
      </w:r>
      <w:r w:rsidRPr="006319C1">
        <w:rPr>
          <w:bCs/>
          <w:color w:val="000000" w:themeColor="text1"/>
          <w:shd w:val="clear" w:color="auto" w:fill="FFFFFF"/>
          <w:lang w:val="vi-VN"/>
        </w:rPr>
        <w:t xml:space="preserve"> </w:t>
      </w:r>
      <w:r w:rsidRPr="00EC6BA5">
        <w:rPr>
          <w:bCs/>
          <w:color w:val="000000" w:themeColor="text1"/>
          <w:shd w:val="clear" w:color="auto" w:fill="FFFFFF"/>
          <w:lang w:val="vi-VN"/>
        </w:rPr>
        <w:lastRenderedPageBreak/>
        <w:t>Nghị định số 43/2011/NĐ-CP ngày 13/6/2011 của Chính phủ quy định về việc cung cấp thông tin và dịch vụ công trực tuyến trên trang thông tin điện tử hoặc cổng thông tin điện tử của cơ quan nhà nước.</w:t>
      </w:r>
    </w:p>
    <w:p w14:paraId="5B698577" w14:textId="77777777" w:rsidR="005C3C00" w:rsidRPr="006319C1" w:rsidRDefault="005C3C00" w:rsidP="005C3C00">
      <w:pPr>
        <w:tabs>
          <w:tab w:val="left" w:pos="426"/>
          <w:tab w:val="left" w:pos="851"/>
        </w:tabs>
        <w:autoSpaceDE w:val="0"/>
        <w:autoSpaceDN w:val="0"/>
        <w:adjustRightInd w:val="0"/>
        <w:jc w:val="both"/>
        <w:rPr>
          <w:lang w:val="vi-VN"/>
        </w:rPr>
      </w:pPr>
      <w:r w:rsidRPr="00175ADC">
        <w:rPr>
          <w:bCs/>
          <w:color w:val="000000" w:themeColor="text1"/>
          <w:shd w:val="clear" w:color="auto" w:fill="FFFFFF"/>
          <w:lang w:val="vi-VN"/>
        </w:rPr>
        <w:tab/>
        <w:t xml:space="preserve">+ </w:t>
      </w:r>
      <w:r w:rsidRPr="00175ADC">
        <w:rPr>
          <w:lang w:val="vi-VN"/>
        </w:rPr>
        <w:t>Xây dựng chuyên mục Chuyển đổi số trên trang thông tin điện tử cấp huyện.</w:t>
      </w:r>
    </w:p>
    <w:p w14:paraId="7A321007" w14:textId="529D91E5" w:rsidR="005C3C00" w:rsidRPr="00FC4B73" w:rsidRDefault="005C3C00" w:rsidP="005C3C00">
      <w:pPr>
        <w:tabs>
          <w:tab w:val="left" w:pos="426"/>
          <w:tab w:val="left" w:pos="851"/>
        </w:tabs>
        <w:autoSpaceDE w:val="0"/>
        <w:autoSpaceDN w:val="0"/>
        <w:adjustRightInd w:val="0"/>
        <w:jc w:val="both"/>
        <w:rPr>
          <w:lang w:val="vi-VN"/>
        </w:rPr>
      </w:pPr>
      <w:r w:rsidRPr="00FC4B73">
        <w:rPr>
          <w:bCs/>
          <w:color w:val="000000" w:themeColor="text1"/>
          <w:shd w:val="clear" w:color="auto" w:fill="FFFFFF"/>
          <w:lang w:val="vi-VN"/>
        </w:rPr>
        <w:tab/>
        <w:t xml:space="preserve">+ </w:t>
      </w:r>
      <w:r w:rsidR="00FC4B73" w:rsidRPr="00FC4B73">
        <w:rPr>
          <w:bCs/>
          <w:color w:val="000000" w:themeColor="text1"/>
          <w:shd w:val="clear" w:color="auto" w:fill="FFFFFF"/>
          <w:lang w:val="vi-VN"/>
        </w:rPr>
        <w:t>Tạo liện kết với các sàn thương mại điện tử.</w:t>
      </w:r>
    </w:p>
    <w:p w14:paraId="6D9DC8A9" w14:textId="77777777" w:rsidR="005C3C00" w:rsidRPr="006319C1" w:rsidRDefault="005C3C00" w:rsidP="005C3C00">
      <w:pPr>
        <w:ind w:firstLine="556"/>
        <w:jc w:val="both"/>
        <w:rPr>
          <w:bCs/>
          <w:color w:val="000000" w:themeColor="text1"/>
          <w:shd w:val="clear" w:color="auto" w:fill="FFFFFF"/>
          <w:lang w:val="vi-VN"/>
        </w:rPr>
      </w:pPr>
      <w:r w:rsidRPr="007D2CE3">
        <w:rPr>
          <w:bCs/>
          <w:color w:val="000000" w:themeColor="text1"/>
          <w:shd w:val="clear" w:color="auto" w:fill="FFFFFF"/>
          <w:lang w:val="vi-VN"/>
        </w:rPr>
        <w:t xml:space="preserve">+ </w:t>
      </w:r>
      <w:r w:rsidRPr="00EC6BA5">
        <w:rPr>
          <w:bCs/>
          <w:color w:val="000000" w:themeColor="text1"/>
          <w:shd w:val="clear" w:color="auto" w:fill="FFFFFF"/>
          <w:lang w:val="vi-VN"/>
        </w:rPr>
        <w:t xml:space="preserve">Thường xuyên cập nhật </w:t>
      </w:r>
      <w:r w:rsidRPr="007D2CE3">
        <w:rPr>
          <w:bCs/>
          <w:color w:val="000000" w:themeColor="text1"/>
          <w:shd w:val="clear" w:color="auto" w:fill="FFFFFF"/>
          <w:lang w:val="vi-VN"/>
        </w:rPr>
        <w:t xml:space="preserve">đầy đủ các </w:t>
      </w:r>
      <w:r w:rsidRPr="00EC6BA5">
        <w:rPr>
          <w:bCs/>
          <w:color w:val="000000" w:themeColor="text1"/>
          <w:shd w:val="clear" w:color="auto" w:fill="FFFFFF"/>
          <w:lang w:val="vi-VN"/>
        </w:rPr>
        <w:t>thông tin trên trang thông tin điện tử</w:t>
      </w:r>
      <w:r w:rsidRPr="007D2CE3">
        <w:rPr>
          <w:bCs/>
          <w:color w:val="000000" w:themeColor="text1"/>
          <w:shd w:val="clear" w:color="auto" w:fill="FFFFFF"/>
          <w:lang w:val="vi-VN"/>
        </w:rPr>
        <w:t xml:space="preserve"> theo quy định.</w:t>
      </w:r>
      <w:r w:rsidRPr="00EC6BA5">
        <w:rPr>
          <w:bCs/>
          <w:color w:val="000000" w:themeColor="text1"/>
          <w:shd w:val="clear" w:color="auto" w:fill="FFFFFF"/>
          <w:lang w:val="vi-VN"/>
        </w:rPr>
        <w:t xml:space="preserve"> </w:t>
      </w:r>
    </w:p>
    <w:p w14:paraId="5927FFCB" w14:textId="66864677" w:rsidR="005C3C00" w:rsidRPr="007D2CE3" w:rsidRDefault="000E1B51" w:rsidP="005C3C00">
      <w:pPr>
        <w:ind w:firstLine="556"/>
        <w:jc w:val="both"/>
        <w:rPr>
          <w:bCs/>
          <w:color w:val="000000" w:themeColor="text1"/>
          <w:shd w:val="clear" w:color="auto" w:fill="FFFFFF"/>
          <w:lang w:val="vi-VN"/>
        </w:rPr>
      </w:pPr>
      <w:r>
        <w:rPr>
          <w:b/>
          <w:bCs/>
          <w:i/>
          <w:color w:val="000000" w:themeColor="text1"/>
          <w:shd w:val="clear" w:color="auto" w:fill="FFFFFF"/>
          <w:lang w:val="vi-VN"/>
        </w:rPr>
        <w:t xml:space="preserve">- </w:t>
      </w:r>
      <w:r w:rsidRPr="000E1B51">
        <w:rPr>
          <w:b/>
          <w:bCs/>
          <w:i/>
          <w:color w:val="000000" w:themeColor="text1"/>
          <w:shd w:val="clear" w:color="auto" w:fill="FFFFFF"/>
          <w:lang w:val="vi-VN"/>
        </w:rPr>
        <w:t>H</w:t>
      </w:r>
      <w:r w:rsidR="005C3C00" w:rsidRPr="00EF4D47">
        <w:rPr>
          <w:b/>
          <w:bCs/>
          <w:i/>
          <w:color w:val="000000" w:themeColor="text1"/>
          <w:shd w:val="clear" w:color="auto" w:fill="FFFFFF"/>
          <w:lang w:val="vi-VN"/>
        </w:rPr>
        <w:t>ệ thống cơ sở dữ liệu và phầ</w:t>
      </w:r>
      <w:r w:rsidR="005C3C00">
        <w:rPr>
          <w:b/>
          <w:bCs/>
          <w:i/>
          <w:color w:val="000000" w:themeColor="text1"/>
          <w:shd w:val="clear" w:color="auto" w:fill="FFFFFF"/>
          <w:lang w:val="vi-VN"/>
        </w:rPr>
        <w:t xml:space="preserve">n mềm quản lý chuyên ngành cấp </w:t>
      </w:r>
      <w:r w:rsidR="005C3C00" w:rsidRPr="007D2CE3">
        <w:rPr>
          <w:b/>
          <w:bCs/>
          <w:i/>
          <w:color w:val="000000" w:themeColor="text1"/>
          <w:shd w:val="clear" w:color="auto" w:fill="FFFFFF"/>
          <w:lang w:val="vi-VN"/>
        </w:rPr>
        <w:t>h</w:t>
      </w:r>
      <w:r w:rsidR="005C3C00" w:rsidRPr="00EF4D47">
        <w:rPr>
          <w:b/>
          <w:bCs/>
          <w:i/>
          <w:color w:val="000000" w:themeColor="text1"/>
          <w:shd w:val="clear" w:color="auto" w:fill="FFFFFF"/>
          <w:lang w:val="vi-VN"/>
        </w:rPr>
        <w:t>uyện:</w:t>
      </w:r>
      <w:r w:rsidR="005C3C00" w:rsidRPr="00EF4D47">
        <w:rPr>
          <w:bCs/>
          <w:color w:val="000000" w:themeColor="text1"/>
          <w:shd w:val="clear" w:color="auto" w:fill="FFFFFF"/>
          <w:lang w:val="vi-VN"/>
        </w:rPr>
        <w:t xml:space="preserve"> </w:t>
      </w:r>
    </w:p>
    <w:p w14:paraId="2C95713A" w14:textId="77777777" w:rsidR="00FC4B73" w:rsidRDefault="005C3C00" w:rsidP="005C3C00">
      <w:pPr>
        <w:ind w:firstLine="556"/>
        <w:jc w:val="both"/>
        <w:rPr>
          <w:color w:val="FF0000"/>
          <w:lang w:val="it-IT"/>
        </w:rPr>
      </w:pPr>
      <w:r w:rsidRPr="00EF4D47">
        <w:rPr>
          <w:lang w:val="vi-VN"/>
        </w:rPr>
        <w:t xml:space="preserve">Tạo lập cơ sở dữ liệu và các ứng dụng quản lý chuyên ngành </w:t>
      </w:r>
      <w:r w:rsidRPr="007D2CE3">
        <w:rPr>
          <w:lang w:val="vi-VN"/>
        </w:rPr>
        <w:t xml:space="preserve">cho </w:t>
      </w:r>
      <w:r>
        <w:rPr>
          <w:lang w:val="vi-VN"/>
        </w:rPr>
        <w:t xml:space="preserve">tất cả các lĩnh vực </w:t>
      </w:r>
      <w:r w:rsidRPr="00EF4D47">
        <w:rPr>
          <w:lang w:val="vi-VN"/>
        </w:rPr>
        <w:t>một cách tập trung, nhất quán</w:t>
      </w:r>
      <w:r>
        <w:rPr>
          <w:lang w:val="it-IT"/>
        </w:rPr>
        <w:t xml:space="preserve"> nhằm h</w:t>
      </w:r>
      <w:r w:rsidRPr="00EF4D47">
        <w:rPr>
          <w:lang w:val="it-IT"/>
        </w:rPr>
        <w:t>ỗ trợ công tác quản lý, tra cứu, kế thừa, chia sẽ thông tin giữa các phòng</w:t>
      </w:r>
      <w:r>
        <w:rPr>
          <w:lang w:val="it-IT"/>
        </w:rPr>
        <w:t xml:space="preserve"> chuyên môn </w:t>
      </w:r>
      <w:r w:rsidRPr="00EF4D47">
        <w:rPr>
          <w:lang w:val="it-IT"/>
        </w:rPr>
        <w:t>khi thực hiện xử lý công việc chuyên ngành.</w:t>
      </w:r>
      <w:r>
        <w:rPr>
          <w:lang w:val="it-IT"/>
        </w:rPr>
        <w:t xml:space="preserve"> </w:t>
      </w:r>
      <w:r w:rsidRPr="005165D5">
        <w:rPr>
          <w:lang w:val="it-IT"/>
        </w:rPr>
        <w:t xml:space="preserve">Tích hợp với các hệ thống chuyên ngành của Bộ, </w:t>
      </w:r>
      <w:r>
        <w:rPr>
          <w:lang w:val="it-IT"/>
        </w:rPr>
        <w:t xml:space="preserve">ngành và </w:t>
      </w:r>
      <w:r w:rsidRPr="005165D5">
        <w:rPr>
          <w:lang w:val="it-IT"/>
        </w:rPr>
        <w:t>của tỉnh đã triển khai để kế thừa dữ liệu đã có</w:t>
      </w:r>
      <w:r w:rsidRPr="00142DEC">
        <w:rPr>
          <w:lang w:val="it-IT"/>
        </w:rPr>
        <w:t xml:space="preserve">. </w:t>
      </w:r>
    </w:p>
    <w:p w14:paraId="2E8A16C0" w14:textId="04CB6E6D" w:rsidR="005C3C00" w:rsidRPr="00175ADC" w:rsidRDefault="005C3C00" w:rsidP="005C3C00">
      <w:pPr>
        <w:ind w:firstLine="556"/>
        <w:jc w:val="both"/>
        <w:rPr>
          <w:bCs/>
          <w:color w:val="000000" w:themeColor="text1"/>
          <w:shd w:val="clear" w:color="auto" w:fill="FFFFFF"/>
          <w:lang w:val="it-IT"/>
        </w:rPr>
      </w:pPr>
      <w:r w:rsidRPr="00EF4D47">
        <w:rPr>
          <w:b/>
          <w:bCs/>
          <w:i/>
          <w:color w:val="000000" w:themeColor="text1"/>
          <w:shd w:val="clear" w:color="auto" w:fill="FFFFFF"/>
          <w:lang w:val="vi-VN"/>
        </w:rPr>
        <w:t xml:space="preserve">- </w:t>
      </w:r>
      <w:r w:rsidRPr="0009535D">
        <w:rPr>
          <w:b/>
          <w:bCs/>
          <w:i/>
          <w:color w:val="000000" w:themeColor="text1"/>
          <w:shd w:val="clear" w:color="auto" w:fill="FFFFFF"/>
          <w:lang w:val="vi-VN"/>
        </w:rPr>
        <w:t>Thiết lập kênh giao tiếp giữa</w:t>
      </w:r>
      <w:r w:rsidR="00A813DE" w:rsidRPr="00A813DE">
        <w:rPr>
          <w:b/>
          <w:bCs/>
          <w:i/>
          <w:color w:val="000000" w:themeColor="text1"/>
          <w:shd w:val="clear" w:color="auto" w:fill="FFFFFF"/>
          <w:lang w:val="it-IT"/>
        </w:rPr>
        <w:t xml:space="preserve"> </w:t>
      </w:r>
      <w:r w:rsidR="00A813DE">
        <w:rPr>
          <w:b/>
          <w:bCs/>
          <w:i/>
          <w:color w:val="000000" w:themeColor="text1"/>
          <w:shd w:val="clear" w:color="auto" w:fill="FFFFFF"/>
          <w:lang w:val="it-IT"/>
        </w:rPr>
        <w:t>chính quyền cấp</w:t>
      </w:r>
      <w:r w:rsidRPr="0009535D">
        <w:rPr>
          <w:b/>
          <w:bCs/>
          <w:i/>
          <w:color w:val="000000" w:themeColor="text1"/>
          <w:shd w:val="clear" w:color="auto" w:fill="FFFFFF"/>
          <w:lang w:val="vi-VN"/>
        </w:rPr>
        <w:t xml:space="preserve"> huyện và người dân:</w:t>
      </w:r>
      <w:r w:rsidRPr="00EC6BA5">
        <w:rPr>
          <w:bCs/>
          <w:color w:val="000000" w:themeColor="text1"/>
          <w:shd w:val="clear" w:color="auto" w:fill="FFFFFF"/>
          <w:lang w:val="vi-VN"/>
        </w:rPr>
        <w:t xml:space="preserve"> </w:t>
      </w:r>
    </w:p>
    <w:p w14:paraId="58AE8B90" w14:textId="594A7CD4" w:rsidR="005C3C00" w:rsidRPr="00FC4B73" w:rsidRDefault="005C3C00" w:rsidP="00FC4B73">
      <w:pPr>
        <w:ind w:firstLine="556"/>
        <w:jc w:val="both"/>
        <w:rPr>
          <w:bCs/>
          <w:color w:val="000000" w:themeColor="text1"/>
          <w:shd w:val="clear" w:color="auto" w:fill="FFFFFF"/>
          <w:lang w:val="it-IT"/>
        </w:rPr>
      </w:pPr>
      <w:r w:rsidRPr="00FC4B73">
        <w:rPr>
          <w:bCs/>
          <w:color w:val="000000" w:themeColor="text1"/>
          <w:shd w:val="clear" w:color="auto" w:fill="FFFFFF"/>
          <w:lang w:val="it-IT"/>
        </w:rPr>
        <w:t>Triển khai hiệu quả hệ thống giao tiếp giữa chính quyền với người dân thông qua hệ thống phản hồi Thanh Hóa; Tổng đài 1022 và các ứng dụng khác để người dân có thể dễ dàng phản ánh, góp ý, kiến nghị về các vấn đề trong đời sống xã hội với lãnh đạo huyện một cách nhanh nhất và trực tiếp nhất.</w:t>
      </w:r>
    </w:p>
    <w:p w14:paraId="43680D33" w14:textId="6CA973D3" w:rsidR="000E1B51" w:rsidRPr="000E1B51" w:rsidRDefault="000E1B51" w:rsidP="000E1B51">
      <w:pPr>
        <w:ind w:firstLine="556"/>
        <w:jc w:val="both"/>
        <w:rPr>
          <w:i/>
          <w:color w:val="000000" w:themeColor="text1"/>
          <w:shd w:val="clear" w:color="auto" w:fill="FFFFFF"/>
          <w:lang w:val="it-IT"/>
        </w:rPr>
      </w:pPr>
      <w:r>
        <w:rPr>
          <w:b/>
          <w:bCs/>
          <w:i/>
          <w:color w:val="000000" w:themeColor="text1"/>
          <w:shd w:val="clear" w:color="auto" w:fill="FFFFFF"/>
          <w:lang w:val="vi-VN"/>
        </w:rPr>
        <w:t xml:space="preserve">- </w:t>
      </w:r>
      <w:r w:rsidR="005C3C00" w:rsidRPr="00604579">
        <w:rPr>
          <w:b/>
          <w:bCs/>
          <w:i/>
          <w:color w:val="000000" w:themeColor="text1"/>
          <w:shd w:val="clear" w:color="auto" w:fill="FFFFFF"/>
          <w:lang w:val="vi-VN"/>
        </w:rPr>
        <w:t xml:space="preserve">Trung tâm giám sát, điều hành thông minh cấp </w:t>
      </w:r>
      <w:r w:rsidR="005C3C00" w:rsidRPr="00EF4D47">
        <w:rPr>
          <w:b/>
          <w:bCs/>
          <w:i/>
          <w:color w:val="000000" w:themeColor="text1"/>
          <w:shd w:val="clear" w:color="auto" w:fill="FFFFFF"/>
          <w:lang w:val="vi-VN"/>
        </w:rPr>
        <w:t>huyện</w:t>
      </w:r>
      <w:r w:rsidR="005C3C00" w:rsidRPr="00604579">
        <w:rPr>
          <w:i/>
          <w:color w:val="000000" w:themeColor="text1"/>
          <w:shd w:val="clear" w:color="auto" w:fill="FFFFFF"/>
          <w:lang w:val="vi-VN"/>
        </w:rPr>
        <w:t xml:space="preserve">: </w:t>
      </w:r>
    </w:p>
    <w:p w14:paraId="09CF3C2A" w14:textId="4DBBA311" w:rsidR="000E1B51" w:rsidRPr="000E1B51" w:rsidRDefault="000E1B51" w:rsidP="000E1B51">
      <w:pPr>
        <w:ind w:firstLine="556"/>
        <w:jc w:val="both"/>
        <w:rPr>
          <w:lang w:val="it-IT"/>
        </w:rPr>
      </w:pPr>
      <w:r>
        <w:rPr>
          <w:lang w:val="it-IT"/>
        </w:rPr>
        <w:t>+</w:t>
      </w:r>
      <w:r w:rsidRPr="000E1B51">
        <w:rPr>
          <w:lang w:val="it-IT"/>
        </w:rPr>
        <w:t xml:space="preserve"> Trung tâm giám sát, điều hành thông minh cấp huyện khi được triển khai phải đảm bảo tuân thủ theo các quy định tại Quyết định số 2269/QĐ-UBND ngày 30/6/2021 của Chủ tịch UBND tỉnh về Khung Kiến trúc ICT đô thị thông minh phiên bản 1.0 tỉnh Thanh Hóa và Quyết định số 5447/QĐ-UBND ngày 22/12/2020 của Chủ tịch UBND tỉnh về Khung Kiến trúc Chính quyền điện tử phiên bản 2.0 tỉnh Thanh Hóa. </w:t>
      </w:r>
    </w:p>
    <w:p w14:paraId="6E43DA8A" w14:textId="41C9A44F" w:rsidR="000E1B51" w:rsidRPr="000E1B51" w:rsidRDefault="000E1B51" w:rsidP="000E1B51">
      <w:pPr>
        <w:ind w:firstLine="556"/>
        <w:jc w:val="both"/>
        <w:rPr>
          <w:lang w:val="it-IT"/>
        </w:rPr>
      </w:pPr>
      <w:r>
        <w:rPr>
          <w:lang w:val="it-IT"/>
        </w:rPr>
        <w:t>+</w:t>
      </w:r>
      <w:r w:rsidRPr="000E1B51">
        <w:rPr>
          <w:lang w:val="it-IT"/>
        </w:rPr>
        <w:t xml:space="preserve"> Thành phố Sầm Sơn, Thành phố Thanh Hóa triển khai thí điểm Trung tâm giám sát, điều hành thông minh đảm bảo đầy đủ các nội dung theo quyết định đã được Chủ tịch UBND tỉnh phê duyệt.</w:t>
      </w:r>
    </w:p>
    <w:p w14:paraId="0241A3E2" w14:textId="42A25788" w:rsidR="006331FB" w:rsidRDefault="000E1B51" w:rsidP="000E1B51">
      <w:pPr>
        <w:ind w:firstLine="556"/>
        <w:jc w:val="both"/>
        <w:rPr>
          <w:highlight w:val="yellow"/>
          <w:lang w:val="it-IT"/>
        </w:rPr>
      </w:pPr>
      <w:r>
        <w:rPr>
          <w:lang w:val="it-IT"/>
        </w:rPr>
        <w:t>+</w:t>
      </w:r>
      <w:r w:rsidRPr="000E1B51">
        <w:rPr>
          <w:lang w:val="it-IT"/>
        </w:rPr>
        <w:t xml:space="preserve"> Các huyện, thị xã, thành phố còn lại căn cứ vào điều kiện</w:t>
      </w:r>
      <w:r w:rsidR="00A813DE">
        <w:rPr>
          <w:lang w:val="it-IT"/>
        </w:rPr>
        <w:t xml:space="preserve"> và tình hình</w:t>
      </w:r>
      <w:r w:rsidRPr="000E1B51">
        <w:rPr>
          <w:lang w:val="it-IT"/>
        </w:rPr>
        <w:t xml:space="preserve"> thực tế của địa phương nghiên cứu, đề xuất triển khai thí điểm Trung tâm giám sát, điều hành thông minh khi có đầy đủ điều kiện về nguồn lực; cơ sở dữ liệu phục vụ việc phân tích, đánh giá, đưa ra cảnh báo, dự báo tình hình phát triển kinh tế - xã hội và phục vụ công tác chỉ đạo, điều hành và ra quyết định; đồng thời Trung tâm giám sát, điều hành thông minh cấp huyện phải đảm bảo khả năng kết nối, chia sẻ dữ liệu về Trung tâm giám sát, điều hành thông minh của tỉnh.</w:t>
      </w:r>
    </w:p>
    <w:p w14:paraId="32F7A84A" w14:textId="515763C4" w:rsidR="00263630" w:rsidRPr="004F294C" w:rsidRDefault="001C4ECF" w:rsidP="001C4ECF">
      <w:pPr>
        <w:pStyle w:val="NoSpacing"/>
        <w:tabs>
          <w:tab w:val="left" w:pos="567"/>
        </w:tabs>
        <w:spacing w:before="60" w:after="60"/>
        <w:ind w:firstLine="567"/>
        <w:jc w:val="both"/>
        <w:rPr>
          <w:rFonts w:cs="Times New Roman"/>
          <w:bCs/>
          <w:spacing w:val="-2"/>
          <w:lang w:val="de-DE"/>
        </w:rPr>
      </w:pPr>
      <w:r w:rsidRPr="004F294C">
        <w:rPr>
          <w:rFonts w:cs="Times New Roman"/>
          <w:color w:val="000000" w:themeColor="text1"/>
          <w:shd w:val="clear" w:color="auto" w:fill="FFFFFF"/>
          <w:lang w:val="de-DE"/>
        </w:rPr>
        <w:t xml:space="preserve">II. </w:t>
      </w:r>
      <w:r w:rsidR="00334046" w:rsidRPr="004F294C">
        <w:rPr>
          <w:bCs/>
          <w:lang w:val="de-DE"/>
        </w:rPr>
        <w:t>Phát</w:t>
      </w:r>
      <w:r w:rsidR="00334046" w:rsidRPr="004F294C">
        <w:rPr>
          <w:bCs/>
          <w:spacing w:val="-2"/>
          <w:lang w:val="de-DE"/>
        </w:rPr>
        <w:t xml:space="preserve"> triển </w:t>
      </w:r>
      <w:r w:rsidR="000C614D" w:rsidRPr="004F294C">
        <w:rPr>
          <w:bCs/>
          <w:spacing w:val="-2"/>
          <w:lang w:val="de-DE"/>
        </w:rPr>
        <w:t>Kinh tế số</w:t>
      </w:r>
      <w:r w:rsidR="004F294C">
        <w:rPr>
          <w:bCs/>
          <w:spacing w:val="-2"/>
          <w:lang w:val="de-DE"/>
        </w:rPr>
        <w:t>:</w:t>
      </w:r>
    </w:p>
    <w:p w14:paraId="2F8BF5B5" w14:textId="4A6E41C8" w:rsidR="00263630" w:rsidRPr="007D2CE3" w:rsidRDefault="00263630" w:rsidP="00263630">
      <w:pPr>
        <w:tabs>
          <w:tab w:val="left" w:pos="851"/>
          <w:tab w:val="left" w:pos="993"/>
        </w:tabs>
        <w:spacing w:line="312" w:lineRule="auto"/>
        <w:ind w:firstLine="567"/>
        <w:jc w:val="both"/>
        <w:rPr>
          <w:lang w:val="de-DE"/>
        </w:rPr>
      </w:pPr>
      <w:r w:rsidRPr="007D2CE3">
        <w:rPr>
          <w:lang w:val="de-DE"/>
        </w:rPr>
        <w:t xml:space="preserve">Thúc đẩy mạnh mẽ việc </w:t>
      </w:r>
      <w:r w:rsidR="008665C8">
        <w:rPr>
          <w:lang w:val="de-DE"/>
        </w:rPr>
        <w:t>triển khai kinh tế số tại cấp huyện</w:t>
      </w:r>
      <w:r w:rsidRPr="007D2CE3">
        <w:rPr>
          <w:lang w:val="de-DE"/>
        </w:rPr>
        <w:t xml:space="preserve">, trong đó tập trung thúc đẩy về thương </w:t>
      </w:r>
      <w:r w:rsidR="00C40DD1" w:rsidRPr="007D2CE3">
        <w:rPr>
          <w:lang w:val="de-DE"/>
        </w:rPr>
        <w:t>mại điện tử,</w:t>
      </w:r>
      <w:r w:rsidR="001C4ECF" w:rsidRPr="007D2CE3">
        <w:rPr>
          <w:lang w:val="de-DE"/>
        </w:rPr>
        <w:t xml:space="preserve"> </w:t>
      </w:r>
      <w:r w:rsidRPr="007D2CE3">
        <w:rPr>
          <w:lang w:val="de-DE"/>
        </w:rPr>
        <w:t xml:space="preserve">thanh toán điện tử không tiền mặt, </w:t>
      </w:r>
      <w:r w:rsidR="00C40DD1" w:rsidRPr="007D2CE3">
        <w:rPr>
          <w:lang w:val="de-DE"/>
        </w:rPr>
        <w:t xml:space="preserve">du lịch thông minh, nông nghiệp thông </w:t>
      </w:r>
      <w:r w:rsidR="00337914" w:rsidRPr="007D2CE3">
        <w:rPr>
          <w:lang w:val="de-DE"/>
        </w:rPr>
        <w:t xml:space="preserve">minh, </w:t>
      </w:r>
      <w:r w:rsidR="00C40DD1" w:rsidRPr="007D2CE3">
        <w:rPr>
          <w:lang w:val="de-DE"/>
        </w:rPr>
        <w:t xml:space="preserve">hỗ trợ doanh nghiệp </w:t>
      </w:r>
      <w:r w:rsidRPr="007D2CE3">
        <w:rPr>
          <w:lang w:val="de-DE"/>
        </w:rPr>
        <w:t xml:space="preserve">chuyển đổi </w:t>
      </w:r>
      <w:r w:rsidR="00A813DE">
        <w:rPr>
          <w:lang w:val="de-DE"/>
        </w:rPr>
        <w:t>chuyển đổi số.</w:t>
      </w:r>
    </w:p>
    <w:p w14:paraId="442B6B02" w14:textId="77777777" w:rsidR="00337914" w:rsidRDefault="00337914" w:rsidP="00337914">
      <w:pPr>
        <w:tabs>
          <w:tab w:val="left" w:pos="851"/>
          <w:tab w:val="left" w:pos="993"/>
        </w:tabs>
        <w:spacing w:line="312" w:lineRule="auto"/>
        <w:ind w:firstLine="567"/>
        <w:jc w:val="both"/>
      </w:pPr>
      <w:r>
        <w:lastRenderedPageBreak/>
        <w:t>1. Mô hình:</w:t>
      </w:r>
    </w:p>
    <w:p w14:paraId="2C3FC946" w14:textId="50B516A6" w:rsidR="004475A7" w:rsidRDefault="004475A7" w:rsidP="00337914">
      <w:pPr>
        <w:tabs>
          <w:tab w:val="left" w:pos="851"/>
          <w:tab w:val="left" w:pos="993"/>
        </w:tabs>
        <w:spacing w:line="312" w:lineRule="auto"/>
        <w:ind w:firstLine="567"/>
        <w:jc w:val="both"/>
        <w:rPr>
          <w:b/>
          <w:bCs/>
          <w:spacing w:val="-2"/>
          <w:lang w:val="vi-VN"/>
        </w:rPr>
      </w:pPr>
      <w:r w:rsidRPr="00C1622E">
        <w:rPr>
          <w:noProof/>
        </w:rPr>
        <w:drawing>
          <wp:inline distT="0" distB="0" distL="0" distR="0" wp14:anchorId="33749194" wp14:editId="1A339FA6">
            <wp:extent cx="5723681" cy="2251075"/>
            <wp:effectExtent l="57150" t="0" r="48895" b="0"/>
            <wp:docPr id="2" name="Diagram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622F565-FAF3-3245-808E-61FAB4DFD14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A894460" w14:textId="5AE46725" w:rsidR="004475A7" w:rsidRPr="00C1622E" w:rsidRDefault="004475A7" w:rsidP="004475A7">
      <w:pPr>
        <w:pStyle w:val="ListParagraph"/>
        <w:tabs>
          <w:tab w:val="left" w:pos="851"/>
          <w:tab w:val="left" w:pos="993"/>
        </w:tabs>
        <w:spacing w:line="312" w:lineRule="auto"/>
        <w:ind w:left="0" w:firstLine="567"/>
        <w:jc w:val="center"/>
        <w:rPr>
          <w:b/>
          <w:bCs/>
          <w:spacing w:val="-2"/>
          <w:lang w:val="vi-VN"/>
        </w:rPr>
      </w:pPr>
      <w:r w:rsidRPr="00EF4D47">
        <w:rPr>
          <w:b/>
          <w:bCs/>
          <w:spacing w:val="-2"/>
          <w:lang w:val="vi-VN"/>
        </w:rPr>
        <w:t>Hình</w:t>
      </w:r>
      <w:r w:rsidR="00337914">
        <w:rPr>
          <w:b/>
          <w:bCs/>
          <w:spacing w:val="-2"/>
          <w:lang w:val="vi-VN"/>
        </w:rPr>
        <w:t xml:space="preserve"> </w:t>
      </w:r>
      <w:r w:rsidR="00337914" w:rsidRPr="007D2CE3">
        <w:rPr>
          <w:b/>
          <w:bCs/>
          <w:spacing w:val="-2"/>
          <w:lang w:val="vi-VN"/>
        </w:rPr>
        <w:t>3:</w:t>
      </w:r>
      <w:r w:rsidRPr="00EF4D47">
        <w:rPr>
          <w:b/>
          <w:bCs/>
          <w:spacing w:val="-2"/>
          <w:lang w:val="vi-VN"/>
        </w:rPr>
        <w:t xml:space="preserve"> </w:t>
      </w:r>
      <w:r w:rsidR="00E032B2" w:rsidRPr="007D2CE3">
        <w:rPr>
          <w:b/>
          <w:bCs/>
          <w:spacing w:val="-2"/>
          <w:lang w:val="vi-VN"/>
        </w:rPr>
        <w:t xml:space="preserve">Mô hình </w:t>
      </w:r>
      <w:r w:rsidRPr="00C1622E">
        <w:rPr>
          <w:b/>
          <w:bCs/>
          <w:spacing w:val="-2"/>
          <w:lang w:val="vi-VN"/>
        </w:rPr>
        <w:t xml:space="preserve">triển khai </w:t>
      </w:r>
      <w:r w:rsidRPr="00EF4D47">
        <w:rPr>
          <w:b/>
          <w:bCs/>
          <w:spacing w:val="-2"/>
          <w:lang w:val="vi-VN"/>
        </w:rPr>
        <w:t>Kinh tế</w:t>
      </w:r>
      <w:r w:rsidRPr="00C1622E">
        <w:rPr>
          <w:b/>
          <w:bCs/>
          <w:spacing w:val="-2"/>
          <w:lang w:val="vi-VN"/>
        </w:rPr>
        <w:t xml:space="preserve"> số</w:t>
      </w:r>
    </w:p>
    <w:p w14:paraId="4B9CD447" w14:textId="77777777" w:rsidR="004475A7" w:rsidRPr="00C1622E" w:rsidRDefault="004475A7" w:rsidP="00263630">
      <w:pPr>
        <w:tabs>
          <w:tab w:val="left" w:pos="851"/>
          <w:tab w:val="left" w:pos="993"/>
        </w:tabs>
        <w:spacing w:line="312" w:lineRule="auto"/>
        <w:ind w:firstLine="567"/>
        <w:jc w:val="both"/>
        <w:rPr>
          <w:b/>
          <w:bCs/>
          <w:spacing w:val="-2"/>
          <w:lang w:val="vi-VN"/>
        </w:rPr>
      </w:pPr>
    </w:p>
    <w:p w14:paraId="2BEDB97D" w14:textId="77777777" w:rsidR="00337914" w:rsidRPr="004F294C" w:rsidRDefault="00337914" w:rsidP="00337914">
      <w:pPr>
        <w:pStyle w:val="Heading2"/>
        <w:numPr>
          <w:ilvl w:val="0"/>
          <w:numId w:val="0"/>
        </w:numPr>
        <w:tabs>
          <w:tab w:val="left" w:pos="993"/>
        </w:tabs>
        <w:ind w:left="1134" w:hanging="680"/>
        <w:rPr>
          <w:rFonts w:ascii="Times New Roman" w:hAnsi="Times New Roman"/>
          <w:bCs/>
          <w:sz w:val="28"/>
          <w:szCs w:val="28"/>
          <w:lang w:val="vi-VN"/>
        </w:rPr>
      </w:pPr>
      <w:r w:rsidRPr="004F294C">
        <w:rPr>
          <w:rFonts w:ascii="Times New Roman" w:hAnsi="Times New Roman"/>
          <w:bCs/>
          <w:sz w:val="28"/>
          <w:szCs w:val="28"/>
          <w:lang w:val="vi-VN"/>
        </w:rPr>
        <w:t>2. Nội dung:</w:t>
      </w:r>
    </w:p>
    <w:p w14:paraId="4CDFB336" w14:textId="209B2F12" w:rsidR="000C614D" w:rsidRPr="006319C1" w:rsidRDefault="00337914" w:rsidP="00337914">
      <w:pPr>
        <w:pStyle w:val="Heading2"/>
        <w:numPr>
          <w:ilvl w:val="0"/>
          <w:numId w:val="0"/>
        </w:numPr>
        <w:tabs>
          <w:tab w:val="left" w:pos="993"/>
        </w:tabs>
        <w:ind w:left="1134" w:hanging="680"/>
        <w:rPr>
          <w:rFonts w:ascii="Times New Roman" w:hAnsi="Times New Roman"/>
          <w:bCs/>
          <w:sz w:val="28"/>
          <w:szCs w:val="28"/>
          <w:lang w:val="vi-VN"/>
        </w:rPr>
      </w:pPr>
      <w:r w:rsidRPr="004F294C">
        <w:rPr>
          <w:rFonts w:ascii="Times New Roman" w:hAnsi="Times New Roman"/>
          <w:bCs/>
          <w:sz w:val="28"/>
          <w:szCs w:val="28"/>
          <w:lang w:val="vi-VN"/>
        </w:rPr>
        <w:t xml:space="preserve">2.1. </w:t>
      </w:r>
      <w:r w:rsidR="003F354C" w:rsidRPr="004F294C">
        <w:rPr>
          <w:rFonts w:ascii="Times New Roman" w:hAnsi="Times New Roman"/>
          <w:bCs/>
          <w:sz w:val="28"/>
          <w:szCs w:val="28"/>
          <w:lang w:val="vi-VN"/>
        </w:rPr>
        <w:t>Phát triển thương mại điện tử</w:t>
      </w:r>
      <w:r w:rsidR="004F294C" w:rsidRPr="006319C1">
        <w:rPr>
          <w:rFonts w:ascii="Times New Roman" w:hAnsi="Times New Roman"/>
          <w:bCs/>
          <w:sz w:val="28"/>
          <w:szCs w:val="28"/>
          <w:lang w:val="vi-VN"/>
        </w:rPr>
        <w:t>:</w:t>
      </w:r>
    </w:p>
    <w:p w14:paraId="11E4D8D6" w14:textId="54BE4506" w:rsidR="001A6B7A" w:rsidRPr="007D2CE3" w:rsidRDefault="001A6B7A" w:rsidP="001A6B7A">
      <w:pPr>
        <w:pStyle w:val="ListParagraph"/>
        <w:spacing w:before="120" w:after="120" w:line="288" w:lineRule="auto"/>
        <w:ind w:left="0" w:firstLine="567"/>
        <w:jc w:val="both"/>
        <w:rPr>
          <w:lang w:val="vi-VN"/>
        </w:rPr>
      </w:pPr>
      <w:r w:rsidRPr="007D2CE3">
        <w:rPr>
          <w:lang w:val="vi-VN"/>
        </w:rPr>
        <w:t xml:space="preserve">- Tổ chức kết nối giữa doanh nghiệp thương mại điện tử với các doanh nghiệp sản xuất, hợp tác xã, hộ kinh doanh cá thể tạo thành các chuỗi liên kết từ sản xuất đến tiêu dùng. </w:t>
      </w:r>
    </w:p>
    <w:p w14:paraId="1485CC6D" w14:textId="278EF309" w:rsidR="00C217AD" w:rsidRPr="007D2CE3" w:rsidRDefault="001F781F" w:rsidP="00C217AD">
      <w:pPr>
        <w:pStyle w:val="ListParagraph"/>
        <w:spacing w:before="120" w:after="120" w:line="288" w:lineRule="auto"/>
        <w:ind w:left="0" w:firstLine="567"/>
        <w:jc w:val="both"/>
        <w:rPr>
          <w:lang w:val="vi-VN"/>
        </w:rPr>
      </w:pPr>
      <w:r>
        <w:rPr>
          <w:lang w:val="vi-VN"/>
        </w:rPr>
        <w:t xml:space="preserve">- </w:t>
      </w:r>
      <w:r w:rsidR="001A6B7A" w:rsidRPr="007D2CE3">
        <w:rPr>
          <w:lang w:val="vi-VN"/>
        </w:rPr>
        <w:t>Hướng dẫn, hỗ trợ các doanh nghiệp, hợp tác xã, hộ kinh doanh cá thể l</w:t>
      </w:r>
      <w:r w:rsidRPr="007D2CE3">
        <w:rPr>
          <w:lang w:val="vi-VN"/>
        </w:rPr>
        <w:t xml:space="preserve">ựa chọn </w:t>
      </w:r>
      <w:r w:rsidR="00263630" w:rsidRPr="00604579">
        <w:rPr>
          <w:lang w:val="vi-VN"/>
        </w:rPr>
        <w:t>các sản phẩm nông sản, các mặt hàng tiểu thủ công nghiệp</w:t>
      </w:r>
      <w:r w:rsidRPr="007D2CE3">
        <w:rPr>
          <w:lang w:val="vi-VN"/>
        </w:rPr>
        <w:t>,</w:t>
      </w:r>
      <w:r w:rsidRPr="001F781F">
        <w:rPr>
          <w:lang w:val="vi-VN"/>
        </w:rPr>
        <w:t xml:space="preserve"> </w:t>
      </w:r>
      <w:r>
        <w:rPr>
          <w:lang w:val="vi-VN"/>
        </w:rPr>
        <w:t xml:space="preserve">sản phẩm </w:t>
      </w:r>
      <w:r w:rsidRPr="00604579">
        <w:rPr>
          <w:lang w:val="vi-VN"/>
        </w:rPr>
        <w:t>OCOP</w:t>
      </w:r>
      <w:r w:rsidRPr="007D2CE3">
        <w:rPr>
          <w:lang w:val="vi-VN"/>
        </w:rPr>
        <w:t>,</w:t>
      </w:r>
      <w:r w:rsidR="00C217AD" w:rsidRPr="007D2CE3">
        <w:rPr>
          <w:lang w:val="vi-VN"/>
        </w:rPr>
        <w:t xml:space="preserve"> các sản phẩm đặc thù của địa phương để</w:t>
      </w:r>
      <w:r w:rsidR="00263630" w:rsidRPr="00604579">
        <w:rPr>
          <w:lang w:val="vi-VN"/>
        </w:rPr>
        <w:t xml:space="preserve"> quảng bá, tiếp thị và bán hàng</w:t>
      </w:r>
      <w:r w:rsidR="00C217AD" w:rsidRPr="007D2CE3">
        <w:rPr>
          <w:lang w:val="vi-VN"/>
        </w:rPr>
        <w:t xml:space="preserve"> trên các sàn thương mại điện tử, mạng xã hội.</w:t>
      </w:r>
    </w:p>
    <w:p w14:paraId="708684CE" w14:textId="662067B7" w:rsidR="00263630" w:rsidRPr="00604579" w:rsidRDefault="00C217AD" w:rsidP="00263630">
      <w:pPr>
        <w:pStyle w:val="ListParagraph"/>
        <w:spacing w:before="120" w:after="120" w:line="288" w:lineRule="auto"/>
        <w:ind w:left="0" w:firstLine="567"/>
        <w:jc w:val="both"/>
        <w:rPr>
          <w:lang w:val="vi-VN"/>
        </w:rPr>
      </w:pPr>
      <w:r>
        <w:rPr>
          <w:lang w:val="vi-VN"/>
        </w:rPr>
        <w:t xml:space="preserve">- </w:t>
      </w:r>
      <w:r w:rsidRPr="007D2CE3">
        <w:rPr>
          <w:lang w:val="vi-VN"/>
        </w:rPr>
        <w:t>Q</w:t>
      </w:r>
      <w:r w:rsidR="00263630" w:rsidRPr="00604579">
        <w:rPr>
          <w:lang w:val="vi-VN"/>
        </w:rPr>
        <w:t>uảng bá, cung cấp, phân p</w:t>
      </w:r>
      <w:r>
        <w:rPr>
          <w:lang w:val="vi-VN"/>
        </w:rPr>
        <w:t xml:space="preserve">hối sản phẩm, dịch vụ qua </w:t>
      </w:r>
      <w:r w:rsidRPr="007D2CE3">
        <w:rPr>
          <w:lang w:val="vi-VN"/>
        </w:rPr>
        <w:t xml:space="preserve">các </w:t>
      </w:r>
      <w:r>
        <w:rPr>
          <w:lang w:val="vi-VN"/>
        </w:rPr>
        <w:t xml:space="preserve">kênh phân phối </w:t>
      </w:r>
      <w:r w:rsidRPr="007D2CE3">
        <w:rPr>
          <w:lang w:val="vi-VN"/>
        </w:rPr>
        <w:t xml:space="preserve">như </w:t>
      </w:r>
      <w:r w:rsidR="001A6B7A" w:rsidRPr="00604579">
        <w:rPr>
          <w:lang w:val="vi-VN"/>
        </w:rPr>
        <w:t>Voso</w:t>
      </w:r>
      <w:r w:rsidR="001A6B7A">
        <w:rPr>
          <w:lang w:val="vi-VN"/>
        </w:rPr>
        <w:t xml:space="preserve">, Postmart, </w:t>
      </w:r>
      <w:r w:rsidR="001A6B7A" w:rsidRPr="00604579">
        <w:rPr>
          <w:lang w:val="vi-VN"/>
        </w:rPr>
        <w:t>Sendo, Tiki,</w:t>
      </w:r>
      <w:r w:rsidR="001A6B7A" w:rsidRPr="001A6B7A">
        <w:rPr>
          <w:lang w:val="vi-VN"/>
        </w:rPr>
        <w:t xml:space="preserve"> </w:t>
      </w:r>
      <w:r w:rsidR="001A6B7A">
        <w:rPr>
          <w:lang w:val="vi-VN"/>
        </w:rPr>
        <w:t>Amazon,</w:t>
      </w:r>
      <w:r w:rsidR="001A6B7A" w:rsidRPr="007D2CE3">
        <w:rPr>
          <w:lang w:val="vi-VN"/>
        </w:rPr>
        <w:t xml:space="preserve"> </w:t>
      </w:r>
      <w:r w:rsidR="00263630" w:rsidRPr="00604579">
        <w:rPr>
          <w:lang w:val="vi-VN"/>
        </w:rPr>
        <w:t xml:space="preserve">Zalo, </w:t>
      </w:r>
      <w:r>
        <w:rPr>
          <w:lang w:val="vi-VN"/>
        </w:rPr>
        <w:t>Facebook, …</w:t>
      </w:r>
      <w:r w:rsidRPr="007D2CE3">
        <w:rPr>
          <w:lang w:val="vi-VN"/>
        </w:rPr>
        <w:t>;</w:t>
      </w:r>
      <w:r w:rsidR="00263630" w:rsidRPr="00604579">
        <w:rPr>
          <w:lang w:val="vi-VN"/>
        </w:rPr>
        <w:t xml:space="preserve"> chủ động liên hệ</w:t>
      </w:r>
      <w:r w:rsidR="008665C8">
        <w:rPr>
          <w:lang w:val="vi-VN"/>
        </w:rPr>
        <w:t xml:space="preserve"> với các sàn thương mại điện tử</w:t>
      </w:r>
      <w:r w:rsidR="008665C8" w:rsidRPr="008665C8">
        <w:rPr>
          <w:lang w:val="vi-VN"/>
        </w:rPr>
        <w:t xml:space="preserve"> để cung cấp các sản phẩm lên sàn thương mại điện tử; </w:t>
      </w:r>
      <w:r w:rsidR="00263630" w:rsidRPr="00604579">
        <w:rPr>
          <w:lang w:val="vi-VN"/>
        </w:rPr>
        <w:t>đảm bảo ch</w:t>
      </w:r>
      <w:r>
        <w:rPr>
          <w:lang w:val="vi-VN"/>
        </w:rPr>
        <w:t xml:space="preserve">ất lượng hàng hóa, thiết kế </w:t>
      </w:r>
      <w:r w:rsidR="00263630" w:rsidRPr="00604579">
        <w:rPr>
          <w:lang w:val="vi-VN"/>
        </w:rPr>
        <w:t>bao bì</w:t>
      </w:r>
      <w:r w:rsidR="007127FD" w:rsidRPr="00C1622E">
        <w:rPr>
          <w:lang w:val="vi-VN"/>
        </w:rPr>
        <w:t xml:space="preserve"> sản phẩm</w:t>
      </w:r>
      <w:r w:rsidR="00263630" w:rsidRPr="00604579">
        <w:rPr>
          <w:lang w:val="vi-VN"/>
        </w:rPr>
        <w:t xml:space="preserve">, quy trình sản xuất bảo quản </w:t>
      </w:r>
      <w:r>
        <w:rPr>
          <w:lang w:val="vi-VN"/>
        </w:rPr>
        <w:t>sản phẩm</w:t>
      </w:r>
      <w:r w:rsidR="00263630" w:rsidRPr="00604579">
        <w:rPr>
          <w:lang w:val="vi-VN"/>
        </w:rPr>
        <w:t xml:space="preserve">, khả năng truy xuất nguồn gốc khi cung cấp trên sàn thương mại điện tử. </w:t>
      </w:r>
    </w:p>
    <w:p w14:paraId="73A1C7DF" w14:textId="689CA459" w:rsidR="00263630" w:rsidRPr="00604579" w:rsidRDefault="00C217AD" w:rsidP="00263630">
      <w:pPr>
        <w:pStyle w:val="ListParagraph"/>
        <w:spacing w:before="120" w:after="120" w:line="288" w:lineRule="auto"/>
        <w:ind w:left="0" w:firstLine="567"/>
        <w:jc w:val="both"/>
        <w:rPr>
          <w:lang w:val="vi-VN"/>
        </w:rPr>
      </w:pPr>
      <w:r>
        <w:rPr>
          <w:lang w:val="vi-VN"/>
        </w:rPr>
        <w:t xml:space="preserve">- </w:t>
      </w:r>
      <w:r w:rsidRPr="007D2CE3">
        <w:rPr>
          <w:lang w:val="vi-VN"/>
        </w:rPr>
        <w:t>H</w:t>
      </w:r>
      <w:r>
        <w:rPr>
          <w:lang w:val="vi-VN"/>
        </w:rPr>
        <w:t>ướng dẫn</w:t>
      </w:r>
      <w:r w:rsidR="00263630" w:rsidRPr="00604579">
        <w:rPr>
          <w:lang w:val="vi-VN"/>
        </w:rPr>
        <w:t>, tập huấn cho người dân tạo tài khoản, viết</w:t>
      </w:r>
      <w:r>
        <w:rPr>
          <w:lang w:val="vi-VN"/>
        </w:rPr>
        <w:t xml:space="preserve"> bài, chụp </w:t>
      </w:r>
      <w:r w:rsidRPr="007D2CE3">
        <w:rPr>
          <w:lang w:val="vi-VN"/>
        </w:rPr>
        <w:t>ảnh</w:t>
      </w:r>
      <w:r w:rsidR="00263630" w:rsidRPr="00604579">
        <w:rPr>
          <w:lang w:val="vi-VN"/>
        </w:rPr>
        <w:t xml:space="preserve">, xây dựng các video quảng bá về sản phẩm, dịch vụ để đăng trên các sàn thương mại điện tử, trên các mạng xã hội. Các tài liệu hướng dẫn được cung cấp rộng rãi, dễ tiếp cận đối với người dân tại trụ sở UBND cấp </w:t>
      </w:r>
      <w:r w:rsidRPr="007D2CE3">
        <w:rPr>
          <w:lang w:val="vi-VN"/>
        </w:rPr>
        <w:t>h</w:t>
      </w:r>
      <w:r w:rsidR="00C7095C" w:rsidRPr="00EF4D47">
        <w:rPr>
          <w:lang w:val="vi-VN"/>
        </w:rPr>
        <w:t xml:space="preserve">uyện, </w:t>
      </w:r>
      <w:r w:rsidRPr="007D2CE3">
        <w:rPr>
          <w:lang w:val="vi-VN"/>
        </w:rPr>
        <w:t xml:space="preserve">UBND cấp xã, các nhà văn hóa thôn, bản, khu phố, </w:t>
      </w:r>
      <w:r w:rsidR="00263630" w:rsidRPr="00604579">
        <w:rPr>
          <w:lang w:val="vi-VN"/>
        </w:rPr>
        <w:t>trên cổ</w:t>
      </w:r>
      <w:r w:rsidR="00DD125B">
        <w:rPr>
          <w:lang w:val="vi-VN"/>
        </w:rPr>
        <w:t>ng thông tin điệ</w:t>
      </w:r>
      <w:r>
        <w:rPr>
          <w:lang w:val="vi-VN"/>
        </w:rPr>
        <w:t>n tử</w:t>
      </w:r>
      <w:r w:rsidR="00263630" w:rsidRPr="00604579">
        <w:rPr>
          <w:lang w:val="vi-VN"/>
        </w:rPr>
        <w:t>.</w:t>
      </w:r>
    </w:p>
    <w:p w14:paraId="199E859A" w14:textId="2F095D56" w:rsidR="006B62E2" w:rsidRPr="003A0D09" w:rsidRDefault="00C217AD" w:rsidP="00263630">
      <w:pPr>
        <w:pStyle w:val="ListParagraph"/>
        <w:spacing w:before="120" w:after="120" w:line="288" w:lineRule="auto"/>
        <w:ind w:left="0" w:firstLine="567"/>
        <w:jc w:val="both"/>
        <w:rPr>
          <w:lang w:val="vi-VN"/>
        </w:rPr>
      </w:pPr>
      <w:r>
        <w:rPr>
          <w:lang w:val="vi-VN"/>
        </w:rPr>
        <w:t>- T</w:t>
      </w:r>
      <w:r w:rsidR="006B62E2" w:rsidRPr="003A0D09">
        <w:rPr>
          <w:lang w:val="vi-VN"/>
        </w:rPr>
        <w:t>riển khai các công nghệ về truy xuất nguồn gốc, gắn với các sản phẩm, cây trồng, vật nuôi của người dân và các sản phẩm OCOP.</w:t>
      </w:r>
    </w:p>
    <w:p w14:paraId="3D217311" w14:textId="3F5A2159" w:rsidR="00263630" w:rsidRPr="00604579" w:rsidRDefault="00263630" w:rsidP="007127FD">
      <w:pPr>
        <w:pStyle w:val="ListParagraph"/>
        <w:spacing w:before="120" w:after="120" w:line="288" w:lineRule="auto"/>
        <w:ind w:left="0" w:firstLine="567"/>
        <w:jc w:val="both"/>
        <w:rPr>
          <w:lang w:val="vi-VN"/>
        </w:rPr>
      </w:pPr>
      <w:r w:rsidRPr="00604579">
        <w:rPr>
          <w:lang w:val="vi-VN"/>
        </w:rPr>
        <w:t>- Đẩy</w:t>
      </w:r>
      <w:r w:rsidR="00C217AD">
        <w:rPr>
          <w:lang w:val="vi-VN"/>
        </w:rPr>
        <w:t xml:space="preserve"> mạnh việc tuyên truyền</w:t>
      </w:r>
      <w:r w:rsidRPr="00604579">
        <w:rPr>
          <w:lang w:val="vi-VN"/>
        </w:rPr>
        <w:t>, khuyến khích người dân tham gia vào các chương trình triển khai T</w:t>
      </w:r>
      <w:r w:rsidR="00C217AD">
        <w:rPr>
          <w:lang w:val="vi-VN"/>
        </w:rPr>
        <w:t>hương mại điện tử</w:t>
      </w:r>
      <w:r w:rsidRPr="00604579">
        <w:rPr>
          <w:lang w:val="vi-VN"/>
        </w:rPr>
        <w:t xml:space="preserve">. Tuyên truyền, hướng dẫn người dân </w:t>
      </w:r>
      <w:r w:rsidRPr="00604579">
        <w:rPr>
          <w:lang w:val="vi-VN"/>
        </w:rPr>
        <w:lastRenderedPageBreak/>
        <w:t xml:space="preserve">sử dụng các phương thức thanh toán điện tử an toàn, tin cậy cho các giao dịch thương mại điện tử. </w:t>
      </w:r>
    </w:p>
    <w:p w14:paraId="463C2F10" w14:textId="35A0ED9F" w:rsidR="006B62E2" w:rsidRPr="007D2CE3" w:rsidRDefault="00C217AD" w:rsidP="007127FD">
      <w:pPr>
        <w:pStyle w:val="ListParagraph"/>
        <w:spacing w:before="120" w:after="120" w:line="288" w:lineRule="auto"/>
        <w:ind w:left="0" w:firstLine="567"/>
        <w:jc w:val="both"/>
        <w:rPr>
          <w:lang w:val="vi-VN"/>
        </w:rPr>
      </w:pPr>
      <w:r>
        <w:rPr>
          <w:lang w:val="vi-VN"/>
        </w:rPr>
        <w:t xml:space="preserve">- </w:t>
      </w:r>
      <w:r w:rsidRPr="007D2CE3">
        <w:rPr>
          <w:lang w:val="vi-VN"/>
        </w:rPr>
        <w:t xml:space="preserve">Tổ chức các lớp tập huấn, </w:t>
      </w:r>
      <w:r w:rsidR="006B62E2" w:rsidRPr="003A0D09">
        <w:rPr>
          <w:lang w:val="vi-VN"/>
        </w:rPr>
        <w:t>các chương trình đào tạo kiến thức, kỹ năng cho người dân đặc biệt là các chương trình như cách quảng cáo, quảng bá sản phẩm trên môi</w:t>
      </w:r>
      <w:r w:rsidR="0077267D">
        <w:rPr>
          <w:lang w:val="vi-VN"/>
        </w:rPr>
        <w:t xml:space="preserve"> trường mạng</w:t>
      </w:r>
      <w:r w:rsidR="0077267D" w:rsidRPr="007D2CE3">
        <w:rPr>
          <w:lang w:val="vi-VN"/>
        </w:rPr>
        <w:t>.</w:t>
      </w:r>
    </w:p>
    <w:p w14:paraId="55EF9B03" w14:textId="60DF15C7" w:rsidR="00C31842" w:rsidRPr="00D4685D" w:rsidRDefault="001A6B7A" w:rsidP="001A6B7A">
      <w:pPr>
        <w:pStyle w:val="ListParagraph"/>
        <w:spacing w:before="120" w:after="120" w:line="288" w:lineRule="auto"/>
        <w:ind w:left="0" w:firstLine="567"/>
        <w:jc w:val="both"/>
        <w:rPr>
          <w:lang w:val="vi-VN"/>
        </w:rPr>
      </w:pPr>
      <w:r w:rsidRPr="00D4685D">
        <w:rPr>
          <w:lang w:val="vi-VN"/>
        </w:rPr>
        <w:t>- Đẩy mạnh ứng dụng nền tảng mã địa chỉ bưu chính Vpostcode trong hoạt động thương mại điện tử.</w:t>
      </w:r>
    </w:p>
    <w:p w14:paraId="52B2A9EE" w14:textId="59F35134" w:rsidR="003F354C" w:rsidRPr="006319C1" w:rsidRDefault="0077267D" w:rsidP="0077267D">
      <w:pPr>
        <w:pStyle w:val="ListParagraph"/>
        <w:spacing w:before="120" w:after="120" w:line="288" w:lineRule="auto"/>
        <w:ind w:left="0" w:firstLine="567"/>
        <w:jc w:val="both"/>
        <w:rPr>
          <w:lang w:val="vi-VN"/>
        </w:rPr>
      </w:pPr>
      <w:r w:rsidRPr="004F294C">
        <w:rPr>
          <w:lang w:val="vi-VN"/>
        </w:rPr>
        <w:t>2.2.</w:t>
      </w:r>
      <w:r w:rsidR="003F354C" w:rsidRPr="004F294C">
        <w:rPr>
          <w:bCs/>
          <w:lang w:val="vi-VN"/>
        </w:rPr>
        <w:t>Triển khai thanh toán điện tử</w:t>
      </w:r>
      <w:r w:rsidR="004F294C" w:rsidRPr="006319C1">
        <w:rPr>
          <w:bCs/>
          <w:lang w:val="vi-VN"/>
        </w:rPr>
        <w:t>:</w:t>
      </w:r>
    </w:p>
    <w:p w14:paraId="63EDC1FC" w14:textId="28A3690D" w:rsidR="0077267D" w:rsidRPr="001D6562" w:rsidRDefault="0077267D" w:rsidP="001D6562">
      <w:pPr>
        <w:pStyle w:val="ListParagraph"/>
        <w:numPr>
          <w:ilvl w:val="0"/>
          <w:numId w:val="5"/>
        </w:numPr>
        <w:suppressAutoHyphens/>
        <w:spacing w:before="120" w:after="120" w:line="288" w:lineRule="auto"/>
        <w:ind w:left="0" w:firstLine="567"/>
        <w:jc w:val="both"/>
        <w:rPr>
          <w:b/>
          <w:color w:val="000000" w:themeColor="text1"/>
          <w:lang w:val="vi-VN"/>
        </w:rPr>
      </w:pPr>
      <w:r w:rsidRPr="00D4685D">
        <w:rPr>
          <w:color w:val="000000" w:themeColor="text1"/>
          <w:lang w:val="vi-VN"/>
        </w:rPr>
        <w:t>Tập trung làm t</w:t>
      </w:r>
      <w:r w:rsidRPr="00C1622E">
        <w:rPr>
          <w:color w:val="000000" w:themeColor="text1"/>
          <w:lang w:val="vi-VN"/>
        </w:rPr>
        <w:t xml:space="preserve">hay đổi thói quen </w:t>
      </w:r>
      <w:r w:rsidRPr="00D4685D">
        <w:rPr>
          <w:color w:val="000000" w:themeColor="text1"/>
          <w:lang w:val="vi-VN"/>
        </w:rPr>
        <w:t xml:space="preserve">sử dụng tiền mặt </w:t>
      </w:r>
      <w:r w:rsidRPr="00C1622E">
        <w:rPr>
          <w:color w:val="000000" w:themeColor="text1"/>
          <w:lang w:val="vi-VN"/>
        </w:rPr>
        <w:t>của người dân</w:t>
      </w:r>
      <w:r w:rsidRPr="00D4685D">
        <w:rPr>
          <w:color w:val="000000" w:themeColor="text1"/>
          <w:lang w:val="vi-VN"/>
        </w:rPr>
        <w:t>.</w:t>
      </w:r>
      <w:r>
        <w:rPr>
          <w:color w:val="000000" w:themeColor="text1"/>
          <w:lang w:val="vi-VN"/>
        </w:rPr>
        <w:t xml:space="preserve"> </w:t>
      </w:r>
      <w:r w:rsidRPr="007D2CE3">
        <w:rPr>
          <w:color w:val="000000" w:themeColor="text1"/>
          <w:lang w:val="vi-VN"/>
        </w:rPr>
        <w:t>V</w:t>
      </w:r>
      <w:r w:rsidRPr="00C1622E">
        <w:rPr>
          <w:color w:val="000000" w:themeColor="text1"/>
          <w:lang w:val="vi-VN"/>
        </w:rPr>
        <w:t>ì vậy</w:t>
      </w:r>
      <w:r w:rsidRPr="007D2CE3">
        <w:rPr>
          <w:color w:val="000000" w:themeColor="text1"/>
          <w:lang w:val="vi-VN"/>
        </w:rPr>
        <w:t>,</w:t>
      </w:r>
      <w:r w:rsidRPr="00C1622E">
        <w:rPr>
          <w:color w:val="000000" w:themeColor="text1"/>
          <w:lang w:val="vi-VN"/>
        </w:rPr>
        <w:t xml:space="preserve"> cần lựa chọn </w:t>
      </w:r>
      <w:r w:rsidR="008665C8" w:rsidRPr="008665C8">
        <w:rPr>
          <w:color w:val="000000" w:themeColor="text1"/>
          <w:lang w:val="vi-VN"/>
        </w:rPr>
        <w:t xml:space="preserve">các </w:t>
      </w:r>
      <w:r w:rsidR="008665C8">
        <w:rPr>
          <w:color w:val="000000" w:themeColor="text1"/>
          <w:lang w:val="vi-VN"/>
        </w:rPr>
        <w:t xml:space="preserve">dịch vụ </w:t>
      </w:r>
      <w:r w:rsidRPr="00C1622E">
        <w:rPr>
          <w:color w:val="000000" w:themeColor="text1"/>
          <w:lang w:val="vi-VN"/>
        </w:rPr>
        <w:t xml:space="preserve">dễ </w:t>
      </w:r>
      <w:r w:rsidR="008665C8">
        <w:rPr>
          <w:color w:val="000000" w:themeColor="text1"/>
          <w:lang w:val="vi-VN"/>
        </w:rPr>
        <w:t>triển khai</w:t>
      </w:r>
      <w:r w:rsidRPr="007D2CE3">
        <w:rPr>
          <w:color w:val="000000" w:themeColor="text1"/>
          <w:lang w:val="vi-VN"/>
        </w:rPr>
        <w:t>,</w:t>
      </w:r>
      <w:r>
        <w:rPr>
          <w:color w:val="000000" w:themeColor="text1"/>
          <w:lang w:val="vi-VN"/>
        </w:rPr>
        <w:t xml:space="preserve"> thuận tiện</w:t>
      </w:r>
      <w:r w:rsidRPr="007D2CE3">
        <w:rPr>
          <w:color w:val="000000" w:themeColor="text1"/>
          <w:lang w:val="vi-VN"/>
        </w:rPr>
        <w:t xml:space="preserve"> </w:t>
      </w:r>
      <w:r w:rsidRPr="00604579">
        <w:rPr>
          <w:color w:val="000000" w:themeColor="text1"/>
          <w:lang w:val="vi-VN"/>
        </w:rPr>
        <w:t>như nộp học phí qua tài khoản</w:t>
      </w:r>
      <w:r w:rsidRPr="00C1622E">
        <w:rPr>
          <w:color w:val="000000" w:themeColor="text1"/>
          <w:lang w:val="vi-VN"/>
        </w:rPr>
        <w:t xml:space="preserve"> của </w:t>
      </w:r>
      <w:r w:rsidRPr="007D2CE3">
        <w:rPr>
          <w:color w:val="000000" w:themeColor="text1"/>
          <w:lang w:val="vi-VN"/>
        </w:rPr>
        <w:t xml:space="preserve">nhà </w:t>
      </w:r>
      <w:r w:rsidRPr="00C1622E">
        <w:rPr>
          <w:color w:val="000000" w:themeColor="text1"/>
          <w:lang w:val="vi-VN"/>
        </w:rPr>
        <w:t>trường</w:t>
      </w:r>
      <w:r w:rsidRPr="00604579">
        <w:rPr>
          <w:color w:val="000000" w:themeColor="text1"/>
          <w:lang w:val="vi-VN"/>
        </w:rPr>
        <w:t>, thanh toán hoá đơn</w:t>
      </w:r>
      <w:r>
        <w:rPr>
          <w:color w:val="000000" w:themeColor="text1"/>
          <w:lang w:val="vi-VN"/>
        </w:rPr>
        <w:t xml:space="preserve"> điện, hoá đơn nước, điện thoại</w:t>
      </w:r>
      <w:r w:rsidRPr="007D2CE3">
        <w:rPr>
          <w:color w:val="000000" w:themeColor="text1"/>
          <w:lang w:val="vi-VN"/>
        </w:rPr>
        <w:t xml:space="preserve">,… </w:t>
      </w:r>
      <w:r>
        <w:rPr>
          <w:color w:val="000000" w:themeColor="text1"/>
          <w:lang w:val="vi-VN"/>
        </w:rPr>
        <w:t>để người d</w:t>
      </w:r>
      <w:r w:rsidRPr="007D2CE3">
        <w:rPr>
          <w:color w:val="000000" w:themeColor="text1"/>
          <w:lang w:val="vi-VN"/>
        </w:rPr>
        <w:t>ân</w:t>
      </w:r>
      <w:r w:rsidRPr="00604579">
        <w:rPr>
          <w:color w:val="000000" w:themeColor="text1"/>
          <w:lang w:val="vi-VN"/>
        </w:rPr>
        <w:t xml:space="preserve"> dần dần thay</w:t>
      </w:r>
      <w:r>
        <w:rPr>
          <w:color w:val="000000" w:themeColor="text1"/>
          <w:lang w:val="vi-VN"/>
        </w:rPr>
        <w:t xml:space="preserve"> đổi thói quen trong thanh toán</w:t>
      </w:r>
      <w:r w:rsidRPr="007D2CE3">
        <w:rPr>
          <w:color w:val="000000" w:themeColor="text1"/>
          <w:lang w:val="vi-VN"/>
        </w:rPr>
        <w:t xml:space="preserve"> và </w:t>
      </w:r>
      <w:r w:rsidRPr="0077267D">
        <w:rPr>
          <w:color w:val="000000" w:themeColor="text1"/>
          <w:lang w:val="vi-VN"/>
        </w:rPr>
        <w:t xml:space="preserve">thấy được sự tiện ích của thanh toán điện tử. </w:t>
      </w:r>
    </w:p>
    <w:p w14:paraId="66876DDA" w14:textId="3B06D217" w:rsidR="007127FD" w:rsidRPr="007D2CE3" w:rsidRDefault="0077267D" w:rsidP="007127FD">
      <w:pPr>
        <w:suppressAutoHyphens/>
        <w:spacing w:before="120" w:after="120" w:line="288" w:lineRule="auto"/>
        <w:ind w:firstLine="567"/>
        <w:jc w:val="both"/>
        <w:rPr>
          <w:color w:val="000000" w:themeColor="text1"/>
          <w:lang w:val="vi-VN"/>
        </w:rPr>
      </w:pPr>
      <w:r w:rsidRPr="007D2CE3">
        <w:rPr>
          <w:color w:val="000000" w:themeColor="text1"/>
          <w:lang w:val="vi-VN"/>
        </w:rPr>
        <w:t xml:space="preserve">- </w:t>
      </w:r>
      <w:r w:rsidR="007127FD" w:rsidRPr="00604579">
        <w:rPr>
          <w:color w:val="000000" w:themeColor="text1"/>
          <w:lang w:val="vi-VN"/>
        </w:rPr>
        <w:t>Triển khai các ứng dụng thanh toán điện tử từ đó giảm việc than</w:t>
      </w:r>
      <w:r>
        <w:rPr>
          <w:color w:val="000000" w:themeColor="text1"/>
          <w:lang w:val="vi-VN"/>
        </w:rPr>
        <w:t xml:space="preserve">h toán bằng tiền mặt trong </w:t>
      </w:r>
      <w:r w:rsidR="007127FD" w:rsidRPr="00604579">
        <w:rPr>
          <w:color w:val="000000" w:themeColor="text1"/>
          <w:lang w:val="vi-VN"/>
        </w:rPr>
        <w:t xml:space="preserve">sử dụng các dịch vụ hành chính công, </w:t>
      </w:r>
      <w:r w:rsidRPr="007D2CE3">
        <w:rPr>
          <w:color w:val="000000" w:themeColor="text1"/>
          <w:lang w:val="vi-VN"/>
        </w:rPr>
        <w:t>mua bán trực tuyến</w:t>
      </w:r>
      <w:r w:rsidR="007127FD" w:rsidRPr="00604579">
        <w:rPr>
          <w:color w:val="000000" w:themeColor="text1"/>
          <w:lang w:val="vi-VN"/>
        </w:rPr>
        <w:t>, hóa đơn tiền điện, tiền nước,</w:t>
      </w:r>
      <w:r>
        <w:rPr>
          <w:color w:val="000000" w:themeColor="text1"/>
          <w:lang w:val="vi-VN"/>
        </w:rPr>
        <w:t xml:space="preserve"> </w:t>
      </w:r>
      <w:r w:rsidR="007127FD" w:rsidRPr="00C1622E">
        <w:rPr>
          <w:color w:val="000000" w:themeColor="text1"/>
          <w:lang w:val="vi-VN"/>
        </w:rPr>
        <w:t>tiền học phí và</w:t>
      </w:r>
      <w:r w:rsidR="007127FD" w:rsidRPr="00604579">
        <w:rPr>
          <w:color w:val="000000" w:themeColor="text1"/>
          <w:lang w:val="vi-VN"/>
        </w:rPr>
        <w:t xml:space="preserve"> các dịch vụ khác.</w:t>
      </w:r>
      <w:r w:rsidR="007127FD" w:rsidRPr="00C1622E">
        <w:rPr>
          <w:color w:val="000000" w:themeColor="text1"/>
          <w:lang w:val="vi-VN"/>
        </w:rPr>
        <w:t xml:space="preserve"> </w:t>
      </w:r>
    </w:p>
    <w:p w14:paraId="0FB69BF8" w14:textId="2A6F5FDB" w:rsidR="0077267D" w:rsidRPr="001D6562" w:rsidRDefault="001D6562" w:rsidP="001D6562">
      <w:pPr>
        <w:pStyle w:val="ListParagraph"/>
        <w:numPr>
          <w:ilvl w:val="0"/>
          <w:numId w:val="5"/>
        </w:numPr>
        <w:suppressAutoHyphens/>
        <w:spacing w:before="120" w:after="120" w:line="288" w:lineRule="auto"/>
        <w:ind w:left="0" w:firstLine="567"/>
        <w:jc w:val="both"/>
        <w:rPr>
          <w:b/>
          <w:color w:val="000000" w:themeColor="text1"/>
          <w:lang w:val="vi-VN"/>
        </w:rPr>
      </w:pPr>
      <w:r w:rsidRPr="00604579">
        <w:rPr>
          <w:color w:val="000000" w:themeColor="text1"/>
          <w:lang w:val="vi-VN"/>
        </w:rPr>
        <w:t xml:space="preserve">Thường xuyên tổ chức tuyên truyền, phổ biến, cập nhật kiến thức, những lợi ích, tiện ích </w:t>
      </w:r>
      <w:r>
        <w:rPr>
          <w:color w:val="000000" w:themeColor="text1"/>
          <w:lang w:val="vi-VN"/>
        </w:rPr>
        <w:t>cho người dân</w:t>
      </w:r>
      <w:r w:rsidRPr="007D2CE3">
        <w:rPr>
          <w:color w:val="000000" w:themeColor="text1"/>
          <w:lang w:val="vi-VN"/>
        </w:rPr>
        <w:t xml:space="preserve">, </w:t>
      </w:r>
      <w:r w:rsidRPr="001D6562">
        <w:rPr>
          <w:color w:val="000000" w:themeColor="text1"/>
          <w:lang w:val="vi-VN"/>
        </w:rPr>
        <w:t>nhằm thúc đẩy các dịch vụ thanh toán điện tử</w:t>
      </w:r>
      <w:r w:rsidRPr="007D2CE3">
        <w:rPr>
          <w:color w:val="000000" w:themeColor="text1"/>
          <w:lang w:val="vi-VN"/>
        </w:rPr>
        <w:t>.</w:t>
      </w:r>
    </w:p>
    <w:p w14:paraId="63859A87" w14:textId="769E2906" w:rsidR="0094309C" w:rsidRPr="00604579" w:rsidRDefault="001D6562" w:rsidP="001069CD">
      <w:pPr>
        <w:pStyle w:val="ListParagraph"/>
        <w:numPr>
          <w:ilvl w:val="0"/>
          <w:numId w:val="5"/>
        </w:numPr>
        <w:suppressAutoHyphens/>
        <w:spacing w:before="120" w:after="120" w:line="288" w:lineRule="auto"/>
        <w:ind w:left="0" w:firstLine="567"/>
        <w:jc w:val="both"/>
        <w:rPr>
          <w:b/>
          <w:color w:val="000000" w:themeColor="text1"/>
          <w:lang w:val="vi-VN"/>
        </w:rPr>
      </w:pPr>
      <w:r w:rsidRPr="007D2CE3">
        <w:rPr>
          <w:color w:val="000000" w:themeColor="text1"/>
          <w:lang w:val="vi-VN"/>
        </w:rPr>
        <w:t xml:space="preserve">Hướng dân, </w:t>
      </w:r>
      <w:r w:rsidR="007127FD" w:rsidRPr="00604579">
        <w:rPr>
          <w:color w:val="000000" w:themeColor="text1"/>
          <w:lang w:val="vi-VN"/>
        </w:rPr>
        <w:t>hỗ trợ cho người dân mở các tài khoản ngân hàng, ví điện tử,</w:t>
      </w:r>
      <w:r w:rsidR="0094309C" w:rsidRPr="00C1622E">
        <w:rPr>
          <w:color w:val="000000" w:themeColor="text1"/>
          <w:lang w:val="vi-VN"/>
        </w:rPr>
        <w:t xml:space="preserve"> </w:t>
      </w:r>
      <w:r w:rsidR="007127FD" w:rsidRPr="00604579">
        <w:rPr>
          <w:color w:val="000000" w:themeColor="text1"/>
          <w:lang w:val="vi-VN"/>
        </w:rPr>
        <w:t>một cách thuận tiện, thuận lợi, miễn phí.</w:t>
      </w:r>
    </w:p>
    <w:p w14:paraId="49ED067C" w14:textId="667F0B82" w:rsidR="001A6B7A" w:rsidRPr="006319C1" w:rsidRDefault="001D6562" w:rsidP="001A6B7A">
      <w:pPr>
        <w:pStyle w:val="Heading2"/>
        <w:numPr>
          <w:ilvl w:val="0"/>
          <w:numId w:val="0"/>
        </w:numPr>
        <w:tabs>
          <w:tab w:val="left" w:pos="993"/>
        </w:tabs>
        <w:ind w:left="567"/>
        <w:rPr>
          <w:rFonts w:ascii="Times New Roman" w:hAnsi="Times New Roman"/>
          <w:bCs/>
          <w:sz w:val="28"/>
          <w:szCs w:val="28"/>
          <w:lang w:val="vi-VN"/>
        </w:rPr>
      </w:pPr>
      <w:r w:rsidRPr="004F294C">
        <w:rPr>
          <w:rFonts w:ascii="Times New Roman" w:hAnsi="Times New Roman"/>
          <w:bCs/>
          <w:sz w:val="28"/>
          <w:szCs w:val="28"/>
          <w:lang w:val="vi-VN"/>
        </w:rPr>
        <w:t xml:space="preserve">2.3. </w:t>
      </w:r>
      <w:r w:rsidR="001A6B7A" w:rsidRPr="004F294C">
        <w:rPr>
          <w:rFonts w:ascii="Times New Roman" w:hAnsi="Times New Roman"/>
          <w:bCs/>
          <w:sz w:val="28"/>
          <w:szCs w:val="28"/>
          <w:lang w:val="vi-VN"/>
        </w:rPr>
        <w:t>Hỗ trợ doanh nghiệp chuyển đổi số</w:t>
      </w:r>
      <w:r w:rsidR="004F294C" w:rsidRPr="006319C1">
        <w:rPr>
          <w:rFonts w:ascii="Times New Roman" w:hAnsi="Times New Roman"/>
          <w:bCs/>
          <w:sz w:val="28"/>
          <w:szCs w:val="28"/>
          <w:lang w:val="vi-VN"/>
        </w:rPr>
        <w:t>:</w:t>
      </w:r>
    </w:p>
    <w:p w14:paraId="38897B96" w14:textId="4CCB43D3" w:rsidR="001A6B7A" w:rsidRPr="007D2CE3" w:rsidRDefault="001A6B7A" w:rsidP="001A6B7A">
      <w:pPr>
        <w:tabs>
          <w:tab w:val="left" w:pos="851"/>
          <w:tab w:val="left" w:pos="993"/>
        </w:tabs>
        <w:spacing w:line="312" w:lineRule="auto"/>
        <w:ind w:firstLine="567"/>
        <w:jc w:val="both"/>
        <w:rPr>
          <w:lang w:val="vi-VN"/>
        </w:rPr>
      </w:pPr>
      <w:r w:rsidRPr="007D2CE3">
        <w:rPr>
          <w:lang w:val="vi-VN"/>
        </w:rPr>
        <w:t xml:space="preserve">- Triển khai các hoạt động hỗ trợ các doanh nghiệp nhỏ và vừa, hợp tác xã, các hộ kinh doanh cá thể chuyển đổi sang sản xuất, cung cấp sản phẩm, dịch vụ trên các nền tảng số. </w:t>
      </w:r>
    </w:p>
    <w:p w14:paraId="0979E75E" w14:textId="77777777" w:rsidR="001A6B7A" w:rsidRPr="007D2CE3" w:rsidRDefault="001A6B7A" w:rsidP="001A6B7A">
      <w:pPr>
        <w:tabs>
          <w:tab w:val="left" w:pos="851"/>
          <w:tab w:val="left" w:pos="993"/>
        </w:tabs>
        <w:spacing w:line="312" w:lineRule="auto"/>
        <w:ind w:firstLine="567"/>
        <w:jc w:val="both"/>
        <w:rPr>
          <w:lang w:val="vi-VN"/>
        </w:rPr>
      </w:pPr>
      <w:r w:rsidRPr="007D2CE3">
        <w:rPr>
          <w:lang w:val="vi-VN"/>
        </w:rPr>
        <w:t xml:space="preserve">- Tư vấn, hỗ trợ các doanh nghiệp thay đổi quy trình sản xuất, tăng cường ứng dụng các giải pháp công nghệ hiện đại, sáng tạo các mô hình sản xuất mới phù hợp, hiệu quả. </w:t>
      </w:r>
    </w:p>
    <w:p w14:paraId="39025843" w14:textId="3698CEDC" w:rsidR="001A6B7A" w:rsidRPr="007D2CE3" w:rsidRDefault="001A6B7A" w:rsidP="001A6B7A">
      <w:pPr>
        <w:tabs>
          <w:tab w:val="left" w:pos="851"/>
          <w:tab w:val="left" w:pos="993"/>
        </w:tabs>
        <w:spacing w:line="312" w:lineRule="auto"/>
        <w:ind w:firstLine="567"/>
        <w:jc w:val="both"/>
        <w:rPr>
          <w:lang w:val="vi-VN"/>
        </w:rPr>
      </w:pPr>
      <w:r w:rsidRPr="007D2CE3">
        <w:rPr>
          <w:lang w:val="vi-VN"/>
        </w:rPr>
        <w:t>- Hướng dẫn, hỗ trợ các doanh nghiệp vừa và nhỏ sử dụng các nền tảng số Quốc gia để chuyển đổi số.</w:t>
      </w:r>
    </w:p>
    <w:p w14:paraId="2D8DDE60" w14:textId="3D239D61" w:rsidR="001A6B7A" w:rsidRPr="00E032B2" w:rsidRDefault="003A7AF8" w:rsidP="001A6B7A">
      <w:pPr>
        <w:tabs>
          <w:tab w:val="left" w:pos="851"/>
          <w:tab w:val="left" w:pos="993"/>
        </w:tabs>
        <w:spacing w:line="312" w:lineRule="auto"/>
        <w:ind w:firstLine="567"/>
        <w:jc w:val="both"/>
        <w:rPr>
          <w:lang w:val="nl-NL"/>
        </w:rPr>
      </w:pPr>
      <w:r w:rsidRPr="007D2CE3">
        <w:rPr>
          <w:lang w:val="vi-VN"/>
        </w:rPr>
        <w:t xml:space="preserve">- </w:t>
      </w:r>
      <w:r w:rsidRPr="00E032B2">
        <w:rPr>
          <w:lang w:val="de-DE"/>
        </w:rPr>
        <w:t xml:space="preserve">Hướng dẫn doanh nghiệp đăng ký và tự </w:t>
      </w:r>
      <w:r w:rsidRPr="00E032B2">
        <w:rPr>
          <w:lang w:val="nl-NL"/>
        </w:rPr>
        <w:t>xác định chỉ số đánh giá mức độ chuyển đổi số doanh nghiệp theo chương trình số 54/CTr-UBND, ngày 03/3/2022 của UBND tỉnh và Quyết định số 1970/QĐ-BTTTT ngày 13/12/2021 của Bộ Thông tin và Truyền thông.</w:t>
      </w:r>
    </w:p>
    <w:p w14:paraId="1A596590" w14:textId="32E96F57" w:rsidR="003A7AF8" w:rsidRPr="004F294C" w:rsidRDefault="003A7AF8" w:rsidP="001A6B7A">
      <w:pPr>
        <w:tabs>
          <w:tab w:val="left" w:pos="851"/>
          <w:tab w:val="left" w:pos="993"/>
        </w:tabs>
        <w:spacing w:line="312" w:lineRule="auto"/>
        <w:ind w:firstLine="567"/>
        <w:jc w:val="both"/>
        <w:rPr>
          <w:lang w:val="nl-NL"/>
        </w:rPr>
      </w:pPr>
      <w:r w:rsidRPr="004F294C">
        <w:rPr>
          <w:lang w:val="nl-NL"/>
        </w:rPr>
        <w:t>2.4. Phát triển doanh nghiệp số</w:t>
      </w:r>
      <w:r w:rsidR="004F294C">
        <w:rPr>
          <w:lang w:val="nl-NL"/>
        </w:rPr>
        <w:t>:</w:t>
      </w:r>
    </w:p>
    <w:p w14:paraId="532A9B81" w14:textId="1C0FE299" w:rsidR="003A7AF8" w:rsidRPr="007D2CE3" w:rsidRDefault="003A7AF8" w:rsidP="001A6B7A">
      <w:pPr>
        <w:tabs>
          <w:tab w:val="left" w:pos="851"/>
          <w:tab w:val="left" w:pos="993"/>
        </w:tabs>
        <w:spacing w:line="312" w:lineRule="auto"/>
        <w:ind w:firstLine="567"/>
        <w:jc w:val="both"/>
        <w:rPr>
          <w:lang w:val="nl-NL"/>
        </w:rPr>
      </w:pPr>
      <w:r w:rsidRPr="007D2CE3">
        <w:rPr>
          <w:lang w:val="nl-NL"/>
        </w:rPr>
        <w:lastRenderedPageBreak/>
        <w:t>- Khuyến khích các doanh nghiệp thương mại, dịch vụ lớn trong các lĩnh vực kinh tế - xã hội trên địa bàn chuyển hướng hoạt động sang lĩnh vực công nghệ số.</w:t>
      </w:r>
    </w:p>
    <w:p w14:paraId="2874D00A" w14:textId="4564D6DD" w:rsidR="003A7AF8" w:rsidRDefault="003A7AF8" w:rsidP="001A6B7A">
      <w:pPr>
        <w:tabs>
          <w:tab w:val="left" w:pos="851"/>
          <w:tab w:val="left" w:pos="993"/>
        </w:tabs>
        <w:spacing w:line="312" w:lineRule="auto"/>
        <w:ind w:firstLine="567"/>
        <w:jc w:val="both"/>
        <w:rPr>
          <w:lang w:val="nl-NL"/>
        </w:rPr>
      </w:pPr>
      <w:r w:rsidRPr="00D4685D">
        <w:rPr>
          <w:lang w:val="nl-NL"/>
        </w:rPr>
        <w:t>- Tạo điều kiện thuận lợi cho các doanh nghiệp khởi nghiệp đổi mới, sáng tạo về công nghệ số.</w:t>
      </w:r>
    </w:p>
    <w:p w14:paraId="4980737A" w14:textId="12266DFD" w:rsidR="00D16FEE" w:rsidRPr="004F294C" w:rsidRDefault="00D16FEE" w:rsidP="001A6B7A">
      <w:pPr>
        <w:tabs>
          <w:tab w:val="left" w:pos="851"/>
          <w:tab w:val="left" w:pos="993"/>
        </w:tabs>
        <w:spacing w:line="312" w:lineRule="auto"/>
        <w:ind w:firstLine="567"/>
        <w:jc w:val="both"/>
        <w:rPr>
          <w:lang w:val="nl-NL"/>
        </w:rPr>
      </w:pPr>
      <w:r w:rsidRPr="004F294C">
        <w:rPr>
          <w:lang w:val="nl-NL"/>
        </w:rPr>
        <w:t>2.5. Chuyển đổi số trong các ngành, lĩnh vực:</w:t>
      </w:r>
    </w:p>
    <w:p w14:paraId="67563A21" w14:textId="0136E052" w:rsidR="00D16FEE" w:rsidRDefault="00D16FEE" w:rsidP="001A6B7A">
      <w:pPr>
        <w:tabs>
          <w:tab w:val="left" w:pos="851"/>
          <w:tab w:val="left" w:pos="993"/>
        </w:tabs>
        <w:spacing w:line="312" w:lineRule="auto"/>
        <w:ind w:firstLine="567"/>
        <w:jc w:val="both"/>
        <w:rPr>
          <w:lang w:val="nl-NL"/>
        </w:rPr>
      </w:pPr>
      <w:r>
        <w:rPr>
          <w:lang w:val="nl-NL"/>
        </w:rPr>
        <w:t>- UBND cấp huyện chỉ đạo, kiểm tra, đôn đốc việc triển khai chuyển đổi số trong các ngành, lĩnh vực trên địa bàn quản lý. Tập trung chỉ đạo chuyển đổi số trong các lĩnh vực nông nghiệp, du lịch, tài nguyên và môi trường, y tế, giáo dục, tài chính, kế hoạch,...</w:t>
      </w:r>
    </w:p>
    <w:p w14:paraId="0A76FFD5" w14:textId="178B5C4C" w:rsidR="00D16FEE" w:rsidRDefault="00D16FEE" w:rsidP="001A6B7A">
      <w:pPr>
        <w:tabs>
          <w:tab w:val="left" w:pos="851"/>
          <w:tab w:val="left" w:pos="993"/>
        </w:tabs>
        <w:spacing w:line="312" w:lineRule="auto"/>
        <w:ind w:firstLine="567"/>
        <w:jc w:val="both"/>
        <w:rPr>
          <w:lang w:val="nl-NL"/>
        </w:rPr>
      </w:pPr>
      <w:r>
        <w:rPr>
          <w:lang w:val="nl-NL"/>
        </w:rPr>
        <w:t>- Các phòng, đơn vị thuộc UBND cấp huyện chủ động tham mưu triển khai các cơ sở dữ liệu, các nền tảng, giải pháp chuyển đổi số do các Bộ, ngành Trung ương triển khai thống nhất trên toàn quốc</w:t>
      </w:r>
      <w:r w:rsidR="00A225C6">
        <w:rPr>
          <w:lang w:val="nl-NL"/>
        </w:rPr>
        <w:t xml:space="preserve"> và do các Sở, ban, ngành của tỉnh triển khai đồng bộ, thống nhất</w:t>
      </w:r>
      <w:r>
        <w:rPr>
          <w:lang w:val="nl-NL"/>
        </w:rPr>
        <w:t>; chủ động đấu mối, phối hợp với các đơn vị có giải pháp, phần mềm, nền tảng chuyển đổi số để triển khai ứng dụng hiệu quả trên địa bàn.</w:t>
      </w:r>
    </w:p>
    <w:p w14:paraId="22EB9E9B" w14:textId="2BB5B9C0" w:rsidR="00D16FEE" w:rsidRPr="00D4685D" w:rsidRDefault="00D16FEE" w:rsidP="001A6B7A">
      <w:pPr>
        <w:tabs>
          <w:tab w:val="left" w:pos="851"/>
          <w:tab w:val="left" w:pos="993"/>
        </w:tabs>
        <w:spacing w:line="312" w:lineRule="auto"/>
        <w:ind w:firstLine="567"/>
        <w:jc w:val="both"/>
        <w:rPr>
          <w:lang w:val="nl-NL"/>
        </w:rPr>
      </w:pPr>
      <w:r>
        <w:rPr>
          <w:lang w:val="nl-NL"/>
        </w:rPr>
        <w:t xml:space="preserve"> - UBND cấp huyện thường xuyên tổng kết, đánh giá, rút kinh nghiệm, bổ sung, hoàn thiện các mô hình chuyển đổi số hiệu quả trong các ngành, lĩnh vực, triển khai nhân rộng trên địa bàn.</w:t>
      </w:r>
    </w:p>
    <w:p w14:paraId="2309BAA8" w14:textId="73404620" w:rsidR="00251FC2" w:rsidRPr="004F294C" w:rsidRDefault="003A7AF8" w:rsidP="003A7AF8">
      <w:pPr>
        <w:pStyle w:val="Heading2"/>
        <w:numPr>
          <w:ilvl w:val="0"/>
          <w:numId w:val="0"/>
        </w:numPr>
        <w:tabs>
          <w:tab w:val="left" w:pos="851"/>
        </w:tabs>
        <w:ind w:left="567"/>
        <w:rPr>
          <w:rFonts w:ascii="Times New Roman" w:hAnsi="Times New Roman"/>
          <w:bCs/>
          <w:spacing w:val="-2"/>
          <w:lang w:val="nl-NL"/>
        </w:rPr>
      </w:pPr>
      <w:r w:rsidRPr="004F294C">
        <w:rPr>
          <w:rFonts w:ascii="Times New Roman" w:hAnsi="Times New Roman"/>
          <w:bCs/>
          <w:sz w:val="28"/>
          <w:szCs w:val="28"/>
          <w:lang w:val="nl-NL"/>
        </w:rPr>
        <w:t xml:space="preserve">III. </w:t>
      </w:r>
      <w:r w:rsidR="00334046" w:rsidRPr="004F294C">
        <w:rPr>
          <w:rFonts w:ascii="Times New Roman" w:hAnsi="Times New Roman"/>
          <w:bCs/>
          <w:sz w:val="28"/>
          <w:szCs w:val="21"/>
          <w:lang w:val="nl-NL"/>
        </w:rPr>
        <w:t>Phát</w:t>
      </w:r>
      <w:r w:rsidR="00334046" w:rsidRPr="004F294C">
        <w:rPr>
          <w:rFonts w:ascii="Times New Roman" w:hAnsi="Times New Roman"/>
          <w:bCs/>
          <w:spacing w:val="-2"/>
          <w:lang w:val="nl-NL"/>
        </w:rPr>
        <w:t xml:space="preserve"> triển </w:t>
      </w:r>
      <w:r w:rsidR="000C614D" w:rsidRPr="004F294C">
        <w:rPr>
          <w:rFonts w:ascii="Times New Roman" w:hAnsi="Times New Roman"/>
          <w:bCs/>
          <w:spacing w:val="-2"/>
          <w:lang w:val="nl-NL"/>
        </w:rPr>
        <w:t>Xã hội số</w:t>
      </w:r>
      <w:r w:rsidR="004F294C">
        <w:rPr>
          <w:rFonts w:ascii="Times New Roman" w:hAnsi="Times New Roman"/>
          <w:bCs/>
          <w:spacing w:val="-2"/>
          <w:lang w:val="nl-NL"/>
        </w:rPr>
        <w:t>:</w:t>
      </w:r>
    </w:p>
    <w:p w14:paraId="2B61AB4A" w14:textId="03CF31D0" w:rsidR="003A7AF8" w:rsidRPr="003A7AF8" w:rsidRDefault="003A7AF8" w:rsidP="003A7AF8">
      <w:r w:rsidRPr="00D4685D">
        <w:rPr>
          <w:b/>
          <w:bCs/>
          <w:lang w:val="nl-NL"/>
        </w:rPr>
        <w:tab/>
      </w:r>
      <w:r w:rsidRPr="003A7AF8">
        <w:rPr>
          <w:bCs/>
        </w:rPr>
        <w:t>1. Mô hình</w:t>
      </w:r>
      <w:r w:rsidR="004F294C">
        <w:rPr>
          <w:bCs/>
        </w:rPr>
        <w:t>:</w:t>
      </w:r>
    </w:p>
    <w:p w14:paraId="5A524156" w14:textId="6A8557E7" w:rsidR="00C40DD1" w:rsidRDefault="00C40DD1" w:rsidP="00C40DD1">
      <w:r w:rsidRPr="00C1622E">
        <w:rPr>
          <w:noProof/>
        </w:rPr>
        <w:drawing>
          <wp:inline distT="0" distB="0" distL="0" distR="0" wp14:anchorId="6B067268" wp14:editId="33591AAF">
            <wp:extent cx="5723255" cy="1828213"/>
            <wp:effectExtent l="57150" t="0" r="67945" b="0"/>
            <wp:docPr id="3" name="Diagram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622F565-FAF3-3245-808E-61FAB4DFD14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64BB3A4" w14:textId="088D0B60" w:rsidR="00251FC2" w:rsidRPr="004F294C" w:rsidRDefault="00251FC2" w:rsidP="00251FC2">
      <w:pPr>
        <w:pStyle w:val="ListParagraph"/>
        <w:tabs>
          <w:tab w:val="left" w:pos="851"/>
          <w:tab w:val="left" w:pos="993"/>
        </w:tabs>
        <w:spacing w:line="312" w:lineRule="auto"/>
        <w:ind w:left="0" w:firstLine="567"/>
        <w:jc w:val="center"/>
        <w:rPr>
          <w:bCs/>
          <w:spacing w:val="-2"/>
          <w:lang w:val="vi-VN"/>
        </w:rPr>
      </w:pPr>
      <w:r w:rsidRPr="004F294C">
        <w:rPr>
          <w:bCs/>
          <w:spacing w:val="-2"/>
        </w:rPr>
        <w:t>Hình 3</w:t>
      </w:r>
      <w:r w:rsidR="0023048F" w:rsidRPr="004F294C">
        <w:rPr>
          <w:bCs/>
          <w:spacing w:val="-2"/>
        </w:rPr>
        <w:t>:</w:t>
      </w:r>
      <w:r w:rsidRPr="004F294C">
        <w:rPr>
          <w:bCs/>
          <w:spacing w:val="-2"/>
        </w:rPr>
        <w:t xml:space="preserve"> </w:t>
      </w:r>
      <w:r w:rsidR="0023048F" w:rsidRPr="004F294C">
        <w:rPr>
          <w:bCs/>
          <w:spacing w:val="-2"/>
        </w:rPr>
        <w:t xml:space="preserve">Mô hình </w:t>
      </w:r>
      <w:r w:rsidRPr="004F294C">
        <w:rPr>
          <w:bCs/>
          <w:spacing w:val="-2"/>
          <w:lang w:val="vi-VN"/>
        </w:rPr>
        <w:t xml:space="preserve">triển khai </w:t>
      </w:r>
      <w:r w:rsidRPr="004F294C">
        <w:rPr>
          <w:bCs/>
          <w:spacing w:val="-2"/>
        </w:rPr>
        <w:t>Xã hội</w:t>
      </w:r>
      <w:r w:rsidRPr="004F294C">
        <w:rPr>
          <w:bCs/>
          <w:spacing w:val="-2"/>
          <w:lang w:val="vi-VN"/>
        </w:rPr>
        <w:t xml:space="preserve"> số</w:t>
      </w:r>
    </w:p>
    <w:p w14:paraId="188A221F" w14:textId="77777777" w:rsidR="00251FC2" w:rsidRPr="00C40DD1" w:rsidRDefault="00251FC2" w:rsidP="00C40DD1"/>
    <w:p w14:paraId="25FA1221" w14:textId="3B5F47A4" w:rsidR="0023048F" w:rsidRPr="004F294C" w:rsidRDefault="0023048F" w:rsidP="0023048F">
      <w:pPr>
        <w:pStyle w:val="Heading2"/>
        <w:numPr>
          <w:ilvl w:val="0"/>
          <w:numId w:val="0"/>
        </w:numPr>
        <w:tabs>
          <w:tab w:val="left" w:pos="993"/>
        </w:tabs>
        <w:ind w:left="454"/>
        <w:rPr>
          <w:rFonts w:ascii="Times New Roman" w:hAnsi="Times New Roman"/>
          <w:bCs/>
          <w:sz w:val="28"/>
          <w:szCs w:val="28"/>
        </w:rPr>
      </w:pPr>
      <w:r w:rsidRPr="004F294C">
        <w:rPr>
          <w:rFonts w:ascii="Times New Roman" w:hAnsi="Times New Roman"/>
          <w:bCs/>
          <w:sz w:val="28"/>
          <w:szCs w:val="28"/>
        </w:rPr>
        <w:t>2. Nội dung:</w:t>
      </w:r>
    </w:p>
    <w:p w14:paraId="514C3BB7" w14:textId="506C6351" w:rsidR="0023048F" w:rsidRDefault="0023048F" w:rsidP="0023048F">
      <w:pPr>
        <w:pStyle w:val="Heading2"/>
        <w:numPr>
          <w:ilvl w:val="0"/>
          <w:numId w:val="0"/>
        </w:numPr>
        <w:tabs>
          <w:tab w:val="left" w:pos="993"/>
        </w:tabs>
        <w:ind w:left="454"/>
        <w:rPr>
          <w:rFonts w:ascii="Times New Roman" w:hAnsi="Times New Roman"/>
          <w:bCs/>
          <w:sz w:val="28"/>
          <w:szCs w:val="28"/>
        </w:rPr>
      </w:pPr>
      <w:r w:rsidRPr="0023048F">
        <w:rPr>
          <w:rFonts w:ascii="Times New Roman" w:hAnsi="Times New Roman"/>
          <w:bCs/>
          <w:sz w:val="28"/>
          <w:szCs w:val="28"/>
        </w:rPr>
        <w:t>2.1. Công dân số:</w:t>
      </w:r>
    </w:p>
    <w:p w14:paraId="692B0978" w14:textId="5EA4EC34" w:rsidR="0023048F" w:rsidRDefault="0023048F" w:rsidP="0023048F">
      <w:r>
        <w:tab/>
        <w:t>- Khuyến khích người dân sử dụng điện thoại thông</w:t>
      </w:r>
      <w:r w:rsidR="00F51712">
        <w:t xml:space="preserve"> minh để sử dụng các dịch vụ số;</w:t>
      </w:r>
      <w:r>
        <w:t xml:space="preserve"> tương tác với chính quyền</w:t>
      </w:r>
      <w:r w:rsidR="00F51712">
        <w:t xml:space="preserve"> qua môi trường số</w:t>
      </w:r>
      <w:r>
        <w:t>.</w:t>
      </w:r>
    </w:p>
    <w:p w14:paraId="074A7F0D" w14:textId="63281279" w:rsidR="008B6792" w:rsidRDefault="0023048F" w:rsidP="0023048F">
      <w:r>
        <w:lastRenderedPageBreak/>
        <w:tab/>
        <w:t>- Đào tạo, tập huấn, hướng dẫn người dân ứng dụng CNTT, sử dụng các dịch vụ số (dịch vụ công trực tuyến, thanh toán không dung tiền mặt, sử dụng các dịch vụ y tế, giáo dục thông minh,</w:t>
      </w:r>
      <w:r w:rsidR="00F51712">
        <w:t>….); tư</w:t>
      </w:r>
      <w:r>
        <w:t>ơng tác với chính quyền thông qua môi trường số</w:t>
      </w:r>
      <w:r w:rsidR="00F51712">
        <w:t xml:space="preserve"> (tiếp nhận thông báo từ chính quyền; gửi </w:t>
      </w:r>
      <w:r w:rsidR="00041059">
        <w:t>phản ánh, kiến nghị</w:t>
      </w:r>
      <w:r w:rsidR="00F51712">
        <w:t xml:space="preserve"> với chính quyền thông qua môi trường số,…)</w:t>
      </w:r>
      <w:r>
        <w:t>.</w:t>
      </w:r>
      <w:r w:rsidR="008B6792">
        <w:t xml:space="preserve"> </w:t>
      </w:r>
    </w:p>
    <w:p w14:paraId="742A5523" w14:textId="3329E8FA" w:rsidR="00354884" w:rsidRDefault="0023048F" w:rsidP="0023048F">
      <w:r>
        <w:tab/>
        <w:t xml:space="preserve">- </w:t>
      </w:r>
      <w:r w:rsidR="008665C8">
        <w:t>Tuyên truyền, hướng dẫn để</w:t>
      </w:r>
      <w:r>
        <w:t xml:space="preserve"> người dân từ 18 tuổi trở lên có tài khoản điện tử, sử dụng dịch vụ thanh toán không dùng tiền mặt.</w:t>
      </w:r>
    </w:p>
    <w:p w14:paraId="36210CDB" w14:textId="5545FECE" w:rsidR="00986ABA" w:rsidRPr="00C13493" w:rsidRDefault="00C13493" w:rsidP="00E032B2">
      <w:pPr>
        <w:ind w:firstLine="720"/>
        <w:jc w:val="both"/>
      </w:pPr>
      <w:r w:rsidRPr="00C13493">
        <w:t xml:space="preserve">- Tuyên truyền, vận động người dân đăng ký, sử dụng tài khoản định danh điện tử (Theo </w:t>
      </w:r>
      <w:r w:rsidRPr="00E032B2">
        <w:t>Quyết định số 06/QĐ-TTg ngày 06/1/2022 của Thủ tướng Chính phủ về việc phê duyệt Đề án phát triển ứng dụng dữ liệu về dân cư, định danh và xác thực điện tử</w:t>
      </w:r>
      <w:r w:rsidRPr="00C13493">
        <w:t>).</w:t>
      </w:r>
    </w:p>
    <w:p w14:paraId="0325789C" w14:textId="57818BE5" w:rsidR="00354884" w:rsidRPr="00354884" w:rsidRDefault="00041059" w:rsidP="00F51712">
      <w:pPr>
        <w:pStyle w:val="Heading2"/>
        <w:numPr>
          <w:ilvl w:val="1"/>
          <w:numId w:val="43"/>
        </w:numPr>
        <w:tabs>
          <w:tab w:val="left" w:pos="993"/>
        </w:tabs>
        <w:rPr>
          <w:rFonts w:ascii="Times New Roman" w:hAnsi="Times New Roman"/>
          <w:bCs/>
          <w:sz w:val="28"/>
          <w:szCs w:val="28"/>
        </w:rPr>
      </w:pPr>
      <w:r>
        <w:rPr>
          <w:rFonts w:ascii="Times New Roman" w:hAnsi="Times New Roman"/>
          <w:bCs/>
          <w:sz w:val="28"/>
          <w:szCs w:val="28"/>
        </w:rPr>
        <w:t>Đào tạ</w:t>
      </w:r>
      <w:r w:rsidR="00354884" w:rsidRPr="00354884">
        <w:rPr>
          <w:rFonts w:ascii="Times New Roman" w:hAnsi="Times New Roman"/>
          <w:bCs/>
          <w:sz w:val="28"/>
          <w:szCs w:val="28"/>
        </w:rPr>
        <w:t>o nhân lực số</w:t>
      </w:r>
      <w:r w:rsidR="00354884">
        <w:rPr>
          <w:rFonts w:ascii="Times New Roman" w:hAnsi="Times New Roman"/>
          <w:bCs/>
          <w:sz w:val="28"/>
          <w:szCs w:val="28"/>
        </w:rPr>
        <w:t>:</w:t>
      </w:r>
    </w:p>
    <w:p w14:paraId="506269F0" w14:textId="233F9EB7" w:rsidR="00354884" w:rsidRDefault="00354884" w:rsidP="00354884">
      <w:pPr>
        <w:ind w:firstLine="454"/>
        <w:jc w:val="both"/>
      </w:pPr>
      <w:r>
        <w:t xml:space="preserve">- </w:t>
      </w:r>
      <w:r w:rsidR="00041059">
        <w:t>Đ</w:t>
      </w:r>
      <w:r>
        <w:t xml:space="preserve">ào tạo, tập huấn nâng cao kỹ năng lãnh đạo, quản lý chuyển đổi số cho lãnh đạo các đơn vị; </w:t>
      </w:r>
      <w:r w:rsidR="00041059">
        <w:t xml:space="preserve">bồi dưỡng kỹ năng </w:t>
      </w:r>
      <w:r>
        <w:t xml:space="preserve">chuyển đổi số cho CBCC, viên chức, người lao động các đơn vị làm lực lượng nòng cốt để lan tỏa, thúc đẩy chuyển đổi số trên địa bàn. </w:t>
      </w:r>
    </w:p>
    <w:p w14:paraId="71F5619A" w14:textId="14F93974" w:rsidR="00354884" w:rsidRPr="00A52931" w:rsidRDefault="00A52931" w:rsidP="00A52931">
      <w:pPr>
        <w:ind w:firstLine="454"/>
        <w:jc w:val="both"/>
      </w:pPr>
      <w:r w:rsidRPr="00A52931">
        <w:t>- Tuyên truyền, hướng dẫn người dân s</w:t>
      </w:r>
      <w:r w:rsidR="00994405" w:rsidRPr="00A52931">
        <w:t xml:space="preserve">ử dụng </w:t>
      </w:r>
      <w:r w:rsidR="00354884" w:rsidRPr="00A52931">
        <w:t xml:space="preserve">giải pháp </w:t>
      </w:r>
      <w:r>
        <w:t xml:space="preserve">học trực tuyến </w:t>
      </w:r>
      <w:r w:rsidR="00354884" w:rsidRPr="00A52931">
        <w:t>nhằm nâng cao khả năng tiếp cận giáo dục nhờ công nghệ số, đào tạo, đào tạo lại, đào tạo nâng cao kỹ năng số.</w:t>
      </w:r>
    </w:p>
    <w:p w14:paraId="5246BDBE" w14:textId="05A57CFD" w:rsidR="00354884" w:rsidRDefault="00354884" w:rsidP="00041059">
      <w:pPr>
        <w:ind w:firstLine="454"/>
        <w:jc w:val="both"/>
      </w:pPr>
      <w:r>
        <w:t>- Các trường học</w:t>
      </w:r>
      <w:r w:rsidRPr="00354884">
        <w:t xml:space="preserve"> </w:t>
      </w:r>
      <w:r>
        <w:t>tổ chức đào tạo, tập huấn, hướng nghiệp để học sinh có các kỹ năng sử dụng CNTT, an toàn thông tin, sẵn sàng cho môi trường số, tạo thế hệ công dân số.</w:t>
      </w:r>
    </w:p>
    <w:p w14:paraId="1359849A" w14:textId="4A8DA902" w:rsidR="00AF7EAD" w:rsidRDefault="00AF7EAD" w:rsidP="00041059">
      <w:pPr>
        <w:ind w:firstLine="454"/>
        <w:jc w:val="both"/>
      </w:pPr>
      <w:r w:rsidRPr="00AF7EAD">
        <w:t>- Đào tạo, tập huấn cho các hạt nhân là thành viên Tổ công nghệ số cộng đồng về kiến thức, kỹ năng chuyển đổi số.</w:t>
      </w:r>
    </w:p>
    <w:p w14:paraId="44175AA0" w14:textId="54F96941" w:rsidR="003D4BDE" w:rsidRPr="003D4BDE" w:rsidRDefault="001B35A1" w:rsidP="00A52931">
      <w:pPr>
        <w:pStyle w:val="ListParagraph"/>
        <w:spacing w:before="120" w:after="120" w:line="288" w:lineRule="auto"/>
        <w:ind w:left="0" w:firstLine="567"/>
        <w:jc w:val="both"/>
      </w:pPr>
      <w:r>
        <w:rPr>
          <w:lang w:val="vi-VN"/>
        </w:rPr>
        <w:t xml:space="preserve">- </w:t>
      </w:r>
      <w:r>
        <w:t>Huy động lực lượng Đ</w:t>
      </w:r>
      <w:r>
        <w:rPr>
          <w:lang w:val="vi-VN"/>
        </w:rPr>
        <w:t xml:space="preserve">oàn </w:t>
      </w:r>
      <w:r>
        <w:t>T</w:t>
      </w:r>
      <w:r w:rsidR="00A52931">
        <w:rPr>
          <w:lang w:val="vi-VN"/>
        </w:rPr>
        <w:t xml:space="preserve">hanh niên </w:t>
      </w:r>
      <w:r w:rsidR="00A52931">
        <w:t xml:space="preserve">phối hợp với lực lượng của các doanh nghiệp bưu chính, viễn thông trên địa bàn </w:t>
      </w:r>
      <w:r w:rsidR="003D4BDE" w:rsidRPr="00604579">
        <w:rPr>
          <w:lang w:val="vi-VN"/>
        </w:rPr>
        <w:t xml:space="preserve">để thực hiện tuyên truyền, </w:t>
      </w:r>
      <w:r w:rsidR="003D4BDE">
        <w:t xml:space="preserve">vận động, hướng dẫn </w:t>
      </w:r>
      <w:r w:rsidR="003D4BDE" w:rsidRPr="00604579">
        <w:rPr>
          <w:lang w:val="vi-VN"/>
        </w:rPr>
        <w:t>người dân tích cực sử dụng các dịch vụ số.</w:t>
      </w:r>
    </w:p>
    <w:p w14:paraId="4F90B0DE" w14:textId="0FF2CA28" w:rsidR="00354884" w:rsidRPr="00041059" w:rsidRDefault="00041059" w:rsidP="00041059">
      <w:pPr>
        <w:ind w:firstLine="454"/>
      </w:pPr>
      <w:r>
        <w:t>2.3. Sử dụng các dịch vụ số:</w:t>
      </w:r>
    </w:p>
    <w:p w14:paraId="5B4221EF" w14:textId="24FDD32A" w:rsidR="00AE7E10" w:rsidRDefault="00986ABA" w:rsidP="00986ABA">
      <w:pPr>
        <w:pStyle w:val="Heading2"/>
        <w:numPr>
          <w:ilvl w:val="0"/>
          <w:numId w:val="0"/>
        </w:numPr>
        <w:tabs>
          <w:tab w:val="left" w:pos="993"/>
        </w:tabs>
        <w:ind w:left="1134" w:hanging="680"/>
        <w:rPr>
          <w:rFonts w:ascii="Times New Roman" w:hAnsi="Times New Roman"/>
          <w:bCs/>
          <w:sz w:val="28"/>
          <w:szCs w:val="28"/>
        </w:rPr>
      </w:pPr>
      <w:r>
        <w:rPr>
          <w:rFonts w:ascii="Times New Roman" w:hAnsi="Times New Roman"/>
          <w:b/>
          <w:bCs/>
          <w:sz w:val="28"/>
          <w:szCs w:val="28"/>
        </w:rPr>
        <w:softHyphen/>
      </w:r>
      <w:r w:rsidRPr="003D4BDE">
        <w:rPr>
          <w:rFonts w:ascii="Times New Roman" w:hAnsi="Times New Roman"/>
          <w:bCs/>
          <w:sz w:val="28"/>
          <w:szCs w:val="28"/>
        </w:rPr>
        <w:t xml:space="preserve">- </w:t>
      </w:r>
      <w:r w:rsidR="0033390A" w:rsidRPr="003D4BDE">
        <w:rPr>
          <w:rFonts w:ascii="Times New Roman" w:hAnsi="Times New Roman"/>
          <w:bCs/>
          <w:sz w:val="28"/>
          <w:szCs w:val="28"/>
          <w:lang w:val="vi-VN"/>
        </w:rPr>
        <w:t>Triển khai</w:t>
      </w:r>
      <w:r w:rsidRPr="003D4BDE">
        <w:rPr>
          <w:rFonts w:ascii="Times New Roman" w:hAnsi="Times New Roman"/>
          <w:bCs/>
          <w:sz w:val="28"/>
          <w:szCs w:val="28"/>
          <w:lang w:val="vi-VN"/>
        </w:rPr>
        <w:t xml:space="preserve"> các dịch vụ giáo dục </w:t>
      </w:r>
      <w:r w:rsidRPr="003D4BDE">
        <w:rPr>
          <w:rFonts w:ascii="Times New Roman" w:hAnsi="Times New Roman"/>
          <w:bCs/>
          <w:sz w:val="28"/>
          <w:szCs w:val="28"/>
        </w:rPr>
        <w:t>số:</w:t>
      </w:r>
    </w:p>
    <w:p w14:paraId="41FA2040" w14:textId="78BF45FA" w:rsidR="00A04FC0" w:rsidRPr="00A04FC0" w:rsidRDefault="00A04FC0" w:rsidP="00A04FC0">
      <w:pPr>
        <w:ind w:firstLine="454"/>
      </w:pPr>
      <w:r w:rsidRPr="00A04FC0">
        <w:t xml:space="preserve">+ </w:t>
      </w:r>
      <w:r w:rsidRPr="00A04FC0">
        <w:rPr>
          <w:bCs/>
          <w:sz w:val="26"/>
          <w:szCs w:val="26"/>
          <w:lang w:val="vi-VN"/>
        </w:rPr>
        <w:t>Triển khai thống nhất, đồng bộ, đưa vào sử dụng phần mềm quản lý văn bản và hồ sơ công việc (TD-Office) của tỉnh tại các cơ sở giáo dục trên địa bàn</w:t>
      </w:r>
      <w:r w:rsidRPr="00A04FC0">
        <w:rPr>
          <w:bCs/>
          <w:sz w:val="26"/>
          <w:szCs w:val="26"/>
        </w:rPr>
        <w:t>.</w:t>
      </w:r>
    </w:p>
    <w:p w14:paraId="113570F7" w14:textId="77777777" w:rsidR="00986ABA" w:rsidRDefault="00986ABA" w:rsidP="00AE7E10">
      <w:pPr>
        <w:pStyle w:val="NoSpacing"/>
        <w:tabs>
          <w:tab w:val="left" w:pos="567"/>
        </w:tabs>
        <w:spacing w:before="60" w:after="60"/>
        <w:ind w:firstLine="567"/>
        <w:jc w:val="both"/>
        <w:rPr>
          <w:rFonts w:cs="Times New Roman"/>
          <w:color w:val="000000" w:themeColor="text1"/>
          <w:shd w:val="clear" w:color="auto" w:fill="FFFFFF"/>
        </w:rPr>
      </w:pPr>
      <w:r>
        <w:rPr>
          <w:rFonts w:cs="Times New Roman"/>
          <w:shd w:val="clear" w:color="auto" w:fill="FFFFFF"/>
        </w:rPr>
        <w:t xml:space="preserve">+ </w:t>
      </w:r>
      <w:r w:rsidR="00AE7E10" w:rsidRPr="00604579">
        <w:rPr>
          <w:rFonts w:cs="Times New Roman"/>
          <w:color w:val="000000" w:themeColor="text1"/>
          <w:shd w:val="clear" w:color="auto" w:fill="FFFFFF"/>
          <w:lang w:val="vi-VN"/>
        </w:rPr>
        <w:t>Hệ thống hỗ trợ phụ huynh học sinh đăng ký tuyển sinh trực tuyế</w:t>
      </w:r>
      <w:r>
        <w:rPr>
          <w:rFonts w:cs="Times New Roman"/>
          <w:color w:val="000000" w:themeColor="text1"/>
          <w:shd w:val="clear" w:color="auto" w:fill="FFFFFF"/>
          <w:lang w:val="vi-VN"/>
        </w:rPr>
        <w:t>n, tra cứu thông tin tuyển sinh</w:t>
      </w:r>
      <w:r>
        <w:rPr>
          <w:rFonts w:cs="Times New Roman"/>
          <w:color w:val="000000" w:themeColor="text1"/>
          <w:shd w:val="clear" w:color="auto" w:fill="FFFFFF"/>
        </w:rPr>
        <w:t>.</w:t>
      </w:r>
    </w:p>
    <w:p w14:paraId="1E0E277C" w14:textId="220D0CF7" w:rsidR="00AE7E10" w:rsidRPr="00986ABA" w:rsidRDefault="00986ABA" w:rsidP="00AE7E10">
      <w:pPr>
        <w:pStyle w:val="NoSpacing"/>
        <w:tabs>
          <w:tab w:val="left" w:pos="567"/>
        </w:tabs>
        <w:spacing w:before="60" w:after="60"/>
        <w:ind w:firstLine="567"/>
        <w:jc w:val="both"/>
        <w:rPr>
          <w:rFonts w:cs="Times New Roman"/>
          <w:color w:val="000000" w:themeColor="text1"/>
          <w:shd w:val="clear" w:color="auto" w:fill="FFFFFF"/>
        </w:rPr>
      </w:pPr>
      <w:r>
        <w:rPr>
          <w:rFonts w:cs="Times New Roman"/>
          <w:color w:val="000000" w:themeColor="text1"/>
          <w:shd w:val="clear" w:color="auto" w:fill="FFFFFF"/>
        </w:rPr>
        <w:t>+</w:t>
      </w:r>
      <w:r w:rsidR="00AE7E10" w:rsidRPr="00604579">
        <w:rPr>
          <w:rFonts w:cs="Times New Roman"/>
          <w:color w:val="000000" w:themeColor="text1"/>
          <w:shd w:val="clear" w:color="auto" w:fill="FFFFFF"/>
          <w:lang w:val="vi-VN"/>
        </w:rPr>
        <w:t xml:space="preserve"> Triển khai các ứng dụng: Sổ liên lạc điện tử, tin nh</w:t>
      </w:r>
      <w:r>
        <w:rPr>
          <w:rFonts w:cs="Times New Roman"/>
          <w:color w:val="000000" w:themeColor="text1"/>
          <w:shd w:val="clear" w:color="auto" w:fill="FFFFFF"/>
          <w:lang w:val="vi-VN"/>
        </w:rPr>
        <w:t>ắn SMS, trang thông tin điện tử</w:t>
      </w:r>
      <w:r>
        <w:rPr>
          <w:rFonts w:cs="Times New Roman"/>
          <w:color w:val="000000" w:themeColor="text1"/>
          <w:shd w:val="clear" w:color="auto" w:fill="FFFFFF"/>
        </w:rPr>
        <w:t>, điểm danh thông minh,</w:t>
      </w:r>
      <w:r w:rsidR="00AE7E10" w:rsidRPr="00604579">
        <w:rPr>
          <w:rFonts w:cs="Times New Roman"/>
          <w:color w:val="000000" w:themeColor="text1"/>
          <w:shd w:val="clear" w:color="auto" w:fill="FFFFFF"/>
          <w:lang w:val="vi-VN"/>
        </w:rPr>
        <w:t>…</w:t>
      </w:r>
      <w:r>
        <w:rPr>
          <w:rFonts w:cs="Times New Roman"/>
          <w:color w:val="000000" w:themeColor="text1"/>
          <w:shd w:val="clear" w:color="auto" w:fill="FFFFFF"/>
        </w:rPr>
        <w:t>tại các trường học.</w:t>
      </w:r>
    </w:p>
    <w:p w14:paraId="200D91A5" w14:textId="53CB301D" w:rsidR="00AE7E10" w:rsidRPr="00C1622E" w:rsidRDefault="00986ABA" w:rsidP="00AE7E10">
      <w:pPr>
        <w:pStyle w:val="NoSpacing"/>
        <w:tabs>
          <w:tab w:val="left" w:pos="567"/>
        </w:tabs>
        <w:spacing w:before="60" w:after="60"/>
        <w:ind w:firstLine="567"/>
        <w:jc w:val="both"/>
        <w:rPr>
          <w:rFonts w:cs="Times New Roman"/>
          <w:color w:val="000000" w:themeColor="text1"/>
          <w:shd w:val="clear" w:color="auto" w:fill="FFFFFF"/>
        </w:rPr>
      </w:pPr>
      <w:r>
        <w:rPr>
          <w:rFonts w:cs="Times New Roman"/>
          <w:color w:val="000000" w:themeColor="text1"/>
          <w:shd w:val="clear" w:color="auto" w:fill="FFFFFF"/>
        </w:rPr>
        <w:t>- Triển khai phần mềm học tập trực tuyến</w:t>
      </w:r>
      <w:r w:rsidR="00AE7E10" w:rsidRPr="00C1622E">
        <w:rPr>
          <w:rFonts w:cs="Times New Roman"/>
          <w:color w:val="000000" w:themeColor="text1"/>
          <w:shd w:val="clear" w:color="auto" w:fill="FFFFFF"/>
        </w:rPr>
        <w:t>: VNPT E-Learning, Viettelstudy,…</w:t>
      </w:r>
    </w:p>
    <w:p w14:paraId="28CC27CA" w14:textId="5D935FDC" w:rsidR="00AE7E10" w:rsidRPr="003D4BDE" w:rsidRDefault="00986ABA" w:rsidP="00986ABA">
      <w:pPr>
        <w:pStyle w:val="Heading2"/>
        <w:numPr>
          <w:ilvl w:val="0"/>
          <w:numId w:val="0"/>
        </w:numPr>
        <w:tabs>
          <w:tab w:val="left" w:pos="993"/>
        </w:tabs>
        <w:ind w:left="1134" w:hanging="680"/>
        <w:rPr>
          <w:rFonts w:ascii="Times New Roman" w:hAnsi="Times New Roman"/>
          <w:bCs/>
          <w:sz w:val="28"/>
          <w:szCs w:val="28"/>
        </w:rPr>
      </w:pPr>
      <w:r w:rsidRPr="003D4BDE">
        <w:rPr>
          <w:rFonts w:ascii="Times New Roman" w:hAnsi="Times New Roman"/>
          <w:bCs/>
          <w:sz w:val="28"/>
          <w:szCs w:val="28"/>
        </w:rPr>
        <w:t xml:space="preserve">- </w:t>
      </w:r>
      <w:r w:rsidR="0033390A" w:rsidRPr="003D4BDE">
        <w:rPr>
          <w:rFonts w:ascii="Times New Roman" w:hAnsi="Times New Roman"/>
          <w:bCs/>
          <w:sz w:val="28"/>
          <w:szCs w:val="28"/>
          <w:lang w:val="vi-VN"/>
        </w:rPr>
        <w:t xml:space="preserve">Triển </w:t>
      </w:r>
      <w:r w:rsidRPr="003D4BDE">
        <w:rPr>
          <w:rFonts w:ascii="Times New Roman" w:hAnsi="Times New Roman"/>
          <w:bCs/>
          <w:sz w:val="28"/>
          <w:szCs w:val="28"/>
          <w:lang w:val="vi-VN"/>
        </w:rPr>
        <w:t xml:space="preserve">khai các dịch vụ y tế </w:t>
      </w:r>
      <w:r w:rsidRPr="003D4BDE">
        <w:rPr>
          <w:rFonts w:ascii="Times New Roman" w:hAnsi="Times New Roman"/>
          <w:bCs/>
          <w:sz w:val="28"/>
          <w:szCs w:val="28"/>
        </w:rPr>
        <w:t>số:</w:t>
      </w:r>
    </w:p>
    <w:p w14:paraId="79D16372" w14:textId="01543A71" w:rsidR="00986ABA" w:rsidRDefault="00986ABA" w:rsidP="00D2519E">
      <w:pPr>
        <w:tabs>
          <w:tab w:val="left" w:pos="851"/>
          <w:tab w:val="left" w:pos="993"/>
        </w:tabs>
        <w:spacing w:line="312" w:lineRule="auto"/>
        <w:ind w:firstLine="567"/>
        <w:jc w:val="both"/>
      </w:pPr>
      <w:r>
        <w:t xml:space="preserve">+ </w:t>
      </w:r>
      <w:r w:rsidR="00D2519E">
        <w:t>Đ</w:t>
      </w:r>
      <w:r>
        <w:t xml:space="preserve">ầu tư trang thiết bị </w:t>
      </w:r>
      <w:r w:rsidR="00D2519E">
        <w:t xml:space="preserve">để kết nối Trung tâm </w:t>
      </w:r>
      <w:r w:rsidR="00A52931">
        <w:t xml:space="preserve">y </w:t>
      </w:r>
      <w:r w:rsidR="00D2519E">
        <w:t xml:space="preserve">tế cấp huyện </w:t>
      </w:r>
      <w:r w:rsidRPr="00C1622E">
        <w:t>với hệ thống khám chữa bệnh từ xa của Trung ương</w:t>
      </w:r>
      <w:r w:rsidRPr="00C1622E">
        <w:rPr>
          <w:lang w:val="vi-VN"/>
        </w:rPr>
        <w:t xml:space="preserve"> </w:t>
      </w:r>
      <w:r w:rsidR="00D2519E">
        <w:t xml:space="preserve">để người dân </w:t>
      </w:r>
      <w:r w:rsidRPr="00C1622E">
        <w:t xml:space="preserve">được hưởng dịch vụ chăm </w:t>
      </w:r>
      <w:r w:rsidRPr="00C1622E">
        <w:lastRenderedPageBreak/>
        <w:t>sóc, khám chữa bệnh tốt hơn</w:t>
      </w:r>
      <w:r w:rsidR="00D2519E">
        <w:rPr>
          <w:lang w:val="vi-VN"/>
        </w:rPr>
        <w:t xml:space="preserve"> (</w:t>
      </w:r>
      <w:r w:rsidRPr="00C1622E">
        <w:rPr>
          <w:lang w:val="vi-VN"/>
        </w:rPr>
        <w:t>như kết nối hệ thống Tele health do Viettel đang triển khai)</w:t>
      </w:r>
      <w:r w:rsidRPr="00C1622E">
        <w:t xml:space="preserve">. </w:t>
      </w:r>
    </w:p>
    <w:p w14:paraId="043ADFE6" w14:textId="77777777" w:rsidR="00D2519E" w:rsidRDefault="00D2519E" w:rsidP="00D2519E">
      <w:pPr>
        <w:tabs>
          <w:tab w:val="left" w:pos="851"/>
          <w:tab w:val="left" w:pos="993"/>
        </w:tabs>
        <w:spacing w:line="312" w:lineRule="auto"/>
        <w:ind w:firstLine="567"/>
        <w:jc w:val="both"/>
      </w:pPr>
      <w:r>
        <w:t xml:space="preserve">+ </w:t>
      </w:r>
      <w:r w:rsidRPr="00604579">
        <w:rPr>
          <w:lang w:val="vi-VN"/>
        </w:rPr>
        <w:t>Tuyên truyền</w:t>
      </w:r>
      <w:r w:rsidRPr="00C1622E">
        <w:rPr>
          <w:lang w:val="vi-VN"/>
        </w:rPr>
        <w:t>, h</w:t>
      </w:r>
      <w:r w:rsidRPr="00604579">
        <w:rPr>
          <w:lang w:val="vi-VN"/>
        </w:rPr>
        <w:t>ướng dẫn</w:t>
      </w:r>
      <w:r>
        <w:t>,</w:t>
      </w:r>
      <w:r w:rsidRPr="00604579">
        <w:rPr>
          <w:lang w:val="vi-VN"/>
        </w:rPr>
        <w:t xml:space="preserve"> </w:t>
      </w:r>
      <w:r>
        <w:rPr>
          <w:lang w:val="vi-VN"/>
        </w:rPr>
        <w:t xml:space="preserve">khuyến khích </w:t>
      </w:r>
      <w:r w:rsidRPr="00604579">
        <w:rPr>
          <w:lang w:val="vi-VN"/>
        </w:rPr>
        <w:t>người dân cài đặt, sử dụng các ứng dụng và nền tảng tư vấn, hỗ trợ chăm sóc tư vấn sức khoẻ từ xa</w:t>
      </w:r>
      <w:r w:rsidRPr="004939DF">
        <w:rPr>
          <w:lang w:val="vi-VN"/>
        </w:rPr>
        <w:t xml:space="preserve"> (như dịch vụ của công ty Medici hoặc vov24, sổ sức khoẻ điện tử, cài đặt ứng dụng PC-Covid</w:t>
      </w:r>
      <w:r>
        <w:t>,…</w:t>
      </w:r>
      <w:r w:rsidRPr="004939DF">
        <w:rPr>
          <w:lang w:val="vi-VN"/>
        </w:rPr>
        <w:t xml:space="preserve">), nhằm giảm tải cho các bệnh viện tuyến huyện, tuyến tỉnh và trung ương, cho phép người dân theo dõi tình trạng sức khoẻ của mình. </w:t>
      </w:r>
    </w:p>
    <w:p w14:paraId="27EFBDBD" w14:textId="5384FC53" w:rsidR="00D2519E" w:rsidRPr="003D4BDE" w:rsidRDefault="00D2519E" w:rsidP="00D2519E">
      <w:pPr>
        <w:tabs>
          <w:tab w:val="left" w:pos="851"/>
          <w:tab w:val="left" w:pos="993"/>
        </w:tabs>
        <w:spacing w:line="312" w:lineRule="auto"/>
        <w:ind w:firstLine="567"/>
        <w:jc w:val="both"/>
      </w:pPr>
      <w:r w:rsidRPr="003D4BDE">
        <w:t>- Triển khai các ứng dụng dịch vụ số trong các lĩnh vực khác.</w:t>
      </w:r>
    </w:p>
    <w:p w14:paraId="031EBE5E" w14:textId="6A9F4DB2" w:rsidR="000C614D" w:rsidRPr="00E032B2" w:rsidRDefault="00D2519E" w:rsidP="00D2519E">
      <w:pPr>
        <w:pStyle w:val="Heading2"/>
        <w:numPr>
          <w:ilvl w:val="0"/>
          <w:numId w:val="0"/>
        </w:numPr>
        <w:tabs>
          <w:tab w:val="left" w:pos="993"/>
        </w:tabs>
        <w:ind w:left="454"/>
        <w:rPr>
          <w:rFonts w:ascii="Times New Roman" w:hAnsi="Times New Roman"/>
          <w:bCs/>
          <w:sz w:val="28"/>
          <w:szCs w:val="28"/>
        </w:rPr>
      </w:pPr>
      <w:r w:rsidRPr="00E032B2">
        <w:rPr>
          <w:rFonts w:ascii="Times New Roman" w:hAnsi="Times New Roman"/>
          <w:bCs/>
          <w:sz w:val="28"/>
          <w:szCs w:val="28"/>
        </w:rPr>
        <w:t xml:space="preserve">2.4. </w:t>
      </w:r>
      <w:r w:rsidR="0033390A" w:rsidRPr="00E032B2">
        <w:rPr>
          <w:rFonts w:ascii="Times New Roman" w:hAnsi="Times New Roman"/>
          <w:bCs/>
          <w:sz w:val="28"/>
          <w:szCs w:val="28"/>
          <w:lang w:val="vi-VN"/>
        </w:rPr>
        <w:t>Triển khai các d</w:t>
      </w:r>
      <w:r w:rsidR="00CF4CD4" w:rsidRPr="00E032B2">
        <w:rPr>
          <w:rFonts w:ascii="Times New Roman" w:hAnsi="Times New Roman"/>
          <w:bCs/>
          <w:sz w:val="28"/>
          <w:szCs w:val="28"/>
          <w:lang w:val="vi-VN"/>
        </w:rPr>
        <w:t>ị</w:t>
      </w:r>
      <w:r w:rsidR="0033390A" w:rsidRPr="00E032B2">
        <w:rPr>
          <w:rFonts w:ascii="Times New Roman" w:hAnsi="Times New Roman"/>
          <w:bCs/>
          <w:sz w:val="28"/>
          <w:szCs w:val="28"/>
          <w:lang w:val="vi-VN"/>
        </w:rPr>
        <w:t>ch vụ viễn thông, công nghệ thông tin</w:t>
      </w:r>
      <w:r w:rsidRPr="00E032B2">
        <w:rPr>
          <w:rFonts w:ascii="Times New Roman" w:hAnsi="Times New Roman"/>
          <w:bCs/>
          <w:sz w:val="28"/>
          <w:szCs w:val="28"/>
        </w:rPr>
        <w:t xml:space="preserve"> (</w:t>
      </w:r>
      <w:r w:rsidRPr="00476690">
        <w:rPr>
          <w:rFonts w:ascii="Times New Roman" w:hAnsi="Times New Roman"/>
          <w:bCs/>
          <w:i/>
          <w:sz w:val="28"/>
          <w:szCs w:val="28"/>
        </w:rPr>
        <w:t>Trách nhiệm các doanh nghiệp</w:t>
      </w:r>
      <w:r w:rsidRPr="00E032B2">
        <w:rPr>
          <w:rFonts w:ascii="Times New Roman" w:hAnsi="Times New Roman"/>
          <w:bCs/>
          <w:sz w:val="28"/>
          <w:szCs w:val="28"/>
        </w:rPr>
        <w:t>):</w:t>
      </w:r>
    </w:p>
    <w:p w14:paraId="6B100E04" w14:textId="55A16982" w:rsidR="00091F9E" w:rsidRPr="00E032B2" w:rsidRDefault="004317A9" w:rsidP="001069CD">
      <w:pPr>
        <w:pStyle w:val="NoSpacing"/>
        <w:numPr>
          <w:ilvl w:val="0"/>
          <w:numId w:val="5"/>
        </w:numPr>
        <w:tabs>
          <w:tab w:val="left" w:pos="567"/>
        </w:tabs>
        <w:spacing w:before="60" w:after="60"/>
        <w:ind w:left="0" w:firstLine="567"/>
        <w:jc w:val="both"/>
        <w:rPr>
          <w:rFonts w:cs="Times New Roman"/>
          <w:bCs/>
          <w:i/>
          <w:color w:val="000000" w:themeColor="text1"/>
          <w:shd w:val="clear" w:color="auto" w:fill="FFFFFF"/>
          <w:lang w:val="vi-VN"/>
        </w:rPr>
      </w:pPr>
      <w:r w:rsidRPr="00E032B2">
        <w:rPr>
          <w:rFonts w:cs="Times New Roman"/>
          <w:bCs/>
          <w:i/>
          <w:color w:val="000000" w:themeColor="text1"/>
          <w:shd w:val="clear" w:color="auto" w:fill="FFFFFF"/>
          <w:lang w:val="vi-VN"/>
        </w:rPr>
        <w:t xml:space="preserve"> </w:t>
      </w:r>
      <w:r w:rsidR="00091F9E" w:rsidRPr="00E032B2">
        <w:rPr>
          <w:rFonts w:cs="Times New Roman"/>
          <w:bCs/>
          <w:i/>
          <w:color w:val="000000" w:themeColor="text1"/>
          <w:shd w:val="clear" w:color="auto" w:fill="FFFFFF"/>
          <w:lang w:val="vi-VN"/>
        </w:rPr>
        <w:t>Xây dựng mã địa chỉ trên nền tảng bản đồ số VPostcode:</w:t>
      </w:r>
    </w:p>
    <w:p w14:paraId="61F6902F" w14:textId="07AA11A9" w:rsidR="00091F9E" w:rsidRPr="00604579" w:rsidRDefault="00A52931" w:rsidP="00E73E86">
      <w:pPr>
        <w:tabs>
          <w:tab w:val="left" w:pos="851"/>
          <w:tab w:val="left" w:pos="993"/>
        </w:tabs>
        <w:spacing w:line="312" w:lineRule="auto"/>
        <w:ind w:firstLine="567"/>
        <w:jc w:val="both"/>
        <w:rPr>
          <w:lang w:val="vi-VN"/>
        </w:rPr>
      </w:pPr>
      <w:r w:rsidRPr="00A52931">
        <w:rPr>
          <w:lang w:val="vi-VN"/>
        </w:rPr>
        <w:t>Phối hợp với doanh nghiệp bưu chính t</w:t>
      </w:r>
      <w:r w:rsidR="00091F9E" w:rsidRPr="00604579">
        <w:rPr>
          <w:lang w:val="vi-VN"/>
        </w:rPr>
        <w:t>riển khai số hóa địa chỉ nhà dân, các cơ quan, đơn vị hình thành cơ sở dữ liệu về bản đồ số của xã phục vụ phát triển thương mại điện tử, chuyển phát bưu chính và logictics.</w:t>
      </w:r>
    </w:p>
    <w:p w14:paraId="7FDBD47C" w14:textId="77777777" w:rsidR="00D2519E" w:rsidRPr="00106090" w:rsidRDefault="004317A9" w:rsidP="009139C4">
      <w:pPr>
        <w:tabs>
          <w:tab w:val="left" w:pos="851"/>
          <w:tab w:val="left" w:pos="993"/>
        </w:tabs>
        <w:spacing w:line="312" w:lineRule="auto"/>
        <w:ind w:firstLine="567"/>
        <w:jc w:val="both"/>
        <w:rPr>
          <w:lang w:val="vi-VN"/>
        </w:rPr>
      </w:pPr>
      <w:r w:rsidRPr="00E032B2">
        <w:rPr>
          <w:bCs/>
          <w:i/>
          <w:color w:val="000000" w:themeColor="text1"/>
          <w:shd w:val="clear" w:color="auto" w:fill="FFFFFF"/>
          <w:lang w:val="vi-VN"/>
        </w:rPr>
        <w:t>- Thiết lập hạ tầng viễn thông</w:t>
      </w:r>
      <w:r w:rsidR="0023056C" w:rsidRPr="00E032B2">
        <w:rPr>
          <w:bCs/>
          <w:i/>
          <w:color w:val="000000" w:themeColor="text1"/>
          <w:shd w:val="clear" w:color="auto" w:fill="FFFFFF"/>
          <w:lang w:val="vi-VN"/>
        </w:rPr>
        <w:t>, mạng Internet</w:t>
      </w:r>
      <w:r w:rsidRPr="00E032B2">
        <w:rPr>
          <w:lang w:val="vi-VN"/>
        </w:rPr>
        <w:t xml:space="preserve">: </w:t>
      </w:r>
    </w:p>
    <w:p w14:paraId="43491B9D" w14:textId="2C9715DB" w:rsidR="00550B90" w:rsidRPr="00106090" w:rsidRDefault="00A52931" w:rsidP="003D4BDE">
      <w:pPr>
        <w:tabs>
          <w:tab w:val="left" w:pos="851"/>
          <w:tab w:val="left" w:pos="993"/>
        </w:tabs>
        <w:spacing w:line="312" w:lineRule="auto"/>
        <w:ind w:firstLine="567"/>
        <w:jc w:val="both"/>
        <w:rPr>
          <w:lang w:val="vi-VN"/>
        </w:rPr>
      </w:pPr>
      <w:r w:rsidRPr="00106090">
        <w:rPr>
          <w:lang w:val="vi-VN"/>
        </w:rPr>
        <w:t>Tạo điều kiện cho các doanh nghiệp viễn thông đ</w:t>
      </w:r>
      <w:r w:rsidR="004317A9" w:rsidRPr="00604579">
        <w:rPr>
          <w:lang w:val="vi-VN"/>
        </w:rPr>
        <w:t xml:space="preserve">ầu tư nâng cấp hạ tầng viễn thông </w:t>
      </w:r>
      <w:r w:rsidR="00C13493">
        <w:rPr>
          <w:lang w:val="vi-VN"/>
        </w:rPr>
        <w:t>băng rộng</w:t>
      </w:r>
      <w:r w:rsidR="00C13493" w:rsidRPr="00106090">
        <w:rPr>
          <w:lang w:val="vi-VN"/>
        </w:rPr>
        <w:t>;</w:t>
      </w:r>
      <w:r w:rsidR="004317A9" w:rsidRPr="00604579">
        <w:rPr>
          <w:lang w:val="vi-VN"/>
        </w:rPr>
        <w:t xml:space="preserve"> đảm bảo phủ sóng thôn</w:t>
      </w:r>
      <w:r w:rsidR="00C13493">
        <w:rPr>
          <w:lang w:val="vi-VN"/>
        </w:rPr>
        <w:t>g tin di động 3G, 4G</w:t>
      </w:r>
      <w:r w:rsidR="00C13493" w:rsidRPr="00106090">
        <w:rPr>
          <w:lang w:val="vi-VN"/>
        </w:rPr>
        <w:t xml:space="preserve"> </w:t>
      </w:r>
      <w:r w:rsidR="00C13493">
        <w:rPr>
          <w:lang w:val="vi-VN"/>
        </w:rPr>
        <w:t>đến</w:t>
      </w:r>
      <w:r w:rsidR="00C13493" w:rsidRPr="00106090">
        <w:rPr>
          <w:lang w:val="vi-VN"/>
        </w:rPr>
        <w:t xml:space="preserve"> </w:t>
      </w:r>
      <w:r w:rsidR="004317A9" w:rsidRPr="00604579">
        <w:rPr>
          <w:lang w:val="vi-VN"/>
        </w:rPr>
        <w:t>100% các thôn, b</w:t>
      </w:r>
      <w:r w:rsidR="00C13493">
        <w:rPr>
          <w:lang w:val="vi-VN"/>
        </w:rPr>
        <w:t>ản</w:t>
      </w:r>
      <w:r w:rsidR="00C13493" w:rsidRPr="00106090">
        <w:rPr>
          <w:lang w:val="vi-VN"/>
        </w:rPr>
        <w:t>; phát triển hạ tầng mạng 5G; phổ cập thuê bao cáp quang tại các hộ gia đình.</w:t>
      </w:r>
      <w:bookmarkEnd w:id="0"/>
    </w:p>
    <w:p w14:paraId="53DB59BD" w14:textId="77777777" w:rsidR="002D79BE" w:rsidRPr="00106090" w:rsidRDefault="002D79BE" w:rsidP="0097600D">
      <w:pPr>
        <w:tabs>
          <w:tab w:val="left" w:pos="851"/>
          <w:tab w:val="left" w:pos="993"/>
        </w:tabs>
        <w:spacing w:line="312" w:lineRule="auto"/>
        <w:ind w:firstLine="567"/>
        <w:jc w:val="both"/>
        <w:rPr>
          <w:b/>
          <w:lang w:val="vi-VN"/>
        </w:rPr>
      </w:pPr>
    </w:p>
    <w:p w14:paraId="210E8DCA" w14:textId="77777777" w:rsidR="002D79BE" w:rsidRPr="00106090" w:rsidRDefault="002D79BE" w:rsidP="0097600D">
      <w:pPr>
        <w:tabs>
          <w:tab w:val="left" w:pos="851"/>
          <w:tab w:val="left" w:pos="993"/>
        </w:tabs>
        <w:spacing w:line="312" w:lineRule="auto"/>
        <w:ind w:firstLine="567"/>
        <w:jc w:val="both"/>
        <w:rPr>
          <w:b/>
          <w:lang w:val="vi-VN"/>
        </w:rPr>
      </w:pPr>
    </w:p>
    <w:sectPr w:rsidR="002D79BE" w:rsidRPr="00106090" w:rsidSect="00DB432E">
      <w:footerReference w:type="default" r:id="rId24"/>
      <w:pgSz w:w="11901" w:h="16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5D215" w14:textId="77777777" w:rsidR="00000818" w:rsidRDefault="00000818" w:rsidP="006722F1">
      <w:r>
        <w:separator/>
      </w:r>
    </w:p>
  </w:endnote>
  <w:endnote w:type="continuationSeparator" w:id="0">
    <w:p w14:paraId="12E3B4C8" w14:textId="77777777" w:rsidR="00000818" w:rsidRDefault="00000818" w:rsidP="0067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819192"/>
      <w:docPartObj>
        <w:docPartGallery w:val="Page Numbers (Bottom of Page)"/>
        <w:docPartUnique/>
      </w:docPartObj>
    </w:sdtPr>
    <w:sdtEndPr>
      <w:rPr>
        <w:noProof/>
      </w:rPr>
    </w:sdtEndPr>
    <w:sdtContent>
      <w:p w14:paraId="49D8244C" w14:textId="74D25F7D" w:rsidR="00A52931" w:rsidRDefault="00A52931">
        <w:pPr>
          <w:pStyle w:val="Footer"/>
          <w:jc w:val="center"/>
        </w:pPr>
        <w:r>
          <w:fldChar w:fldCharType="begin"/>
        </w:r>
        <w:r>
          <w:instrText xml:space="preserve"> PAGE   \* MERGEFORMAT </w:instrText>
        </w:r>
        <w:r>
          <w:fldChar w:fldCharType="separate"/>
        </w:r>
        <w:r w:rsidR="000109E7">
          <w:rPr>
            <w:noProof/>
          </w:rPr>
          <w:t>1</w:t>
        </w:r>
        <w:r>
          <w:rPr>
            <w:noProof/>
          </w:rPr>
          <w:fldChar w:fldCharType="end"/>
        </w:r>
      </w:p>
    </w:sdtContent>
  </w:sdt>
  <w:p w14:paraId="5B35395B" w14:textId="77777777" w:rsidR="00A52931" w:rsidRDefault="00A52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354C0" w14:textId="77777777" w:rsidR="00000818" w:rsidRDefault="00000818" w:rsidP="006722F1">
      <w:r>
        <w:separator/>
      </w:r>
    </w:p>
  </w:footnote>
  <w:footnote w:type="continuationSeparator" w:id="0">
    <w:p w14:paraId="235935F2" w14:textId="77777777" w:rsidR="00000818" w:rsidRDefault="00000818" w:rsidP="00672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53E3FDE"/>
    <w:lvl w:ilvl="0">
      <w:start w:val="1"/>
      <w:numFmt w:val="decimal"/>
      <w:pStyle w:val="Heading1"/>
      <w:lvlText w:val="  ĐIỀU %1: "/>
      <w:lvlJc w:val="left"/>
      <w:pPr>
        <w:tabs>
          <w:tab w:val="num" w:pos="2934"/>
        </w:tabs>
        <w:ind w:left="2934" w:hanging="1134"/>
      </w:pPr>
      <w:rPr>
        <w:rFonts w:ascii="Times New Roman" w:hAnsi="Times New Roman" w:hint="default"/>
        <w:b/>
        <w:i w:val="0"/>
        <w:sz w:val="28"/>
        <w:szCs w:val="28"/>
      </w:rPr>
    </w:lvl>
    <w:lvl w:ilvl="1">
      <w:start w:val="1"/>
      <w:numFmt w:val="decimal"/>
      <w:pStyle w:val="Heading2"/>
      <w:lvlText w:val="%1.%2. "/>
      <w:lvlJc w:val="left"/>
      <w:pPr>
        <w:tabs>
          <w:tab w:val="num" w:pos="1134"/>
        </w:tabs>
        <w:ind w:left="1134" w:hanging="680"/>
      </w:pPr>
      <w:rPr>
        <w:rFonts w:ascii="Times New Roman" w:hAnsi="Times New Roman" w:hint="default"/>
        <w:b w:val="0"/>
        <w:i w:val="0"/>
        <w:color w:val="000000"/>
        <w:sz w:val="24"/>
        <w:szCs w:val="24"/>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06B323C3"/>
    <w:multiLevelType w:val="hybridMultilevel"/>
    <w:tmpl w:val="0EF62EAE"/>
    <w:lvl w:ilvl="0" w:tplc="1D468C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067FBC"/>
    <w:multiLevelType w:val="multilevel"/>
    <w:tmpl w:val="560A3800"/>
    <w:lvl w:ilvl="0">
      <w:start w:val="1"/>
      <w:numFmt w:val="upperRoman"/>
      <w:pStyle w:val="Level1"/>
      <w:suff w:val="space"/>
      <w:lvlText w:val="Chương %1:"/>
      <w:lvlJc w:val="left"/>
      <w:pPr>
        <w:ind w:left="360" w:hanging="360"/>
      </w:pPr>
      <w:rPr>
        <w:rFonts w:ascii="Segoe UI" w:hAnsi="Segoe UI" w:hint="default"/>
        <w:b/>
        <w:i w:val="0"/>
        <w:sz w:val="24"/>
      </w:rPr>
    </w:lvl>
    <w:lvl w:ilvl="1">
      <w:start w:val="1"/>
      <w:numFmt w:val="upperRoman"/>
      <w:lvlText w:val="%2."/>
      <w:lvlJc w:val="right"/>
      <w:pPr>
        <w:ind w:left="720" w:hanging="360"/>
      </w:pPr>
      <w:rPr>
        <w:rFonts w:hint="default"/>
        <w:b/>
        <w:i w:val="0"/>
        <w:sz w:val="24"/>
        <w:szCs w:val="24"/>
      </w:rPr>
    </w:lvl>
    <w:lvl w:ilvl="2">
      <w:start w:val="1"/>
      <w:numFmt w:val="decimal"/>
      <w:pStyle w:val="Level3"/>
      <w:lvlText w:val="%3."/>
      <w:lvlJc w:val="left"/>
      <w:pPr>
        <w:ind w:left="928" w:hanging="360"/>
      </w:pPr>
      <w:rPr>
        <w:rFonts w:hint="default"/>
        <w:b/>
        <w:i w:val="0"/>
        <w:sz w:val="24"/>
        <w:szCs w:val="24"/>
      </w:rPr>
    </w:lvl>
    <w:lvl w:ilvl="3">
      <w:start w:val="1"/>
      <w:numFmt w:val="lowerLetter"/>
      <w:pStyle w:val="Level4"/>
      <w:lvlText w:val="%4)"/>
      <w:lvlJc w:val="left"/>
      <w:pPr>
        <w:ind w:left="2204" w:hanging="360"/>
      </w:pPr>
      <w:rPr>
        <w:rFonts w:ascii="Times New Roman" w:hAnsi="Times New Roman" w:cs="Times New Roman" w:hint="default"/>
        <w:b/>
        <w:i w:val="0"/>
        <w:sz w:val="24"/>
        <w:szCs w:val="24"/>
      </w:rPr>
    </w:lvl>
    <w:lvl w:ilvl="4">
      <w:start w:val="1"/>
      <w:numFmt w:val="lowerLetter"/>
      <w:pStyle w:val="Level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3">
    <w:nsid w:val="1154091C"/>
    <w:multiLevelType w:val="multilevel"/>
    <w:tmpl w:val="5ED692FE"/>
    <w:lvl w:ilvl="0">
      <w:start w:val="2"/>
      <w:numFmt w:val="decimal"/>
      <w:lvlText w:val="%1."/>
      <w:lvlJc w:val="left"/>
      <w:pPr>
        <w:ind w:left="450" w:hanging="450"/>
      </w:pPr>
      <w:rPr>
        <w:rFonts w:hint="default"/>
      </w:rPr>
    </w:lvl>
    <w:lvl w:ilvl="1">
      <w:start w:val="2"/>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4">
    <w:nsid w:val="13571722"/>
    <w:multiLevelType w:val="hybridMultilevel"/>
    <w:tmpl w:val="714C05AC"/>
    <w:lvl w:ilvl="0" w:tplc="17685ED0">
      <w:start w:val="1"/>
      <w:numFmt w:val="bullet"/>
      <w:lvlText w:val="•"/>
      <w:lvlJc w:val="left"/>
      <w:pPr>
        <w:tabs>
          <w:tab w:val="num" w:pos="720"/>
        </w:tabs>
        <w:ind w:left="720" w:hanging="360"/>
      </w:pPr>
      <w:rPr>
        <w:rFonts w:ascii="Times New Roman" w:hAnsi="Times New Roman" w:hint="default"/>
      </w:rPr>
    </w:lvl>
    <w:lvl w:ilvl="1" w:tplc="EB6295F0" w:tentative="1">
      <w:start w:val="1"/>
      <w:numFmt w:val="bullet"/>
      <w:lvlText w:val="•"/>
      <w:lvlJc w:val="left"/>
      <w:pPr>
        <w:tabs>
          <w:tab w:val="num" w:pos="1440"/>
        </w:tabs>
        <w:ind w:left="1440" w:hanging="360"/>
      </w:pPr>
      <w:rPr>
        <w:rFonts w:ascii="Times New Roman" w:hAnsi="Times New Roman" w:hint="default"/>
      </w:rPr>
    </w:lvl>
    <w:lvl w:ilvl="2" w:tplc="A08451F8" w:tentative="1">
      <w:start w:val="1"/>
      <w:numFmt w:val="bullet"/>
      <w:lvlText w:val="•"/>
      <w:lvlJc w:val="left"/>
      <w:pPr>
        <w:tabs>
          <w:tab w:val="num" w:pos="2160"/>
        </w:tabs>
        <w:ind w:left="2160" w:hanging="360"/>
      </w:pPr>
      <w:rPr>
        <w:rFonts w:ascii="Times New Roman" w:hAnsi="Times New Roman" w:hint="default"/>
      </w:rPr>
    </w:lvl>
    <w:lvl w:ilvl="3" w:tplc="0DF61C68" w:tentative="1">
      <w:start w:val="1"/>
      <w:numFmt w:val="bullet"/>
      <w:lvlText w:val="•"/>
      <w:lvlJc w:val="left"/>
      <w:pPr>
        <w:tabs>
          <w:tab w:val="num" w:pos="2880"/>
        </w:tabs>
        <w:ind w:left="2880" w:hanging="360"/>
      </w:pPr>
      <w:rPr>
        <w:rFonts w:ascii="Times New Roman" w:hAnsi="Times New Roman" w:hint="default"/>
      </w:rPr>
    </w:lvl>
    <w:lvl w:ilvl="4" w:tplc="231A295A" w:tentative="1">
      <w:start w:val="1"/>
      <w:numFmt w:val="bullet"/>
      <w:lvlText w:val="•"/>
      <w:lvlJc w:val="left"/>
      <w:pPr>
        <w:tabs>
          <w:tab w:val="num" w:pos="3600"/>
        </w:tabs>
        <w:ind w:left="3600" w:hanging="360"/>
      </w:pPr>
      <w:rPr>
        <w:rFonts w:ascii="Times New Roman" w:hAnsi="Times New Roman" w:hint="default"/>
      </w:rPr>
    </w:lvl>
    <w:lvl w:ilvl="5" w:tplc="BAA008D6" w:tentative="1">
      <w:start w:val="1"/>
      <w:numFmt w:val="bullet"/>
      <w:lvlText w:val="•"/>
      <w:lvlJc w:val="left"/>
      <w:pPr>
        <w:tabs>
          <w:tab w:val="num" w:pos="4320"/>
        </w:tabs>
        <w:ind w:left="4320" w:hanging="360"/>
      </w:pPr>
      <w:rPr>
        <w:rFonts w:ascii="Times New Roman" w:hAnsi="Times New Roman" w:hint="default"/>
      </w:rPr>
    </w:lvl>
    <w:lvl w:ilvl="6" w:tplc="45E26DCE" w:tentative="1">
      <w:start w:val="1"/>
      <w:numFmt w:val="bullet"/>
      <w:lvlText w:val="•"/>
      <w:lvlJc w:val="left"/>
      <w:pPr>
        <w:tabs>
          <w:tab w:val="num" w:pos="5040"/>
        </w:tabs>
        <w:ind w:left="5040" w:hanging="360"/>
      </w:pPr>
      <w:rPr>
        <w:rFonts w:ascii="Times New Roman" w:hAnsi="Times New Roman" w:hint="default"/>
      </w:rPr>
    </w:lvl>
    <w:lvl w:ilvl="7" w:tplc="D03640DC" w:tentative="1">
      <w:start w:val="1"/>
      <w:numFmt w:val="bullet"/>
      <w:lvlText w:val="•"/>
      <w:lvlJc w:val="left"/>
      <w:pPr>
        <w:tabs>
          <w:tab w:val="num" w:pos="5760"/>
        </w:tabs>
        <w:ind w:left="5760" w:hanging="360"/>
      </w:pPr>
      <w:rPr>
        <w:rFonts w:ascii="Times New Roman" w:hAnsi="Times New Roman" w:hint="default"/>
      </w:rPr>
    </w:lvl>
    <w:lvl w:ilvl="8" w:tplc="A30A59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BA2E64"/>
    <w:multiLevelType w:val="hybridMultilevel"/>
    <w:tmpl w:val="006478EE"/>
    <w:lvl w:ilvl="0" w:tplc="4C1E6CB0">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550A73"/>
    <w:multiLevelType w:val="hybridMultilevel"/>
    <w:tmpl w:val="248EBEE2"/>
    <w:lvl w:ilvl="0" w:tplc="4A48239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1E527336"/>
    <w:multiLevelType w:val="hybridMultilevel"/>
    <w:tmpl w:val="3216E970"/>
    <w:lvl w:ilvl="0" w:tplc="042A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84C2832"/>
    <w:multiLevelType w:val="hybridMultilevel"/>
    <w:tmpl w:val="A61CFD6E"/>
    <w:lvl w:ilvl="0" w:tplc="EC60CA2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2B576ADD"/>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10">
    <w:nsid w:val="2C8703C5"/>
    <w:multiLevelType w:val="multilevel"/>
    <w:tmpl w:val="77C2F1F0"/>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1">
    <w:nsid w:val="2D706052"/>
    <w:multiLevelType w:val="hybridMultilevel"/>
    <w:tmpl w:val="F3745106"/>
    <w:lvl w:ilvl="0" w:tplc="88663C7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BF6E2B"/>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13">
    <w:nsid w:val="4E8331F4"/>
    <w:multiLevelType w:val="hybridMultilevel"/>
    <w:tmpl w:val="9D542D90"/>
    <w:lvl w:ilvl="0" w:tplc="A23200B0">
      <w:start w:val="3"/>
      <w:numFmt w:val="bullet"/>
      <w:lvlText w:val="-"/>
      <w:lvlJc w:val="left"/>
      <w:pPr>
        <w:ind w:left="810" w:hanging="360"/>
      </w:pPr>
      <w:rPr>
        <w:rFonts w:ascii="Times New Roman" w:eastAsia="Times New Roman"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50DD78C3"/>
    <w:multiLevelType w:val="hybridMultilevel"/>
    <w:tmpl w:val="2E62C164"/>
    <w:lvl w:ilvl="0" w:tplc="ABEC2260">
      <w:start w:val="3"/>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5DE979B2"/>
    <w:multiLevelType w:val="hybridMultilevel"/>
    <w:tmpl w:val="A3B86336"/>
    <w:lvl w:ilvl="0" w:tplc="58226C9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nsid w:val="5F2F6A6C"/>
    <w:multiLevelType w:val="hybridMultilevel"/>
    <w:tmpl w:val="A0C672A6"/>
    <w:lvl w:ilvl="0" w:tplc="FB92B3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4A3059C"/>
    <w:multiLevelType w:val="hybridMultilevel"/>
    <w:tmpl w:val="37B0E22A"/>
    <w:lvl w:ilvl="0" w:tplc="023C3240">
      <w:start w:val="1"/>
      <w:numFmt w:val="decimal"/>
      <w:lvlText w:val="%1."/>
      <w:lvlJc w:val="left"/>
      <w:pPr>
        <w:ind w:left="814" w:hanging="360"/>
      </w:pPr>
      <w:rPr>
        <w:rFonts w:hint="default"/>
        <w:sz w:val="2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6BA86C69"/>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19">
    <w:nsid w:val="6E933D70"/>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20">
    <w:nsid w:val="6E9636FA"/>
    <w:multiLevelType w:val="hybridMultilevel"/>
    <w:tmpl w:val="CF404D90"/>
    <w:lvl w:ilvl="0" w:tplc="E66C6B48">
      <w:start w:val="1"/>
      <w:numFmt w:val="bullet"/>
      <w:lvlText w:val="-"/>
      <w:lvlJc w:val="left"/>
      <w:pPr>
        <w:ind w:left="1070" w:hanging="360"/>
      </w:pPr>
      <w:rPr>
        <w:rFonts w:ascii="Calibri" w:eastAsia="Calibri" w:hAnsi="Calibri" w:cs="Calibri" w:hint="default"/>
        <w:lang w:val="en-US"/>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72C55203"/>
    <w:multiLevelType w:val="multilevel"/>
    <w:tmpl w:val="169E01B8"/>
    <w:lvl w:ilvl="0">
      <w:start w:val="2"/>
      <w:numFmt w:val="decimal"/>
      <w:lvlText w:val="%1."/>
      <w:lvlJc w:val="left"/>
      <w:pPr>
        <w:ind w:left="450" w:hanging="450"/>
      </w:pPr>
      <w:rPr>
        <w:rFonts w:hint="default"/>
      </w:rPr>
    </w:lvl>
    <w:lvl w:ilvl="1">
      <w:start w:val="4"/>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22">
    <w:nsid w:val="745541D1"/>
    <w:multiLevelType w:val="hybridMultilevel"/>
    <w:tmpl w:val="A6F6AD06"/>
    <w:lvl w:ilvl="0" w:tplc="00A875C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nsid w:val="7B246D68"/>
    <w:multiLevelType w:val="multilevel"/>
    <w:tmpl w:val="6046D1D6"/>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24">
    <w:nsid w:val="7CE9540D"/>
    <w:multiLevelType w:val="hybridMultilevel"/>
    <w:tmpl w:val="0400B2BA"/>
    <w:lvl w:ilvl="0" w:tplc="9E6C09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5"/>
  </w:num>
  <w:num w:numId="4">
    <w:abstractNumId w:val="20"/>
  </w:num>
  <w:num w:numId="5">
    <w:abstractNumId w:val="13"/>
  </w:num>
  <w:num w:numId="6">
    <w:abstractNumId w:val="2"/>
  </w:num>
  <w:num w:numId="7">
    <w:abstractNumId w:val="6"/>
  </w:num>
  <w:num w:numId="8">
    <w:abstractNumId w:val="7"/>
  </w:num>
  <w:num w:numId="9">
    <w:abstractNumId w:val="19"/>
  </w:num>
  <w:num w:numId="10">
    <w:abstractNumId w:val="23"/>
  </w:num>
  <w:num w:numId="11">
    <w:abstractNumId w:val="1"/>
  </w:num>
  <w:num w:numId="12">
    <w:abstractNumId w:val="0"/>
  </w:num>
  <w:num w:numId="13">
    <w:abstractNumId w:val="0"/>
  </w:num>
  <w:num w:numId="14">
    <w:abstractNumId w:val="9"/>
  </w:num>
  <w:num w:numId="15">
    <w:abstractNumId w:val="0"/>
  </w:num>
  <w:num w:numId="16">
    <w:abstractNumId w:val="0"/>
  </w:num>
  <w:num w:numId="17">
    <w:abstractNumId w:val="18"/>
  </w:num>
  <w:num w:numId="18">
    <w:abstractNumId w:val="0"/>
  </w:num>
  <w:num w:numId="19">
    <w:abstractNumId w:val="0"/>
  </w:num>
  <w:num w:numId="20">
    <w:abstractNumId w:val="0"/>
  </w:num>
  <w:num w:numId="21">
    <w:abstractNumId w:val="1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4"/>
  </w:num>
  <w:num w:numId="31">
    <w:abstractNumId w:val="24"/>
  </w:num>
  <w:num w:numId="32">
    <w:abstractNumId w:val="17"/>
  </w:num>
  <w:num w:numId="33">
    <w:abstractNumId w:val="0"/>
  </w:num>
  <w:num w:numId="34">
    <w:abstractNumId w:val="14"/>
  </w:num>
  <w:num w:numId="35">
    <w:abstractNumId w:val="0"/>
  </w:num>
  <w:num w:numId="36">
    <w:abstractNumId w:val="0"/>
  </w:num>
  <w:num w:numId="37">
    <w:abstractNumId w:val="11"/>
  </w:num>
  <w:num w:numId="38">
    <w:abstractNumId w:val="16"/>
  </w:num>
  <w:num w:numId="39">
    <w:abstractNumId w:val="8"/>
  </w:num>
  <w:num w:numId="40">
    <w:abstractNumId w:val="10"/>
  </w:num>
  <w:num w:numId="41">
    <w:abstractNumId w:val="21"/>
  </w:num>
  <w:num w:numId="42">
    <w:abstractNumId w:val="15"/>
  </w:num>
  <w:num w:numId="4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D5"/>
    <w:rsid w:val="00000818"/>
    <w:rsid w:val="00000BB9"/>
    <w:rsid w:val="00001118"/>
    <w:rsid w:val="000103E6"/>
    <w:rsid w:val="000109E7"/>
    <w:rsid w:val="000301A4"/>
    <w:rsid w:val="0003047D"/>
    <w:rsid w:val="00041059"/>
    <w:rsid w:val="00045F08"/>
    <w:rsid w:val="000570F9"/>
    <w:rsid w:val="000576F4"/>
    <w:rsid w:val="00060615"/>
    <w:rsid w:val="0006232C"/>
    <w:rsid w:val="00085EC0"/>
    <w:rsid w:val="00091F9E"/>
    <w:rsid w:val="00093602"/>
    <w:rsid w:val="0009535D"/>
    <w:rsid w:val="00095493"/>
    <w:rsid w:val="000B50D9"/>
    <w:rsid w:val="000B56FA"/>
    <w:rsid w:val="000B67C9"/>
    <w:rsid w:val="000C614D"/>
    <w:rsid w:val="000C7CB1"/>
    <w:rsid w:val="000D5631"/>
    <w:rsid w:val="000E1B51"/>
    <w:rsid w:val="000E47AC"/>
    <w:rsid w:val="000E483F"/>
    <w:rsid w:val="000E56CC"/>
    <w:rsid w:val="000F1222"/>
    <w:rsid w:val="00101B61"/>
    <w:rsid w:val="00106090"/>
    <w:rsid w:val="001069CD"/>
    <w:rsid w:val="00123B7A"/>
    <w:rsid w:val="00130842"/>
    <w:rsid w:val="00132D8C"/>
    <w:rsid w:val="00134158"/>
    <w:rsid w:val="0014333C"/>
    <w:rsid w:val="001437DD"/>
    <w:rsid w:val="00155A91"/>
    <w:rsid w:val="00160170"/>
    <w:rsid w:val="00160AAE"/>
    <w:rsid w:val="00162713"/>
    <w:rsid w:val="001640B1"/>
    <w:rsid w:val="00164B0D"/>
    <w:rsid w:val="00167924"/>
    <w:rsid w:val="00175ADC"/>
    <w:rsid w:val="00183C73"/>
    <w:rsid w:val="00191205"/>
    <w:rsid w:val="001A1DC6"/>
    <w:rsid w:val="001A25DC"/>
    <w:rsid w:val="001A6B7A"/>
    <w:rsid w:val="001B35A1"/>
    <w:rsid w:val="001B4088"/>
    <w:rsid w:val="001B4994"/>
    <w:rsid w:val="001C009D"/>
    <w:rsid w:val="001C3EC3"/>
    <w:rsid w:val="001C4ECF"/>
    <w:rsid w:val="001D07AE"/>
    <w:rsid w:val="001D601F"/>
    <w:rsid w:val="001D6562"/>
    <w:rsid w:val="001E7CE7"/>
    <w:rsid w:val="001F781F"/>
    <w:rsid w:val="00206708"/>
    <w:rsid w:val="00222A97"/>
    <w:rsid w:val="0022374C"/>
    <w:rsid w:val="0023048F"/>
    <w:rsid w:val="0023056C"/>
    <w:rsid w:val="00234CC1"/>
    <w:rsid w:val="002360D4"/>
    <w:rsid w:val="0023764C"/>
    <w:rsid w:val="00237D51"/>
    <w:rsid w:val="002451AD"/>
    <w:rsid w:val="00251FC2"/>
    <w:rsid w:val="0025432E"/>
    <w:rsid w:val="00255CFB"/>
    <w:rsid w:val="00256731"/>
    <w:rsid w:val="00260397"/>
    <w:rsid w:val="00263630"/>
    <w:rsid w:val="002670D5"/>
    <w:rsid w:val="00273C16"/>
    <w:rsid w:val="00276F14"/>
    <w:rsid w:val="00287F8F"/>
    <w:rsid w:val="002B64B8"/>
    <w:rsid w:val="002C3ECC"/>
    <w:rsid w:val="002C598E"/>
    <w:rsid w:val="002D79BE"/>
    <w:rsid w:val="002F565C"/>
    <w:rsid w:val="00300833"/>
    <w:rsid w:val="00315979"/>
    <w:rsid w:val="00323E1B"/>
    <w:rsid w:val="00325B70"/>
    <w:rsid w:val="003262B1"/>
    <w:rsid w:val="0033155A"/>
    <w:rsid w:val="00332FF0"/>
    <w:rsid w:val="0033390A"/>
    <w:rsid w:val="00333DA2"/>
    <w:rsid w:val="00334046"/>
    <w:rsid w:val="00337914"/>
    <w:rsid w:val="00343A83"/>
    <w:rsid w:val="00354884"/>
    <w:rsid w:val="00354A67"/>
    <w:rsid w:val="00361CEB"/>
    <w:rsid w:val="00372EBB"/>
    <w:rsid w:val="003802CE"/>
    <w:rsid w:val="003817A0"/>
    <w:rsid w:val="00381EBE"/>
    <w:rsid w:val="003A0D09"/>
    <w:rsid w:val="003A0F92"/>
    <w:rsid w:val="003A1011"/>
    <w:rsid w:val="003A11A2"/>
    <w:rsid w:val="003A2EDE"/>
    <w:rsid w:val="003A4175"/>
    <w:rsid w:val="003A7AF8"/>
    <w:rsid w:val="003D3AD5"/>
    <w:rsid w:val="003D4BDE"/>
    <w:rsid w:val="003E2131"/>
    <w:rsid w:val="003E7082"/>
    <w:rsid w:val="003F253A"/>
    <w:rsid w:val="003F354C"/>
    <w:rsid w:val="003F4D22"/>
    <w:rsid w:val="003F729D"/>
    <w:rsid w:val="00404E07"/>
    <w:rsid w:val="004134A4"/>
    <w:rsid w:val="00414072"/>
    <w:rsid w:val="0042247F"/>
    <w:rsid w:val="004317A9"/>
    <w:rsid w:val="00431E89"/>
    <w:rsid w:val="004475A7"/>
    <w:rsid w:val="00457468"/>
    <w:rsid w:val="00457C1C"/>
    <w:rsid w:val="00460619"/>
    <w:rsid w:val="00461036"/>
    <w:rsid w:val="0046335C"/>
    <w:rsid w:val="00470877"/>
    <w:rsid w:val="0047260C"/>
    <w:rsid w:val="00476690"/>
    <w:rsid w:val="004928FA"/>
    <w:rsid w:val="00493149"/>
    <w:rsid w:val="004939DF"/>
    <w:rsid w:val="00496FBC"/>
    <w:rsid w:val="004B2FBF"/>
    <w:rsid w:val="004B7257"/>
    <w:rsid w:val="004C3B6F"/>
    <w:rsid w:val="004C75B4"/>
    <w:rsid w:val="004D2BEB"/>
    <w:rsid w:val="004D2CD1"/>
    <w:rsid w:val="004D559A"/>
    <w:rsid w:val="004D6CA0"/>
    <w:rsid w:val="004E1296"/>
    <w:rsid w:val="004E1466"/>
    <w:rsid w:val="004F059E"/>
    <w:rsid w:val="004F294C"/>
    <w:rsid w:val="0050225A"/>
    <w:rsid w:val="00534A7E"/>
    <w:rsid w:val="00536962"/>
    <w:rsid w:val="0054070E"/>
    <w:rsid w:val="00550B90"/>
    <w:rsid w:val="0055376A"/>
    <w:rsid w:val="00560908"/>
    <w:rsid w:val="00585B50"/>
    <w:rsid w:val="00587DB9"/>
    <w:rsid w:val="005967EF"/>
    <w:rsid w:val="005A2091"/>
    <w:rsid w:val="005B5A45"/>
    <w:rsid w:val="005C3C00"/>
    <w:rsid w:val="005D2EC9"/>
    <w:rsid w:val="005D79E3"/>
    <w:rsid w:val="005E4B27"/>
    <w:rsid w:val="005F18A6"/>
    <w:rsid w:val="00601593"/>
    <w:rsid w:val="00604579"/>
    <w:rsid w:val="00611253"/>
    <w:rsid w:val="00616A05"/>
    <w:rsid w:val="00617076"/>
    <w:rsid w:val="006242DF"/>
    <w:rsid w:val="006319C1"/>
    <w:rsid w:val="006331FB"/>
    <w:rsid w:val="00634D0E"/>
    <w:rsid w:val="006410EE"/>
    <w:rsid w:val="00641839"/>
    <w:rsid w:val="006522A4"/>
    <w:rsid w:val="0065633A"/>
    <w:rsid w:val="006722F1"/>
    <w:rsid w:val="00674D69"/>
    <w:rsid w:val="00676063"/>
    <w:rsid w:val="0068005D"/>
    <w:rsid w:val="00680113"/>
    <w:rsid w:val="00681CFD"/>
    <w:rsid w:val="00683D17"/>
    <w:rsid w:val="00697980"/>
    <w:rsid w:val="006A0FFC"/>
    <w:rsid w:val="006A3C02"/>
    <w:rsid w:val="006B2328"/>
    <w:rsid w:val="006B349E"/>
    <w:rsid w:val="006B62E2"/>
    <w:rsid w:val="006C2E17"/>
    <w:rsid w:val="006C2F0A"/>
    <w:rsid w:val="006D386A"/>
    <w:rsid w:val="006D7A81"/>
    <w:rsid w:val="006D7F75"/>
    <w:rsid w:val="006E04FC"/>
    <w:rsid w:val="006E0AF3"/>
    <w:rsid w:val="006E44BA"/>
    <w:rsid w:val="006F2A48"/>
    <w:rsid w:val="006F4B0D"/>
    <w:rsid w:val="006F6E9E"/>
    <w:rsid w:val="00710298"/>
    <w:rsid w:val="007127FD"/>
    <w:rsid w:val="00714CC0"/>
    <w:rsid w:val="00720B30"/>
    <w:rsid w:val="007218D9"/>
    <w:rsid w:val="007237D4"/>
    <w:rsid w:val="00725543"/>
    <w:rsid w:val="00730113"/>
    <w:rsid w:val="00741C75"/>
    <w:rsid w:val="007647D8"/>
    <w:rsid w:val="0076521B"/>
    <w:rsid w:val="007704AD"/>
    <w:rsid w:val="0077267D"/>
    <w:rsid w:val="00775E4D"/>
    <w:rsid w:val="007860FA"/>
    <w:rsid w:val="007928E4"/>
    <w:rsid w:val="007A3C1C"/>
    <w:rsid w:val="007A4C64"/>
    <w:rsid w:val="007B3DF2"/>
    <w:rsid w:val="007C6C73"/>
    <w:rsid w:val="007D2CE3"/>
    <w:rsid w:val="007D309E"/>
    <w:rsid w:val="007E26D5"/>
    <w:rsid w:val="007E4FA6"/>
    <w:rsid w:val="007F0B6C"/>
    <w:rsid w:val="0081299F"/>
    <w:rsid w:val="008146AD"/>
    <w:rsid w:val="00817610"/>
    <w:rsid w:val="00830222"/>
    <w:rsid w:val="008321FA"/>
    <w:rsid w:val="00833534"/>
    <w:rsid w:val="00833843"/>
    <w:rsid w:val="00846F68"/>
    <w:rsid w:val="008550FD"/>
    <w:rsid w:val="008665C8"/>
    <w:rsid w:val="008676ED"/>
    <w:rsid w:val="00871EF5"/>
    <w:rsid w:val="00872217"/>
    <w:rsid w:val="00873C0A"/>
    <w:rsid w:val="0089594B"/>
    <w:rsid w:val="008A241E"/>
    <w:rsid w:val="008A58A3"/>
    <w:rsid w:val="008A760E"/>
    <w:rsid w:val="008B6792"/>
    <w:rsid w:val="008B6AC9"/>
    <w:rsid w:val="008C7417"/>
    <w:rsid w:val="008F555C"/>
    <w:rsid w:val="00907E61"/>
    <w:rsid w:val="009139C4"/>
    <w:rsid w:val="009141E6"/>
    <w:rsid w:val="00921A84"/>
    <w:rsid w:val="009225F0"/>
    <w:rsid w:val="00922749"/>
    <w:rsid w:val="00924105"/>
    <w:rsid w:val="009303E1"/>
    <w:rsid w:val="00931580"/>
    <w:rsid w:val="0094309C"/>
    <w:rsid w:val="00943D2B"/>
    <w:rsid w:val="009456DC"/>
    <w:rsid w:val="0096277E"/>
    <w:rsid w:val="00963617"/>
    <w:rsid w:val="0097600D"/>
    <w:rsid w:val="009826F4"/>
    <w:rsid w:val="009841ED"/>
    <w:rsid w:val="00985601"/>
    <w:rsid w:val="00986ABA"/>
    <w:rsid w:val="00990C6B"/>
    <w:rsid w:val="00991705"/>
    <w:rsid w:val="00994405"/>
    <w:rsid w:val="009A4CC6"/>
    <w:rsid w:val="009A6FAC"/>
    <w:rsid w:val="009A7BF4"/>
    <w:rsid w:val="009B5D10"/>
    <w:rsid w:val="009C08D3"/>
    <w:rsid w:val="009D04A2"/>
    <w:rsid w:val="009E1C54"/>
    <w:rsid w:val="009E6B6C"/>
    <w:rsid w:val="00A02B0C"/>
    <w:rsid w:val="00A04FC0"/>
    <w:rsid w:val="00A0706B"/>
    <w:rsid w:val="00A13586"/>
    <w:rsid w:val="00A14E90"/>
    <w:rsid w:val="00A225C6"/>
    <w:rsid w:val="00A41CA5"/>
    <w:rsid w:val="00A41F1E"/>
    <w:rsid w:val="00A421E8"/>
    <w:rsid w:val="00A4345A"/>
    <w:rsid w:val="00A52931"/>
    <w:rsid w:val="00A552E2"/>
    <w:rsid w:val="00A5726D"/>
    <w:rsid w:val="00A60550"/>
    <w:rsid w:val="00A6136A"/>
    <w:rsid w:val="00A706B9"/>
    <w:rsid w:val="00A75234"/>
    <w:rsid w:val="00A76A81"/>
    <w:rsid w:val="00A80061"/>
    <w:rsid w:val="00A813DE"/>
    <w:rsid w:val="00A82716"/>
    <w:rsid w:val="00A84FDB"/>
    <w:rsid w:val="00AA21B6"/>
    <w:rsid w:val="00AB72EE"/>
    <w:rsid w:val="00AB73C2"/>
    <w:rsid w:val="00AC4F2E"/>
    <w:rsid w:val="00AC7C74"/>
    <w:rsid w:val="00AD3C10"/>
    <w:rsid w:val="00AE6A49"/>
    <w:rsid w:val="00AE6F1B"/>
    <w:rsid w:val="00AE7E10"/>
    <w:rsid w:val="00AF4AAC"/>
    <w:rsid w:val="00AF7EAD"/>
    <w:rsid w:val="00B04AF7"/>
    <w:rsid w:val="00B15F03"/>
    <w:rsid w:val="00B33AE5"/>
    <w:rsid w:val="00B40EF1"/>
    <w:rsid w:val="00B438C7"/>
    <w:rsid w:val="00B451EF"/>
    <w:rsid w:val="00B45E87"/>
    <w:rsid w:val="00B57D8B"/>
    <w:rsid w:val="00B8260E"/>
    <w:rsid w:val="00B82786"/>
    <w:rsid w:val="00B875C3"/>
    <w:rsid w:val="00BB6B36"/>
    <w:rsid w:val="00BB7793"/>
    <w:rsid w:val="00BD0BB3"/>
    <w:rsid w:val="00BD2C1B"/>
    <w:rsid w:val="00BD40A3"/>
    <w:rsid w:val="00BE210B"/>
    <w:rsid w:val="00BE29F3"/>
    <w:rsid w:val="00BE419B"/>
    <w:rsid w:val="00C13493"/>
    <w:rsid w:val="00C1622E"/>
    <w:rsid w:val="00C214B3"/>
    <w:rsid w:val="00C217AD"/>
    <w:rsid w:val="00C31842"/>
    <w:rsid w:val="00C40DD1"/>
    <w:rsid w:val="00C41597"/>
    <w:rsid w:val="00C45DC8"/>
    <w:rsid w:val="00C45F31"/>
    <w:rsid w:val="00C46E9D"/>
    <w:rsid w:val="00C53A54"/>
    <w:rsid w:val="00C6503E"/>
    <w:rsid w:val="00C673EE"/>
    <w:rsid w:val="00C7095C"/>
    <w:rsid w:val="00C75020"/>
    <w:rsid w:val="00C83D37"/>
    <w:rsid w:val="00C83FE1"/>
    <w:rsid w:val="00C86400"/>
    <w:rsid w:val="00C930F6"/>
    <w:rsid w:val="00C96F85"/>
    <w:rsid w:val="00CA6396"/>
    <w:rsid w:val="00CA72EA"/>
    <w:rsid w:val="00CB3D99"/>
    <w:rsid w:val="00CD66B5"/>
    <w:rsid w:val="00CE025F"/>
    <w:rsid w:val="00CE31A5"/>
    <w:rsid w:val="00CF0FD3"/>
    <w:rsid w:val="00CF4CD4"/>
    <w:rsid w:val="00D00937"/>
    <w:rsid w:val="00D031D7"/>
    <w:rsid w:val="00D128DB"/>
    <w:rsid w:val="00D13741"/>
    <w:rsid w:val="00D16FEE"/>
    <w:rsid w:val="00D24227"/>
    <w:rsid w:val="00D2519E"/>
    <w:rsid w:val="00D271ED"/>
    <w:rsid w:val="00D414DB"/>
    <w:rsid w:val="00D41801"/>
    <w:rsid w:val="00D4685D"/>
    <w:rsid w:val="00D62676"/>
    <w:rsid w:val="00D6426F"/>
    <w:rsid w:val="00D668E5"/>
    <w:rsid w:val="00D801D1"/>
    <w:rsid w:val="00D84686"/>
    <w:rsid w:val="00D84F79"/>
    <w:rsid w:val="00D90B48"/>
    <w:rsid w:val="00DB2E82"/>
    <w:rsid w:val="00DB432E"/>
    <w:rsid w:val="00DC21F0"/>
    <w:rsid w:val="00DD125B"/>
    <w:rsid w:val="00DE7667"/>
    <w:rsid w:val="00DF59B9"/>
    <w:rsid w:val="00DF6100"/>
    <w:rsid w:val="00DF711C"/>
    <w:rsid w:val="00E032B2"/>
    <w:rsid w:val="00E04789"/>
    <w:rsid w:val="00E07AB2"/>
    <w:rsid w:val="00E12A0E"/>
    <w:rsid w:val="00E163C7"/>
    <w:rsid w:val="00E34DFB"/>
    <w:rsid w:val="00E3787D"/>
    <w:rsid w:val="00E4362A"/>
    <w:rsid w:val="00E46598"/>
    <w:rsid w:val="00E46B8C"/>
    <w:rsid w:val="00E51730"/>
    <w:rsid w:val="00E5266D"/>
    <w:rsid w:val="00E654A3"/>
    <w:rsid w:val="00E65E77"/>
    <w:rsid w:val="00E67848"/>
    <w:rsid w:val="00E73E86"/>
    <w:rsid w:val="00E81DE2"/>
    <w:rsid w:val="00E81EF4"/>
    <w:rsid w:val="00E85E93"/>
    <w:rsid w:val="00E866CA"/>
    <w:rsid w:val="00E877CC"/>
    <w:rsid w:val="00E92946"/>
    <w:rsid w:val="00E950E3"/>
    <w:rsid w:val="00E96EFB"/>
    <w:rsid w:val="00EA0B9A"/>
    <w:rsid w:val="00EA52B1"/>
    <w:rsid w:val="00EA73E8"/>
    <w:rsid w:val="00EC6BA5"/>
    <w:rsid w:val="00EC6BD2"/>
    <w:rsid w:val="00EE1B7E"/>
    <w:rsid w:val="00EE5201"/>
    <w:rsid w:val="00EF4AD6"/>
    <w:rsid w:val="00EF4D47"/>
    <w:rsid w:val="00F02F3B"/>
    <w:rsid w:val="00F05E70"/>
    <w:rsid w:val="00F12C54"/>
    <w:rsid w:val="00F23424"/>
    <w:rsid w:val="00F2508A"/>
    <w:rsid w:val="00F2702B"/>
    <w:rsid w:val="00F37AD4"/>
    <w:rsid w:val="00F400E8"/>
    <w:rsid w:val="00F51712"/>
    <w:rsid w:val="00F6050E"/>
    <w:rsid w:val="00F62187"/>
    <w:rsid w:val="00F75AED"/>
    <w:rsid w:val="00F76128"/>
    <w:rsid w:val="00F807B3"/>
    <w:rsid w:val="00F87AEB"/>
    <w:rsid w:val="00F9726E"/>
    <w:rsid w:val="00FA35C0"/>
    <w:rsid w:val="00FA7178"/>
    <w:rsid w:val="00FB50B7"/>
    <w:rsid w:val="00FB5D17"/>
    <w:rsid w:val="00FB67A3"/>
    <w:rsid w:val="00FB69DF"/>
    <w:rsid w:val="00FC21CA"/>
    <w:rsid w:val="00FC46E4"/>
    <w:rsid w:val="00FC4B73"/>
    <w:rsid w:val="00FD0035"/>
    <w:rsid w:val="00FD4EF0"/>
    <w:rsid w:val="00FD508A"/>
    <w:rsid w:val="00FD78E7"/>
    <w:rsid w:val="00FE0382"/>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D5"/>
    <w:pPr>
      <w:spacing w:after="0" w:line="240" w:lineRule="auto"/>
    </w:pPr>
    <w:rPr>
      <w:rFonts w:ascii="Times New Roman" w:eastAsia="Times New Roman" w:hAnsi="Times New Roman" w:cs="Times New Roman"/>
      <w:sz w:val="28"/>
      <w:szCs w:val="28"/>
    </w:rPr>
  </w:style>
  <w:style w:type="paragraph" w:styleId="Heading1">
    <w:name w:val="heading 1"/>
    <w:basedOn w:val="Normal"/>
    <w:next w:val="Header"/>
    <w:link w:val="Heading1Char"/>
    <w:qFormat/>
    <w:rsid w:val="003D3AD5"/>
    <w:pPr>
      <w:keepNext/>
      <w:numPr>
        <w:numId w:val="1"/>
      </w:numPr>
      <w:spacing w:before="240"/>
      <w:outlineLvl w:val="0"/>
    </w:pPr>
    <w:rPr>
      <w:rFonts w:ascii=".VnTimeH" w:hAnsi=".VnTimeH"/>
      <w:b/>
      <w:color w:val="0000FF"/>
      <w:kern w:val="24"/>
      <w:sz w:val="26"/>
      <w:szCs w:val="20"/>
    </w:rPr>
  </w:style>
  <w:style w:type="paragraph" w:styleId="Heading2">
    <w:name w:val="heading 2"/>
    <w:basedOn w:val="Normal"/>
    <w:next w:val="Normal"/>
    <w:link w:val="Heading2Char"/>
    <w:qFormat/>
    <w:rsid w:val="003D3AD5"/>
    <w:pPr>
      <w:keepNext/>
      <w:numPr>
        <w:ilvl w:val="1"/>
        <w:numId w:val="1"/>
      </w:numPr>
      <w:spacing w:before="60" w:after="60"/>
      <w:outlineLvl w:val="1"/>
    </w:pPr>
    <w:rPr>
      <w:rFonts w:ascii=".VnTime" w:hAnsi=".VnTime"/>
      <w:sz w:val="26"/>
      <w:szCs w:val="20"/>
    </w:rPr>
  </w:style>
  <w:style w:type="paragraph" w:styleId="Heading3">
    <w:name w:val="heading 3"/>
    <w:basedOn w:val="Normal"/>
    <w:next w:val="Normal"/>
    <w:link w:val="Heading3Char"/>
    <w:qFormat/>
    <w:rsid w:val="003D3AD5"/>
    <w:pPr>
      <w:keepNext/>
      <w:numPr>
        <w:ilvl w:val="2"/>
        <w:numId w:val="1"/>
      </w:numPr>
      <w:spacing w:before="60" w:after="60"/>
      <w:outlineLvl w:val="2"/>
    </w:pPr>
    <w:rPr>
      <w:b/>
      <w:sz w:val="24"/>
      <w:szCs w:val="20"/>
    </w:rPr>
  </w:style>
  <w:style w:type="paragraph" w:styleId="Heading4">
    <w:name w:val="heading 4"/>
    <w:basedOn w:val="Normal"/>
    <w:next w:val="Normal"/>
    <w:link w:val="Heading4Char"/>
    <w:qFormat/>
    <w:rsid w:val="003D3AD5"/>
    <w:pPr>
      <w:keepNext/>
      <w:numPr>
        <w:ilvl w:val="3"/>
        <w:numId w:val="1"/>
      </w:numPr>
      <w:spacing w:before="240" w:after="60"/>
      <w:outlineLvl w:val="3"/>
    </w:pPr>
    <w:rPr>
      <w:b/>
      <w:i/>
      <w:sz w:val="24"/>
      <w:szCs w:val="20"/>
    </w:rPr>
  </w:style>
  <w:style w:type="paragraph" w:styleId="Heading5">
    <w:name w:val="heading 5"/>
    <w:basedOn w:val="Normal"/>
    <w:next w:val="Normal"/>
    <w:link w:val="Heading5Char"/>
    <w:qFormat/>
    <w:rsid w:val="003D3AD5"/>
    <w:pPr>
      <w:keepNext/>
      <w:numPr>
        <w:ilvl w:val="4"/>
        <w:numId w:val="1"/>
      </w:numPr>
      <w:spacing w:before="240" w:after="60"/>
      <w:outlineLvl w:val="4"/>
    </w:pPr>
    <w:rPr>
      <w:rFonts w:ascii="Arial" w:hAnsi="Arial"/>
      <w:sz w:val="22"/>
      <w:szCs w:val="20"/>
    </w:rPr>
  </w:style>
  <w:style w:type="paragraph" w:styleId="Heading6">
    <w:name w:val="heading 6"/>
    <w:basedOn w:val="Normal"/>
    <w:next w:val="Normal"/>
    <w:link w:val="Heading6Char"/>
    <w:qFormat/>
    <w:rsid w:val="003D3AD5"/>
    <w:pPr>
      <w:keepNext/>
      <w:numPr>
        <w:ilvl w:val="5"/>
        <w:numId w:val="1"/>
      </w:numPr>
      <w:spacing w:before="240" w:after="60"/>
      <w:outlineLvl w:val="5"/>
    </w:pPr>
    <w:rPr>
      <w:rFonts w:ascii="Arial" w:hAnsi="Arial"/>
      <w:i/>
      <w:sz w:val="22"/>
      <w:szCs w:val="20"/>
    </w:rPr>
  </w:style>
  <w:style w:type="paragraph" w:styleId="Heading7">
    <w:name w:val="heading 7"/>
    <w:basedOn w:val="Normal"/>
    <w:next w:val="Normal"/>
    <w:link w:val="Heading7Char"/>
    <w:qFormat/>
    <w:rsid w:val="003D3AD5"/>
    <w:pPr>
      <w:keepNext/>
      <w:numPr>
        <w:ilvl w:val="6"/>
        <w:numId w:val="1"/>
      </w:numPr>
      <w:spacing w:before="240" w:after="60"/>
      <w:outlineLvl w:val="6"/>
    </w:pPr>
    <w:rPr>
      <w:rFonts w:ascii="Arial" w:hAnsi="Arial"/>
      <w:sz w:val="24"/>
      <w:szCs w:val="20"/>
    </w:rPr>
  </w:style>
  <w:style w:type="paragraph" w:styleId="Heading8">
    <w:name w:val="heading 8"/>
    <w:basedOn w:val="Normal"/>
    <w:next w:val="Normal"/>
    <w:link w:val="Heading8Char"/>
    <w:qFormat/>
    <w:rsid w:val="003D3AD5"/>
    <w:pPr>
      <w:keepNext/>
      <w:numPr>
        <w:ilvl w:val="7"/>
        <w:numId w:val="1"/>
      </w:numPr>
      <w:spacing w:before="240" w:after="60"/>
      <w:outlineLvl w:val="7"/>
    </w:pPr>
    <w:rPr>
      <w:rFonts w:ascii="Arial" w:hAnsi="Arial"/>
      <w:i/>
      <w:sz w:val="24"/>
      <w:szCs w:val="20"/>
    </w:rPr>
  </w:style>
  <w:style w:type="paragraph" w:styleId="Heading9">
    <w:name w:val="heading 9"/>
    <w:basedOn w:val="Normal"/>
    <w:next w:val="Normal"/>
    <w:link w:val="Heading9Char"/>
    <w:qFormat/>
    <w:rsid w:val="003D3AD5"/>
    <w:pPr>
      <w:keepNext/>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AD5"/>
    <w:rPr>
      <w:rFonts w:ascii=".VnTimeH" w:eastAsia="Times New Roman" w:hAnsi=".VnTimeH" w:cs="Times New Roman"/>
      <w:b/>
      <w:color w:val="0000FF"/>
      <w:kern w:val="24"/>
      <w:sz w:val="26"/>
      <w:szCs w:val="20"/>
    </w:rPr>
  </w:style>
  <w:style w:type="character" w:customStyle="1" w:styleId="Heading2Char">
    <w:name w:val="Heading 2 Char"/>
    <w:basedOn w:val="DefaultParagraphFont"/>
    <w:link w:val="Heading2"/>
    <w:rsid w:val="003D3AD5"/>
    <w:rPr>
      <w:rFonts w:ascii=".VnTime" w:eastAsia="Times New Roman" w:hAnsi=".VnTime" w:cs="Times New Roman"/>
      <w:sz w:val="26"/>
      <w:szCs w:val="20"/>
    </w:rPr>
  </w:style>
  <w:style w:type="character" w:customStyle="1" w:styleId="Heading3Char">
    <w:name w:val="Heading 3 Char"/>
    <w:basedOn w:val="DefaultParagraphFont"/>
    <w:link w:val="Heading3"/>
    <w:rsid w:val="003D3AD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D3AD5"/>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3D3AD5"/>
    <w:rPr>
      <w:rFonts w:ascii="Arial" w:eastAsia="Times New Roman" w:hAnsi="Arial" w:cs="Times New Roman"/>
      <w:szCs w:val="20"/>
    </w:rPr>
  </w:style>
  <w:style w:type="character" w:customStyle="1" w:styleId="Heading6Char">
    <w:name w:val="Heading 6 Char"/>
    <w:basedOn w:val="DefaultParagraphFont"/>
    <w:link w:val="Heading6"/>
    <w:rsid w:val="003D3AD5"/>
    <w:rPr>
      <w:rFonts w:ascii="Arial" w:eastAsia="Times New Roman" w:hAnsi="Arial" w:cs="Times New Roman"/>
      <w:i/>
      <w:szCs w:val="20"/>
    </w:rPr>
  </w:style>
  <w:style w:type="character" w:customStyle="1" w:styleId="Heading7Char">
    <w:name w:val="Heading 7 Char"/>
    <w:basedOn w:val="DefaultParagraphFont"/>
    <w:link w:val="Heading7"/>
    <w:rsid w:val="003D3AD5"/>
    <w:rPr>
      <w:rFonts w:ascii="Arial" w:eastAsia="Times New Roman" w:hAnsi="Arial" w:cs="Times New Roman"/>
      <w:sz w:val="24"/>
      <w:szCs w:val="20"/>
    </w:rPr>
  </w:style>
  <w:style w:type="character" w:customStyle="1" w:styleId="Heading8Char">
    <w:name w:val="Heading 8 Char"/>
    <w:basedOn w:val="DefaultParagraphFont"/>
    <w:link w:val="Heading8"/>
    <w:rsid w:val="003D3AD5"/>
    <w:rPr>
      <w:rFonts w:ascii="Arial" w:eastAsia="Times New Roman" w:hAnsi="Arial" w:cs="Times New Roman"/>
      <w:i/>
      <w:sz w:val="24"/>
      <w:szCs w:val="20"/>
    </w:rPr>
  </w:style>
  <w:style w:type="character" w:customStyle="1" w:styleId="Heading9Char">
    <w:name w:val="Heading 9 Char"/>
    <w:basedOn w:val="DefaultParagraphFont"/>
    <w:link w:val="Heading9"/>
    <w:rsid w:val="003D3AD5"/>
    <w:rPr>
      <w:rFonts w:ascii="Arial" w:eastAsia="Times New Roman" w:hAnsi="Arial" w:cs="Times New Roman"/>
      <w:i/>
      <w:sz w:val="18"/>
      <w:szCs w:val="20"/>
    </w:rPr>
  </w:style>
  <w:style w:type="paragraph" w:styleId="NormalWeb">
    <w:name w:val="Normal (Web)"/>
    <w:basedOn w:val="Normal"/>
    <w:link w:val="NormalWebChar"/>
    <w:uiPriority w:val="99"/>
    <w:qFormat/>
    <w:rsid w:val="003D3AD5"/>
    <w:pPr>
      <w:spacing w:before="100" w:beforeAutospacing="1" w:after="100" w:afterAutospacing="1"/>
    </w:pPr>
    <w:rPr>
      <w:sz w:val="24"/>
      <w:szCs w:val="24"/>
    </w:rPr>
  </w:style>
  <w:style w:type="paragraph" w:styleId="Header">
    <w:name w:val="header"/>
    <w:basedOn w:val="Normal"/>
    <w:link w:val="HeaderChar"/>
    <w:uiPriority w:val="99"/>
    <w:rsid w:val="003D3AD5"/>
    <w:pPr>
      <w:tabs>
        <w:tab w:val="center" w:pos="4320"/>
        <w:tab w:val="right" w:pos="8640"/>
      </w:tabs>
    </w:pPr>
  </w:style>
  <w:style w:type="character" w:customStyle="1" w:styleId="HeaderChar">
    <w:name w:val="Header Char"/>
    <w:basedOn w:val="DefaultParagraphFont"/>
    <w:link w:val="Header"/>
    <w:uiPriority w:val="99"/>
    <w:rsid w:val="003D3AD5"/>
    <w:rPr>
      <w:rFonts w:ascii="Times New Roman" w:eastAsia="Times New Roman" w:hAnsi="Times New Roman" w:cs="Times New Roman"/>
      <w:sz w:val="28"/>
      <w:szCs w:val="28"/>
    </w:rPr>
  </w:style>
  <w:style w:type="table" w:styleId="TableGrid">
    <w:name w:val="Table Grid"/>
    <w:basedOn w:val="TableNormal"/>
    <w:uiPriority w:val="39"/>
    <w:rsid w:val="003D3A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3AD5"/>
    <w:pPr>
      <w:tabs>
        <w:tab w:val="center" w:pos="4680"/>
        <w:tab w:val="right" w:pos="9360"/>
      </w:tabs>
    </w:pPr>
  </w:style>
  <w:style w:type="character" w:customStyle="1" w:styleId="FooterChar">
    <w:name w:val="Footer Char"/>
    <w:basedOn w:val="DefaultParagraphFont"/>
    <w:link w:val="Footer"/>
    <w:uiPriority w:val="99"/>
    <w:rsid w:val="003D3AD5"/>
    <w:rPr>
      <w:rFonts w:ascii="Times New Roman" w:eastAsia="Times New Roman" w:hAnsi="Times New Roman" w:cs="Times New Roman"/>
      <w:sz w:val="28"/>
      <w:szCs w:val="28"/>
    </w:rPr>
  </w:style>
  <w:style w:type="character" w:customStyle="1" w:styleId="CharChar3">
    <w:name w:val="Char Char3"/>
    <w:rsid w:val="003D3AD5"/>
    <w:rPr>
      <w:sz w:val="24"/>
      <w:szCs w:val="24"/>
      <w:lang w:val="en-US" w:eastAsia="en-US" w:bidi="ar-SA"/>
    </w:rPr>
  </w:style>
  <w:style w:type="paragraph" w:customStyle="1" w:styleId="content">
    <w:name w:val="content"/>
    <w:basedOn w:val="Normal"/>
    <w:rsid w:val="003D3AD5"/>
    <w:pPr>
      <w:spacing w:before="100" w:beforeAutospacing="1" w:after="100" w:afterAutospacing="1" w:line="288" w:lineRule="auto"/>
      <w:jc w:val="both"/>
    </w:pPr>
    <w:rPr>
      <w:rFonts w:ascii="Arial" w:hAnsi="Arial" w:cs="Arial"/>
      <w:sz w:val="18"/>
      <w:szCs w:val="18"/>
    </w:rPr>
  </w:style>
  <w:style w:type="paragraph" w:customStyle="1" w:styleId="CharCharCharCharCharCharCharChar">
    <w:name w:val="Char Char Char Char Char Char Char Char"/>
    <w:basedOn w:val="Normal"/>
    <w:rsid w:val="003D3AD5"/>
    <w:pPr>
      <w:spacing w:after="160" w:line="240" w:lineRule="exact"/>
    </w:pPr>
    <w:rPr>
      <w:rFonts w:ascii="Arial" w:hAnsi="Arial"/>
      <w:sz w:val="20"/>
      <w:szCs w:val="20"/>
    </w:rPr>
  </w:style>
  <w:style w:type="character" w:styleId="Strong">
    <w:name w:val="Strong"/>
    <w:uiPriority w:val="22"/>
    <w:qFormat/>
    <w:rsid w:val="003D3AD5"/>
    <w:rPr>
      <w:b/>
      <w:bCs/>
    </w:rPr>
  </w:style>
  <w:style w:type="paragraph" w:styleId="BodyTextIndent">
    <w:name w:val="Body Text Indent"/>
    <w:basedOn w:val="Normal"/>
    <w:link w:val="BodyTextIndentChar"/>
    <w:rsid w:val="003D3AD5"/>
    <w:pPr>
      <w:ind w:firstLine="720"/>
      <w:jc w:val="both"/>
    </w:pPr>
    <w:rPr>
      <w:rFonts w:ascii=".VnTime" w:hAnsi=".VnTime"/>
      <w:szCs w:val="20"/>
    </w:rPr>
  </w:style>
  <w:style w:type="character" w:customStyle="1" w:styleId="BodyTextIndentChar">
    <w:name w:val="Body Text Indent Char"/>
    <w:basedOn w:val="DefaultParagraphFont"/>
    <w:link w:val="BodyTextIndent"/>
    <w:rsid w:val="003D3AD5"/>
    <w:rPr>
      <w:rFonts w:ascii=".VnTime" w:eastAsia="Times New Roman" w:hAnsi=".VnTime" w:cs="Times New Roman"/>
      <w:sz w:val="28"/>
      <w:szCs w:val="20"/>
    </w:rPr>
  </w:style>
  <w:style w:type="paragraph" w:styleId="BalloonText">
    <w:name w:val="Balloon Text"/>
    <w:basedOn w:val="Normal"/>
    <w:link w:val="BalloonTextChar"/>
    <w:rsid w:val="003D3AD5"/>
    <w:rPr>
      <w:rFonts w:ascii="Segoe UI" w:hAnsi="Segoe UI"/>
      <w:sz w:val="18"/>
      <w:szCs w:val="18"/>
    </w:rPr>
  </w:style>
  <w:style w:type="character" w:customStyle="1" w:styleId="BalloonTextChar">
    <w:name w:val="Balloon Text Char"/>
    <w:basedOn w:val="DefaultParagraphFont"/>
    <w:link w:val="BalloonText"/>
    <w:rsid w:val="003D3AD5"/>
    <w:rPr>
      <w:rFonts w:ascii="Segoe UI" w:eastAsia="Times New Roman" w:hAnsi="Segoe UI" w:cs="Times New Roman"/>
      <w:sz w:val="18"/>
      <w:szCs w:val="18"/>
    </w:rPr>
  </w:style>
  <w:style w:type="paragraph" w:customStyle="1" w:styleId="ListParagraph1">
    <w:name w:val="List Paragraph1"/>
    <w:aliases w:val="VNA - List Paragraph,bullet 1,Bullet L1,List Paragraph 1,List Paragraph11,FooterText,numbered,Paragraphe de liste,Table Sequence,lp1,lp11,1,Colorful List - Accent 11,Norm,lp_,bullet,1."/>
    <w:basedOn w:val="Normal"/>
    <w:link w:val="ListParagraphChar"/>
    <w:uiPriority w:val="99"/>
    <w:qFormat/>
    <w:rsid w:val="003D3AD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VNA - List Paragraph Char,bullet 1 Char,List Paragraph1 Char,Bullet L1 Char,List Paragraph 1 Char,List Paragraph11 Char,FooterText Char,numbered Char,Paragraphe de liste Char,Table Sequence Char,lp1 Char,lp11 Char,1 Char,Norm Char"/>
    <w:link w:val="ListParagraph1"/>
    <w:uiPriority w:val="34"/>
    <w:qFormat/>
    <w:locked/>
    <w:rsid w:val="003D3AD5"/>
    <w:rPr>
      <w:rFonts w:ascii="Calibri" w:eastAsia="Calibri" w:hAnsi="Calibri" w:cs="Times New Roman"/>
    </w:rPr>
  </w:style>
  <w:style w:type="paragraph" w:styleId="ListParagraph">
    <w:name w:val="List Paragraph"/>
    <w:aliases w:val="My checklist,Number Bullets,abc,Nga 3,Đoạn của Danh sách,Paragraph,List Paragraph111,List Paragraph2,List Paragraph1111,Đoạn c𞹺Danh sách,List Paragraph11111"/>
    <w:basedOn w:val="Normal"/>
    <w:uiPriority w:val="34"/>
    <w:qFormat/>
    <w:rsid w:val="000C614D"/>
    <w:pPr>
      <w:ind w:left="720"/>
      <w:contextualSpacing/>
    </w:pPr>
  </w:style>
  <w:style w:type="character" w:styleId="PageNumber">
    <w:name w:val="page number"/>
    <w:basedOn w:val="DefaultParagraphFont"/>
    <w:uiPriority w:val="99"/>
    <w:semiHidden/>
    <w:unhideWhenUsed/>
    <w:rsid w:val="006722F1"/>
  </w:style>
  <w:style w:type="paragraph" w:styleId="NoSpacing">
    <w:name w:val="No Spacing"/>
    <w:uiPriority w:val="1"/>
    <w:qFormat/>
    <w:rsid w:val="006D386A"/>
    <w:pPr>
      <w:spacing w:after="0" w:line="240" w:lineRule="auto"/>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rsid w:val="00B57D8B"/>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uiPriority w:val="11"/>
    <w:rsid w:val="00B57D8B"/>
    <w:rPr>
      <w:rFonts w:ascii="Calibri Light" w:eastAsia="Times New Roman" w:hAnsi="Calibri Light" w:cs="Times New Roman"/>
      <w:sz w:val="24"/>
      <w:szCs w:val="24"/>
    </w:rPr>
  </w:style>
  <w:style w:type="paragraph" w:customStyle="1" w:styleId="Level1">
    <w:name w:val="Level 1"/>
    <w:basedOn w:val="ListParagraph"/>
    <w:qFormat/>
    <w:rsid w:val="004928FA"/>
    <w:pPr>
      <w:numPr>
        <w:numId w:val="6"/>
      </w:numPr>
      <w:spacing w:before="120" w:after="120"/>
      <w:ind w:left="1080" w:hanging="720"/>
      <w:contextualSpacing w:val="0"/>
      <w:jc w:val="both"/>
    </w:pPr>
    <w:rPr>
      <w:rFonts w:ascii="Segoe UI" w:hAnsi="Segoe UI" w:cs="Segoe UI"/>
      <w:b/>
      <w:kern w:val="24"/>
      <w:sz w:val="20"/>
      <w:szCs w:val="20"/>
    </w:rPr>
  </w:style>
  <w:style w:type="paragraph" w:customStyle="1" w:styleId="Level3">
    <w:name w:val="Level 3"/>
    <w:basedOn w:val="ListParagraph"/>
    <w:link w:val="Level3Char"/>
    <w:qFormat/>
    <w:rsid w:val="004928FA"/>
    <w:pPr>
      <w:numPr>
        <w:ilvl w:val="2"/>
        <w:numId w:val="6"/>
      </w:numPr>
      <w:spacing w:before="120" w:after="120"/>
      <w:contextualSpacing w:val="0"/>
      <w:jc w:val="both"/>
    </w:pPr>
    <w:rPr>
      <w:rFonts w:ascii="Segoe UI" w:hAnsi="Segoe UI" w:cs="Segoe UI"/>
      <w:b/>
      <w:kern w:val="24"/>
      <w:sz w:val="20"/>
      <w:szCs w:val="20"/>
    </w:rPr>
  </w:style>
  <w:style w:type="paragraph" w:customStyle="1" w:styleId="Level4">
    <w:name w:val="Level 4"/>
    <w:basedOn w:val="ListParagraph"/>
    <w:qFormat/>
    <w:rsid w:val="004928FA"/>
    <w:pPr>
      <w:numPr>
        <w:ilvl w:val="3"/>
        <w:numId w:val="6"/>
      </w:numPr>
      <w:spacing w:before="120" w:after="120"/>
      <w:ind w:left="2880"/>
      <w:contextualSpacing w:val="0"/>
      <w:jc w:val="both"/>
    </w:pPr>
    <w:rPr>
      <w:rFonts w:ascii="Segoe UI" w:hAnsi="Segoe UI" w:cs="Segoe UI"/>
      <w:b/>
      <w:kern w:val="24"/>
      <w:sz w:val="20"/>
      <w:szCs w:val="20"/>
    </w:rPr>
  </w:style>
  <w:style w:type="character" w:customStyle="1" w:styleId="Level3Char">
    <w:name w:val="Level 3 Char"/>
    <w:link w:val="Level3"/>
    <w:rsid w:val="004928FA"/>
    <w:rPr>
      <w:rFonts w:ascii="Segoe UI" w:eastAsia="Times New Roman" w:hAnsi="Segoe UI" w:cs="Segoe UI"/>
      <w:b/>
      <w:kern w:val="24"/>
      <w:sz w:val="20"/>
      <w:szCs w:val="20"/>
    </w:rPr>
  </w:style>
  <w:style w:type="paragraph" w:customStyle="1" w:styleId="Level5">
    <w:name w:val="Level 5"/>
    <w:basedOn w:val="ListParagraph"/>
    <w:qFormat/>
    <w:rsid w:val="004928FA"/>
    <w:pPr>
      <w:numPr>
        <w:ilvl w:val="4"/>
        <w:numId w:val="6"/>
      </w:numPr>
      <w:spacing w:before="120" w:after="120"/>
      <w:ind w:left="3600"/>
      <w:contextualSpacing w:val="0"/>
      <w:jc w:val="both"/>
    </w:pPr>
    <w:rPr>
      <w:rFonts w:ascii="Segoe UI" w:hAnsi="Segoe UI" w:cs="Segoe UI"/>
      <w:i/>
      <w:kern w:val="24"/>
      <w:sz w:val="20"/>
      <w:szCs w:val="20"/>
    </w:rPr>
  </w:style>
  <w:style w:type="character" w:styleId="CommentReference">
    <w:name w:val="annotation reference"/>
    <w:basedOn w:val="DefaultParagraphFont"/>
    <w:uiPriority w:val="99"/>
    <w:semiHidden/>
    <w:unhideWhenUsed/>
    <w:rsid w:val="00F23424"/>
    <w:rPr>
      <w:sz w:val="16"/>
      <w:szCs w:val="16"/>
    </w:rPr>
  </w:style>
  <w:style w:type="paragraph" w:styleId="CommentText">
    <w:name w:val="annotation text"/>
    <w:basedOn w:val="Normal"/>
    <w:link w:val="CommentTextChar"/>
    <w:uiPriority w:val="99"/>
    <w:semiHidden/>
    <w:unhideWhenUsed/>
    <w:rsid w:val="00F23424"/>
    <w:rPr>
      <w:sz w:val="20"/>
      <w:szCs w:val="20"/>
    </w:rPr>
  </w:style>
  <w:style w:type="character" w:customStyle="1" w:styleId="CommentTextChar">
    <w:name w:val="Comment Text Char"/>
    <w:basedOn w:val="DefaultParagraphFont"/>
    <w:link w:val="CommentText"/>
    <w:uiPriority w:val="99"/>
    <w:semiHidden/>
    <w:rsid w:val="00F234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424"/>
    <w:rPr>
      <w:b/>
      <w:bCs/>
    </w:rPr>
  </w:style>
  <w:style w:type="character" w:customStyle="1" w:styleId="CommentSubjectChar">
    <w:name w:val="Comment Subject Char"/>
    <w:basedOn w:val="CommentTextChar"/>
    <w:link w:val="CommentSubject"/>
    <w:uiPriority w:val="99"/>
    <w:semiHidden/>
    <w:rsid w:val="00F23424"/>
    <w:rPr>
      <w:rFonts w:ascii="Times New Roman" w:eastAsia="Times New Roman" w:hAnsi="Times New Roman" w:cs="Times New Roman"/>
      <w:b/>
      <w:bCs/>
      <w:sz w:val="20"/>
      <w:szCs w:val="20"/>
    </w:rPr>
  </w:style>
  <w:style w:type="paragraph" w:styleId="Revision">
    <w:name w:val="Revision"/>
    <w:hidden/>
    <w:uiPriority w:val="99"/>
    <w:semiHidden/>
    <w:rsid w:val="00323E1B"/>
    <w:pPr>
      <w:spacing w:after="0" w:line="240" w:lineRule="auto"/>
    </w:pPr>
    <w:rPr>
      <w:rFonts w:ascii="Times New Roman" w:eastAsia="Times New Roman" w:hAnsi="Times New Roman" w:cs="Times New Roman"/>
      <w:sz w:val="28"/>
      <w:szCs w:val="28"/>
    </w:rPr>
  </w:style>
  <w:style w:type="character" w:customStyle="1" w:styleId="fontstyle01">
    <w:name w:val="fontstyle01"/>
    <w:basedOn w:val="DefaultParagraphFont"/>
    <w:rsid w:val="0050225A"/>
    <w:rPr>
      <w:rFonts w:ascii="TimesNewRomanPS-BoldItalicMT" w:hAnsi="TimesNewRomanPS-BoldItalicMT" w:hint="default"/>
      <w:b/>
      <w:bCs/>
      <w:i/>
      <w:iCs/>
      <w:color w:val="000000"/>
      <w:sz w:val="28"/>
      <w:szCs w:val="28"/>
    </w:rPr>
  </w:style>
  <w:style w:type="character" w:customStyle="1" w:styleId="fontstyle21">
    <w:name w:val="fontstyle21"/>
    <w:basedOn w:val="DefaultParagraphFont"/>
    <w:rsid w:val="0050225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AB73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B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D5"/>
    <w:pPr>
      <w:spacing w:after="0" w:line="240" w:lineRule="auto"/>
    </w:pPr>
    <w:rPr>
      <w:rFonts w:ascii="Times New Roman" w:eastAsia="Times New Roman" w:hAnsi="Times New Roman" w:cs="Times New Roman"/>
      <w:sz w:val="28"/>
      <w:szCs w:val="28"/>
    </w:rPr>
  </w:style>
  <w:style w:type="paragraph" w:styleId="Heading1">
    <w:name w:val="heading 1"/>
    <w:basedOn w:val="Normal"/>
    <w:next w:val="Header"/>
    <w:link w:val="Heading1Char"/>
    <w:qFormat/>
    <w:rsid w:val="003D3AD5"/>
    <w:pPr>
      <w:keepNext/>
      <w:numPr>
        <w:numId w:val="1"/>
      </w:numPr>
      <w:spacing w:before="240"/>
      <w:outlineLvl w:val="0"/>
    </w:pPr>
    <w:rPr>
      <w:rFonts w:ascii=".VnTimeH" w:hAnsi=".VnTimeH"/>
      <w:b/>
      <w:color w:val="0000FF"/>
      <w:kern w:val="24"/>
      <w:sz w:val="26"/>
      <w:szCs w:val="20"/>
    </w:rPr>
  </w:style>
  <w:style w:type="paragraph" w:styleId="Heading2">
    <w:name w:val="heading 2"/>
    <w:basedOn w:val="Normal"/>
    <w:next w:val="Normal"/>
    <w:link w:val="Heading2Char"/>
    <w:qFormat/>
    <w:rsid w:val="003D3AD5"/>
    <w:pPr>
      <w:keepNext/>
      <w:numPr>
        <w:ilvl w:val="1"/>
        <w:numId w:val="1"/>
      </w:numPr>
      <w:spacing w:before="60" w:after="60"/>
      <w:outlineLvl w:val="1"/>
    </w:pPr>
    <w:rPr>
      <w:rFonts w:ascii=".VnTime" w:hAnsi=".VnTime"/>
      <w:sz w:val="26"/>
      <w:szCs w:val="20"/>
    </w:rPr>
  </w:style>
  <w:style w:type="paragraph" w:styleId="Heading3">
    <w:name w:val="heading 3"/>
    <w:basedOn w:val="Normal"/>
    <w:next w:val="Normal"/>
    <w:link w:val="Heading3Char"/>
    <w:qFormat/>
    <w:rsid w:val="003D3AD5"/>
    <w:pPr>
      <w:keepNext/>
      <w:numPr>
        <w:ilvl w:val="2"/>
        <w:numId w:val="1"/>
      </w:numPr>
      <w:spacing w:before="60" w:after="60"/>
      <w:outlineLvl w:val="2"/>
    </w:pPr>
    <w:rPr>
      <w:b/>
      <w:sz w:val="24"/>
      <w:szCs w:val="20"/>
    </w:rPr>
  </w:style>
  <w:style w:type="paragraph" w:styleId="Heading4">
    <w:name w:val="heading 4"/>
    <w:basedOn w:val="Normal"/>
    <w:next w:val="Normal"/>
    <w:link w:val="Heading4Char"/>
    <w:qFormat/>
    <w:rsid w:val="003D3AD5"/>
    <w:pPr>
      <w:keepNext/>
      <w:numPr>
        <w:ilvl w:val="3"/>
        <w:numId w:val="1"/>
      </w:numPr>
      <w:spacing w:before="240" w:after="60"/>
      <w:outlineLvl w:val="3"/>
    </w:pPr>
    <w:rPr>
      <w:b/>
      <w:i/>
      <w:sz w:val="24"/>
      <w:szCs w:val="20"/>
    </w:rPr>
  </w:style>
  <w:style w:type="paragraph" w:styleId="Heading5">
    <w:name w:val="heading 5"/>
    <w:basedOn w:val="Normal"/>
    <w:next w:val="Normal"/>
    <w:link w:val="Heading5Char"/>
    <w:qFormat/>
    <w:rsid w:val="003D3AD5"/>
    <w:pPr>
      <w:keepNext/>
      <w:numPr>
        <w:ilvl w:val="4"/>
        <w:numId w:val="1"/>
      </w:numPr>
      <w:spacing w:before="240" w:after="60"/>
      <w:outlineLvl w:val="4"/>
    </w:pPr>
    <w:rPr>
      <w:rFonts w:ascii="Arial" w:hAnsi="Arial"/>
      <w:sz w:val="22"/>
      <w:szCs w:val="20"/>
    </w:rPr>
  </w:style>
  <w:style w:type="paragraph" w:styleId="Heading6">
    <w:name w:val="heading 6"/>
    <w:basedOn w:val="Normal"/>
    <w:next w:val="Normal"/>
    <w:link w:val="Heading6Char"/>
    <w:qFormat/>
    <w:rsid w:val="003D3AD5"/>
    <w:pPr>
      <w:keepNext/>
      <w:numPr>
        <w:ilvl w:val="5"/>
        <w:numId w:val="1"/>
      </w:numPr>
      <w:spacing w:before="240" w:after="60"/>
      <w:outlineLvl w:val="5"/>
    </w:pPr>
    <w:rPr>
      <w:rFonts w:ascii="Arial" w:hAnsi="Arial"/>
      <w:i/>
      <w:sz w:val="22"/>
      <w:szCs w:val="20"/>
    </w:rPr>
  </w:style>
  <w:style w:type="paragraph" w:styleId="Heading7">
    <w:name w:val="heading 7"/>
    <w:basedOn w:val="Normal"/>
    <w:next w:val="Normal"/>
    <w:link w:val="Heading7Char"/>
    <w:qFormat/>
    <w:rsid w:val="003D3AD5"/>
    <w:pPr>
      <w:keepNext/>
      <w:numPr>
        <w:ilvl w:val="6"/>
        <w:numId w:val="1"/>
      </w:numPr>
      <w:spacing w:before="240" w:after="60"/>
      <w:outlineLvl w:val="6"/>
    </w:pPr>
    <w:rPr>
      <w:rFonts w:ascii="Arial" w:hAnsi="Arial"/>
      <w:sz w:val="24"/>
      <w:szCs w:val="20"/>
    </w:rPr>
  </w:style>
  <w:style w:type="paragraph" w:styleId="Heading8">
    <w:name w:val="heading 8"/>
    <w:basedOn w:val="Normal"/>
    <w:next w:val="Normal"/>
    <w:link w:val="Heading8Char"/>
    <w:qFormat/>
    <w:rsid w:val="003D3AD5"/>
    <w:pPr>
      <w:keepNext/>
      <w:numPr>
        <w:ilvl w:val="7"/>
        <w:numId w:val="1"/>
      </w:numPr>
      <w:spacing w:before="240" w:after="60"/>
      <w:outlineLvl w:val="7"/>
    </w:pPr>
    <w:rPr>
      <w:rFonts w:ascii="Arial" w:hAnsi="Arial"/>
      <w:i/>
      <w:sz w:val="24"/>
      <w:szCs w:val="20"/>
    </w:rPr>
  </w:style>
  <w:style w:type="paragraph" w:styleId="Heading9">
    <w:name w:val="heading 9"/>
    <w:basedOn w:val="Normal"/>
    <w:next w:val="Normal"/>
    <w:link w:val="Heading9Char"/>
    <w:qFormat/>
    <w:rsid w:val="003D3AD5"/>
    <w:pPr>
      <w:keepNext/>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AD5"/>
    <w:rPr>
      <w:rFonts w:ascii=".VnTimeH" w:eastAsia="Times New Roman" w:hAnsi=".VnTimeH" w:cs="Times New Roman"/>
      <w:b/>
      <w:color w:val="0000FF"/>
      <w:kern w:val="24"/>
      <w:sz w:val="26"/>
      <w:szCs w:val="20"/>
    </w:rPr>
  </w:style>
  <w:style w:type="character" w:customStyle="1" w:styleId="Heading2Char">
    <w:name w:val="Heading 2 Char"/>
    <w:basedOn w:val="DefaultParagraphFont"/>
    <w:link w:val="Heading2"/>
    <w:rsid w:val="003D3AD5"/>
    <w:rPr>
      <w:rFonts w:ascii=".VnTime" w:eastAsia="Times New Roman" w:hAnsi=".VnTime" w:cs="Times New Roman"/>
      <w:sz w:val="26"/>
      <w:szCs w:val="20"/>
    </w:rPr>
  </w:style>
  <w:style w:type="character" w:customStyle="1" w:styleId="Heading3Char">
    <w:name w:val="Heading 3 Char"/>
    <w:basedOn w:val="DefaultParagraphFont"/>
    <w:link w:val="Heading3"/>
    <w:rsid w:val="003D3AD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D3AD5"/>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3D3AD5"/>
    <w:rPr>
      <w:rFonts w:ascii="Arial" w:eastAsia="Times New Roman" w:hAnsi="Arial" w:cs="Times New Roman"/>
      <w:szCs w:val="20"/>
    </w:rPr>
  </w:style>
  <w:style w:type="character" w:customStyle="1" w:styleId="Heading6Char">
    <w:name w:val="Heading 6 Char"/>
    <w:basedOn w:val="DefaultParagraphFont"/>
    <w:link w:val="Heading6"/>
    <w:rsid w:val="003D3AD5"/>
    <w:rPr>
      <w:rFonts w:ascii="Arial" w:eastAsia="Times New Roman" w:hAnsi="Arial" w:cs="Times New Roman"/>
      <w:i/>
      <w:szCs w:val="20"/>
    </w:rPr>
  </w:style>
  <w:style w:type="character" w:customStyle="1" w:styleId="Heading7Char">
    <w:name w:val="Heading 7 Char"/>
    <w:basedOn w:val="DefaultParagraphFont"/>
    <w:link w:val="Heading7"/>
    <w:rsid w:val="003D3AD5"/>
    <w:rPr>
      <w:rFonts w:ascii="Arial" w:eastAsia="Times New Roman" w:hAnsi="Arial" w:cs="Times New Roman"/>
      <w:sz w:val="24"/>
      <w:szCs w:val="20"/>
    </w:rPr>
  </w:style>
  <w:style w:type="character" w:customStyle="1" w:styleId="Heading8Char">
    <w:name w:val="Heading 8 Char"/>
    <w:basedOn w:val="DefaultParagraphFont"/>
    <w:link w:val="Heading8"/>
    <w:rsid w:val="003D3AD5"/>
    <w:rPr>
      <w:rFonts w:ascii="Arial" w:eastAsia="Times New Roman" w:hAnsi="Arial" w:cs="Times New Roman"/>
      <w:i/>
      <w:sz w:val="24"/>
      <w:szCs w:val="20"/>
    </w:rPr>
  </w:style>
  <w:style w:type="character" w:customStyle="1" w:styleId="Heading9Char">
    <w:name w:val="Heading 9 Char"/>
    <w:basedOn w:val="DefaultParagraphFont"/>
    <w:link w:val="Heading9"/>
    <w:rsid w:val="003D3AD5"/>
    <w:rPr>
      <w:rFonts w:ascii="Arial" w:eastAsia="Times New Roman" w:hAnsi="Arial" w:cs="Times New Roman"/>
      <w:i/>
      <w:sz w:val="18"/>
      <w:szCs w:val="20"/>
    </w:rPr>
  </w:style>
  <w:style w:type="paragraph" w:styleId="NormalWeb">
    <w:name w:val="Normal (Web)"/>
    <w:basedOn w:val="Normal"/>
    <w:link w:val="NormalWebChar"/>
    <w:uiPriority w:val="99"/>
    <w:qFormat/>
    <w:rsid w:val="003D3AD5"/>
    <w:pPr>
      <w:spacing w:before="100" w:beforeAutospacing="1" w:after="100" w:afterAutospacing="1"/>
    </w:pPr>
    <w:rPr>
      <w:sz w:val="24"/>
      <w:szCs w:val="24"/>
    </w:rPr>
  </w:style>
  <w:style w:type="paragraph" w:styleId="Header">
    <w:name w:val="header"/>
    <w:basedOn w:val="Normal"/>
    <w:link w:val="HeaderChar"/>
    <w:uiPriority w:val="99"/>
    <w:rsid w:val="003D3AD5"/>
    <w:pPr>
      <w:tabs>
        <w:tab w:val="center" w:pos="4320"/>
        <w:tab w:val="right" w:pos="8640"/>
      </w:tabs>
    </w:pPr>
  </w:style>
  <w:style w:type="character" w:customStyle="1" w:styleId="HeaderChar">
    <w:name w:val="Header Char"/>
    <w:basedOn w:val="DefaultParagraphFont"/>
    <w:link w:val="Header"/>
    <w:uiPriority w:val="99"/>
    <w:rsid w:val="003D3AD5"/>
    <w:rPr>
      <w:rFonts w:ascii="Times New Roman" w:eastAsia="Times New Roman" w:hAnsi="Times New Roman" w:cs="Times New Roman"/>
      <w:sz w:val="28"/>
      <w:szCs w:val="28"/>
    </w:rPr>
  </w:style>
  <w:style w:type="table" w:styleId="TableGrid">
    <w:name w:val="Table Grid"/>
    <w:basedOn w:val="TableNormal"/>
    <w:uiPriority w:val="39"/>
    <w:rsid w:val="003D3A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3AD5"/>
    <w:pPr>
      <w:tabs>
        <w:tab w:val="center" w:pos="4680"/>
        <w:tab w:val="right" w:pos="9360"/>
      </w:tabs>
    </w:pPr>
  </w:style>
  <w:style w:type="character" w:customStyle="1" w:styleId="FooterChar">
    <w:name w:val="Footer Char"/>
    <w:basedOn w:val="DefaultParagraphFont"/>
    <w:link w:val="Footer"/>
    <w:uiPriority w:val="99"/>
    <w:rsid w:val="003D3AD5"/>
    <w:rPr>
      <w:rFonts w:ascii="Times New Roman" w:eastAsia="Times New Roman" w:hAnsi="Times New Roman" w:cs="Times New Roman"/>
      <w:sz w:val="28"/>
      <w:szCs w:val="28"/>
    </w:rPr>
  </w:style>
  <w:style w:type="character" w:customStyle="1" w:styleId="CharChar3">
    <w:name w:val="Char Char3"/>
    <w:rsid w:val="003D3AD5"/>
    <w:rPr>
      <w:sz w:val="24"/>
      <w:szCs w:val="24"/>
      <w:lang w:val="en-US" w:eastAsia="en-US" w:bidi="ar-SA"/>
    </w:rPr>
  </w:style>
  <w:style w:type="paragraph" w:customStyle="1" w:styleId="content">
    <w:name w:val="content"/>
    <w:basedOn w:val="Normal"/>
    <w:rsid w:val="003D3AD5"/>
    <w:pPr>
      <w:spacing w:before="100" w:beforeAutospacing="1" w:after="100" w:afterAutospacing="1" w:line="288" w:lineRule="auto"/>
      <w:jc w:val="both"/>
    </w:pPr>
    <w:rPr>
      <w:rFonts w:ascii="Arial" w:hAnsi="Arial" w:cs="Arial"/>
      <w:sz w:val="18"/>
      <w:szCs w:val="18"/>
    </w:rPr>
  </w:style>
  <w:style w:type="paragraph" w:customStyle="1" w:styleId="CharCharCharCharCharCharCharChar">
    <w:name w:val="Char Char Char Char Char Char Char Char"/>
    <w:basedOn w:val="Normal"/>
    <w:rsid w:val="003D3AD5"/>
    <w:pPr>
      <w:spacing w:after="160" w:line="240" w:lineRule="exact"/>
    </w:pPr>
    <w:rPr>
      <w:rFonts w:ascii="Arial" w:hAnsi="Arial"/>
      <w:sz w:val="20"/>
      <w:szCs w:val="20"/>
    </w:rPr>
  </w:style>
  <w:style w:type="character" w:styleId="Strong">
    <w:name w:val="Strong"/>
    <w:uiPriority w:val="22"/>
    <w:qFormat/>
    <w:rsid w:val="003D3AD5"/>
    <w:rPr>
      <w:b/>
      <w:bCs/>
    </w:rPr>
  </w:style>
  <w:style w:type="paragraph" w:styleId="BodyTextIndent">
    <w:name w:val="Body Text Indent"/>
    <w:basedOn w:val="Normal"/>
    <w:link w:val="BodyTextIndentChar"/>
    <w:rsid w:val="003D3AD5"/>
    <w:pPr>
      <w:ind w:firstLine="720"/>
      <w:jc w:val="both"/>
    </w:pPr>
    <w:rPr>
      <w:rFonts w:ascii=".VnTime" w:hAnsi=".VnTime"/>
      <w:szCs w:val="20"/>
    </w:rPr>
  </w:style>
  <w:style w:type="character" w:customStyle="1" w:styleId="BodyTextIndentChar">
    <w:name w:val="Body Text Indent Char"/>
    <w:basedOn w:val="DefaultParagraphFont"/>
    <w:link w:val="BodyTextIndent"/>
    <w:rsid w:val="003D3AD5"/>
    <w:rPr>
      <w:rFonts w:ascii=".VnTime" w:eastAsia="Times New Roman" w:hAnsi=".VnTime" w:cs="Times New Roman"/>
      <w:sz w:val="28"/>
      <w:szCs w:val="20"/>
    </w:rPr>
  </w:style>
  <w:style w:type="paragraph" w:styleId="BalloonText">
    <w:name w:val="Balloon Text"/>
    <w:basedOn w:val="Normal"/>
    <w:link w:val="BalloonTextChar"/>
    <w:rsid w:val="003D3AD5"/>
    <w:rPr>
      <w:rFonts w:ascii="Segoe UI" w:hAnsi="Segoe UI"/>
      <w:sz w:val="18"/>
      <w:szCs w:val="18"/>
    </w:rPr>
  </w:style>
  <w:style w:type="character" w:customStyle="1" w:styleId="BalloonTextChar">
    <w:name w:val="Balloon Text Char"/>
    <w:basedOn w:val="DefaultParagraphFont"/>
    <w:link w:val="BalloonText"/>
    <w:rsid w:val="003D3AD5"/>
    <w:rPr>
      <w:rFonts w:ascii="Segoe UI" w:eastAsia="Times New Roman" w:hAnsi="Segoe UI" w:cs="Times New Roman"/>
      <w:sz w:val="18"/>
      <w:szCs w:val="18"/>
    </w:rPr>
  </w:style>
  <w:style w:type="paragraph" w:customStyle="1" w:styleId="ListParagraph1">
    <w:name w:val="List Paragraph1"/>
    <w:aliases w:val="VNA - List Paragraph,bullet 1,Bullet L1,List Paragraph 1,List Paragraph11,FooterText,numbered,Paragraphe de liste,Table Sequence,lp1,lp11,1,Colorful List - Accent 11,Norm,lp_,bullet,1."/>
    <w:basedOn w:val="Normal"/>
    <w:link w:val="ListParagraphChar"/>
    <w:uiPriority w:val="99"/>
    <w:qFormat/>
    <w:rsid w:val="003D3AD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VNA - List Paragraph Char,bullet 1 Char,List Paragraph1 Char,Bullet L1 Char,List Paragraph 1 Char,List Paragraph11 Char,FooterText Char,numbered Char,Paragraphe de liste Char,Table Sequence Char,lp1 Char,lp11 Char,1 Char,Norm Char"/>
    <w:link w:val="ListParagraph1"/>
    <w:uiPriority w:val="34"/>
    <w:qFormat/>
    <w:locked/>
    <w:rsid w:val="003D3AD5"/>
    <w:rPr>
      <w:rFonts w:ascii="Calibri" w:eastAsia="Calibri" w:hAnsi="Calibri" w:cs="Times New Roman"/>
    </w:rPr>
  </w:style>
  <w:style w:type="paragraph" w:styleId="ListParagraph">
    <w:name w:val="List Paragraph"/>
    <w:aliases w:val="My checklist,Number Bullets,abc,Nga 3,Đoạn của Danh sách,Paragraph,List Paragraph111,List Paragraph2,List Paragraph1111,Đoạn c𞹺Danh sách,List Paragraph11111"/>
    <w:basedOn w:val="Normal"/>
    <w:uiPriority w:val="34"/>
    <w:qFormat/>
    <w:rsid w:val="000C614D"/>
    <w:pPr>
      <w:ind w:left="720"/>
      <w:contextualSpacing/>
    </w:pPr>
  </w:style>
  <w:style w:type="character" w:styleId="PageNumber">
    <w:name w:val="page number"/>
    <w:basedOn w:val="DefaultParagraphFont"/>
    <w:uiPriority w:val="99"/>
    <w:semiHidden/>
    <w:unhideWhenUsed/>
    <w:rsid w:val="006722F1"/>
  </w:style>
  <w:style w:type="paragraph" w:styleId="NoSpacing">
    <w:name w:val="No Spacing"/>
    <w:uiPriority w:val="1"/>
    <w:qFormat/>
    <w:rsid w:val="006D386A"/>
    <w:pPr>
      <w:spacing w:after="0" w:line="240" w:lineRule="auto"/>
    </w:pPr>
    <w:rPr>
      <w:rFonts w:ascii="Times New Roman" w:eastAsia="Times New Roman" w:hAnsi="Times New Roman" w:cs="Arial"/>
      <w:sz w:val="28"/>
      <w:szCs w:val="28"/>
    </w:rPr>
  </w:style>
  <w:style w:type="paragraph" w:styleId="Subtitle">
    <w:name w:val="Subtitle"/>
    <w:basedOn w:val="Normal"/>
    <w:next w:val="Normal"/>
    <w:link w:val="SubtitleChar"/>
    <w:uiPriority w:val="11"/>
    <w:qFormat/>
    <w:rsid w:val="00B57D8B"/>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uiPriority w:val="11"/>
    <w:rsid w:val="00B57D8B"/>
    <w:rPr>
      <w:rFonts w:ascii="Calibri Light" w:eastAsia="Times New Roman" w:hAnsi="Calibri Light" w:cs="Times New Roman"/>
      <w:sz w:val="24"/>
      <w:szCs w:val="24"/>
    </w:rPr>
  </w:style>
  <w:style w:type="paragraph" w:customStyle="1" w:styleId="Level1">
    <w:name w:val="Level 1"/>
    <w:basedOn w:val="ListParagraph"/>
    <w:qFormat/>
    <w:rsid w:val="004928FA"/>
    <w:pPr>
      <w:numPr>
        <w:numId w:val="6"/>
      </w:numPr>
      <w:spacing w:before="120" w:after="120"/>
      <w:ind w:left="1080" w:hanging="720"/>
      <w:contextualSpacing w:val="0"/>
      <w:jc w:val="both"/>
    </w:pPr>
    <w:rPr>
      <w:rFonts w:ascii="Segoe UI" w:hAnsi="Segoe UI" w:cs="Segoe UI"/>
      <w:b/>
      <w:kern w:val="24"/>
      <w:sz w:val="20"/>
      <w:szCs w:val="20"/>
    </w:rPr>
  </w:style>
  <w:style w:type="paragraph" w:customStyle="1" w:styleId="Level3">
    <w:name w:val="Level 3"/>
    <w:basedOn w:val="ListParagraph"/>
    <w:link w:val="Level3Char"/>
    <w:qFormat/>
    <w:rsid w:val="004928FA"/>
    <w:pPr>
      <w:numPr>
        <w:ilvl w:val="2"/>
        <w:numId w:val="6"/>
      </w:numPr>
      <w:spacing w:before="120" w:after="120"/>
      <w:contextualSpacing w:val="0"/>
      <w:jc w:val="both"/>
    </w:pPr>
    <w:rPr>
      <w:rFonts w:ascii="Segoe UI" w:hAnsi="Segoe UI" w:cs="Segoe UI"/>
      <w:b/>
      <w:kern w:val="24"/>
      <w:sz w:val="20"/>
      <w:szCs w:val="20"/>
    </w:rPr>
  </w:style>
  <w:style w:type="paragraph" w:customStyle="1" w:styleId="Level4">
    <w:name w:val="Level 4"/>
    <w:basedOn w:val="ListParagraph"/>
    <w:qFormat/>
    <w:rsid w:val="004928FA"/>
    <w:pPr>
      <w:numPr>
        <w:ilvl w:val="3"/>
        <w:numId w:val="6"/>
      </w:numPr>
      <w:spacing w:before="120" w:after="120"/>
      <w:ind w:left="2880"/>
      <w:contextualSpacing w:val="0"/>
      <w:jc w:val="both"/>
    </w:pPr>
    <w:rPr>
      <w:rFonts w:ascii="Segoe UI" w:hAnsi="Segoe UI" w:cs="Segoe UI"/>
      <w:b/>
      <w:kern w:val="24"/>
      <w:sz w:val="20"/>
      <w:szCs w:val="20"/>
    </w:rPr>
  </w:style>
  <w:style w:type="character" w:customStyle="1" w:styleId="Level3Char">
    <w:name w:val="Level 3 Char"/>
    <w:link w:val="Level3"/>
    <w:rsid w:val="004928FA"/>
    <w:rPr>
      <w:rFonts w:ascii="Segoe UI" w:eastAsia="Times New Roman" w:hAnsi="Segoe UI" w:cs="Segoe UI"/>
      <w:b/>
      <w:kern w:val="24"/>
      <w:sz w:val="20"/>
      <w:szCs w:val="20"/>
    </w:rPr>
  </w:style>
  <w:style w:type="paragraph" w:customStyle="1" w:styleId="Level5">
    <w:name w:val="Level 5"/>
    <w:basedOn w:val="ListParagraph"/>
    <w:qFormat/>
    <w:rsid w:val="004928FA"/>
    <w:pPr>
      <w:numPr>
        <w:ilvl w:val="4"/>
        <w:numId w:val="6"/>
      </w:numPr>
      <w:spacing w:before="120" w:after="120"/>
      <w:ind w:left="3600"/>
      <w:contextualSpacing w:val="0"/>
      <w:jc w:val="both"/>
    </w:pPr>
    <w:rPr>
      <w:rFonts w:ascii="Segoe UI" w:hAnsi="Segoe UI" w:cs="Segoe UI"/>
      <w:i/>
      <w:kern w:val="24"/>
      <w:sz w:val="20"/>
      <w:szCs w:val="20"/>
    </w:rPr>
  </w:style>
  <w:style w:type="character" w:styleId="CommentReference">
    <w:name w:val="annotation reference"/>
    <w:basedOn w:val="DefaultParagraphFont"/>
    <w:uiPriority w:val="99"/>
    <w:semiHidden/>
    <w:unhideWhenUsed/>
    <w:rsid w:val="00F23424"/>
    <w:rPr>
      <w:sz w:val="16"/>
      <w:szCs w:val="16"/>
    </w:rPr>
  </w:style>
  <w:style w:type="paragraph" w:styleId="CommentText">
    <w:name w:val="annotation text"/>
    <w:basedOn w:val="Normal"/>
    <w:link w:val="CommentTextChar"/>
    <w:uiPriority w:val="99"/>
    <w:semiHidden/>
    <w:unhideWhenUsed/>
    <w:rsid w:val="00F23424"/>
    <w:rPr>
      <w:sz w:val="20"/>
      <w:szCs w:val="20"/>
    </w:rPr>
  </w:style>
  <w:style w:type="character" w:customStyle="1" w:styleId="CommentTextChar">
    <w:name w:val="Comment Text Char"/>
    <w:basedOn w:val="DefaultParagraphFont"/>
    <w:link w:val="CommentText"/>
    <w:uiPriority w:val="99"/>
    <w:semiHidden/>
    <w:rsid w:val="00F234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424"/>
    <w:rPr>
      <w:b/>
      <w:bCs/>
    </w:rPr>
  </w:style>
  <w:style w:type="character" w:customStyle="1" w:styleId="CommentSubjectChar">
    <w:name w:val="Comment Subject Char"/>
    <w:basedOn w:val="CommentTextChar"/>
    <w:link w:val="CommentSubject"/>
    <w:uiPriority w:val="99"/>
    <w:semiHidden/>
    <w:rsid w:val="00F23424"/>
    <w:rPr>
      <w:rFonts w:ascii="Times New Roman" w:eastAsia="Times New Roman" w:hAnsi="Times New Roman" w:cs="Times New Roman"/>
      <w:b/>
      <w:bCs/>
      <w:sz w:val="20"/>
      <w:szCs w:val="20"/>
    </w:rPr>
  </w:style>
  <w:style w:type="paragraph" w:styleId="Revision">
    <w:name w:val="Revision"/>
    <w:hidden/>
    <w:uiPriority w:val="99"/>
    <w:semiHidden/>
    <w:rsid w:val="00323E1B"/>
    <w:pPr>
      <w:spacing w:after="0" w:line="240" w:lineRule="auto"/>
    </w:pPr>
    <w:rPr>
      <w:rFonts w:ascii="Times New Roman" w:eastAsia="Times New Roman" w:hAnsi="Times New Roman" w:cs="Times New Roman"/>
      <w:sz w:val="28"/>
      <w:szCs w:val="28"/>
    </w:rPr>
  </w:style>
  <w:style w:type="character" w:customStyle="1" w:styleId="fontstyle01">
    <w:name w:val="fontstyle01"/>
    <w:basedOn w:val="DefaultParagraphFont"/>
    <w:rsid w:val="0050225A"/>
    <w:rPr>
      <w:rFonts w:ascii="TimesNewRomanPS-BoldItalicMT" w:hAnsi="TimesNewRomanPS-BoldItalicMT" w:hint="default"/>
      <w:b/>
      <w:bCs/>
      <w:i/>
      <w:iCs/>
      <w:color w:val="000000"/>
      <w:sz w:val="28"/>
      <w:szCs w:val="28"/>
    </w:rPr>
  </w:style>
  <w:style w:type="character" w:customStyle="1" w:styleId="fontstyle21">
    <w:name w:val="fontstyle21"/>
    <w:basedOn w:val="DefaultParagraphFont"/>
    <w:rsid w:val="0050225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AB73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4731">
      <w:bodyDiv w:val="1"/>
      <w:marLeft w:val="0"/>
      <w:marRight w:val="0"/>
      <w:marTop w:val="0"/>
      <w:marBottom w:val="0"/>
      <w:divBdr>
        <w:top w:val="none" w:sz="0" w:space="0" w:color="auto"/>
        <w:left w:val="none" w:sz="0" w:space="0" w:color="auto"/>
        <w:bottom w:val="none" w:sz="0" w:space="0" w:color="auto"/>
        <w:right w:val="none" w:sz="0" w:space="0" w:color="auto"/>
      </w:divBdr>
    </w:div>
    <w:div w:id="365721075">
      <w:bodyDiv w:val="1"/>
      <w:marLeft w:val="0"/>
      <w:marRight w:val="0"/>
      <w:marTop w:val="0"/>
      <w:marBottom w:val="0"/>
      <w:divBdr>
        <w:top w:val="none" w:sz="0" w:space="0" w:color="auto"/>
        <w:left w:val="none" w:sz="0" w:space="0" w:color="auto"/>
        <w:bottom w:val="none" w:sz="0" w:space="0" w:color="auto"/>
        <w:right w:val="none" w:sz="0" w:space="0" w:color="auto"/>
      </w:divBdr>
    </w:div>
    <w:div w:id="431511552">
      <w:bodyDiv w:val="1"/>
      <w:marLeft w:val="0"/>
      <w:marRight w:val="0"/>
      <w:marTop w:val="0"/>
      <w:marBottom w:val="0"/>
      <w:divBdr>
        <w:top w:val="none" w:sz="0" w:space="0" w:color="auto"/>
        <w:left w:val="none" w:sz="0" w:space="0" w:color="auto"/>
        <w:bottom w:val="none" w:sz="0" w:space="0" w:color="auto"/>
        <w:right w:val="none" w:sz="0" w:space="0" w:color="auto"/>
      </w:divBdr>
    </w:div>
    <w:div w:id="587691557">
      <w:bodyDiv w:val="1"/>
      <w:marLeft w:val="0"/>
      <w:marRight w:val="0"/>
      <w:marTop w:val="0"/>
      <w:marBottom w:val="0"/>
      <w:divBdr>
        <w:top w:val="none" w:sz="0" w:space="0" w:color="auto"/>
        <w:left w:val="none" w:sz="0" w:space="0" w:color="auto"/>
        <w:bottom w:val="none" w:sz="0" w:space="0" w:color="auto"/>
        <w:right w:val="none" w:sz="0" w:space="0" w:color="auto"/>
      </w:divBdr>
      <w:divsChild>
        <w:div w:id="926958958">
          <w:marLeft w:val="547"/>
          <w:marRight w:val="0"/>
          <w:marTop w:val="0"/>
          <w:marBottom w:val="0"/>
          <w:divBdr>
            <w:top w:val="none" w:sz="0" w:space="0" w:color="auto"/>
            <w:left w:val="none" w:sz="0" w:space="0" w:color="auto"/>
            <w:bottom w:val="none" w:sz="0" w:space="0" w:color="auto"/>
            <w:right w:val="none" w:sz="0" w:space="0" w:color="auto"/>
          </w:divBdr>
        </w:div>
      </w:divsChild>
    </w:div>
    <w:div w:id="597099371">
      <w:bodyDiv w:val="1"/>
      <w:marLeft w:val="0"/>
      <w:marRight w:val="0"/>
      <w:marTop w:val="0"/>
      <w:marBottom w:val="0"/>
      <w:divBdr>
        <w:top w:val="none" w:sz="0" w:space="0" w:color="auto"/>
        <w:left w:val="none" w:sz="0" w:space="0" w:color="auto"/>
        <w:bottom w:val="none" w:sz="0" w:space="0" w:color="auto"/>
        <w:right w:val="none" w:sz="0" w:space="0" w:color="auto"/>
      </w:divBdr>
    </w:div>
    <w:div w:id="750397510">
      <w:bodyDiv w:val="1"/>
      <w:marLeft w:val="0"/>
      <w:marRight w:val="0"/>
      <w:marTop w:val="0"/>
      <w:marBottom w:val="0"/>
      <w:divBdr>
        <w:top w:val="none" w:sz="0" w:space="0" w:color="auto"/>
        <w:left w:val="none" w:sz="0" w:space="0" w:color="auto"/>
        <w:bottom w:val="none" w:sz="0" w:space="0" w:color="auto"/>
        <w:right w:val="none" w:sz="0" w:space="0" w:color="auto"/>
      </w:divBdr>
    </w:div>
    <w:div w:id="813066341">
      <w:bodyDiv w:val="1"/>
      <w:marLeft w:val="0"/>
      <w:marRight w:val="0"/>
      <w:marTop w:val="0"/>
      <w:marBottom w:val="0"/>
      <w:divBdr>
        <w:top w:val="none" w:sz="0" w:space="0" w:color="auto"/>
        <w:left w:val="none" w:sz="0" w:space="0" w:color="auto"/>
        <w:bottom w:val="none" w:sz="0" w:space="0" w:color="auto"/>
        <w:right w:val="none" w:sz="0" w:space="0" w:color="auto"/>
      </w:divBdr>
    </w:div>
    <w:div w:id="832063667">
      <w:bodyDiv w:val="1"/>
      <w:marLeft w:val="0"/>
      <w:marRight w:val="0"/>
      <w:marTop w:val="0"/>
      <w:marBottom w:val="0"/>
      <w:divBdr>
        <w:top w:val="none" w:sz="0" w:space="0" w:color="auto"/>
        <w:left w:val="none" w:sz="0" w:space="0" w:color="auto"/>
        <w:bottom w:val="none" w:sz="0" w:space="0" w:color="auto"/>
        <w:right w:val="none" w:sz="0" w:space="0" w:color="auto"/>
      </w:divBdr>
    </w:div>
    <w:div w:id="935792200">
      <w:bodyDiv w:val="1"/>
      <w:marLeft w:val="0"/>
      <w:marRight w:val="0"/>
      <w:marTop w:val="0"/>
      <w:marBottom w:val="0"/>
      <w:divBdr>
        <w:top w:val="none" w:sz="0" w:space="0" w:color="auto"/>
        <w:left w:val="none" w:sz="0" w:space="0" w:color="auto"/>
        <w:bottom w:val="none" w:sz="0" w:space="0" w:color="auto"/>
        <w:right w:val="none" w:sz="0" w:space="0" w:color="auto"/>
      </w:divBdr>
    </w:div>
    <w:div w:id="1083255518">
      <w:bodyDiv w:val="1"/>
      <w:marLeft w:val="0"/>
      <w:marRight w:val="0"/>
      <w:marTop w:val="0"/>
      <w:marBottom w:val="0"/>
      <w:divBdr>
        <w:top w:val="none" w:sz="0" w:space="0" w:color="auto"/>
        <w:left w:val="none" w:sz="0" w:space="0" w:color="auto"/>
        <w:bottom w:val="none" w:sz="0" w:space="0" w:color="auto"/>
        <w:right w:val="none" w:sz="0" w:space="0" w:color="auto"/>
      </w:divBdr>
    </w:div>
    <w:div w:id="1399400249">
      <w:bodyDiv w:val="1"/>
      <w:marLeft w:val="0"/>
      <w:marRight w:val="0"/>
      <w:marTop w:val="0"/>
      <w:marBottom w:val="0"/>
      <w:divBdr>
        <w:top w:val="none" w:sz="0" w:space="0" w:color="auto"/>
        <w:left w:val="none" w:sz="0" w:space="0" w:color="auto"/>
        <w:bottom w:val="none" w:sz="0" w:space="0" w:color="auto"/>
        <w:right w:val="none" w:sz="0" w:space="0" w:color="auto"/>
      </w:divBdr>
    </w:div>
    <w:div w:id="1527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73F7D-553C-394B-8985-3ED618958055}" type="doc">
      <dgm:prSet loTypeId="urn:microsoft.com/office/officeart/2005/8/layout/orgChart1" loCatId="" qsTypeId="urn:microsoft.com/office/officeart/2005/8/quickstyle/3d3" qsCatId="3D" csTypeId="urn:microsoft.com/office/officeart/2005/8/colors/accent0_1" csCatId="mainScheme" phldr="1"/>
      <dgm:spPr/>
      <dgm:t>
        <a:bodyPr/>
        <a:lstStyle/>
        <a:p>
          <a:endParaRPr lang="en-US"/>
        </a:p>
      </dgm:t>
    </dgm:pt>
    <dgm:pt modelId="{86CAD325-2FCF-E34C-B699-4FF5674797FC}">
      <dgm:prSet phldrT="[Text]" custT="1"/>
      <dgm:spPr/>
      <dgm:t>
        <a:bodyPr/>
        <a:lstStyle/>
        <a:p>
          <a:pPr algn="ctr"/>
          <a:r>
            <a:rPr lang="en-US" sz="1100">
              <a:latin typeface="Times New Roman" panose="02020603050405020304" pitchFamily="18" charset="0"/>
              <a:cs typeface="Times New Roman" panose="02020603050405020304" pitchFamily="18" charset="0"/>
            </a:rPr>
            <a:t>CHÍNH QUYỀN SỐ</a:t>
          </a:r>
          <a:endParaRPr lang="en-US" sz="1100" dirty="0">
            <a:latin typeface="Times New Roman" panose="02020603050405020304" pitchFamily="18" charset="0"/>
            <a:cs typeface="Times New Roman" panose="02020603050405020304" pitchFamily="18" charset="0"/>
          </a:endParaRPr>
        </a:p>
      </dgm:t>
    </dgm:pt>
    <dgm:pt modelId="{F4B09C32-16CE-BD4A-8C55-C6FA89159216}" type="par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593D2627-96C8-364E-BADB-7B9CA46D3A94}" type="sib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0C399295-8B03-BA48-BE25-22CC5DCB4920}">
      <dgm:prSet phldrT="[Text]" custT="1"/>
      <dgm:spPr/>
      <dgm:t>
        <a:bodyPr/>
        <a:lstStyle/>
        <a:p>
          <a:pPr algn="ctr"/>
          <a:r>
            <a:rPr lang="en-US" sz="1100" dirty="0">
              <a:latin typeface="Times New Roman" panose="02020603050405020304" pitchFamily="18" charset="0"/>
              <a:ea typeface="+mn-ea"/>
              <a:cs typeface="Times New Roman" panose="02020603050405020304" pitchFamily="18" charset="0"/>
            </a:rPr>
            <a:t>XÂY DỰNG KẾ HOẠCH, QUY ĐỊNH </a:t>
          </a:r>
          <a:endParaRPr lang="en-US" sz="1100" dirty="0">
            <a:latin typeface="Times New Roman" panose="02020603050405020304" pitchFamily="18" charset="0"/>
            <a:cs typeface="Times New Roman" panose="02020603050405020304" pitchFamily="18" charset="0"/>
          </a:endParaRPr>
        </a:p>
      </dgm:t>
    </dgm:pt>
    <dgm:pt modelId="{597E1F75-3494-B747-AD8F-8641751FD8C5}" type="par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D7EB236D-D8F8-0146-9E17-385314B2C7B1}" type="sib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CF83E4E6-2A8B-4E58-B896-1897E0E5B853}">
      <dgm:prSet/>
      <dgm:spPr/>
      <dgm:t>
        <a:bodyPr/>
        <a:lstStyle/>
        <a:p>
          <a:r>
            <a:rPr lang="en-US" dirty="0">
              <a:latin typeface="Times New Roman" panose="02020603050405020304" pitchFamily="18" charset="0"/>
              <a:ea typeface="+mn-ea"/>
              <a:cs typeface="Times New Roman" panose="02020603050405020304" pitchFamily="18" charset="0"/>
            </a:rPr>
            <a:t>NÂNG CAO NHẬN THỨC</a:t>
          </a:r>
        </a:p>
      </dgm:t>
    </dgm:pt>
    <dgm:pt modelId="{C98CDE76-406D-471D-A4A3-42ED501781AB}" type="parTrans" cxnId="{886ECFA9-9470-4FC1-83D7-8C8E8BD8858C}">
      <dgm:prSet/>
      <dgm:spPr/>
      <dgm:t>
        <a:bodyPr/>
        <a:lstStyle/>
        <a:p>
          <a:endParaRPr lang="en-US"/>
        </a:p>
      </dgm:t>
    </dgm:pt>
    <dgm:pt modelId="{997333F8-FEE2-4B58-9C3B-1B8B192FDF4E}" type="sibTrans" cxnId="{886ECFA9-9470-4FC1-83D7-8C8E8BD8858C}">
      <dgm:prSet/>
      <dgm:spPr/>
      <dgm:t>
        <a:bodyPr/>
        <a:lstStyle/>
        <a:p>
          <a:endParaRPr lang="en-US"/>
        </a:p>
      </dgm:t>
    </dgm:pt>
    <dgm:pt modelId="{E70E411B-1F72-46D3-B843-819041131E83}">
      <dgm:prSet/>
      <dgm:spPr/>
      <dgm:t>
        <a:bodyPr/>
        <a:lstStyle/>
        <a:p>
          <a:r>
            <a:rPr lang="en-US">
              <a:latin typeface="Times New Roman" panose="02020603050405020304" pitchFamily="18" charset="0"/>
              <a:cs typeface="Times New Roman" panose="02020603050405020304" pitchFamily="18" charset="0"/>
            </a:rPr>
            <a:t>CÁC ỨNG DỤNG CHO CHÍNH QUYỀN SỐ</a:t>
          </a:r>
        </a:p>
      </dgm:t>
    </dgm:pt>
    <dgm:pt modelId="{71C4C4A5-439D-4C5B-ABBA-3AEE694FFE1A}" type="parTrans" cxnId="{395B60A8-91EE-4F64-AC6A-7E452FFBA943}">
      <dgm:prSet/>
      <dgm:spPr/>
      <dgm:t>
        <a:bodyPr/>
        <a:lstStyle/>
        <a:p>
          <a:endParaRPr lang="en-US"/>
        </a:p>
      </dgm:t>
    </dgm:pt>
    <dgm:pt modelId="{A55E8670-B047-441B-86D9-580B3EEAC8C3}" type="sibTrans" cxnId="{395B60A8-91EE-4F64-AC6A-7E452FFBA943}">
      <dgm:prSet/>
      <dgm:spPr/>
      <dgm:t>
        <a:bodyPr/>
        <a:lstStyle/>
        <a:p>
          <a:endParaRPr lang="en-US"/>
        </a:p>
      </dgm:t>
    </dgm:pt>
    <dgm:pt modelId="{136893AF-15CD-4D92-9277-F00A6EB6BD54}">
      <dgm:prSet/>
      <dgm:spPr/>
      <dgm:t>
        <a:bodyPr/>
        <a:lstStyle/>
        <a:p>
          <a:r>
            <a:rPr lang="en-US">
              <a:latin typeface="Times New Roman" panose="02020603050405020304" pitchFamily="18" charset="0"/>
              <a:cs typeface="Times New Roman" panose="02020603050405020304" pitchFamily="18" charset="0"/>
            </a:rPr>
            <a:t>HẠ TẦNG SỐ</a:t>
          </a:r>
          <a:endParaRPr lang="en-US" dirty="0">
            <a:latin typeface="Times New Roman" panose="02020603050405020304" pitchFamily="18" charset="0"/>
            <a:cs typeface="Times New Roman" panose="02020603050405020304" pitchFamily="18" charset="0"/>
          </a:endParaRPr>
        </a:p>
      </dgm:t>
    </dgm:pt>
    <dgm:pt modelId="{E1A2992B-A1FE-437C-BAEE-B82AC54419B3}" type="parTrans" cxnId="{B7D9E070-5230-4985-8A58-795ABE4A72C0}">
      <dgm:prSet/>
      <dgm:spPr/>
      <dgm:t>
        <a:bodyPr/>
        <a:lstStyle/>
        <a:p>
          <a:endParaRPr lang="en-US"/>
        </a:p>
      </dgm:t>
    </dgm:pt>
    <dgm:pt modelId="{FA97EDAD-24FB-4296-A1B7-1034AF16318C}" type="sibTrans" cxnId="{B7D9E070-5230-4985-8A58-795ABE4A72C0}">
      <dgm:prSet/>
      <dgm:spPr/>
      <dgm:t>
        <a:bodyPr/>
        <a:lstStyle/>
        <a:p>
          <a:endParaRPr lang="en-US"/>
        </a:p>
      </dgm:t>
    </dgm:pt>
    <dgm:pt modelId="{3DA86B67-4A8B-3E46-BC63-90AFE92EDA56}" type="pres">
      <dgm:prSet presAssocID="{5C773F7D-553C-394B-8985-3ED618958055}" presName="hierChild1" presStyleCnt="0">
        <dgm:presLayoutVars>
          <dgm:orgChart val="1"/>
          <dgm:chPref val="1"/>
          <dgm:dir/>
          <dgm:animOne val="branch"/>
          <dgm:animLvl val="lvl"/>
          <dgm:resizeHandles/>
        </dgm:presLayoutVars>
      </dgm:prSet>
      <dgm:spPr/>
      <dgm:t>
        <a:bodyPr/>
        <a:lstStyle/>
        <a:p>
          <a:endParaRPr lang="en-US"/>
        </a:p>
      </dgm:t>
    </dgm:pt>
    <dgm:pt modelId="{883D1A48-118B-8A43-B619-195C1DCDA4AA}" type="pres">
      <dgm:prSet presAssocID="{86CAD325-2FCF-E34C-B699-4FF5674797FC}" presName="hierRoot1" presStyleCnt="0">
        <dgm:presLayoutVars>
          <dgm:hierBranch val="init"/>
        </dgm:presLayoutVars>
      </dgm:prSet>
      <dgm:spPr/>
    </dgm:pt>
    <dgm:pt modelId="{AFE08BBC-55E3-8045-89FA-69B42FA9C9A6}" type="pres">
      <dgm:prSet presAssocID="{86CAD325-2FCF-E34C-B699-4FF5674797FC}" presName="rootComposite1" presStyleCnt="0"/>
      <dgm:spPr/>
    </dgm:pt>
    <dgm:pt modelId="{04CB3EB3-4BDC-804C-803C-D1965923C427}" type="pres">
      <dgm:prSet presAssocID="{86CAD325-2FCF-E34C-B699-4FF5674797FC}" presName="rootText1" presStyleLbl="node0" presStyleIdx="0" presStyleCnt="1">
        <dgm:presLayoutVars>
          <dgm:chPref val="3"/>
        </dgm:presLayoutVars>
      </dgm:prSet>
      <dgm:spPr/>
      <dgm:t>
        <a:bodyPr/>
        <a:lstStyle/>
        <a:p>
          <a:endParaRPr lang="en-US"/>
        </a:p>
      </dgm:t>
    </dgm:pt>
    <dgm:pt modelId="{81AAA7E3-AB37-B042-8F64-438D6A21025D}" type="pres">
      <dgm:prSet presAssocID="{86CAD325-2FCF-E34C-B699-4FF5674797FC}" presName="rootConnector1" presStyleLbl="node1" presStyleIdx="0" presStyleCnt="0"/>
      <dgm:spPr/>
      <dgm:t>
        <a:bodyPr/>
        <a:lstStyle/>
        <a:p>
          <a:endParaRPr lang="en-US"/>
        </a:p>
      </dgm:t>
    </dgm:pt>
    <dgm:pt modelId="{7958BD14-1616-074B-97FB-9C5CA9662B24}" type="pres">
      <dgm:prSet presAssocID="{86CAD325-2FCF-E34C-B699-4FF5674797FC}" presName="hierChild2" presStyleCnt="0"/>
      <dgm:spPr/>
    </dgm:pt>
    <dgm:pt modelId="{3C396660-A942-524D-921C-5A4A10DD457B}" type="pres">
      <dgm:prSet presAssocID="{597E1F75-3494-B747-AD8F-8641751FD8C5}" presName="Name37" presStyleLbl="parChTrans1D2" presStyleIdx="0" presStyleCnt="4"/>
      <dgm:spPr/>
      <dgm:t>
        <a:bodyPr/>
        <a:lstStyle/>
        <a:p>
          <a:endParaRPr lang="en-US"/>
        </a:p>
      </dgm:t>
    </dgm:pt>
    <dgm:pt modelId="{C8291C17-613C-7C42-863A-18607BFAF288}" type="pres">
      <dgm:prSet presAssocID="{0C399295-8B03-BA48-BE25-22CC5DCB4920}" presName="hierRoot2" presStyleCnt="0">
        <dgm:presLayoutVars>
          <dgm:hierBranch val="init"/>
        </dgm:presLayoutVars>
      </dgm:prSet>
      <dgm:spPr/>
    </dgm:pt>
    <dgm:pt modelId="{CE93CED6-78C1-7D44-9D0B-CF1845758DA8}" type="pres">
      <dgm:prSet presAssocID="{0C399295-8B03-BA48-BE25-22CC5DCB4920}" presName="rootComposite" presStyleCnt="0"/>
      <dgm:spPr/>
    </dgm:pt>
    <dgm:pt modelId="{2C2C58ED-A626-624C-B77C-DFD9D10A1850}" type="pres">
      <dgm:prSet presAssocID="{0C399295-8B03-BA48-BE25-22CC5DCB4920}" presName="rootText" presStyleLbl="node2" presStyleIdx="0" presStyleCnt="4" custLinFactNeighborX="-23" custLinFactNeighborY="1188">
        <dgm:presLayoutVars>
          <dgm:chPref val="3"/>
        </dgm:presLayoutVars>
      </dgm:prSet>
      <dgm:spPr/>
      <dgm:t>
        <a:bodyPr/>
        <a:lstStyle/>
        <a:p>
          <a:endParaRPr lang="en-US"/>
        </a:p>
      </dgm:t>
    </dgm:pt>
    <dgm:pt modelId="{DD59BBDD-93E7-E14C-BE0D-AFDBAD36EF68}" type="pres">
      <dgm:prSet presAssocID="{0C399295-8B03-BA48-BE25-22CC5DCB4920}" presName="rootConnector" presStyleLbl="node2" presStyleIdx="0" presStyleCnt="4"/>
      <dgm:spPr/>
      <dgm:t>
        <a:bodyPr/>
        <a:lstStyle/>
        <a:p>
          <a:endParaRPr lang="en-US"/>
        </a:p>
      </dgm:t>
    </dgm:pt>
    <dgm:pt modelId="{212AFB13-A602-984B-9289-7D0706FC99CA}" type="pres">
      <dgm:prSet presAssocID="{0C399295-8B03-BA48-BE25-22CC5DCB4920}" presName="hierChild4" presStyleCnt="0"/>
      <dgm:spPr/>
    </dgm:pt>
    <dgm:pt modelId="{A0EBCFC0-3D9D-8244-AC72-55E12C33934B}" type="pres">
      <dgm:prSet presAssocID="{0C399295-8B03-BA48-BE25-22CC5DCB4920}" presName="hierChild5" presStyleCnt="0"/>
      <dgm:spPr/>
    </dgm:pt>
    <dgm:pt modelId="{6267272C-FD3C-489E-8A4E-55274EC3A602}" type="pres">
      <dgm:prSet presAssocID="{C98CDE76-406D-471D-A4A3-42ED501781AB}" presName="Name37" presStyleLbl="parChTrans1D2" presStyleIdx="1" presStyleCnt="4"/>
      <dgm:spPr/>
      <dgm:t>
        <a:bodyPr/>
        <a:lstStyle/>
        <a:p>
          <a:endParaRPr lang="en-US"/>
        </a:p>
      </dgm:t>
    </dgm:pt>
    <dgm:pt modelId="{048460AD-CC40-4A9E-AD74-FC5A802646D4}" type="pres">
      <dgm:prSet presAssocID="{CF83E4E6-2A8B-4E58-B896-1897E0E5B853}" presName="hierRoot2" presStyleCnt="0">
        <dgm:presLayoutVars>
          <dgm:hierBranch val="init"/>
        </dgm:presLayoutVars>
      </dgm:prSet>
      <dgm:spPr/>
    </dgm:pt>
    <dgm:pt modelId="{4B320C40-9149-48FE-98DC-58D70787FDA3}" type="pres">
      <dgm:prSet presAssocID="{CF83E4E6-2A8B-4E58-B896-1897E0E5B853}" presName="rootComposite" presStyleCnt="0"/>
      <dgm:spPr/>
    </dgm:pt>
    <dgm:pt modelId="{35CCE75A-9409-4563-B20B-2258C739B8A2}" type="pres">
      <dgm:prSet presAssocID="{CF83E4E6-2A8B-4E58-B896-1897E0E5B853}" presName="rootText" presStyleLbl="node2" presStyleIdx="1" presStyleCnt="4">
        <dgm:presLayoutVars>
          <dgm:chPref val="3"/>
        </dgm:presLayoutVars>
      </dgm:prSet>
      <dgm:spPr/>
      <dgm:t>
        <a:bodyPr/>
        <a:lstStyle/>
        <a:p>
          <a:endParaRPr lang="en-US"/>
        </a:p>
      </dgm:t>
    </dgm:pt>
    <dgm:pt modelId="{2FD2CDC9-2526-44D7-B9AC-3D3343D4C42B}" type="pres">
      <dgm:prSet presAssocID="{CF83E4E6-2A8B-4E58-B896-1897E0E5B853}" presName="rootConnector" presStyleLbl="node2" presStyleIdx="1" presStyleCnt="4"/>
      <dgm:spPr/>
      <dgm:t>
        <a:bodyPr/>
        <a:lstStyle/>
        <a:p>
          <a:endParaRPr lang="en-US"/>
        </a:p>
      </dgm:t>
    </dgm:pt>
    <dgm:pt modelId="{E9F39F09-18B4-43E5-90DC-AB95F8E56019}" type="pres">
      <dgm:prSet presAssocID="{CF83E4E6-2A8B-4E58-B896-1897E0E5B853}" presName="hierChild4" presStyleCnt="0"/>
      <dgm:spPr/>
    </dgm:pt>
    <dgm:pt modelId="{E0B15ADA-25FB-4976-8726-CE3B49B33E6B}" type="pres">
      <dgm:prSet presAssocID="{CF83E4E6-2A8B-4E58-B896-1897E0E5B853}" presName="hierChild5" presStyleCnt="0"/>
      <dgm:spPr/>
    </dgm:pt>
    <dgm:pt modelId="{02593452-6D5E-4A21-B0B3-FACAFB92CEF7}" type="pres">
      <dgm:prSet presAssocID="{E1A2992B-A1FE-437C-BAEE-B82AC54419B3}" presName="Name37" presStyleLbl="parChTrans1D2" presStyleIdx="2" presStyleCnt="4"/>
      <dgm:spPr/>
      <dgm:t>
        <a:bodyPr/>
        <a:lstStyle/>
        <a:p>
          <a:endParaRPr lang="en-US"/>
        </a:p>
      </dgm:t>
    </dgm:pt>
    <dgm:pt modelId="{80477541-1172-4EA9-9A31-4FFD2F8CC914}" type="pres">
      <dgm:prSet presAssocID="{136893AF-15CD-4D92-9277-F00A6EB6BD54}" presName="hierRoot2" presStyleCnt="0">
        <dgm:presLayoutVars>
          <dgm:hierBranch val="init"/>
        </dgm:presLayoutVars>
      </dgm:prSet>
      <dgm:spPr/>
    </dgm:pt>
    <dgm:pt modelId="{9293CA37-8346-42ED-9630-5F24792F0D6D}" type="pres">
      <dgm:prSet presAssocID="{136893AF-15CD-4D92-9277-F00A6EB6BD54}" presName="rootComposite" presStyleCnt="0"/>
      <dgm:spPr/>
    </dgm:pt>
    <dgm:pt modelId="{F74C70F6-ED91-4321-BAF8-D6A59A89D70D}" type="pres">
      <dgm:prSet presAssocID="{136893AF-15CD-4D92-9277-F00A6EB6BD54}" presName="rootText" presStyleLbl="node2" presStyleIdx="2" presStyleCnt="4">
        <dgm:presLayoutVars>
          <dgm:chPref val="3"/>
        </dgm:presLayoutVars>
      </dgm:prSet>
      <dgm:spPr/>
      <dgm:t>
        <a:bodyPr/>
        <a:lstStyle/>
        <a:p>
          <a:endParaRPr lang="en-US"/>
        </a:p>
      </dgm:t>
    </dgm:pt>
    <dgm:pt modelId="{BEC86708-B3E7-48D5-865C-E9E65384B405}" type="pres">
      <dgm:prSet presAssocID="{136893AF-15CD-4D92-9277-F00A6EB6BD54}" presName="rootConnector" presStyleLbl="node2" presStyleIdx="2" presStyleCnt="4"/>
      <dgm:spPr/>
      <dgm:t>
        <a:bodyPr/>
        <a:lstStyle/>
        <a:p>
          <a:endParaRPr lang="en-US"/>
        </a:p>
      </dgm:t>
    </dgm:pt>
    <dgm:pt modelId="{CB7C3C9F-D501-4BB8-AC39-AAF0AEA3D9E4}" type="pres">
      <dgm:prSet presAssocID="{136893AF-15CD-4D92-9277-F00A6EB6BD54}" presName="hierChild4" presStyleCnt="0"/>
      <dgm:spPr/>
    </dgm:pt>
    <dgm:pt modelId="{860F66B4-B087-4452-AC14-2351CF18A856}" type="pres">
      <dgm:prSet presAssocID="{136893AF-15CD-4D92-9277-F00A6EB6BD54}" presName="hierChild5" presStyleCnt="0"/>
      <dgm:spPr/>
    </dgm:pt>
    <dgm:pt modelId="{01FA12BB-6230-40F5-8011-C268C2C4570E}" type="pres">
      <dgm:prSet presAssocID="{71C4C4A5-439D-4C5B-ABBA-3AEE694FFE1A}" presName="Name37" presStyleLbl="parChTrans1D2" presStyleIdx="3" presStyleCnt="4"/>
      <dgm:spPr/>
      <dgm:t>
        <a:bodyPr/>
        <a:lstStyle/>
        <a:p>
          <a:endParaRPr lang="en-US"/>
        </a:p>
      </dgm:t>
    </dgm:pt>
    <dgm:pt modelId="{F72E11BB-E96B-4A85-A3F7-D8E8F9490E62}" type="pres">
      <dgm:prSet presAssocID="{E70E411B-1F72-46D3-B843-819041131E83}" presName="hierRoot2" presStyleCnt="0">
        <dgm:presLayoutVars>
          <dgm:hierBranch val="init"/>
        </dgm:presLayoutVars>
      </dgm:prSet>
      <dgm:spPr/>
    </dgm:pt>
    <dgm:pt modelId="{FD094DBF-3708-4B4E-9F05-94B9B07DF3A7}" type="pres">
      <dgm:prSet presAssocID="{E70E411B-1F72-46D3-B843-819041131E83}" presName="rootComposite" presStyleCnt="0"/>
      <dgm:spPr/>
    </dgm:pt>
    <dgm:pt modelId="{C74EDED7-3B7F-4085-9E27-694D512061BD}" type="pres">
      <dgm:prSet presAssocID="{E70E411B-1F72-46D3-B843-819041131E83}" presName="rootText" presStyleLbl="node2" presStyleIdx="3" presStyleCnt="4">
        <dgm:presLayoutVars>
          <dgm:chPref val="3"/>
        </dgm:presLayoutVars>
      </dgm:prSet>
      <dgm:spPr/>
      <dgm:t>
        <a:bodyPr/>
        <a:lstStyle/>
        <a:p>
          <a:endParaRPr lang="en-US"/>
        </a:p>
      </dgm:t>
    </dgm:pt>
    <dgm:pt modelId="{B7F82A92-545C-4D64-9EA4-22781C684B7E}" type="pres">
      <dgm:prSet presAssocID="{E70E411B-1F72-46D3-B843-819041131E83}" presName="rootConnector" presStyleLbl="node2" presStyleIdx="3" presStyleCnt="4"/>
      <dgm:spPr/>
      <dgm:t>
        <a:bodyPr/>
        <a:lstStyle/>
        <a:p>
          <a:endParaRPr lang="en-US"/>
        </a:p>
      </dgm:t>
    </dgm:pt>
    <dgm:pt modelId="{1C95992C-231E-49FD-ABE7-21F3C9979E04}" type="pres">
      <dgm:prSet presAssocID="{E70E411B-1F72-46D3-B843-819041131E83}" presName="hierChild4" presStyleCnt="0"/>
      <dgm:spPr/>
    </dgm:pt>
    <dgm:pt modelId="{0990369C-9A94-4A04-83AD-AC95340EEC98}" type="pres">
      <dgm:prSet presAssocID="{E70E411B-1F72-46D3-B843-819041131E83}" presName="hierChild5" presStyleCnt="0"/>
      <dgm:spPr/>
    </dgm:pt>
    <dgm:pt modelId="{D4F6E98C-54DF-EA41-9859-7240EAB11293}" type="pres">
      <dgm:prSet presAssocID="{86CAD325-2FCF-E34C-B699-4FF5674797FC}" presName="hierChild3" presStyleCnt="0"/>
      <dgm:spPr/>
    </dgm:pt>
  </dgm:ptLst>
  <dgm:cxnLst>
    <dgm:cxn modelId="{EC5D763B-2C38-4E38-8DFC-014159246D73}" type="presOf" srcId="{E70E411B-1F72-46D3-B843-819041131E83}" destId="{C74EDED7-3B7F-4085-9E27-694D512061BD}" srcOrd="0" destOrd="0" presId="urn:microsoft.com/office/officeart/2005/8/layout/orgChart1"/>
    <dgm:cxn modelId="{36D6AC79-A6B6-4FC2-9763-448917112DDC}" type="presOf" srcId="{597E1F75-3494-B747-AD8F-8641751FD8C5}" destId="{3C396660-A942-524D-921C-5A4A10DD457B}" srcOrd="0" destOrd="0" presId="urn:microsoft.com/office/officeart/2005/8/layout/orgChart1"/>
    <dgm:cxn modelId="{897F248A-6C16-4F4F-9A43-3D79A1433B71}" type="presOf" srcId="{86CAD325-2FCF-E34C-B699-4FF5674797FC}" destId="{04CB3EB3-4BDC-804C-803C-D1965923C427}" srcOrd="0" destOrd="0" presId="urn:microsoft.com/office/officeart/2005/8/layout/orgChart1"/>
    <dgm:cxn modelId="{ADC23D71-A8A4-5C47-A009-453D716F0732}" srcId="{5C773F7D-553C-394B-8985-3ED618958055}" destId="{86CAD325-2FCF-E34C-B699-4FF5674797FC}" srcOrd="0" destOrd="0" parTransId="{F4B09C32-16CE-BD4A-8C55-C6FA89159216}" sibTransId="{593D2627-96C8-364E-BADB-7B9CA46D3A94}"/>
    <dgm:cxn modelId="{B189EE77-B8E5-4F9B-A1C0-1CA69C97982E}" type="presOf" srcId="{136893AF-15CD-4D92-9277-F00A6EB6BD54}" destId="{BEC86708-B3E7-48D5-865C-E9E65384B405}" srcOrd="1" destOrd="0" presId="urn:microsoft.com/office/officeart/2005/8/layout/orgChart1"/>
    <dgm:cxn modelId="{DDE262C4-5D40-F745-B40A-77CF20005977}" srcId="{86CAD325-2FCF-E34C-B699-4FF5674797FC}" destId="{0C399295-8B03-BA48-BE25-22CC5DCB4920}" srcOrd="0" destOrd="0" parTransId="{597E1F75-3494-B747-AD8F-8641751FD8C5}" sibTransId="{D7EB236D-D8F8-0146-9E17-385314B2C7B1}"/>
    <dgm:cxn modelId="{FF1C7EAB-4F21-4F05-B659-533126199C6E}" type="presOf" srcId="{0C399295-8B03-BA48-BE25-22CC5DCB4920}" destId="{DD59BBDD-93E7-E14C-BE0D-AFDBAD36EF68}" srcOrd="1" destOrd="0" presId="urn:microsoft.com/office/officeart/2005/8/layout/orgChart1"/>
    <dgm:cxn modelId="{6EC7E6BE-C11C-4447-8F8A-0B801B350783}" type="presOf" srcId="{71C4C4A5-439D-4C5B-ABBA-3AEE694FFE1A}" destId="{01FA12BB-6230-40F5-8011-C268C2C4570E}" srcOrd="0" destOrd="0" presId="urn:microsoft.com/office/officeart/2005/8/layout/orgChart1"/>
    <dgm:cxn modelId="{A27576BF-12AD-4B96-B3D9-2541E8658B77}" type="presOf" srcId="{CF83E4E6-2A8B-4E58-B896-1897E0E5B853}" destId="{2FD2CDC9-2526-44D7-B9AC-3D3343D4C42B}" srcOrd="1" destOrd="0" presId="urn:microsoft.com/office/officeart/2005/8/layout/orgChart1"/>
    <dgm:cxn modelId="{9445F983-C23E-49D4-8BB7-7C466773E1CA}" type="presOf" srcId="{136893AF-15CD-4D92-9277-F00A6EB6BD54}" destId="{F74C70F6-ED91-4321-BAF8-D6A59A89D70D}" srcOrd="0" destOrd="0" presId="urn:microsoft.com/office/officeart/2005/8/layout/orgChart1"/>
    <dgm:cxn modelId="{886ECFA9-9470-4FC1-83D7-8C8E8BD8858C}" srcId="{86CAD325-2FCF-E34C-B699-4FF5674797FC}" destId="{CF83E4E6-2A8B-4E58-B896-1897E0E5B853}" srcOrd="1" destOrd="0" parTransId="{C98CDE76-406D-471D-A4A3-42ED501781AB}" sibTransId="{997333F8-FEE2-4B58-9C3B-1B8B192FDF4E}"/>
    <dgm:cxn modelId="{F43CEAD5-E563-432E-9F71-BB8D544C88AB}" type="presOf" srcId="{5C773F7D-553C-394B-8985-3ED618958055}" destId="{3DA86B67-4A8B-3E46-BC63-90AFE92EDA56}" srcOrd="0" destOrd="0" presId="urn:microsoft.com/office/officeart/2005/8/layout/orgChart1"/>
    <dgm:cxn modelId="{A9D08F9F-6665-4CDF-BDA8-9BCCDB07F8B2}" type="presOf" srcId="{86CAD325-2FCF-E34C-B699-4FF5674797FC}" destId="{81AAA7E3-AB37-B042-8F64-438D6A21025D}" srcOrd="1" destOrd="0" presId="urn:microsoft.com/office/officeart/2005/8/layout/orgChart1"/>
    <dgm:cxn modelId="{47061EF0-88F4-4126-9A6D-9E96DCF23E22}" type="presOf" srcId="{0C399295-8B03-BA48-BE25-22CC5DCB4920}" destId="{2C2C58ED-A626-624C-B77C-DFD9D10A1850}" srcOrd="0" destOrd="0" presId="urn:microsoft.com/office/officeart/2005/8/layout/orgChart1"/>
    <dgm:cxn modelId="{A178616E-8625-4D64-8E12-1A37EFF76D2D}" type="presOf" srcId="{CF83E4E6-2A8B-4E58-B896-1897E0E5B853}" destId="{35CCE75A-9409-4563-B20B-2258C739B8A2}" srcOrd="0" destOrd="0" presId="urn:microsoft.com/office/officeart/2005/8/layout/orgChart1"/>
    <dgm:cxn modelId="{74ED64FC-C28D-4B32-91BE-C8A4E71911A0}" type="presOf" srcId="{E70E411B-1F72-46D3-B843-819041131E83}" destId="{B7F82A92-545C-4D64-9EA4-22781C684B7E}" srcOrd="1" destOrd="0" presId="urn:microsoft.com/office/officeart/2005/8/layout/orgChart1"/>
    <dgm:cxn modelId="{5CCAA0EA-FFE8-426B-B8CC-38D5A8FFFC06}" type="presOf" srcId="{E1A2992B-A1FE-437C-BAEE-B82AC54419B3}" destId="{02593452-6D5E-4A21-B0B3-FACAFB92CEF7}" srcOrd="0" destOrd="0" presId="urn:microsoft.com/office/officeart/2005/8/layout/orgChart1"/>
    <dgm:cxn modelId="{B7D9E070-5230-4985-8A58-795ABE4A72C0}" srcId="{86CAD325-2FCF-E34C-B699-4FF5674797FC}" destId="{136893AF-15CD-4D92-9277-F00A6EB6BD54}" srcOrd="2" destOrd="0" parTransId="{E1A2992B-A1FE-437C-BAEE-B82AC54419B3}" sibTransId="{FA97EDAD-24FB-4296-A1B7-1034AF16318C}"/>
    <dgm:cxn modelId="{395B60A8-91EE-4F64-AC6A-7E452FFBA943}" srcId="{86CAD325-2FCF-E34C-B699-4FF5674797FC}" destId="{E70E411B-1F72-46D3-B843-819041131E83}" srcOrd="3" destOrd="0" parTransId="{71C4C4A5-439D-4C5B-ABBA-3AEE694FFE1A}" sibTransId="{A55E8670-B047-441B-86D9-580B3EEAC8C3}"/>
    <dgm:cxn modelId="{58DD6072-95C9-41D6-80F7-F6469D8559C8}" type="presOf" srcId="{C98CDE76-406D-471D-A4A3-42ED501781AB}" destId="{6267272C-FD3C-489E-8A4E-55274EC3A602}" srcOrd="0" destOrd="0" presId="urn:microsoft.com/office/officeart/2005/8/layout/orgChart1"/>
    <dgm:cxn modelId="{76CB5394-4C61-4C33-BDC7-9A347A457BB0}" type="presParOf" srcId="{3DA86B67-4A8B-3E46-BC63-90AFE92EDA56}" destId="{883D1A48-118B-8A43-B619-195C1DCDA4AA}" srcOrd="0" destOrd="0" presId="urn:microsoft.com/office/officeart/2005/8/layout/orgChart1"/>
    <dgm:cxn modelId="{A137C506-0BF2-4584-AFDE-CFE35C5F7CCC}" type="presParOf" srcId="{883D1A48-118B-8A43-B619-195C1DCDA4AA}" destId="{AFE08BBC-55E3-8045-89FA-69B42FA9C9A6}" srcOrd="0" destOrd="0" presId="urn:microsoft.com/office/officeart/2005/8/layout/orgChart1"/>
    <dgm:cxn modelId="{2A7B6ECA-811C-4514-9902-2E6B822CCDA9}" type="presParOf" srcId="{AFE08BBC-55E3-8045-89FA-69B42FA9C9A6}" destId="{04CB3EB3-4BDC-804C-803C-D1965923C427}" srcOrd="0" destOrd="0" presId="urn:microsoft.com/office/officeart/2005/8/layout/orgChart1"/>
    <dgm:cxn modelId="{F292674B-F990-4100-B68F-75AFA7B2060D}" type="presParOf" srcId="{AFE08BBC-55E3-8045-89FA-69B42FA9C9A6}" destId="{81AAA7E3-AB37-B042-8F64-438D6A21025D}" srcOrd="1" destOrd="0" presId="urn:microsoft.com/office/officeart/2005/8/layout/orgChart1"/>
    <dgm:cxn modelId="{19533BE9-6F90-4675-A045-D2906003A00F}" type="presParOf" srcId="{883D1A48-118B-8A43-B619-195C1DCDA4AA}" destId="{7958BD14-1616-074B-97FB-9C5CA9662B24}" srcOrd="1" destOrd="0" presId="urn:microsoft.com/office/officeart/2005/8/layout/orgChart1"/>
    <dgm:cxn modelId="{FEFF7C30-29C0-4593-B803-8F48359B26E3}" type="presParOf" srcId="{7958BD14-1616-074B-97FB-9C5CA9662B24}" destId="{3C396660-A942-524D-921C-5A4A10DD457B}" srcOrd="0" destOrd="0" presId="urn:microsoft.com/office/officeart/2005/8/layout/orgChart1"/>
    <dgm:cxn modelId="{4552AE96-F336-4B12-8406-49E1D75DE08F}" type="presParOf" srcId="{7958BD14-1616-074B-97FB-9C5CA9662B24}" destId="{C8291C17-613C-7C42-863A-18607BFAF288}" srcOrd="1" destOrd="0" presId="urn:microsoft.com/office/officeart/2005/8/layout/orgChart1"/>
    <dgm:cxn modelId="{5523D342-22DB-470B-9BAC-14E60F3406C6}" type="presParOf" srcId="{C8291C17-613C-7C42-863A-18607BFAF288}" destId="{CE93CED6-78C1-7D44-9D0B-CF1845758DA8}" srcOrd="0" destOrd="0" presId="urn:microsoft.com/office/officeart/2005/8/layout/orgChart1"/>
    <dgm:cxn modelId="{DBD08949-19E0-4F10-9647-884A9B7E9C58}" type="presParOf" srcId="{CE93CED6-78C1-7D44-9D0B-CF1845758DA8}" destId="{2C2C58ED-A626-624C-B77C-DFD9D10A1850}" srcOrd="0" destOrd="0" presId="urn:microsoft.com/office/officeart/2005/8/layout/orgChart1"/>
    <dgm:cxn modelId="{E6D3DF5D-CDEB-4BD6-8423-7BB80AA4FF27}" type="presParOf" srcId="{CE93CED6-78C1-7D44-9D0B-CF1845758DA8}" destId="{DD59BBDD-93E7-E14C-BE0D-AFDBAD36EF68}" srcOrd="1" destOrd="0" presId="urn:microsoft.com/office/officeart/2005/8/layout/orgChart1"/>
    <dgm:cxn modelId="{E0113F27-2287-4D89-9DE4-59737318B5FF}" type="presParOf" srcId="{C8291C17-613C-7C42-863A-18607BFAF288}" destId="{212AFB13-A602-984B-9289-7D0706FC99CA}" srcOrd="1" destOrd="0" presId="urn:microsoft.com/office/officeart/2005/8/layout/orgChart1"/>
    <dgm:cxn modelId="{4434FCD3-4B94-47B7-8C20-1DB648B8B4BE}" type="presParOf" srcId="{C8291C17-613C-7C42-863A-18607BFAF288}" destId="{A0EBCFC0-3D9D-8244-AC72-55E12C33934B}" srcOrd="2" destOrd="0" presId="urn:microsoft.com/office/officeart/2005/8/layout/orgChart1"/>
    <dgm:cxn modelId="{F6AED354-F1FC-41F2-A76C-155C1B930982}" type="presParOf" srcId="{7958BD14-1616-074B-97FB-9C5CA9662B24}" destId="{6267272C-FD3C-489E-8A4E-55274EC3A602}" srcOrd="2" destOrd="0" presId="urn:microsoft.com/office/officeart/2005/8/layout/orgChart1"/>
    <dgm:cxn modelId="{5EE5AB23-9359-48E4-8526-E6D4396C2914}" type="presParOf" srcId="{7958BD14-1616-074B-97FB-9C5CA9662B24}" destId="{048460AD-CC40-4A9E-AD74-FC5A802646D4}" srcOrd="3" destOrd="0" presId="urn:microsoft.com/office/officeart/2005/8/layout/orgChart1"/>
    <dgm:cxn modelId="{3DCC1509-9F87-4D9C-9E30-378D4C9A36A8}" type="presParOf" srcId="{048460AD-CC40-4A9E-AD74-FC5A802646D4}" destId="{4B320C40-9149-48FE-98DC-58D70787FDA3}" srcOrd="0" destOrd="0" presId="urn:microsoft.com/office/officeart/2005/8/layout/orgChart1"/>
    <dgm:cxn modelId="{59C9C1CE-3625-487B-B037-DDB22378D0FC}" type="presParOf" srcId="{4B320C40-9149-48FE-98DC-58D70787FDA3}" destId="{35CCE75A-9409-4563-B20B-2258C739B8A2}" srcOrd="0" destOrd="0" presId="urn:microsoft.com/office/officeart/2005/8/layout/orgChart1"/>
    <dgm:cxn modelId="{B583C9EF-7EBC-4DA1-946C-3F30914CAF44}" type="presParOf" srcId="{4B320C40-9149-48FE-98DC-58D70787FDA3}" destId="{2FD2CDC9-2526-44D7-B9AC-3D3343D4C42B}" srcOrd="1" destOrd="0" presId="urn:microsoft.com/office/officeart/2005/8/layout/orgChart1"/>
    <dgm:cxn modelId="{D65A34A3-2090-4969-911E-019AE81A835B}" type="presParOf" srcId="{048460AD-CC40-4A9E-AD74-FC5A802646D4}" destId="{E9F39F09-18B4-43E5-90DC-AB95F8E56019}" srcOrd="1" destOrd="0" presId="urn:microsoft.com/office/officeart/2005/8/layout/orgChart1"/>
    <dgm:cxn modelId="{2BAEDE43-C97B-49E1-8A45-9B5B18B050FF}" type="presParOf" srcId="{048460AD-CC40-4A9E-AD74-FC5A802646D4}" destId="{E0B15ADA-25FB-4976-8726-CE3B49B33E6B}" srcOrd="2" destOrd="0" presId="urn:microsoft.com/office/officeart/2005/8/layout/orgChart1"/>
    <dgm:cxn modelId="{1375C639-FD9B-445A-B815-1D1F8EDD22D6}" type="presParOf" srcId="{7958BD14-1616-074B-97FB-9C5CA9662B24}" destId="{02593452-6D5E-4A21-B0B3-FACAFB92CEF7}" srcOrd="4" destOrd="0" presId="urn:microsoft.com/office/officeart/2005/8/layout/orgChart1"/>
    <dgm:cxn modelId="{65BA2EE4-54C3-4F0D-8C06-1D59F23D61A3}" type="presParOf" srcId="{7958BD14-1616-074B-97FB-9C5CA9662B24}" destId="{80477541-1172-4EA9-9A31-4FFD2F8CC914}" srcOrd="5" destOrd="0" presId="urn:microsoft.com/office/officeart/2005/8/layout/orgChart1"/>
    <dgm:cxn modelId="{9087E9EE-8890-4546-966D-0DA6F367DE61}" type="presParOf" srcId="{80477541-1172-4EA9-9A31-4FFD2F8CC914}" destId="{9293CA37-8346-42ED-9630-5F24792F0D6D}" srcOrd="0" destOrd="0" presId="urn:microsoft.com/office/officeart/2005/8/layout/orgChart1"/>
    <dgm:cxn modelId="{BC009D47-1276-4DDE-A34D-0FE25957E9F1}" type="presParOf" srcId="{9293CA37-8346-42ED-9630-5F24792F0D6D}" destId="{F74C70F6-ED91-4321-BAF8-D6A59A89D70D}" srcOrd="0" destOrd="0" presId="urn:microsoft.com/office/officeart/2005/8/layout/orgChart1"/>
    <dgm:cxn modelId="{46FCD8CB-2B92-4EDE-9995-593061D2AAF6}" type="presParOf" srcId="{9293CA37-8346-42ED-9630-5F24792F0D6D}" destId="{BEC86708-B3E7-48D5-865C-E9E65384B405}" srcOrd="1" destOrd="0" presId="urn:microsoft.com/office/officeart/2005/8/layout/orgChart1"/>
    <dgm:cxn modelId="{050CB345-B453-4C6A-84B3-143F36B83558}" type="presParOf" srcId="{80477541-1172-4EA9-9A31-4FFD2F8CC914}" destId="{CB7C3C9F-D501-4BB8-AC39-AAF0AEA3D9E4}" srcOrd="1" destOrd="0" presId="urn:microsoft.com/office/officeart/2005/8/layout/orgChart1"/>
    <dgm:cxn modelId="{A07017F4-E787-4F09-B3EF-C8CE8F62207F}" type="presParOf" srcId="{80477541-1172-4EA9-9A31-4FFD2F8CC914}" destId="{860F66B4-B087-4452-AC14-2351CF18A856}" srcOrd="2" destOrd="0" presId="urn:microsoft.com/office/officeart/2005/8/layout/orgChart1"/>
    <dgm:cxn modelId="{8E464616-000D-48D0-9160-0B8E2F74FF00}" type="presParOf" srcId="{7958BD14-1616-074B-97FB-9C5CA9662B24}" destId="{01FA12BB-6230-40F5-8011-C268C2C4570E}" srcOrd="6" destOrd="0" presId="urn:microsoft.com/office/officeart/2005/8/layout/orgChart1"/>
    <dgm:cxn modelId="{549A314B-43D0-4F71-AE28-B13CA5AC2331}" type="presParOf" srcId="{7958BD14-1616-074B-97FB-9C5CA9662B24}" destId="{F72E11BB-E96B-4A85-A3F7-D8E8F9490E62}" srcOrd="7" destOrd="0" presId="urn:microsoft.com/office/officeart/2005/8/layout/orgChart1"/>
    <dgm:cxn modelId="{57C8E67A-F179-4F9A-8006-B44C3BBFFE4F}" type="presParOf" srcId="{F72E11BB-E96B-4A85-A3F7-D8E8F9490E62}" destId="{FD094DBF-3708-4B4E-9F05-94B9B07DF3A7}" srcOrd="0" destOrd="0" presId="urn:microsoft.com/office/officeart/2005/8/layout/orgChart1"/>
    <dgm:cxn modelId="{BC0E4F91-6E99-470D-B0BC-32E8781061AE}" type="presParOf" srcId="{FD094DBF-3708-4B4E-9F05-94B9B07DF3A7}" destId="{C74EDED7-3B7F-4085-9E27-694D512061BD}" srcOrd="0" destOrd="0" presId="urn:microsoft.com/office/officeart/2005/8/layout/orgChart1"/>
    <dgm:cxn modelId="{0E10D0BE-DEFB-48A4-BFEC-205A0E3DABEB}" type="presParOf" srcId="{FD094DBF-3708-4B4E-9F05-94B9B07DF3A7}" destId="{B7F82A92-545C-4D64-9EA4-22781C684B7E}" srcOrd="1" destOrd="0" presId="urn:microsoft.com/office/officeart/2005/8/layout/orgChart1"/>
    <dgm:cxn modelId="{ED7827C2-C0E1-4737-B332-4A1437D69462}" type="presParOf" srcId="{F72E11BB-E96B-4A85-A3F7-D8E8F9490E62}" destId="{1C95992C-231E-49FD-ABE7-21F3C9979E04}" srcOrd="1" destOrd="0" presId="urn:microsoft.com/office/officeart/2005/8/layout/orgChart1"/>
    <dgm:cxn modelId="{73E7BB6C-05E3-426C-B3BA-3E5D8BA55678}" type="presParOf" srcId="{F72E11BB-E96B-4A85-A3F7-D8E8F9490E62}" destId="{0990369C-9A94-4A04-83AD-AC95340EEC98}" srcOrd="2" destOrd="0" presId="urn:microsoft.com/office/officeart/2005/8/layout/orgChart1"/>
    <dgm:cxn modelId="{0D8F5028-86C2-4B79-8C9B-293D2D13A5EF}" type="presParOf" srcId="{883D1A48-118B-8A43-B619-195C1DCDA4AA}" destId="{D4F6E98C-54DF-EA41-9859-7240EAB1129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773F7D-553C-394B-8985-3ED618958055}" type="doc">
      <dgm:prSet loTypeId="urn:microsoft.com/office/officeart/2005/8/layout/orgChart1" loCatId="" qsTypeId="urn:microsoft.com/office/officeart/2005/8/quickstyle/3d3" qsCatId="3D" csTypeId="urn:microsoft.com/office/officeart/2005/8/colors/accent0_1" csCatId="mainScheme" phldr="1"/>
      <dgm:spPr/>
      <dgm:t>
        <a:bodyPr/>
        <a:lstStyle/>
        <a:p>
          <a:endParaRPr lang="en-US"/>
        </a:p>
      </dgm:t>
    </dgm:pt>
    <dgm:pt modelId="{86CAD325-2FCF-E34C-B699-4FF5674797FC}">
      <dgm:prSet phldrT="[Text]" custT="1"/>
      <dgm:spPr/>
      <dgm:t>
        <a:bodyPr/>
        <a:lstStyle/>
        <a:p>
          <a:pPr algn="ctr"/>
          <a:r>
            <a:rPr lang="en-US" sz="1100">
              <a:latin typeface="Times New Roman" panose="02020603050405020304" pitchFamily="18" charset="0"/>
              <a:cs typeface="Times New Roman" panose="02020603050405020304" pitchFamily="18" charset="0"/>
            </a:rPr>
            <a:t>KINH TẾ SỐ</a:t>
          </a:r>
          <a:endParaRPr lang="en-US" sz="1100" dirty="0">
            <a:latin typeface="Times New Roman" panose="02020603050405020304" pitchFamily="18" charset="0"/>
            <a:cs typeface="Times New Roman" panose="02020603050405020304" pitchFamily="18" charset="0"/>
          </a:endParaRPr>
        </a:p>
      </dgm:t>
    </dgm:pt>
    <dgm:pt modelId="{F4B09C32-16CE-BD4A-8C55-C6FA89159216}" type="par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593D2627-96C8-364E-BADB-7B9CA46D3A94}" type="sib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0C399295-8B03-BA48-BE25-22CC5DCB4920}">
      <dgm:prSet phldrT="[Text]" custT="1"/>
      <dgm:spPr/>
      <dgm:t>
        <a:bodyPr/>
        <a:lstStyle/>
        <a:p>
          <a:pPr algn="ctr"/>
          <a:r>
            <a:rPr lang="en-US" sz="1100">
              <a:latin typeface="Times New Roman" panose="02020603050405020304" pitchFamily="18" charset="0"/>
              <a:cs typeface="Times New Roman" panose="02020603050405020304" pitchFamily="18" charset="0"/>
            </a:rPr>
            <a:t>THƯƠNG MẠI ĐIỆN TỬ</a:t>
          </a:r>
          <a:endParaRPr lang="en-US" sz="1100" dirty="0">
            <a:latin typeface="Times New Roman" panose="02020603050405020304" pitchFamily="18" charset="0"/>
            <a:cs typeface="Times New Roman" panose="02020603050405020304" pitchFamily="18" charset="0"/>
          </a:endParaRPr>
        </a:p>
      </dgm:t>
    </dgm:pt>
    <dgm:pt modelId="{597E1F75-3494-B747-AD8F-8641751FD8C5}" type="par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D7EB236D-D8F8-0146-9E17-385314B2C7B1}" type="sib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C89A6569-D300-3A49-8397-6C0B3B1BB007}">
      <dgm:prSet phldrT="[Text]" custT="1"/>
      <dgm:spPr/>
      <dgm:t>
        <a:bodyPr/>
        <a:lstStyle/>
        <a:p>
          <a:pPr algn="ctr"/>
          <a:r>
            <a:rPr lang="en-US" sz="1100">
              <a:latin typeface="Times New Roman" panose="02020603050405020304" pitchFamily="18" charset="0"/>
              <a:cs typeface="Times New Roman" panose="02020603050405020304" pitchFamily="18" charset="0"/>
            </a:rPr>
            <a:t>THANH TOÁN ĐIỆN TỬ</a:t>
          </a:r>
          <a:endParaRPr lang="en-US" sz="1100" dirty="0">
            <a:latin typeface="Times New Roman" panose="02020603050405020304" pitchFamily="18" charset="0"/>
            <a:cs typeface="Times New Roman" panose="02020603050405020304" pitchFamily="18" charset="0"/>
          </a:endParaRPr>
        </a:p>
      </dgm:t>
    </dgm:pt>
    <dgm:pt modelId="{CE4D75AA-BC40-0646-BAB0-FCB821A0E6D4}" type="parTrans" cxnId="{0D51BE18-CCAC-F048-9352-EC7B9FBA1FBC}">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1F0D15E8-BA91-C340-8692-ABC3E6EE4343}" type="sibTrans" cxnId="{0D51BE18-CCAC-F048-9352-EC7B9FBA1FBC}">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15558643-7129-FC4B-A087-1425BFCA99F3}">
      <dgm:prSet custT="1"/>
      <dgm:spPr/>
      <dgm:t>
        <a:bodyPr/>
        <a:lstStyle/>
        <a:p>
          <a:pPr algn="ctr"/>
          <a:r>
            <a:rPr lang="en-US" sz="1050" kern="1200" dirty="0">
              <a:latin typeface="Times New Roman" panose="02020603050405020304" pitchFamily="18" charset="0"/>
              <a:ea typeface="+mn-ea"/>
              <a:cs typeface="Times New Roman" panose="02020603050405020304" pitchFamily="18" charset="0"/>
            </a:rPr>
            <a:t>HỖ TRỢ DN CHUYỂN ĐỔI SỐ.</a:t>
          </a:r>
        </a:p>
        <a:p>
          <a:pPr algn="ctr"/>
          <a:r>
            <a:rPr lang="en-US" sz="1050" kern="1200" dirty="0">
              <a:latin typeface="Times New Roman" panose="02020603050405020304" pitchFamily="18" charset="0"/>
              <a:ea typeface="+mn-ea"/>
              <a:cs typeface="Times New Roman" panose="02020603050405020304" pitchFamily="18" charset="0"/>
            </a:rPr>
            <a:t>PHÁT TRIỂN DN SỐ</a:t>
          </a:r>
        </a:p>
      </dgm:t>
    </dgm:pt>
    <dgm:pt modelId="{92667A9F-0CA4-2F42-87BD-47B7D50940DB}" type="parTrans" cxnId="{FD823562-272F-B141-807B-C2D92B1AC4FD}">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14EEECD-E40A-974B-A57D-F28FB18325C8}" type="sibTrans" cxnId="{FD823562-272F-B141-807B-C2D92B1AC4FD}">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1FEF820-69F7-44CD-8AF2-3D25331A0E1D}">
      <dgm:prSet custT="1"/>
      <dgm:spPr/>
      <dgm:t>
        <a:bodyPr/>
        <a:lstStyle/>
        <a:p>
          <a:pPr algn="ctr"/>
          <a:r>
            <a:rPr lang="en-US" sz="1050" kern="1200" dirty="0">
              <a:latin typeface="Times New Roman" panose="02020603050405020304" pitchFamily="18" charset="0"/>
              <a:ea typeface="+mn-ea"/>
              <a:cs typeface="Times New Roman" panose="02020603050405020304" pitchFamily="18" charset="0"/>
            </a:rPr>
            <a:t>CHUYỂN ĐỔI SÔ TRONG CÁC NGÀNH, LĨNH VỰC</a:t>
          </a:r>
        </a:p>
      </dgm:t>
    </dgm:pt>
    <dgm:pt modelId="{E814AB02-FADB-4606-8B5B-C93BE9177BE6}" type="parTrans" cxnId="{EE6CDCB8-D80A-4AA8-B52A-8D4F72F46B83}">
      <dgm:prSet/>
      <dgm:spPr/>
      <dgm:t>
        <a:bodyPr/>
        <a:lstStyle/>
        <a:p>
          <a:endParaRPr lang="en-US"/>
        </a:p>
      </dgm:t>
    </dgm:pt>
    <dgm:pt modelId="{B4B22EC9-19C0-4DD0-8448-D0C39DBE9375}" type="sibTrans" cxnId="{EE6CDCB8-D80A-4AA8-B52A-8D4F72F46B83}">
      <dgm:prSet/>
      <dgm:spPr/>
      <dgm:t>
        <a:bodyPr/>
        <a:lstStyle/>
        <a:p>
          <a:endParaRPr lang="en-US"/>
        </a:p>
      </dgm:t>
    </dgm:pt>
    <dgm:pt modelId="{3DA86B67-4A8B-3E46-BC63-90AFE92EDA56}" type="pres">
      <dgm:prSet presAssocID="{5C773F7D-553C-394B-8985-3ED618958055}" presName="hierChild1" presStyleCnt="0">
        <dgm:presLayoutVars>
          <dgm:orgChart val="1"/>
          <dgm:chPref val="1"/>
          <dgm:dir/>
          <dgm:animOne val="branch"/>
          <dgm:animLvl val="lvl"/>
          <dgm:resizeHandles/>
        </dgm:presLayoutVars>
      </dgm:prSet>
      <dgm:spPr/>
      <dgm:t>
        <a:bodyPr/>
        <a:lstStyle/>
        <a:p>
          <a:endParaRPr lang="en-US"/>
        </a:p>
      </dgm:t>
    </dgm:pt>
    <dgm:pt modelId="{883D1A48-118B-8A43-B619-195C1DCDA4AA}" type="pres">
      <dgm:prSet presAssocID="{86CAD325-2FCF-E34C-B699-4FF5674797FC}" presName="hierRoot1" presStyleCnt="0">
        <dgm:presLayoutVars>
          <dgm:hierBranch val="init"/>
        </dgm:presLayoutVars>
      </dgm:prSet>
      <dgm:spPr/>
    </dgm:pt>
    <dgm:pt modelId="{AFE08BBC-55E3-8045-89FA-69B42FA9C9A6}" type="pres">
      <dgm:prSet presAssocID="{86CAD325-2FCF-E34C-B699-4FF5674797FC}" presName="rootComposite1" presStyleCnt="0"/>
      <dgm:spPr/>
    </dgm:pt>
    <dgm:pt modelId="{04CB3EB3-4BDC-804C-803C-D1965923C427}" type="pres">
      <dgm:prSet presAssocID="{86CAD325-2FCF-E34C-B699-4FF5674797FC}" presName="rootText1" presStyleLbl="node0" presStyleIdx="0" presStyleCnt="1">
        <dgm:presLayoutVars>
          <dgm:chPref val="3"/>
        </dgm:presLayoutVars>
      </dgm:prSet>
      <dgm:spPr/>
      <dgm:t>
        <a:bodyPr/>
        <a:lstStyle/>
        <a:p>
          <a:endParaRPr lang="en-US"/>
        </a:p>
      </dgm:t>
    </dgm:pt>
    <dgm:pt modelId="{81AAA7E3-AB37-B042-8F64-438D6A21025D}" type="pres">
      <dgm:prSet presAssocID="{86CAD325-2FCF-E34C-B699-4FF5674797FC}" presName="rootConnector1" presStyleLbl="node1" presStyleIdx="0" presStyleCnt="0"/>
      <dgm:spPr/>
      <dgm:t>
        <a:bodyPr/>
        <a:lstStyle/>
        <a:p>
          <a:endParaRPr lang="en-US"/>
        </a:p>
      </dgm:t>
    </dgm:pt>
    <dgm:pt modelId="{7958BD14-1616-074B-97FB-9C5CA9662B24}" type="pres">
      <dgm:prSet presAssocID="{86CAD325-2FCF-E34C-B699-4FF5674797FC}" presName="hierChild2" presStyleCnt="0"/>
      <dgm:spPr/>
    </dgm:pt>
    <dgm:pt modelId="{3C396660-A942-524D-921C-5A4A10DD457B}" type="pres">
      <dgm:prSet presAssocID="{597E1F75-3494-B747-AD8F-8641751FD8C5}" presName="Name37" presStyleLbl="parChTrans1D2" presStyleIdx="0" presStyleCnt="4"/>
      <dgm:spPr/>
      <dgm:t>
        <a:bodyPr/>
        <a:lstStyle/>
        <a:p>
          <a:endParaRPr lang="en-US"/>
        </a:p>
      </dgm:t>
    </dgm:pt>
    <dgm:pt modelId="{C8291C17-613C-7C42-863A-18607BFAF288}" type="pres">
      <dgm:prSet presAssocID="{0C399295-8B03-BA48-BE25-22CC5DCB4920}" presName="hierRoot2" presStyleCnt="0">
        <dgm:presLayoutVars>
          <dgm:hierBranch val="init"/>
        </dgm:presLayoutVars>
      </dgm:prSet>
      <dgm:spPr/>
    </dgm:pt>
    <dgm:pt modelId="{CE93CED6-78C1-7D44-9D0B-CF1845758DA8}" type="pres">
      <dgm:prSet presAssocID="{0C399295-8B03-BA48-BE25-22CC5DCB4920}" presName="rootComposite" presStyleCnt="0"/>
      <dgm:spPr/>
    </dgm:pt>
    <dgm:pt modelId="{2C2C58ED-A626-624C-B77C-DFD9D10A1850}" type="pres">
      <dgm:prSet presAssocID="{0C399295-8B03-BA48-BE25-22CC5DCB4920}" presName="rootText" presStyleLbl="node2" presStyleIdx="0" presStyleCnt="4" custLinFactNeighborX="-23" custLinFactNeighborY="1188">
        <dgm:presLayoutVars>
          <dgm:chPref val="3"/>
        </dgm:presLayoutVars>
      </dgm:prSet>
      <dgm:spPr/>
      <dgm:t>
        <a:bodyPr/>
        <a:lstStyle/>
        <a:p>
          <a:endParaRPr lang="en-US"/>
        </a:p>
      </dgm:t>
    </dgm:pt>
    <dgm:pt modelId="{DD59BBDD-93E7-E14C-BE0D-AFDBAD36EF68}" type="pres">
      <dgm:prSet presAssocID="{0C399295-8B03-BA48-BE25-22CC5DCB4920}" presName="rootConnector" presStyleLbl="node2" presStyleIdx="0" presStyleCnt="4"/>
      <dgm:spPr/>
      <dgm:t>
        <a:bodyPr/>
        <a:lstStyle/>
        <a:p>
          <a:endParaRPr lang="en-US"/>
        </a:p>
      </dgm:t>
    </dgm:pt>
    <dgm:pt modelId="{212AFB13-A602-984B-9289-7D0706FC99CA}" type="pres">
      <dgm:prSet presAssocID="{0C399295-8B03-BA48-BE25-22CC5DCB4920}" presName="hierChild4" presStyleCnt="0"/>
      <dgm:spPr/>
    </dgm:pt>
    <dgm:pt modelId="{A0EBCFC0-3D9D-8244-AC72-55E12C33934B}" type="pres">
      <dgm:prSet presAssocID="{0C399295-8B03-BA48-BE25-22CC5DCB4920}" presName="hierChild5" presStyleCnt="0"/>
      <dgm:spPr/>
    </dgm:pt>
    <dgm:pt modelId="{FA771759-0ED9-524B-A6EC-E825799E2B8E}" type="pres">
      <dgm:prSet presAssocID="{CE4D75AA-BC40-0646-BAB0-FCB821A0E6D4}" presName="Name37" presStyleLbl="parChTrans1D2" presStyleIdx="1" presStyleCnt="4"/>
      <dgm:spPr/>
      <dgm:t>
        <a:bodyPr/>
        <a:lstStyle/>
        <a:p>
          <a:endParaRPr lang="en-US"/>
        </a:p>
      </dgm:t>
    </dgm:pt>
    <dgm:pt modelId="{9C6416EC-A10E-BD42-8150-B434068D122D}" type="pres">
      <dgm:prSet presAssocID="{C89A6569-D300-3A49-8397-6C0B3B1BB007}" presName="hierRoot2" presStyleCnt="0">
        <dgm:presLayoutVars>
          <dgm:hierBranch val="init"/>
        </dgm:presLayoutVars>
      </dgm:prSet>
      <dgm:spPr/>
    </dgm:pt>
    <dgm:pt modelId="{DE619E8A-78BD-FC40-9213-B49A0E0EA7EC}" type="pres">
      <dgm:prSet presAssocID="{C89A6569-D300-3A49-8397-6C0B3B1BB007}" presName="rootComposite" presStyleCnt="0"/>
      <dgm:spPr/>
    </dgm:pt>
    <dgm:pt modelId="{267E88F9-812F-DB41-ABB2-EAA48EFC4AD8}" type="pres">
      <dgm:prSet presAssocID="{C89A6569-D300-3A49-8397-6C0B3B1BB007}" presName="rootText" presStyleLbl="node2" presStyleIdx="1" presStyleCnt="4" custLinFactNeighborX="106" custLinFactNeighborY="854">
        <dgm:presLayoutVars>
          <dgm:chPref val="3"/>
        </dgm:presLayoutVars>
      </dgm:prSet>
      <dgm:spPr/>
      <dgm:t>
        <a:bodyPr/>
        <a:lstStyle/>
        <a:p>
          <a:endParaRPr lang="en-US"/>
        </a:p>
      </dgm:t>
    </dgm:pt>
    <dgm:pt modelId="{DBA9DB0A-16D2-BA44-8C7C-70C1F55A7A23}" type="pres">
      <dgm:prSet presAssocID="{C89A6569-D300-3A49-8397-6C0B3B1BB007}" presName="rootConnector" presStyleLbl="node2" presStyleIdx="1" presStyleCnt="4"/>
      <dgm:spPr/>
      <dgm:t>
        <a:bodyPr/>
        <a:lstStyle/>
        <a:p>
          <a:endParaRPr lang="en-US"/>
        </a:p>
      </dgm:t>
    </dgm:pt>
    <dgm:pt modelId="{B99E9415-1E91-A84E-B949-3392464883A9}" type="pres">
      <dgm:prSet presAssocID="{C89A6569-D300-3A49-8397-6C0B3B1BB007}" presName="hierChild4" presStyleCnt="0"/>
      <dgm:spPr/>
    </dgm:pt>
    <dgm:pt modelId="{C365AA41-D2D4-9346-A29B-8D1501FA8D58}" type="pres">
      <dgm:prSet presAssocID="{C89A6569-D300-3A49-8397-6C0B3B1BB007}" presName="hierChild5" presStyleCnt="0"/>
      <dgm:spPr/>
    </dgm:pt>
    <dgm:pt modelId="{3258887E-CA75-3E4E-ADBB-0D66B320582E}" type="pres">
      <dgm:prSet presAssocID="{92667A9F-0CA4-2F42-87BD-47B7D50940DB}" presName="Name37" presStyleLbl="parChTrans1D2" presStyleIdx="2" presStyleCnt="4"/>
      <dgm:spPr/>
      <dgm:t>
        <a:bodyPr/>
        <a:lstStyle/>
        <a:p>
          <a:endParaRPr lang="en-US"/>
        </a:p>
      </dgm:t>
    </dgm:pt>
    <dgm:pt modelId="{E54ED527-3CA2-6549-A4BD-E09F273FDACE}" type="pres">
      <dgm:prSet presAssocID="{15558643-7129-FC4B-A087-1425BFCA99F3}" presName="hierRoot2" presStyleCnt="0">
        <dgm:presLayoutVars>
          <dgm:hierBranch val="init"/>
        </dgm:presLayoutVars>
      </dgm:prSet>
      <dgm:spPr/>
    </dgm:pt>
    <dgm:pt modelId="{BC218A72-F4B7-2B49-A53B-70770B3A3029}" type="pres">
      <dgm:prSet presAssocID="{15558643-7129-FC4B-A087-1425BFCA99F3}" presName="rootComposite" presStyleCnt="0"/>
      <dgm:spPr/>
    </dgm:pt>
    <dgm:pt modelId="{1D64D735-5DB9-C140-8362-2E6BBC2B4A8F}" type="pres">
      <dgm:prSet presAssocID="{15558643-7129-FC4B-A087-1425BFCA99F3}" presName="rootText" presStyleLbl="node2" presStyleIdx="2" presStyleCnt="4">
        <dgm:presLayoutVars>
          <dgm:chPref val="3"/>
        </dgm:presLayoutVars>
      </dgm:prSet>
      <dgm:spPr/>
      <dgm:t>
        <a:bodyPr/>
        <a:lstStyle/>
        <a:p>
          <a:endParaRPr lang="en-US"/>
        </a:p>
      </dgm:t>
    </dgm:pt>
    <dgm:pt modelId="{CE7CFF06-B10E-5E45-88DC-E8965E11E27C}" type="pres">
      <dgm:prSet presAssocID="{15558643-7129-FC4B-A087-1425BFCA99F3}" presName="rootConnector" presStyleLbl="node2" presStyleIdx="2" presStyleCnt="4"/>
      <dgm:spPr/>
      <dgm:t>
        <a:bodyPr/>
        <a:lstStyle/>
        <a:p>
          <a:endParaRPr lang="en-US"/>
        </a:p>
      </dgm:t>
    </dgm:pt>
    <dgm:pt modelId="{077C2395-0152-5342-91B0-298C255669A5}" type="pres">
      <dgm:prSet presAssocID="{15558643-7129-FC4B-A087-1425BFCA99F3}" presName="hierChild4" presStyleCnt="0"/>
      <dgm:spPr/>
    </dgm:pt>
    <dgm:pt modelId="{0B6E67BC-B95D-A044-B8C8-80D7B0D7B009}" type="pres">
      <dgm:prSet presAssocID="{15558643-7129-FC4B-A087-1425BFCA99F3}" presName="hierChild5" presStyleCnt="0"/>
      <dgm:spPr/>
    </dgm:pt>
    <dgm:pt modelId="{B2A74529-4168-4B35-A098-9FC0E09E9191}" type="pres">
      <dgm:prSet presAssocID="{E814AB02-FADB-4606-8B5B-C93BE9177BE6}" presName="Name37" presStyleLbl="parChTrans1D2" presStyleIdx="3" presStyleCnt="4"/>
      <dgm:spPr/>
      <dgm:t>
        <a:bodyPr/>
        <a:lstStyle/>
        <a:p>
          <a:endParaRPr lang="en-US"/>
        </a:p>
      </dgm:t>
    </dgm:pt>
    <dgm:pt modelId="{D92B264A-6701-491B-83AD-66C3B41C6525}" type="pres">
      <dgm:prSet presAssocID="{D1FEF820-69F7-44CD-8AF2-3D25331A0E1D}" presName="hierRoot2" presStyleCnt="0">
        <dgm:presLayoutVars>
          <dgm:hierBranch val="init"/>
        </dgm:presLayoutVars>
      </dgm:prSet>
      <dgm:spPr/>
    </dgm:pt>
    <dgm:pt modelId="{25EFBC1C-2FA6-47AD-8840-129FEC350C7C}" type="pres">
      <dgm:prSet presAssocID="{D1FEF820-69F7-44CD-8AF2-3D25331A0E1D}" presName="rootComposite" presStyleCnt="0"/>
      <dgm:spPr/>
    </dgm:pt>
    <dgm:pt modelId="{909617F1-8363-4F5D-B147-CA3B9E849123}" type="pres">
      <dgm:prSet presAssocID="{D1FEF820-69F7-44CD-8AF2-3D25331A0E1D}" presName="rootText" presStyleLbl="node2" presStyleIdx="3" presStyleCnt="4">
        <dgm:presLayoutVars>
          <dgm:chPref val="3"/>
        </dgm:presLayoutVars>
      </dgm:prSet>
      <dgm:spPr/>
      <dgm:t>
        <a:bodyPr/>
        <a:lstStyle/>
        <a:p>
          <a:endParaRPr lang="en-US"/>
        </a:p>
      </dgm:t>
    </dgm:pt>
    <dgm:pt modelId="{995A35D4-5B99-4F3B-BBD1-AA3EA2AECA39}" type="pres">
      <dgm:prSet presAssocID="{D1FEF820-69F7-44CD-8AF2-3D25331A0E1D}" presName="rootConnector" presStyleLbl="node2" presStyleIdx="3" presStyleCnt="4"/>
      <dgm:spPr/>
      <dgm:t>
        <a:bodyPr/>
        <a:lstStyle/>
        <a:p>
          <a:endParaRPr lang="en-US"/>
        </a:p>
      </dgm:t>
    </dgm:pt>
    <dgm:pt modelId="{0F68FDED-FB68-4F3D-8CD1-9C088E2B3DE3}" type="pres">
      <dgm:prSet presAssocID="{D1FEF820-69F7-44CD-8AF2-3D25331A0E1D}" presName="hierChild4" presStyleCnt="0"/>
      <dgm:spPr/>
    </dgm:pt>
    <dgm:pt modelId="{95D628DA-58EA-43A0-92AE-116180C24C8B}" type="pres">
      <dgm:prSet presAssocID="{D1FEF820-69F7-44CD-8AF2-3D25331A0E1D}" presName="hierChild5" presStyleCnt="0"/>
      <dgm:spPr/>
    </dgm:pt>
    <dgm:pt modelId="{D4F6E98C-54DF-EA41-9859-7240EAB11293}" type="pres">
      <dgm:prSet presAssocID="{86CAD325-2FCF-E34C-B699-4FF5674797FC}" presName="hierChild3" presStyleCnt="0"/>
      <dgm:spPr/>
    </dgm:pt>
  </dgm:ptLst>
  <dgm:cxnLst>
    <dgm:cxn modelId="{D5377EA8-83A2-41F3-BD6F-58C042C934FA}" type="presOf" srcId="{D1FEF820-69F7-44CD-8AF2-3D25331A0E1D}" destId="{995A35D4-5B99-4F3B-BBD1-AA3EA2AECA39}" srcOrd="1" destOrd="0" presId="urn:microsoft.com/office/officeart/2005/8/layout/orgChart1"/>
    <dgm:cxn modelId="{ADC23D71-A8A4-5C47-A009-453D716F0732}" srcId="{5C773F7D-553C-394B-8985-3ED618958055}" destId="{86CAD325-2FCF-E34C-B699-4FF5674797FC}" srcOrd="0" destOrd="0" parTransId="{F4B09C32-16CE-BD4A-8C55-C6FA89159216}" sibTransId="{593D2627-96C8-364E-BADB-7B9CA46D3A94}"/>
    <dgm:cxn modelId="{B87D8C78-FDEB-44D2-8A87-D84D2455A719}" type="presOf" srcId="{0C399295-8B03-BA48-BE25-22CC5DCB4920}" destId="{2C2C58ED-A626-624C-B77C-DFD9D10A1850}" srcOrd="0" destOrd="0" presId="urn:microsoft.com/office/officeart/2005/8/layout/orgChart1"/>
    <dgm:cxn modelId="{80FE10DC-A5C9-4B2C-A0AF-F48897F0261E}" type="presOf" srcId="{D1FEF820-69F7-44CD-8AF2-3D25331A0E1D}" destId="{909617F1-8363-4F5D-B147-CA3B9E849123}" srcOrd="0" destOrd="0" presId="urn:microsoft.com/office/officeart/2005/8/layout/orgChart1"/>
    <dgm:cxn modelId="{C8CD9D45-7F7A-40FA-ADE9-C0EBFDC97185}" type="presOf" srcId="{E814AB02-FADB-4606-8B5B-C93BE9177BE6}" destId="{B2A74529-4168-4B35-A098-9FC0E09E9191}" srcOrd="0" destOrd="0" presId="urn:microsoft.com/office/officeart/2005/8/layout/orgChart1"/>
    <dgm:cxn modelId="{DDE262C4-5D40-F745-B40A-77CF20005977}" srcId="{86CAD325-2FCF-E34C-B699-4FF5674797FC}" destId="{0C399295-8B03-BA48-BE25-22CC5DCB4920}" srcOrd="0" destOrd="0" parTransId="{597E1F75-3494-B747-AD8F-8641751FD8C5}" sibTransId="{D7EB236D-D8F8-0146-9E17-385314B2C7B1}"/>
    <dgm:cxn modelId="{74CD2143-ACE5-4093-A0E0-83513E7439FF}" type="presOf" srcId="{86CAD325-2FCF-E34C-B699-4FF5674797FC}" destId="{81AAA7E3-AB37-B042-8F64-438D6A21025D}" srcOrd="1" destOrd="0" presId="urn:microsoft.com/office/officeart/2005/8/layout/orgChart1"/>
    <dgm:cxn modelId="{0D51BE18-CCAC-F048-9352-EC7B9FBA1FBC}" srcId="{86CAD325-2FCF-E34C-B699-4FF5674797FC}" destId="{C89A6569-D300-3A49-8397-6C0B3B1BB007}" srcOrd="1" destOrd="0" parTransId="{CE4D75AA-BC40-0646-BAB0-FCB821A0E6D4}" sibTransId="{1F0D15E8-BA91-C340-8692-ABC3E6EE4343}"/>
    <dgm:cxn modelId="{A0EFB6F4-77F9-436F-8B7E-C1E5269AA3EC}" type="presOf" srcId="{86CAD325-2FCF-E34C-B699-4FF5674797FC}" destId="{04CB3EB3-4BDC-804C-803C-D1965923C427}" srcOrd="0" destOrd="0" presId="urn:microsoft.com/office/officeart/2005/8/layout/orgChart1"/>
    <dgm:cxn modelId="{98E52F0E-0078-47C9-8728-EDE5C78FEE6A}" type="presOf" srcId="{597E1F75-3494-B747-AD8F-8641751FD8C5}" destId="{3C396660-A942-524D-921C-5A4A10DD457B}" srcOrd="0" destOrd="0" presId="urn:microsoft.com/office/officeart/2005/8/layout/orgChart1"/>
    <dgm:cxn modelId="{3D32278B-430A-475B-A025-D4DC25EBC640}" type="presOf" srcId="{C89A6569-D300-3A49-8397-6C0B3B1BB007}" destId="{DBA9DB0A-16D2-BA44-8C7C-70C1F55A7A23}" srcOrd="1" destOrd="0" presId="urn:microsoft.com/office/officeart/2005/8/layout/orgChart1"/>
    <dgm:cxn modelId="{5686967F-6ADD-453C-866D-0FB8D4856E0B}" type="presOf" srcId="{0C399295-8B03-BA48-BE25-22CC5DCB4920}" destId="{DD59BBDD-93E7-E14C-BE0D-AFDBAD36EF68}" srcOrd="1" destOrd="0" presId="urn:microsoft.com/office/officeart/2005/8/layout/orgChart1"/>
    <dgm:cxn modelId="{0A0AF838-38B8-40CA-BDA2-EB7AE25AEBB5}" type="presOf" srcId="{15558643-7129-FC4B-A087-1425BFCA99F3}" destId="{1D64D735-5DB9-C140-8362-2E6BBC2B4A8F}" srcOrd="0" destOrd="0" presId="urn:microsoft.com/office/officeart/2005/8/layout/orgChart1"/>
    <dgm:cxn modelId="{3502E7EB-5AC0-4218-BDAE-359C6F3DAE20}" type="presOf" srcId="{92667A9F-0CA4-2F42-87BD-47B7D50940DB}" destId="{3258887E-CA75-3E4E-ADBB-0D66B320582E}" srcOrd="0" destOrd="0" presId="urn:microsoft.com/office/officeart/2005/8/layout/orgChart1"/>
    <dgm:cxn modelId="{B8B42D67-A3D3-4239-B350-C53ECA8A7C0A}" type="presOf" srcId="{CE4D75AA-BC40-0646-BAB0-FCB821A0E6D4}" destId="{FA771759-0ED9-524B-A6EC-E825799E2B8E}" srcOrd="0" destOrd="0" presId="urn:microsoft.com/office/officeart/2005/8/layout/orgChart1"/>
    <dgm:cxn modelId="{FD823562-272F-B141-807B-C2D92B1AC4FD}" srcId="{86CAD325-2FCF-E34C-B699-4FF5674797FC}" destId="{15558643-7129-FC4B-A087-1425BFCA99F3}" srcOrd="2" destOrd="0" parTransId="{92667A9F-0CA4-2F42-87BD-47B7D50940DB}" sibTransId="{D14EEECD-E40A-974B-A57D-F28FB18325C8}"/>
    <dgm:cxn modelId="{E1EE4431-6844-4552-9485-024445F48ECE}" type="presOf" srcId="{C89A6569-D300-3A49-8397-6C0B3B1BB007}" destId="{267E88F9-812F-DB41-ABB2-EAA48EFC4AD8}" srcOrd="0" destOrd="0" presId="urn:microsoft.com/office/officeart/2005/8/layout/orgChart1"/>
    <dgm:cxn modelId="{FD38BA4D-CD73-4A69-B23F-0C52E31A9A25}" type="presOf" srcId="{15558643-7129-FC4B-A087-1425BFCA99F3}" destId="{CE7CFF06-B10E-5E45-88DC-E8965E11E27C}" srcOrd="1" destOrd="0" presId="urn:microsoft.com/office/officeart/2005/8/layout/orgChart1"/>
    <dgm:cxn modelId="{EE6CDCB8-D80A-4AA8-B52A-8D4F72F46B83}" srcId="{86CAD325-2FCF-E34C-B699-4FF5674797FC}" destId="{D1FEF820-69F7-44CD-8AF2-3D25331A0E1D}" srcOrd="3" destOrd="0" parTransId="{E814AB02-FADB-4606-8B5B-C93BE9177BE6}" sibTransId="{B4B22EC9-19C0-4DD0-8448-D0C39DBE9375}"/>
    <dgm:cxn modelId="{58AE434D-A5E7-43F9-A231-0DFA6594C410}" type="presOf" srcId="{5C773F7D-553C-394B-8985-3ED618958055}" destId="{3DA86B67-4A8B-3E46-BC63-90AFE92EDA56}" srcOrd="0" destOrd="0" presId="urn:microsoft.com/office/officeart/2005/8/layout/orgChart1"/>
    <dgm:cxn modelId="{06CFABCF-318D-4C62-8798-1FD4A48C241B}" type="presParOf" srcId="{3DA86B67-4A8B-3E46-BC63-90AFE92EDA56}" destId="{883D1A48-118B-8A43-B619-195C1DCDA4AA}" srcOrd="0" destOrd="0" presId="urn:microsoft.com/office/officeart/2005/8/layout/orgChart1"/>
    <dgm:cxn modelId="{097F9797-A346-4F0C-9FD0-DE28B1F75F38}" type="presParOf" srcId="{883D1A48-118B-8A43-B619-195C1DCDA4AA}" destId="{AFE08BBC-55E3-8045-89FA-69B42FA9C9A6}" srcOrd="0" destOrd="0" presId="urn:microsoft.com/office/officeart/2005/8/layout/orgChart1"/>
    <dgm:cxn modelId="{1AE29FD2-6E7D-4E73-8877-63DC4234CA99}" type="presParOf" srcId="{AFE08BBC-55E3-8045-89FA-69B42FA9C9A6}" destId="{04CB3EB3-4BDC-804C-803C-D1965923C427}" srcOrd="0" destOrd="0" presId="urn:microsoft.com/office/officeart/2005/8/layout/orgChart1"/>
    <dgm:cxn modelId="{8B3493E2-F420-4D02-B343-54B4447B0E96}" type="presParOf" srcId="{AFE08BBC-55E3-8045-89FA-69B42FA9C9A6}" destId="{81AAA7E3-AB37-B042-8F64-438D6A21025D}" srcOrd="1" destOrd="0" presId="urn:microsoft.com/office/officeart/2005/8/layout/orgChart1"/>
    <dgm:cxn modelId="{EE745FCD-A1FA-4920-8FF8-DEDB85BB10F3}" type="presParOf" srcId="{883D1A48-118B-8A43-B619-195C1DCDA4AA}" destId="{7958BD14-1616-074B-97FB-9C5CA9662B24}" srcOrd="1" destOrd="0" presId="urn:microsoft.com/office/officeart/2005/8/layout/orgChart1"/>
    <dgm:cxn modelId="{33C47BF8-9649-49F2-8AAD-F5FAD95E81C7}" type="presParOf" srcId="{7958BD14-1616-074B-97FB-9C5CA9662B24}" destId="{3C396660-A942-524D-921C-5A4A10DD457B}" srcOrd="0" destOrd="0" presId="urn:microsoft.com/office/officeart/2005/8/layout/orgChart1"/>
    <dgm:cxn modelId="{A58BF731-15EC-475E-AF0C-4110F36B33EC}" type="presParOf" srcId="{7958BD14-1616-074B-97FB-9C5CA9662B24}" destId="{C8291C17-613C-7C42-863A-18607BFAF288}" srcOrd="1" destOrd="0" presId="urn:microsoft.com/office/officeart/2005/8/layout/orgChart1"/>
    <dgm:cxn modelId="{E0760D0D-5E38-470B-9263-65C4CD2EBFB3}" type="presParOf" srcId="{C8291C17-613C-7C42-863A-18607BFAF288}" destId="{CE93CED6-78C1-7D44-9D0B-CF1845758DA8}" srcOrd="0" destOrd="0" presId="urn:microsoft.com/office/officeart/2005/8/layout/orgChart1"/>
    <dgm:cxn modelId="{0B404C38-7936-4BBA-8FE1-19A7CA7734F7}" type="presParOf" srcId="{CE93CED6-78C1-7D44-9D0B-CF1845758DA8}" destId="{2C2C58ED-A626-624C-B77C-DFD9D10A1850}" srcOrd="0" destOrd="0" presId="urn:microsoft.com/office/officeart/2005/8/layout/orgChart1"/>
    <dgm:cxn modelId="{58F1B9AE-49F9-4C7F-8271-52628B44EC55}" type="presParOf" srcId="{CE93CED6-78C1-7D44-9D0B-CF1845758DA8}" destId="{DD59BBDD-93E7-E14C-BE0D-AFDBAD36EF68}" srcOrd="1" destOrd="0" presId="urn:microsoft.com/office/officeart/2005/8/layout/orgChart1"/>
    <dgm:cxn modelId="{D49C7AA8-DEDC-43C7-B1DF-2FE1C48EA22E}" type="presParOf" srcId="{C8291C17-613C-7C42-863A-18607BFAF288}" destId="{212AFB13-A602-984B-9289-7D0706FC99CA}" srcOrd="1" destOrd="0" presId="urn:microsoft.com/office/officeart/2005/8/layout/orgChart1"/>
    <dgm:cxn modelId="{200CE3C9-39D8-4EC8-B7A8-8118E946162F}" type="presParOf" srcId="{C8291C17-613C-7C42-863A-18607BFAF288}" destId="{A0EBCFC0-3D9D-8244-AC72-55E12C33934B}" srcOrd="2" destOrd="0" presId="urn:microsoft.com/office/officeart/2005/8/layout/orgChart1"/>
    <dgm:cxn modelId="{4A516540-D0F6-4E0C-A32F-423722F3EF1A}" type="presParOf" srcId="{7958BD14-1616-074B-97FB-9C5CA9662B24}" destId="{FA771759-0ED9-524B-A6EC-E825799E2B8E}" srcOrd="2" destOrd="0" presId="urn:microsoft.com/office/officeart/2005/8/layout/orgChart1"/>
    <dgm:cxn modelId="{72E14E67-D890-43B8-839F-2D0BB646282E}" type="presParOf" srcId="{7958BD14-1616-074B-97FB-9C5CA9662B24}" destId="{9C6416EC-A10E-BD42-8150-B434068D122D}" srcOrd="3" destOrd="0" presId="urn:microsoft.com/office/officeart/2005/8/layout/orgChart1"/>
    <dgm:cxn modelId="{612163A4-F286-45E7-8624-BFECBB235B3E}" type="presParOf" srcId="{9C6416EC-A10E-BD42-8150-B434068D122D}" destId="{DE619E8A-78BD-FC40-9213-B49A0E0EA7EC}" srcOrd="0" destOrd="0" presId="urn:microsoft.com/office/officeart/2005/8/layout/orgChart1"/>
    <dgm:cxn modelId="{23E39A4D-51C2-4169-A14A-9A5C581E4C32}" type="presParOf" srcId="{DE619E8A-78BD-FC40-9213-B49A0E0EA7EC}" destId="{267E88F9-812F-DB41-ABB2-EAA48EFC4AD8}" srcOrd="0" destOrd="0" presId="urn:microsoft.com/office/officeart/2005/8/layout/orgChart1"/>
    <dgm:cxn modelId="{AB5F8155-6165-4B97-8065-232C8ADFC405}" type="presParOf" srcId="{DE619E8A-78BD-FC40-9213-B49A0E0EA7EC}" destId="{DBA9DB0A-16D2-BA44-8C7C-70C1F55A7A23}" srcOrd="1" destOrd="0" presId="urn:microsoft.com/office/officeart/2005/8/layout/orgChart1"/>
    <dgm:cxn modelId="{95E3203A-FE6B-4B78-BBB0-CA5B83F7D630}" type="presParOf" srcId="{9C6416EC-A10E-BD42-8150-B434068D122D}" destId="{B99E9415-1E91-A84E-B949-3392464883A9}" srcOrd="1" destOrd="0" presId="urn:microsoft.com/office/officeart/2005/8/layout/orgChart1"/>
    <dgm:cxn modelId="{70861FA3-601C-4D42-875A-05EF65B8576C}" type="presParOf" srcId="{9C6416EC-A10E-BD42-8150-B434068D122D}" destId="{C365AA41-D2D4-9346-A29B-8D1501FA8D58}" srcOrd="2" destOrd="0" presId="urn:microsoft.com/office/officeart/2005/8/layout/orgChart1"/>
    <dgm:cxn modelId="{93DC9C91-6148-41DB-AC34-54D288784211}" type="presParOf" srcId="{7958BD14-1616-074B-97FB-9C5CA9662B24}" destId="{3258887E-CA75-3E4E-ADBB-0D66B320582E}" srcOrd="4" destOrd="0" presId="urn:microsoft.com/office/officeart/2005/8/layout/orgChart1"/>
    <dgm:cxn modelId="{E040B91D-9723-4B58-9B51-DB5022579CB1}" type="presParOf" srcId="{7958BD14-1616-074B-97FB-9C5CA9662B24}" destId="{E54ED527-3CA2-6549-A4BD-E09F273FDACE}" srcOrd="5" destOrd="0" presId="urn:microsoft.com/office/officeart/2005/8/layout/orgChart1"/>
    <dgm:cxn modelId="{E48722B1-6A80-45D5-94C0-659C548ADA55}" type="presParOf" srcId="{E54ED527-3CA2-6549-A4BD-E09F273FDACE}" destId="{BC218A72-F4B7-2B49-A53B-70770B3A3029}" srcOrd="0" destOrd="0" presId="urn:microsoft.com/office/officeart/2005/8/layout/orgChart1"/>
    <dgm:cxn modelId="{67E00DDE-05E0-4678-A282-D628CD87F56E}" type="presParOf" srcId="{BC218A72-F4B7-2B49-A53B-70770B3A3029}" destId="{1D64D735-5DB9-C140-8362-2E6BBC2B4A8F}" srcOrd="0" destOrd="0" presId="urn:microsoft.com/office/officeart/2005/8/layout/orgChart1"/>
    <dgm:cxn modelId="{62B2B584-EC3F-4A96-8257-6E43634D5F11}" type="presParOf" srcId="{BC218A72-F4B7-2B49-A53B-70770B3A3029}" destId="{CE7CFF06-B10E-5E45-88DC-E8965E11E27C}" srcOrd="1" destOrd="0" presId="urn:microsoft.com/office/officeart/2005/8/layout/orgChart1"/>
    <dgm:cxn modelId="{93618704-CB6D-4A90-A46F-A9808A5935AB}" type="presParOf" srcId="{E54ED527-3CA2-6549-A4BD-E09F273FDACE}" destId="{077C2395-0152-5342-91B0-298C255669A5}" srcOrd="1" destOrd="0" presId="urn:microsoft.com/office/officeart/2005/8/layout/orgChart1"/>
    <dgm:cxn modelId="{7D10EB59-AF31-409C-984E-F7A974472BF8}" type="presParOf" srcId="{E54ED527-3CA2-6549-A4BD-E09F273FDACE}" destId="{0B6E67BC-B95D-A044-B8C8-80D7B0D7B009}" srcOrd="2" destOrd="0" presId="urn:microsoft.com/office/officeart/2005/8/layout/orgChart1"/>
    <dgm:cxn modelId="{8CD684DB-0925-4821-A3B9-405F890F1AC6}" type="presParOf" srcId="{7958BD14-1616-074B-97FB-9C5CA9662B24}" destId="{B2A74529-4168-4B35-A098-9FC0E09E9191}" srcOrd="6" destOrd="0" presId="urn:microsoft.com/office/officeart/2005/8/layout/orgChart1"/>
    <dgm:cxn modelId="{DD4DDD21-A378-4594-B19D-745FAB07A879}" type="presParOf" srcId="{7958BD14-1616-074B-97FB-9C5CA9662B24}" destId="{D92B264A-6701-491B-83AD-66C3B41C6525}" srcOrd="7" destOrd="0" presId="urn:microsoft.com/office/officeart/2005/8/layout/orgChart1"/>
    <dgm:cxn modelId="{3245F35F-A18F-4EFA-B9A9-949C6685198A}" type="presParOf" srcId="{D92B264A-6701-491B-83AD-66C3B41C6525}" destId="{25EFBC1C-2FA6-47AD-8840-129FEC350C7C}" srcOrd="0" destOrd="0" presId="urn:microsoft.com/office/officeart/2005/8/layout/orgChart1"/>
    <dgm:cxn modelId="{EB413F6A-DBFA-41DA-ABD6-C172BC4EC238}" type="presParOf" srcId="{25EFBC1C-2FA6-47AD-8840-129FEC350C7C}" destId="{909617F1-8363-4F5D-B147-CA3B9E849123}" srcOrd="0" destOrd="0" presId="urn:microsoft.com/office/officeart/2005/8/layout/orgChart1"/>
    <dgm:cxn modelId="{CAA95BDD-5991-4EC4-B47B-DE2723953D75}" type="presParOf" srcId="{25EFBC1C-2FA6-47AD-8840-129FEC350C7C}" destId="{995A35D4-5B99-4F3B-BBD1-AA3EA2AECA39}" srcOrd="1" destOrd="0" presId="urn:microsoft.com/office/officeart/2005/8/layout/orgChart1"/>
    <dgm:cxn modelId="{E5E49105-FED4-43D0-8F53-D42E0A93D247}" type="presParOf" srcId="{D92B264A-6701-491B-83AD-66C3B41C6525}" destId="{0F68FDED-FB68-4F3D-8CD1-9C088E2B3DE3}" srcOrd="1" destOrd="0" presId="urn:microsoft.com/office/officeart/2005/8/layout/orgChart1"/>
    <dgm:cxn modelId="{522CC974-A0FD-4EDD-B6AD-93E655D2F929}" type="presParOf" srcId="{D92B264A-6701-491B-83AD-66C3B41C6525}" destId="{95D628DA-58EA-43A0-92AE-116180C24C8B}" srcOrd="2" destOrd="0" presId="urn:microsoft.com/office/officeart/2005/8/layout/orgChart1"/>
    <dgm:cxn modelId="{ECFDCF73-4D55-4CF9-A7C1-25A5E689AE4A}" type="presParOf" srcId="{883D1A48-118B-8A43-B619-195C1DCDA4AA}" destId="{D4F6E98C-54DF-EA41-9859-7240EAB1129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773F7D-553C-394B-8985-3ED618958055}" type="doc">
      <dgm:prSet loTypeId="urn:microsoft.com/office/officeart/2005/8/layout/orgChart1" loCatId="" qsTypeId="urn:microsoft.com/office/officeart/2005/8/quickstyle/3d3" qsCatId="3D" csTypeId="urn:microsoft.com/office/officeart/2005/8/colors/accent0_1" csCatId="mainScheme" phldr="1"/>
      <dgm:spPr/>
      <dgm:t>
        <a:bodyPr/>
        <a:lstStyle/>
        <a:p>
          <a:endParaRPr lang="en-US"/>
        </a:p>
      </dgm:t>
    </dgm:pt>
    <dgm:pt modelId="{86CAD325-2FCF-E34C-B699-4FF5674797FC}">
      <dgm:prSet phldrT="[Text]" custT="1"/>
      <dgm:spPr/>
      <dgm:t>
        <a:bodyPr/>
        <a:lstStyle/>
        <a:p>
          <a:pPr algn="ctr"/>
          <a:r>
            <a:rPr lang="en-US" sz="1100">
              <a:latin typeface="Times New Roman" panose="02020603050405020304" pitchFamily="18" charset="0"/>
              <a:cs typeface="Times New Roman" panose="02020603050405020304" pitchFamily="18" charset="0"/>
            </a:rPr>
            <a:t>XÃ HỘI SỐ</a:t>
          </a:r>
          <a:endParaRPr lang="en-US" sz="1100" dirty="0">
            <a:latin typeface="Times New Roman" panose="02020603050405020304" pitchFamily="18" charset="0"/>
            <a:cs typeface="Times New Roman" panose="02020603050405020304" pitchFamily="18" charset="0"/>
          </a:endParaRPr>
        </a:p>
      </dgm:t>
    </dgm:pt>
    <dgm:pt modelId="{F4B09C32-16CE-BD4A-8C55-C6FA89159216}" type="par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593D2627-96C8-364E-BADB-7B9CA46D3A94}" type="sibTrans" cxnId="{ADC23D71-A8A4-5C47-A009-453D716F0732}">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0C399295-8B03-BA48-BE25-22CC5DCB4920}">
      <dgm:prSet phldrT="[Text]" custT="1"/>
      <dgm:spPr/>
      <dgm:t>
        <a:bodyPr/>
        <a:lstStyle/>
        <a:p>
          <a:pPr algn="ctr"/>
          <a:r>
            <a:rPr lang="en-US" sz="1100">
              <a:latin typeface="Times New Roman" panose="02020603050405020304" pitchFamily="18" charset="0"/>
              <a:cs typeface="Times New Roman" panose="02020603050405020304" pitchFamily="18" charset="0"/>
            </a:rPr>
            <a:t>CÔNG DÂN SỐ</a:t>
          </a:r>
          <a:endParaRPr lang="en-US" sz="1100" dirty="0">
            <a:latin typeface="Times New Roman" panose="02020603050405020304" pitchFamily="18" charset="0"/>
            <a:cs typeface="Times New Roman" panose="02020603050405020304" pitchFamily="18" charset="0"/>
          </a:endParaRPr>
        </a:p>
      </dgm:t>
    </dgm:pt>
    <dgm:pt modelId="{597E1F75-3494-B747-AD8F-8641751FD8C5}" type="par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D7EB236D-D8F8-0146-9E17-385314B2C7B1}" type="sibTrans" cxnId="{DDE262C4-5D40-F745-B40A-77CF20005977}">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C89A6569-D300-3A49-8397-6C0B3B1BB007}">
      <dgm:prSet phldrT="[Text]" custT="1"/>
      <dgm:spPr/>
      <dgm:t>
        <a:bodyPr/>
        <a:lstStyle/>
        <a:p>
          <a:pPr algn="ctr"/>
          <a:r>
            <a:rPr lang="en-US" sz="1100" dirty="0">
              <a:latin typeface="Times New Roman" panose="02020603050405020304" pitchFamily="18" charset="0"/>
              <a:cs typeface="Times New Roman" panose="02020603050405020304" pitchFamily="18" charset="0"/>
            </a:rPr>
            <a:t>ĐÀO TẠO NHÂN LỰC SỐ</a:t>
          </a:r>
        </a:p>
      </dgm:t>
    </dgm:pt>
    <dgm:pt modelId="{CE4D75AA-BC40-0646-BAB0-FCB821A0E6D4}" type="parTrans" cxnId="{0D51BE18-CCAC-F048-9352-EC7B9FBA1FBC}">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1F0D15E8-BA91-C340-8692-ABC3E6EE4343}" type="sibTrans" cxnId="{0D51BE18-CCAC-F048-9352-EC7B9FBA1FBC}">
      <dgm:prSet/>
      <dgm:spPr/>
      <dgm:t>
        <a:bodyPr/>
        <a:lstStyle/>
        <a:p>
          <a:pPr algn="ctr"/>
          <a:endParaRPr lang="en-US" sz="1100" dirty="0">
            <a:solidFill>
              <a:schemeClr val="tx1"/>
            </a:solidFill>
            <a:latin typeface="Times New Roman" panose="02020603050405020304" pitchFamily="18" charset="0"/>
            <a:cs typeface="Times New Roman" panose="02020603050405020304" pitchFamily="18" charset="0"/>
          </a:endParaRPr>
        </a:p>
      </dgm:t>
    </dgm:pt>
    <dgm:pt modelId="{15558643-7129-FC4B-A087-1425BFCA99F3}">
      <dgm:prSet custT="1"/>
      <dgm:spPr/>
      <dgm:t>
        <a:bodyPr/>
        <a:lstStyle/>
        <a:p>
          <a:pPr algn="ctr"/>
          <a:r>
            <a:rPr lang="en-US" sz="1100" kern="1200" dirty="0">
              <a:latin typeface="Times New Roman" panose="02020603050405020304" pitchFamily="18" charset="0"/>
              <a:ea typeface="+mn-ea"/>
              <a:cs typeface="Times New Roman" panose="02020603050405020304" pitchFamily="18" charset="0"/>
            </a:rPr>
            <a:t>SỬ DỤNG DỊCH VỤ SỐ</a:t>
          </a:r>
        </a:p>
      </dgm:t>
    </dgm:pt>
    <dgm:pt modelId="{92667A9F-0CA4-2F42-87BD-47B7D50940DB}" type="parTrans" cxnId="{FD823562-272F-B141-807B-C2D92B1AC4FD}">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14EEECD-E40A-974B-A57D-F28FB18325C8}" type="sibTrans" cxnId="{FD823562-272F-B141-807B-C2D92B1AC4FD}">
      <dgm:prSet/>
      <dgm:spPr/>
      <dgm:t>
        <a:bodyPr/>
        <a:lstStyle/>
        <a:p>
          <a:pPr algn="ctr"/>
          <a:endParaRPr lang="en-US" sz="1100">
            <a:latin typeface="Times New Roman" panose="02020603050405020304" pitchFamily="18" charset="0"/>
            <a:cs typeface="Times New Roman" panose="02020603050405020304" pitchFamily="18" charset="0"/>
          </a:endParaRPr>
        </a:p>
      </dgm:t>
    </dgm:pt>
    <dgm:pt modelId="{D1FEF820-69F7-44CD-8AF2-3D25331A0E1D}">
      <dgm:prSet custT="1"/>
      <dgm:spPr/>
      <dgm:t>
        <a:bodyPr/>
        <a:lstStyle/>
        <a:p>
          <a:pPr algn="ctr"/>
          <a:r>
            <a:rPr lang="en-US" sz="1100" kern="1200" dirty="0">
              <a:latin typeface="Times New Roman" panose="02020603050405020304" pitchFamily="18" charset="0"/>
              <a:ea typeface="+mn-ea"/>
              <a:cs typeface="Times New Roman" panose="02020603050405020304" pitchFamily="18" charset="0"/>
            </a:rPr>
            <a:t>TRIỂN KHAI DỊCH VỤ VT-CNTT</a:t>
          </a:r>
        </a:p>
      </dgm:t>
    </dgm:pt>
    <dgm:pt modelId="{E814AB02-FADB-4606-8B5B-C93BE9177BE6}" type="parTrans" cxnId="{EE6CDCB8-D80A-4AA8-B52A-8D4F72F46B83}">
      <dgm:prSet/>
      <dgm:spPr/>
      <dgm:t>
        <a:bodyPr/>
        <a:lstStyle/>
        <a:p>
          <a:endParaRPr lang="en-US"/>
        </a:p>
      </dgm:t>
    </dgm:pt>
    <dgm:pt modelId="{B4B22EC9-19C0-4DD0-8448-D0C39DBE9375}" type="sibTrans" cxnId="{EE6CDCB8-D80A-4AA8-B52A-8D4F72F46B83}">
      <dgm:prSet/>
      <dgm:spPr/>
      <dgm:t>
        <a:bodyPr/>
        <a:lstStyle/>
        <a:p>
          <a:endParaRPr lang="en-US"/>
        </a:p>
      </dgm:t>
    </dgm:pt>
    <dgm:pt modelId="{3DA86B67-4A8B-3E46-BC63-90AFE92EDA56}" type="pres">
      <dgm:prSet presAssocID="{5C773F7D-553C-394B-8985-3ED618958055}" presName="hierChild1" presStyleCnt="0">
        <dgm:presLayoutVars>
          <dgm:orgChart val="1"/>
          <dgm:chPref val="1"/>
          <dgm:dir/>
          <dgm:animOne val="branch"/>
          <dgm:animLvl val="lvl"/>
          <dgm:resizeHandles/>
        </dgm:presLayoutVars>
      </dgm:prSet>
      <dgm:spPr/>
      <dgm:t>
        <a:bodyPr/>
        <a:lstStyle/>
        <a:p>
          <a:endParaRPr lang="en-US"/>
        </a:p>
      </dgm:t>
    </dgm:pt>
    <dgm:pt modelId="{883D1A48-118B-8A43-B619-195C1DCDA4AA}" type="pres">
      <dgm:prSet presAssocID="{86CAD325-2FCF-E34C-B699-4FF5674797FC}" presName="hierRoot1" presStyleCnt="0">
        <dgm:presLayoutVars>
          <dgm:hierBranch val="init"/>
        </dgm:presLayoutVars>
      </dgm:prSet>
      <dgm:spPr/>
    </dgm:pt>
    <dgm:pt modelId="{AFE08BBC-55E3-8045-89FA-69B42FA9C9A6}" type="pres">
      <dgm:prSet presAssocID="{86CAD325-2FCF-E34C-B699-4FF5674797FC}" presName="rootComposite1" presStyleCnt="0"/>
      <dgm:spPr/>
    </dgm:pt>
    <dgm:pt modelId="{04CB3EB3-4BDC-804C-803C-D1965923C427}" type="pres">
      <dgm:prSet presAssocID="{86CAD325-2FCF-E34C-B699-4FF5674797FC}" presName="rootText1" presStyleLbl="node0" presStyleIdx="0" presStyleCnt="1">
        <dgm:presLayoutVars>
          <dgm:chPref val="3"/>
        </dgm:presLayoutVars>
      </dgm:prSet>
      <dgm:spPr/>
      <dgm:t>
        <a:bodyPr/>
        <a:lstStyle/>
        <a:p>
          <a:endParaRPr lang="en-US"/>
        </a:p>
      </dgm:t>
    </dgm:pt>
    <dgm:pt modelId="{81AAA7E3-AB37-B042-8F64-438D6A21025D}" type="pres">
      <dgm:prSet presAssocID="{86CAD325-2FCF-E34C-B699-4FF5674797FC}" presName="rootConnector1" presStyleLbl="node1" presStyleIdx="0" presStyleCnt="0"/>
      <dgm:spPr/>
      <dgm:t>
        <a:bodyPr/>
        <a:lstStyle/>
        <a:p>
          <a:endParaRPr lang="en-US"/>
        </a:p>
      </dgm:t>
    </dgm:pt>
    <dgm:pt modelId="{7958BD14-1616-074B-97FB-9C5CA9662B24}" type="pres">
      <dgm:prSet presAssocID="{86CAD325-2FCF-E34C-B699-4FF5674797FC}" presName="hierChild2" presStyleCnt="0"/>
      <dgm:spPr/>
    </dgm:pt>
    <dgm:pt modelId="{3C396660-A942-524D-921C-5A4A10DD457B}" type="pres">
      <dgm:prSet presAssocID="{597E1F75-3494-B747-AD8F-8641751FD8C5}" presName="Name37" presStyleLbl="parChTrans1D2" presStyleIdx="0" presStyleCnt="4"/>
      <dgm:spPr/>
      <dgm:t>
        <a:bodyPr/>
        <a:lstStyle/>
        <a:p>
          <a:endParaRPr lang="en-US"/>
        </a:p>
      </dgm:t>
    </dgm:pt>
    <dgm:pt modelId="{C8291C17-613C-7C42-863A-18607BFAF288}" type="pres">
      <dgm:prSet presAssocID="{0C399295-8B03-BA48-BE25-22CC5DCB4920}" presName="hierRoot2" presStyleCnt="0">
        <dgm:presLayoutVars>
          <dgm:hierBranch val="init"/>
        </dgm:presLayoutVars>
      </dgm:prSet>
      <dgm:spPr/>
    </dgm:pt>
    <dgm:pt modelId="{CE93CED6-78C1-7D44-9D0B-CF1845758DA8}" type="pres">
      <dgm:prSet presAssocID="{0C399295-8B03-BA48-BE25-22CC5DCB4920}" presName="rootComposite" presStyleCnt="0"/>
      <dgm:spPr/>
    </dgm:pt>
    <dgm:pt modelId="{2C2C58ED-A626-624C-B77C-DFD9D10A1850}" type="pres">
      <dgm:prSet presAssocID="{0C399295-8B03-BA48-BE25-22CC5DCB4920}" presName="rootText" presStyleLbl="node2" presStyleIdx="0" presStyleCnt="4" custLinFactNeighborX="-23" custLinFactNeighborY="1188">
        <dgm:presLayoutVars>
          <dgm:chPref val="3"/>
        </dgm:presLayoutVars>
      </dgm:prSet>
      <dgm:spPr/>
      <dgm:t>
        <a:bodyPr/>
        <a:lstStyle/>
        <a:p>
          <a:endParaRPr lang="en-US"/>
        </a:p>
      </dgm:t>
    </dgm:pt>
    <dgm:pt modelId="{DD59BBDD-93E7-E14C-BE0D-AFDBAD36EF68}" type="pres">
      <dgm:prSet presAssocID="{0C399295-8B03-BA48-BE25-22CC5DCB4920}" presName="rootConnector" presStyleLbl="node2" presStyleIdx="0" presStyleCnt="4"/>
      <dgm:spPr/>
      <dgm:t>
        <a:bodyPr/>
        <a:lstStyle/>
        <a:p>
          <a:endParaRPr lang="en-US"/>
        </a:p>
      </dgm:t>
    </dgm:pt>
    <dgm:pt modelId="{212AFB13-A602-984B-9289-7D0706FC99CA}" type="pres">
      <dgm:prSet presAssocID="{0C399295-8B03-BA48-BE25-22CC5DCB4920}" presName="hierChild4" presStyleCnt="0"/>
      <dgm:spPr/>
    </dgm:pt>
    <dgm:pt modelId="{A0EBCFC0-3D9D-8244-AC72-55E12C33934B}" type="pres">
      <dgm:prSet presAssocID="{0C399295-8B03-BA48-BE25-22CC5DCB4920}" presName="hierChild5" presStyleCnt="0"/>
      <dgm:spPr/>
    </dgm:pt>
    <dgm:pt modelId="{FA771759-0ED9-524B-A6EC-E825799E2B8E}" type="pres">
      <dgm:prSet presAssocID="{CE4D75AA-BC40-0646-BAB0-FCB821A0E6D4}" presName="Name37" presStyleLbl="parChTrans1D2" presStyleIdx="1" presStyleCnt="4"/>
      <dgm:spPr/>
      <dgm:t>
        <a:bodyPr/>
        <a:lstStyle/>
        <a:p>
          <a:endParaRPr lang="en-US"/>
        </a:p>
      </dgm:t>
    </dgm:pt>
    <dgm:pt modelId="{9C6416EC-A10E-BD42-8150-B434068D122D}" type="pres">
      <dgm:prSet presAssocID="{C89A6569-D300-3A49-8397-6C0B3B1BB007}" presName="hierRoot2" presStyleCnt="0">
        <dgm:presLayoutVars>
          <dgm:hierBranch val="init"/>
        </dgm:presLayoutVars>
      </dgm:prSet>
      <dgm:spPr/>
    </dgm:pt>
    <dgm:pt modelId="{DE619E8A-78BD-FC40-9213-B49A0E0EA7EC}" type="pres">
      <dgm:prSet presAssocID="{C89A6569-D300-3A49-8397-6C0B3B1BB007}" presName="rootComposite" presStyleCnt="0"/>
      <dgm:spPr/>
    </dgm:pt>
    <dgm:pt modelId="{267E88F9-812F-DB41-ABB2-EAA48EFC4AD8}" type="pres">
      <dgm:prSet presAssocID="{C89A6569-D300-3A49-8397-6C0B3B1BB007}" presName="rootText" presStyleLbl="node2" presStyleIdx="1" presStyleCnt="4" custLinFactNeighborX="106" custLinFactNeighborY="854">
        <dgm:presLayoutVars>
          <dgm:chPref val="3"/>
        </dgm:presLayoutVars>
      </dgm:prSet>
      <dgm:spPr/>
      <dgm:t>
        <a:bodyPr/>
        <a:lstStyle/>
        <a:p>
          <a:endParaRPr lang="en-US"/>
        </a:p>
      </dgm:t>
    </dgm:pt>
    <dgm:pt modelId="{DBA9DB0A-16D2-BA44-8C7C-70C1F55A7A23}" type="pres">
      <dgm:prSet presAssocID="{C89A6569-D300-3A49-8397-6C0B3B1BB007}" presName="rootConnector" presStyleLbl="node2" presStyleIdx="1" presStyleCnt="4"/>
      <dgm:spPr/>
      <dgm:t>
        <a:bodyPr/>
        <a:lstStyle/>
        <a:p>
          <a:endParaRPr lang="en-US"/>
        </a:p>
      </dgm:t>
    </dgm:pt>
    <dgm:pt modelId="{B99E9415-1E91-A84E-B949-3392464883A9}" type="pres">
      <dgm:prSet presAssocID="{C89A6569-D300-3A49-8397-6C0B3B1BB007}" presName="hierChild4" presStyleCnt="0"/>
      <dgm:spPr/>
    </dgm:pt>
    <dgm:pt modelId="{C365AA41-D2D4-9346-A29B-8D1501FA8D58}" type="pres">
      <dgm:prSet presAssocID="{C89A6569-D300-3A49-8397-6C0B3B1BB007}" presName="hierChild5" presStyleCnt="0"/>
      <dgm:spPr/>
    </dgm:pt>
    <dgm:pt modelId="{3258887E-CA75-3E4E-ADBB-0D66B320582E}" type="pres">
      <dgm:prSet presAssocID="{92667A9F-0CA4-2F42-87BD-47B7D50940DB}" presName="Name37" presStyleLbl="parChTrans1D2" presStyleIdx="2" presStyleCnt="4"/>
      <dgm:spPr/>
      <dgm:t>
        <a:bodyPr/>
        <a:lstStyle/>
        <a:p>
          <a:endParaRPr lang="en-US"/>
        </a:p>
      </dgm:t>
    </dgm:pt>
    <dgm:pt modelId="{E54ED527-3CA2-6549-A4BD-E09F273FDACE}" type="pres">
      <dgm:prSet presAssocID="{15558643-7129-FC4B-A087-1425BFCA99F3}" presName="hierRoot2" presStyleCnt="0">
        <dgm:presLayoutVars>
          <dgm:hierBranch val="init"/>
        </dgm:presLayoutVars>
      </dgm:prSet>
      <dgm:spPr/>
    </dgm:pt>
    <dgm:pt modelId="{BC218A72-F4B7-2B49-A53B-70770B3A3029}" type="pres">
      <dgm:prSet presAssocID="{15558643-7129-FC4B-A087-1425BFCA99F3}" presName="rootComposite" presStyleCnt="0"/>
      <dgm:spPr/>
    </dgm:pt>
    <dgm:pt modelId="{1D64D735-5DB9-C140-8362-2E6BBC2B4A8F}" type="pres">
      <dgm:prSet presAssocID="{15558643-7129-FC4B-A087-1425BFCA99F3}" presName="rootText" presStyleLbl="node2" presStyleIdx="2" presStyleCnt="4">
        <dgm:presLayoutVars>
          <dgm:chPref val="3"/>
        </dgm:presLayoutVars>
      </dgm:prSet>
      <dgm:spPr/>
      <dgm:t>
        <a:bodyPr/>
        <a:lstStyle/>
        <a:p>
          <a:endParaRPr lang="en-US"/>
        </a:p>
      </dgm:t>
    </dgm:pt>
    <dgm:pt modelId="{CE7CFF06-B10E-5E45-88DC-E8965E11E27C}" type="pres">
      <dgm:prSet presAssocID="{15558643-7129-FC4B-A087-1425BFCA99F3}" presName="rootConnector" presStyleLbl="node2" presStyleIdx="2" presStyleCnt="4"/>
      <dgm:spPr/>
      <dgm:t>
        <a:bodyPr/>
        <a:lstStyle/>
        <a:p>
          <a:endParaRPr lang="en-US"/>
        </a:p>
      </dgm:t>
    </dgm:pt>
    <dgm:pt modelId="{077C2395-0152-5342-91B0-298C255669A5}" type="pres">
      <dgm:prSet presAssocID="{15558643-7129-FC4B-A087-1425BFCA99F3}" presName="hierChild4" presStyleCnt="0"/>
      <dgm:spPr/>
    </dgm:pt>
    <dgm:pt modelId="{0B6E67BC-B95D-A044-B8C8-80D7B0D7B009}" type="pres">
      <dgm:prSet presAssocID="{15558643-7129-FC4B-A087-1425BFCA99F3}" presName="hierChild5" presStyleCnt="0"/>
      <dgm:spPr/>
    </dgm:pt>
    <dgm:pt modelId="{B2A74529-4168-4B35-A098-9FC0E09E9191}" type="pres">
      <dgm:prSet presAssocID="{E814AB02-FADB-4606-8B5B-C93BE9177BE6}" presName="Name37" presStyleLbl="parChTrans1D2" presStyleIdx="3" presStyleCnt="4"/>
      <dgm:spPr/>
      <dgm:t>
        <a:bodyPr/>
        <a:lstStyle/>
        <a:p>
          <a:endParaRPr lang="en-US"/>
        </a:p>
      </dgm:t>
    </dgm:pt>
    <dgm:pt modelId="{D92B264A-6701-491B-83AD-66C3B41C6525}" type="pres">
      <dgm:prSet presAssocID="{D1FEF820-69F7-44CD-8AF2-3D25331A0E1D}" presName="hierRoot2" presStyleCnt="0">
        <dgm:presLayoutVars>
          <dgm:hierBranch val="init"/>
        </dgm:presLayoutVars>
      </dgm:prSet>
      <dgm:spPr/>
    </dgm:pt>
    <dgm:pt modelId="{25EFBC1C-2FA6-47AD-8840-129FEC350C7C}" type="pres">
      <dgm:prSet presAssocID="{D1FEF820-69F7-44CD-8AF2-3D25331A0E1D}" presName="rootComposite" presStyleCnt="0"/>
      <dgm:spPr/>
    </dgm:pt>
    <dgm:pt modelId="{909617F1-8363-4F5D-B147-CA3B9E849123}" type="pres">
      <dgm:prSet presAssocID="{D1FEF820-69F7-44CD-8AF2-3D25331A0E1D}" presName="rootText" presStyleLbl="node2" presStyleIdx="3" presStyleCnt="4">
        <dgm:presLayoutVars>
          <dgm:chPref val="3"/>
        </dgm:presLayoutVars>
      </dgm:prSet>
      <dgm:spPr/>
      <dgm:t>
        <a:bodyPr/>
        <a:lstStyle/>
        <a:p>
          <a:endParaRPr lang="en-US"/>
        </a:p>
      </dgm:t>
    </dgm:pt>
    <dgm:pt modelId="{995A35D4-5B99-4F3B-BBD1-AA3EA2AECA39}" type="pres">
      <dgm:prSet presAssocID="{D1FEF820-69F7-44CD-8AF2-3D25331A0E1D}" presName="rootConnector" presStyleLbl="node2" presStyleIdx="3" presStyleCnt="4"/>
      <dgm:spPr/>
      <dgm:t>
        <a:bodyPr/>
        <a:lstStyle/>
        <a:p>
          <a:endParaRPr lang="en-US"/>
        </a:p>
      </dgm:t>
    </dgm:pt>
    <dgm:pt modelId="{0F68FDED-FB68-4F3D-8CD1-9C088E2B3DE3}" type="pres">
      <dgm:prSet presAssocID="{D1FEF820-69F7-44CD-8AF2-3D25331A0E1D}" presName="hierChild4" presStyleCnt="0"/>
      <dgm:spPr/>
    </dgm:pt>
    <dgm:pt modelId="{95D628DA-58EA-43A0-92AE-116180C24C8B}" type="pres">
      <dgm:prSet presAssocID="{D1FEF820-69F7-44CD-8AF2-3D25331A0E1D}" presName="hierChild5" presStyleCnt="0"/>
      <dgm:spPr/>
    </dgm:pt>
    <dgm:pt modelId="{D4F6E98C-54DF-EA41-9859-7240EAB11293}" type="pres">
      <dgm:prSet presAssocID="{86CAD325-2FCF-E34C-B699-4FF5674797FC}" presName="hierChild3" presStyleCnt="0"/>
      <dgm:spPr/>
    </dgm:pt>
  </dgm:ptLst>
  <dgm:cxnLst>
    <dgm:cxn modelId="{C1842FEC-9E82-4022-8593-2376AA6F2AA5}" type="presOf" srcId="{0C399295-8B03-BA48-BE25-22CC5DCB4920}" destId="{DD59BBDD-93E7-E14C-BE0D-AFDBAD36EF68}" srcOrd="1" destOrd="0" presId="urn:microsoft.com/office/officeart/2005/8/layout/orgChart1"/>
    <dgm:cxn modelId="{ADC23D71-A8A4-5C47-A009-453D716F0732}" srcId="{5C773F7D-553C-394B-8985-3ED618958055}" destId="{86CAD325-2FCF-E34C-B699-4FF5674797FC}" srcOrd="0" destOrd="0" parTransId="{F4B09C32-16CE-BD4A-8C55-C6FA89159216}" sibTransId="{593D2627-96C8-364E-BADB-7B9CA46D3A94}"/>
    <dgm:cxn modelId="{AD3E6A42-518B-487D-AA29-D078A130FFFE}" type="presOf" srcId="{92667A9F-0CA4-2F42-87BD-47B7D50940DB}" destId="{3258887E-CA75-3E4E-ADBB-0D66B320582E}" srcOrd="0" destOrd="0" presId="urn:microsoft.com/office/officeart/2005/8/layout/orgChart1"/>
    <dgm:cxn modelId="{4BBBEDAF-9377-4172-90AC-398D43869528}" type="presOf" srcId="{E814AB02-FADB-4606-8B5B-C93BE9177BE6}" destId="{B2A74529-4168-4B35-A098-9FC0E09E9191}" srcOrd="0" destOrd="0" presId="urn:microsoft.com/office/officeart/2005/8/layout/orgChart1"/>
    <dgm:cxn modelId="{DDE262C4-5D40-F745-B40A-77CF20005977}" srcId="{86CAD325-2FCF-E34C-B699-4FF5674797FC}" destId="{0C399295-8B03-BA48-BE25-22CC5DCB4920}" srcOrd="0" destOrd="0" parTransId="{597E1F75-3494-B747-AD8F-8641751FD8C5}" sibTransId="{D7EB236D-D8F8-0146-9E17-385314B2C7B1}"/>
    <dgm:cxn modelId="{A23C803B-2A86-469C-A8C1-EDA09C2ED8C9}" type="presOf" srcId="{C89A6569-D300-3A49-8397-6C0B3B1BB007}" destId="{267E88F9-812F-DB41-ABB2-EAA48EFC4AD8}" srcOrd="0" destOrd="0" presId="urn:microsoft.com/office/officeart/2005/8/layout/orgChart1"/>
    <dgm:cxn modelId="{4BB15B1A-E697-418A-ADD7-884843EFD09F}" type="presOf" srcId="{15558643-7129-FC4B-A087-1425BFCA99F3}" destId="{CE7CFF06-B10E-5E45-88DC-E8965E11E27C}" srcOrd="1" destOrd="0" presId="urn:microsoft.com/office/officeart/2005/8/layout/orgChart1"/>
    <dgm:cxn modelId="{40C56AF5-621C-4CC1-B6F5-27BC44BF1300}" type="presOf" srcId="{D1FEF820-69F7-44CD-8AF2-3D25331A0E1D}" destId="{995A35D4-5B99-4F3B-BBD1-AA3EA2AECA39}" srcOrd="1" destOrd="0" presId="urn:microsoft.com/office/officeart/2005/8/layout/orgChart1"/>
    <dgm:cxn modelId="{3687EEED-A22E-4662-B8AE-A0D73D377FD4}" type="presOf" srcId="{86CAD325-2FCF-E34C-B699-4FF5674797FC}" destId="{81AAA7E3-AB37-B042-8F64-438D6A21025D}" srcOrd="1" destOrd="0" presId="urn:microsoft.com/office/officeart/2005/8/layout/orgChart1"/>
    <dgm:cxn modelId="{BAF2A8B0-2F45-41A1-8735-6082A98C277C}" type="presOf" srcId="{D1FEF820-69F7-44CD-8AF2-3D25331A0E1D}" destId="{909617F1-8363-4F5D-B147-CA3B9E849123}" srcOrd="0" destOrd="0" presId="urn:microsoft.com/office/officeart/2005/8/layout/orgChart1"/>
    <dgm:cxn modelId="{0D51BE18-CCAC-F048-9352-EC7B9FBA1FBC}" srcId="{86CAD325-2FCF-E34C-B699-4FF5674797FC}" destId="{C89A6569-D300-3A49-8397-6C0B3B1BB007}" srcOrd="1" destOrd="0" parTransId="{CE4D75AA-BC40-0646-BAB0-FCB821A0E6D4}" sibTransId="{1F0D15E8-BA91-C340-8692-ABC3E6EE4343}"/>
    <dgm:cxn modelId="{AEA37FB6-20B9-4237-B429-549F23CC666E}" type="presOf" srcId="{15558643-7129-FC4B-A087-1425BFCA99F3}" destId="{1D64D735-5DB9-C140-8362-2E6BBC2B4A8F}" srcOrd="0" destOrd="0" presId="urn:microsoft.com/office/officeart/2005/8/layout/orgChart1"/>
    <dgm:cxn modelId="{1D6C97C7-AED7-4511-A425-C45F8BA684B5}" type="presOf" srcId="{86CAD325-2FCF-E34C-B699-4FF5674797FC}" destId="{04CB3EB3-4BDC-804C-803C-D1965923C427}" srcOrd="0" destOrd="0" presId="urn:microsoft.com/office/officeart/2005/8/layout/orgChart1"/>
    <dgm:cxn modelId="{8AD28AA9-B43F-4A09-BA6B-D65A4DA94E4F}" type="presOf" srcId="{0C399295-8B03-BA48-BE25-22CC5DCB4920}" destId="{2C2C58ED-A626-624C-B77C-DFD9D10A1850}" srcOrd="0" destOrd="0" presId="urn:microsoft.com/office/officeart/2005/8/layout/orgChart1"/>
    <dgm:cxn modelId="{81646A80-CE1A-400E-8D12-3A3051B22729}" type="presOf" srcId="{5C773F7D-553C-394B-8985-3ED618958055}" destId="{3DA86B67-4A8B-3E46-BC63-90AFE92EDA56}" srcOrd="0" destOrd="0" presId="urn:microsoft.com/office/officeart/2005/8/layout/orgChart1"/>
    <dgm:cxn modelId="{FD823562-272F-B141-807B-C2D92B1AC4FD}" srcId="{86CAD325-2FCF-E34C-B699-4FF5674797FC}" destId="{15558643-7129-FC4B-A087-1425BFCA99F3}" srcOrd="2" destOrd="0" parTransId="{92667A9F-0CA4-2F42-87BD-47B7D50940DB}" sibTransId="{D14EEECD-E40A-974B-A57D-F28FB18325C8}"/>
    <dgm:cxn modelId="{EE6CDCB8-D80A-4AA8-B52A-8D4F72F46B83}" srcId="{86CAD325-2FCF-E34C-B699-4FF5674797FC}" destId="{D1FEF820-69F7-44CD-8AF2-3D25331A0E1D}" srcOrd="3" destOrd="0" parTransId="{E814AB02-FADB-4606-8B5B-C93BE9177BE6}" sibTransId="{B4B22EC9-19C0-4DD0-8448-D0C39DBE9375}"/>
    <dgm:cxn modelId="{0BF5ECB7-1FD5-4022-99B7-4D4206064347}" type="presOf" srcId="{597E1F75-3494-B747-AD8F-8641751FD8C5}" destId="{3C396660-A942-524D-921C-5A4A10DD457B}" srcOrd="0" destOrd="0" presId="urn:microsoft.com/office/officeart/2005/8/layout/orgChart1"/>
    <dgm:cxn modelId="{C1278476-56D3-45AA-8ADC-981223FE2319}" type="presOf" srcId="{CE4D75AA-BC40-0646-BAB0-FCB821A0E6D4}" destId="{FA771759-0ED9-524B-A6EC-E825799E2B8E}" srcOrd="0" destOrd="0" presId="urn:microsoft.com/office/officeart/2005/8/layout/orgChart1"/>
    <dgm:cxn modelId="{2B5C716B-2E9E-4620-A539-64D58F66E128}" type="presOf" srcId="{C89A6569-D300-3A49-8397-6C0B3B1BB007}" destId="{DBA9DB0A-16D2-BA44-8C7C-70C1F55A7A23}" srcOrd="1" destOrd="0" presId="urn:microsoft.com/office/officeart/2005/8/layout/orgChart1"/>
    <dgm:cxn modelId="{627D82CF-6DB2-4E8F-9A5D-02A467536344}" type="presParOf" srcId="{3DA86B67-4A8B-3E46-BC63-90AFE92EDA56}" destId="{883D1A48-118B-8A43-B619-195C1DCDA4AA}" srcOrd="0" destOrd="0" presId="urn:microsoft.com/office/officeart/2005/8/layout/orgChart1"/>
    <dgm:cxn modelId="{0ECDA2B3-92ED-4DFA-BC98-54A05E3E7E36}" type="presParOf" srcId="{883D1A48-118B-8A43-B619-195C1DCDA4AA}" destId="{AFE08BBC-55E3-8045-89FA-69B42FA9C9A6}" srcOrd="0" destOrd="0" presId="urn:microsoft.com/office/officeart/2005/8/layout/orgChart1"/>
    <dgm:cxn modelId="{C670199A-B584-43FF-ADAB-D70321D5D3B7}" type="presParOf" srcId="{AFE08BBC-55E3-8045-89FA-69B42FA9C9A6}" destId="{04CB3EB3-4BDC-804C-803C-D1965923C427}" srcOrd="0" destOrd="0" presId="urn:microsoft.com/office/officeart/2005/8/layout/orgChart1"/>
    <dgm:cxn modelId="{6DB63D7A-DE4B-494D-B75C-3B1DD4FF26B6}" type="presParOf" srcId="{AFE08BBC-55E3-8045-89FA-69B42FA9C9A6}" destId="{81AAA7E3-AB37-B042-8F64-438D6A21025D}" srcOrd="1" destOrd="0" presId="urn:microsoft.com/office/officeart/2005/8/layout/orgChart1"/>
    <dgm:cxn modelId="{EEC76BEB-2FEB-4AFD-94CA-7D3EB6519499}" type="presParOf" srcId="{883D1A48-118B-8A43-B619-195C1DCDA4AA}" destId="{7958BD14-1616-074B-97FB-9C5CA9662B24}" srcOrd="1" destOrd="0" presId="urn:microsoft.com/office/officeart/2005/8/layout/orgChart1"/>
    <dgm:cxn modelId="{D4344F0B-3277-44A6-B7D3-4B4A11E39438}" type="presParOf" srcId="{7958BD14-1616-074B-97FB-9C5CA9662B24}" destId="{3C396660-A942-524D-921C-5A4A10DD457B}" srcOrd="0" destOrd="0" presId="urn:microsoft.com/office/officeart/2005/8/layout/orgChart1"/>
    <dgm:cxn modelId="{6469C90C-BDBC-4735-81D5-F2EAE33F3646}" type="presParOf" srcId="{7958BD14-1616-074B-97FB-9C5CA9662B24}" destId="{C8291C17-613C-7C42-863A-18607BFAF288}" srcOrd="1" destOrd="0" presId="urn:microsoft.com/office/officeart/2005/8/layout/orgChart1"/>
    <dgm:cxn modelId="{03528894-1F7D-48B4-B7BE-38EA57B95EC6}" type="presParOf" srcId="{C8291C17-613C-7C42-863A-18607BFAF288}" destId="{CE93CED6-78C1-7D44-9D0B-CF1845758DA8}" srcOrd="0" destOrd="0" presId="urn:microsoft.com/office/officeart/2005/8/layout/orgChart1"/>
    <dgm:cxn modelId="{38A3D521-16F1-4821-8888-49CC32A7B0CE}" type="presParOf" srcId="{CE93CED6-78C1-7D44-9D0B-CF1845758DA8}" destId="{2C2C58ED-A626-624C-B77C-DFD9D10A1850}" srcOrd="0" destOrd="0" presId="urn:microsoft.com/office/officeart/2005/8/layout/orgChart1"/>
    <dgm:cxn modelId="{126D4737-778E-49F4-95D4-BFB1EA0B6531}" type="presParOf" srcId="{CE93CED6-78C1-7D44-9D0B-CF1845758DA8}" destId="{DD59BBDD-93E7-E14C-BE0D-AFDBAD36EF68}" srcOrd="1" destOrd="0" presId="urn:microsoft.com/office/officeart/2005/8/layout/orgChart1"/>
    <dgm:cxn modelId="{94579B34-9264-4003-924B-E66D8DB1BD64}" type="presParOf" srcId="{C8291C17-613C-7C42-863A-18607BFAF288}" destId="{212AFB13-A602-984B-9289-7D0706FC99CA}" srcOrd="1" destOrd="0" presId="urn:microsoft.com/office/officeart/2005/8/layout/orgChart1"/>
    <dgm:cxn modelId="{7605B304-A2BE-4A4C-83E7-BA40FAB753A7}" type="presParOf" srcId="{C8291C17-613C-7C42-863A-18607BFAF288}" destId="{A0EBCFC0-3D9D-8244-AC72-55E12C33934B}" srcOrd="2" destOrd="0" presId="urn:microsoft.com/office/officeart/2005/8/layout/orgChart1"/>
    <dgm:cxn modelId="{CED86B39-526F-46B3-AE8B-B3B4AC67CBA8}" type="presParOf" srcId="{7958BD14-1616-074B-97FB-9C5CA9662B24}" destId="{FA771759-0ED9-524B-A6EC-E825799E2B8E}" srcOrd="2" destOrd="0" presId="urn:microsoft.com/office/officeart/2005/8/layout/orgChart1"/>
    <dgm:cxn modelId="{F57B05C9-7FFD-43D5-9F91-A5C0BA62B741}" type="presParOf" srcId="{7958BD14-1616-074B-97FB-9C5CA9662B24}" destId="{9C6416EC-A10E-BD42-8150-B434068D122D}" srcOrd="3" destOrd="0" presId="urn:microsoft.com/office/officeart/2005/8/layout/orgChart1"/>
    <dgm:cxn modelId="{8323A7F3-242E-4261-B9BB-DA42A79D8F47}" type="presParOf" srcId="{9C6416EC-A10E-BD42-8150-B434068D122D}" destId="{DE619E8A-78BD-FC40-9213-B49A0E0EA7EC}" srcOrd="0" destOrd="0" presId="urn:microsoft.com/office/officeart/2005/8/layout/orgChart1"/>
    <dgm:cxn modelId="{E28402B8-30F2-46D0-B702-55C6FEAA7B9E}" type="presParOf" srcId="{DE619E8A-78BD-FC40-9213-B49A0E0EA7EC}" destId="{267E88F9-812F-DB41-ABB2-EAA48EFC4AD8}" srcOrd="0" destOrd="0" presId="urn:microsoft.com/office/officeart/2005/8/layout/orgChart1"/>
    <dgm:cxn modelId="{A476EC1D-90BA-4BA8-9BFF-5D2863EC922B}" type="presParOf" srcId="{DE619E8A-78BD-FC40-9213-B49A0E0EA7EC}" destId="{DBA9DB0A-16D2-BA44-8C7C-70C1F55A7A23}" srcOrd="1" destOrd="0" presId="urn:microsoft.com/office/officeart/2005/8/layout/orgChart1"/>
    <dgm:cxn modelId="{01ADF44B-8E97-4EC4-BFFA-41A9A0757DE2}" type="presParOf" srcId="{9C6416EC-A10E-BD42-8150-B434068D122D}" destId="{B99E9415-1E91-A84E-B949-3392464883A9}" srcOrd="1" destOrd="0" presId="urn:microsoft.com/office/officeart/2005/8/layout/orgChart1"/>
    <dgm:cxn modelId="{0FB9C1BF-730B-49A2-9D1A-C178DC867FBD}" type="presParOf" srcId="{9C6416EC-A10E-BD42-8150-B434068D122D}" destId="{C365AA41-D2D4-9346-A29B-8D1501FA8D58}" srcOrd="2" destOrd="0" presId="urn:microsoft.com/office/officeart/2005/8/layout/orgChart1"/>
    <dgm:cxn modelId="{4685E2EC-EC64-4FC5-98E4-237A155FD48E}" type="presParOf" srcId="{7958BD14-1616-074B-97FB-9C5CA9662B24}" destId="{3258887E-CA75-3E4E-ADBB-0D66B320582E}" srcOrd="4" destOrd="0" presId="urn:microsoft.com/office/officeart/2005/8/layout/orgChart1"/>
    <dgm:cxn modelId="{DD0585E2-0C41-4CC9-8323-F414C7E8AC2B}" type="presParOf" srcId="{7958BD14-1616-074B-97FB-9C5CA9662B24}" destId="{E54ED527-3CA2-6549-A4BD-E09F273FDACE}" srcOrd="5" destOrd="0" presId="urn:microsoft.com/office/officeart/2005/8/layout/orgChart1"/>
    <dgm:cxn modelId="{06F8DDBD-A6AF-434C-AE07-3BF3D9F6CEFC}" type="presParOf" srcId="{E54ED527-3CA2-6549-A4BD-E09F273FDACE}" destId="{BC218A72-F4B7-2B49-A53B-70770B3A3029}" srcOrd="0" destOrd="0" presId="urn:microsoft.com/office/officeart/2005/8/layout/orgChart1"/>
    <dgm:cxn modelId="{32F4B420-A4BC-47DD-A939-37151E452824}" type="presParOf" srcId="{BC218A72-F4B7-2B49-A53B-70770B3A3029}" destId="{1D64D735-5DB9-C140-8362-2E6BBC2B4A8F}" srcOrd="0" destOrd="0" presId="urn:microsoft.com/office/officeart/2005/8/layout/orgChart1"/>
    <dgm:cxn modelId="{C55D35F6-39D2-4447-83B1-C6250651D851}" type="presParOf" srcId="{BC218A72-F4B7-2B49-A53B-70770B3A3029}" destId="{CE7CFF06-B10E-5E45-88DC-E8965E11E27C}" srcOrd="1" destOrd="0" presId="urn:microsoft.com/office/officeart/2005/8/layout/orgChart1"/>
    <dgm:cxn modelId="{77E3ED12-5DE3-4DBE-B0A8-8BC8266206CA}" type="presParOf" srcId="{E54ED527-3CA2-6549-A4BD-E09F273FDACE}" destId="{077C2395-0152-5342-91B0-298C255669A5}" srcOrd="1" destOrd="0" presId="urn:microsoft.com/office/officeart/2005/8/layout/orgChart1"/>
    <dgm:cxn modelId="{37D864C0-661C-48A4-9AE1-F93035970254}" type="presParOf" srcId="{E54ED527-3CA2-6549-A4BD-E09F273FDACE}" destId="{0B6E67BC-B95D-A044-B8C8-80D7B0D7B009}" srcOrd="2" destOrd="0" presId="urn:microsoft.com/office/officeart/2005/8/layout/orgChart1"/>
    <dgm:cxn modelId="{0CA7CF9A-31D0-4083-9290-B46C1C9C7F63}" type="presParOf" srcId="{7958BD14-1616-074B-97FB-9C5CA9662B24}" destId="{B2A74529-4168-4B35-A098-9FC0E09E9191}" srcOrd="6" destOrd="0" presId="urn:microsoft.com/office/officeart/2005/8/layout/orgChart1"/>
    <dgm:cxn modelId="{13A23B81-3775-44C6-9B07-8239AC4C320D}" type="presParOf" srcId="{7958BD14-1616-074B-97FB-9C5CA9662B24}" destId="{D92B264A-6701-491B-83AD-66C3B41C6525}" srcOrd="7" destOrd="0" presId="urn:microsoft.com/office/officeart/2005/8/layout/orgChart1"/>
    <dgm:cxn modelId="{C28C7392-D58A-4425-830F-34B0BC058823}" type="presParOf" srcId="{D92B264A-6701-491B-83AD-66C3B41C6525}" destId="{25EFBC1C-2FA6-47AD-8840-129FEC350C7C}" srcOrd="0" destOrd="0" presId="urn:microsoft.com/office/officeart/2005/8/layout/orgChart1"/>
    <dgm:cxn modelId="{0D3A45BD-1082-45F5-B8C1-7829E375B355}" type="presParOf" srcId="{25EFBC1C-2FA6-47AD-8840-129FEC350C7C}" destId="{909617F1-8363-4F5D-B147-CA3B9E849123}" srcOrd="0" destOrd="0" presId="urn:microsoft.com/office/officeart/2005/8/layout/orgChart1"/>
    <dgm:cxn modelId="{4825057A-EBA8-407D-96F1-A98C0BC01602}" type="presParOf" srcId="{25EFBC1C-2FA6-47AD-8840-129FEC350C7C}" destId="{995A35D4-5B99-4F3B-BBD1-AA3EA2AECA39}" srcOrd="1" destOrd="0" presId="urn:microsoft.com/office/officeart/2005/8/layout/orgChart1"/>
    <dgm:cxn modelId="{A6EA4A17-AB4F-4403-B21B-557E260D45A7}" type="presParOf" srcId="{D92B264A-6701-491B-83AD-66C3B41C6525}" destId="{0F68FDED-FB68-4F3D-8CD1-9C088E2B3DE3}" srcOrd="1" destOrd="0" presId="urn:microsoft.com/office/officeart/2005/8/layout/orgChart1"/>
    <dgm:cxn modelId="{5E0E9B26-645A-4BE6-A805-7D29C1EAFFA1}" type="presParOf" srcId="{D92B264A-6701-491B-83AD-66C3B41C6525}" destId="{95D628DA-58EA-43A0-92AE-116180C24C8B}" srcOrd="2" destOrd="0" presId="urn:microsoft.com/office/officeart/2005/8/layout/orgChart1"/>
    <dgm:cxn modelId="{99E7C61B-A7BD-4DA5-B5DE-494C6DC44556}" type="presParOf" srcId="{883D1A48-118B-8A43-B619-195C1DCDA4AA}" destId="{D4F6E98C-54DF-EA41-9859-7240EAB112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FA12BB-6230-40F5-8011-C268C2C4570E}">
      <dsp:nvSpPr>
        <dsp:cNvPr id="0" name=""/>
        <dsp:cNvSpPr/>
      </dsp:nvSpPr>
      <dsp:spPr>
        <a:xfrm>
          <a:off x="2655144" y="980469"/>
          <a:ext cx="2079525" cy="240606"/>
        </a:xfrm>
        <a:custGeom>
          <a:avLst/>
          <a:gdLst/>
          <a:ahLst/>
          <a:cxnLst/>
          <a:rect l="0" t="0" r="0" b="0"/>
          <a:pathLst>
            <a:path>
              <a:moveTo>
                <a:pt x="0" y="0"/>
              </a:moveTo>
              <a:lnTo>
                <a:pt x="0" y="120303"/>
              </a:lnTo>
              <a:lnTo>
                <a:pt x="2079525" y="120303"/>
              </a:lnTo>
              <a:lnTo>
                <a:pt x="2079525" y="2406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2593452-6D5E-4A21-B0B3-FACAFB92CEF7}">
      <dsp:nvSpPr>
        <dsp:cNvPr id="0" name=""/>
        <dsp:cNvSpPr/>
      </dsp:nvSpPr>
      <dsp:spPr>
        <a:xfrm>
          <a:off x="2655144" y="980469"/>
          <a:ext cx="693175" cy="240606"/>
        </a:xfrm>
        <a:custGeom>
          <a:avLst/>
          <a:gdLst/>
          <a:ahLst/>
          <a:cxnLst/>
          <a:rect l="0" t="0" r="0" b="0"/>
          <a:pathLst>
            <a:path>
              <a:moveTo>
                <a:pt x="0" y="0"/>
              </a:moveTo>
              <a:lnTo>
                <a:pt x="0" y="120303"/>
              </a:lnTo>
              <a:lnTo>
                <a:pt x="693175" y="120303"/>
              </a:lnTo>
              <a:lnTo>
                <a:pt x="693175" y="2406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267272C-FD3C-489E-8A4E-55274EC3A602}">
      <dsp:nvSpPr>
        <dsp:cNvPr id="0" name=""/>
        <dsp:cNvSpPr/>
      </dsp:nvSpPr>
      <dsp:spPr>
        <a:xfrm>
          <a:off x="1961968" y="980469"/>
          <a:ext cx="693175" cy="240606"/>
        </a:xfrm>
        <a:custGeom>
          <a:avLst/>
          <a:gdLst/>
          <a:ahLst/>
          <a:cxnLst/>
          <a:rect l="0" t="0" r="0" b="0"/>
          <a:pathLst>
            <a:path>
              <a:moveTo>
                <a:pt x="693175" y="0"/>
              </a:moveTo>
              <a:lnTo>
                <a:pt x="693175" y="120303"/>
              </a:lnTo>
              <a:lnTo>
                <a:pt x="0" y="120303"/>
              </a:lnTo>
              <a:lnTo>
                <a:pt x="0" y="24060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396660-A942-524D-921C-5A4A10DD457B}">
      <dsp:nvSpPr>
        <dsp:cNvPr id="0" name=""/>
        <dsp:cNvSpPr/>
      </dsp:nvSpPr>
      <dsp:spPr>
        <a:xfrm>
          <a:off x="575355" y="980469"/>
          <a:ext cx="2079788" cy="247411"/>
        </a:xfrm>
        <a:custGeom>
          <a:avLst/>
          <a:gdLst/>
          <a:ahLst/>
          <a:cxnLst/>
          <a:rect l="0" t="0" r="0" b="0"/>
          <a:pathLst>
            <a:path>
              <a:moveTo>
                <a:pt x="2079788" y="0"/>
              </a:moveTo>
              <a:lnTo>
                <a:pt x="2079788" y="127108"/>
              </a:lnTo>
              <a:lnTo>
                <a:pt x="0" y="127108"/>
              </a:lnTo>
              <a:lnTo>
                <a:pt x="0" y="247411"/>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4CB3EB3-4BDC-804C-803C-D1965923C427}">
      <dsp:nvSpPr>
        <dsp:cNvPr id="0" name=""/>
        <dsp:cNvSpPr/>
      </dsp:nvSpPr>
      <dsp:spPr>
        <a:xfrm>
          <a:off x="2082272" y="407597"/>
          <a:ext cx="1145743" cy="5728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CHÍNH QUYỀN SỐ</a:t>
          </a:r>
          <a:endParaRPr lang="en-US" sz="1100" kern="1200" dirty="0">
            <a:latin typeface="Times New Roman" panose="02020603050405020304" pitchFamily="18" charset="0"/>
            <a:cs typeface="Times New Roman" panose="02020603050405020304" pitchFamily="18" charset="0"/>
          </a:endParaRPr>
        </a:p>
      </dsp:txBody>
      <dsp:txXfrm>
        <a:off x="2082272" y="407597"/>
        <a:ext cx="1145743" cy="572871"/>
      </dsp:txXfrm>
    </dsp:sp>
    <dsp:sp modelId="{2C2C58ED-A626-624C-B77C-DFD9D10A1850}">
      <dsp:nvSpPr>
        <dsp:cNvPr id="0" name=""/>
        <dsp:cNvSpPr/>
      </dsp:nvSpPr>
      <dsp:spPr>
        <a:xfrm>
          <a:off x="2483" y="1227881"/>
          <a:ext cx="1145743" cy="5728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Times New Roman" panose="02020603050405020304" pitchFamily="18" charset="0"/>
              <a:ea typeface="+mn-ea"/>
              <a:cs typeface="Times New Roman" panose="02020603050405020304" pitchFamily="18" charset="0"/>
            </a:rPr>
            <a:t>XÂY DỰNG KẾ HOẠCH, QUY ĐỊNH </a:t>
          </a:r>
          <a:endParaRPr lang="en-US" sz="1100" kern="1200" dirty="0">
            <a:latin typeface="Times New Roman" panose="02020603050405020304" pitchFamily="18" charset="0"/>
            <a:cs typeface="Times New Roman" panose="02020603050405020304" pitchFamily="18" charset="0"/>
          </a:endParaRPr>
        </a:p>
      </dsp:txBody>
      <dsp:txXfrm>
        <a:off x="2483" y="1227881"/>
        <a:ext cx="1145743" cy="572871"/>
      </dsp:txXfrm>
    </dsp:sp>
    <dsp:sp modelId="{35CCE75A-9409-4563-B20B-2258C739B8A2}">
      <dsp:nvSpPr>
        <dsp:cNvPr id="0" name=""/>
        <dsp:cNvSpPr/>
      </dsp:nvSpPr>
      <dsp:spPr>
        <a:xfrm>
          <a:off x="1389096" y="1221075"/>
          <a:ext cx="1145743" cy="5728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Times New Roman" panose="02020603050405020304" pitchFamily="18" charset="0"/>
              <a:ea typeface="+mn-ea"/>
              <a:cs typeface="Times New Roman" panose="02020603050405020304" pitchFamily="18" charset="0"/>
            </a:rPr>
            <a:t>NÂNG CAO NHẬN THỨC</a:t>
          </a:r>
        </a:p>
      </dsp:txBody>
      <dsp:txXfrm>
        <a:off x="1389096" y="1221075"/>
        <a:ext cx="1145743" cy="572871"/>
      </dsp:txXfrm>
    </dsp:sp>
    <dsp:sp modelId="{F74C70F6-ED91-4321-BAF8-D6A59A89D70D}">
      <dsp:nvSpPr>
        <dsp:cNvPr id="0" name=""/>
        <dsp:cNvSpPr/>
      </dsp:nvSpPr>
      <dsp:spPr>
        <a:xfrm>
          <a:off x="2775447" y="1221075"/>
          <a:ext cx="1145743" cy="5728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HẠ TẦNG SỐ</a:t>
          </a:r>
          <a:endParaRPr lang="en-US" sz="1100" kern="1200" dirty="0">
            <a:latin typeface="Times New Roman" panose="02020603050405020304" pitchFamily="18" charset="0"/>
            <a:cs typeface="Times New Roman" panose="02020603050405020304" pitchFamily="18" charset="0"/>
          </a:endParaRPr>
        </a:p>
      </dsp:txBody>
      <dsp:txXfrm>
        <a:off x="2775447" y="1221075"/>
        <a:ext cx="1145743" cy="572871"/>
      </dsp:txXfrm>
    </dsp:sp>
    <dsp:sp modelId="{C74EDED7-3B7F-4085-9E27-694D512061BD}">
      <dsp:nvSpPr>
        <dsp:cNvPr id="0" name=""/>
        <dsp:cNvSpPr/>
      </dsp:nvSpPr>
      <dsp:spPr>
        <a:xfrm>
          <a:off x="4161797" y="1221075"/>
          <a:ext cx="1145743" cy="5728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CÁC ỨNG DỤNG CHO CHÍNH QUYỀN SỐ</a:t>
          </a:r>
        </a:p>
      </dsp:txBody>
      <dsp:txXfrm>
        <a:off x="4161797" y="1221075"/>
        <a:ext cx="1145743" cy="5728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74529-4168-4B35-A098-9FC0E09E9191}">
      <dsp:nvSpPr>
        <dsp:cNvPr id="0" name=""/>
        <dsp:cNvSpPr/>
      </dsp:nvSpPr>
      <dsp:spPr>
        <a:xfrm>
          <a:off x="2861840" y="995869"/>
          <a:ext cx="2241411" cy="259336"/>
        </a:xfrm>
        <a:custGeom>
          <a:avLst/>
          <a:gdLst/>
          <a:ahLst/>
          <a:cxnLst/>
          <a:rect l="0" t="0" r="0" b="0"/>
          <a:pathLst>
            <a:path>
              <a:moveTo>
                <a:pt x="0" y="0"/>
              </a:moveTo>
              <a:lnTo>
                <a:pt x="0" y="129668"/>
              </a:lnTo>
              <a:lnTo>
                <a:pt x="2241411" y="129668"/>
              </a:lnTo>
              <a:lnTo>
                <a:pt x="2241411" y="25933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258887E-CA75-3E4E-ADBB-0D66B320582E}">
      <dsp:nvSpPr>
        <dsp:cNvPr id="0" name=""/>
        <dsp:cNvSpPr/>
      </dsp:nvSpPr>
      <dsp:spPr>
        <a:xfrm>
          <a:off x="2861840" y="995869"/>
          <a:ext cx="747137" cy="259336"/>
        </a:xfrm>
        <a:custGeom>
          <a:avLst/>
          <a:gdLst/>
          <a:ahLst/>
          <a:cxnLst/>
          <a:rect l="0" t="0" r="0" b="0"/>
          <a:pathLst>
            <a:path>
              <a:moveTo>
                <a:pt x="0" y="0"/>
              </a:moveTo>
              <a:lnTo>
                <a:pt x="0" y="129668"/>
              </a:lnTo>
              <a:lnTo>
                <a:pt x="747137" y="129668"/>
              </a:lnTo>
              <a:lnTo>
                <a:pt x="747137" y="259336"/>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A771759-0ED9-524B-A6EC-E825799E2B8E}">
      <dsp:nvSpPr>
        <dsp:cNvPr id="0" name=""/>
        <dsp:cNvSpPr/>
      </dsp:nvSpPr>
      <dsp:spPr>
        <a:xfrm>
          <a:off x="2116012" y="995869"/>
          <a:ext cx="745828" cy="264610"/>
        </a:xfrm>
        <a:custGeom>
          <a:avLst/>
          <a:gdLst/>
          <a:ahLst/>
          <a:cxnLst/>
          <a:rect l="0" t="0" r="0" b="0"/>
          <a:pathLst>
            <a:path>
              <a:moveTo>
                <a:pt x="745828" y="0"/>
              </a:moveTo>
              <a:lnTo>
                <a:pt x="745828" y="134941"/>
              </a:lnTo>
              <a:lnTo>
                <a:pt x="0" y="134941"/>
              </a:lnTo>
              <a:lnTo>
                <a:pt x="0" y="26461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396660-A942-524D-921C-5A4A10DD457B}">
      <dsp:nvSpPr>
        <dsp:cNvPr id="0" name=""/>
        <dsp:cNvSpPr/>
      </dsp:nvSpPr>
      <dsp:spPr>
        <a:xfrm>
          <a:off x="620145" y="995869"/>
          <a:ext cx="2241695" cy="266672"/>
        </a:xfrm>
        <a:custGeom>
          <a:avLst/>
          <a:gdLst/>
          <a:ahLst/>
          <a:cxnLst/>
          <a:rect l="0" t="0" r="0" b="0"/>
          <a:pathLst>
            <a:path>
              <a:moveTo>
                <a:pt x="2241695" y="0"/>
              </a:moveTo>
              <a:lnTo>
                <a:pt x="2241695" y="137003"/>
              </a:lnTo>
              <a:lnTo>
                <a:pt x="0" y="137003"/>
              </a:lnTo>
              <a:lnTo>
                <a:pt x="0" y="266672"/>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4CB3EB3-4BDC-804C-803C-D1965923C427}">
      <dsp:nvSpPr>
        <dsp:cNvPr id="0" name=""/>
        <dsp:cNvSpPr/>
      </dsp:nvSpPr>
      <dsp:spPr>
        <a:xfrm>
          <a:off x="2244371" y="378400"/>
          <a:ext cx="1234937" cy="61746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KINH TẾ SỐ</a:t>
          </a:r>
          <a:endParaRPr lang="en-US" sz="1100" kern="1200" dirty="0">
            <a:latin typeface="Times New Roman" panose="02020603050405020304" pitchFamily="18" charset="0"/>
            <a:cs typeface="Times New Roman" panose="02020603050405020304" pitchFamily="18" charset="0"/>
          </a:endParaRPr>
        </a:p>
      </dsp:txBody>
      <dsp:txXfrm>
        <a:off x="2244371" y="378400"/>
        <a:ext cx="1234937" cy="617468"/>
      </dsp:txXfrm>
    </dsp:sp>
    <dsp:sp modelId="{2C2C58ED-A626-624C-B77C-DFD9D10A1850}">
      <dsp:nvSpPr>
        <dsp:cNvPr id="0" name=""/>
        <dsp:cNvSpPr/>
      </dsp:nvSpPr>
      <dsp:spPr>
        <a:xfrm>
          <a:off x="2676" y="1262541"/>
          <a:ext cx="1234937" cy="61746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THƯƠNG MẠI ĐIỆN TỬ</a:t>
          </a:r>
          <a:endParaRPr lang="en-US" sz="1100" kern="1200" dirty="0">
            <a:latin typeface="Times New Roman" panose="02020603050405020304" pitchFamily="18" charset="0"/>
            <a:cs typeface="Times New Roman" panose="02020603050405020304" pitchFamily="18" charset="0"/>
          </a:endParaRPr>
        </a:p>
      </dsp:txBody>
      <dsp:txXfrm>
        <a:off x="2676" y="1262541"/>
        <a:ext cx="1234937" cy="617468"/>
      </dsp:txXfrm>
    </dsp:sp>
    <dsp:sp modelId="{267E88F9-812F-DB41-ABB2-EAA48EFC4AD8}">
      <dsp:nvSpPr>
        <dsp:cNvPr id="0" name=""/>
        <dsp:cNvSpPr/>
      </dsp:nvSpPr>
      <dsp:spPr>
        <a:xfrm>
          <a:off x="1498543" y="1260479"/>
          <a:ext cx="1234937" cy="61746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THANH TOÁN ĐIỆN TỬ</a:t>
          </a:r>
          <a:endParaRPr lang="en-US" sz="1100" kern="1200" dirty="0">
            <a:latin typeface="Times New Roman" panose="02020603050405020304" pitchFamily="18" charset="0"/>
            <a:cs typeface="Times New Roman" panose="02020603050405020304" pitchFamily="18" charset="0"/>
          </a:endParaRPr>
        </a:p>
      </dsp:txBody>
      <dsp:txXfrm>
        <a:off x="1498543" y="1260479"/>
        <a:ext cx="1234937" cy="617468"/>
      </dsp:txXfrm>
    </dsp:sp>
    <dsp:sp modelId="{1D64D735-5DB9-C140-8362-2E6BBC2B4A8F}">
      <dsp:nvSpPr>
        <dsp:cNvPr id="0" name=""/>
        <dsp:cNvSpPr/>
      </dsp:nvSpPr>
      <dsp:spPr>
        <a:xfrm>
          <a:off x="2991508" y="1255205"/>
          <a:ext cx="1234937" cy="61746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latin typeface="Times New Roman" panose="02020603050405020304" pitchFamily="18" charset="0"/>
              <a:ea typeface="+mn-ea"/>
              <a:cs typeface="Times New Roman" panose="02020603050405020304" pitchFamily="18" charset="0"/>
            </a:rPr>
            <a:t>HỖ TRỢ DN CHUYỂN ĐỔI SỐ.</a:t>
          </a:r>
        </a:p>
        <a:p>
          <a:pPr lvl="0" algn="ctr" defTabSz="466725">
            <a:lnSpc>
              <a:spcPct val="90000"/>
            </a:lnSpc>
            <a:spcBef>
              <a:spcPct val="0"/>
            </a:spcBef>
            <a:spcAft>
              <a:spcPct val="35000"/>
            </a:spcAft>
          </a:pPr>
          <a:r>
            <a:rPr lang="en-US" sz="1050" kern="1200" dirty="0">
              <a:latin typeface="Times New Roman" panose="02020603050405020304" pitchFamily="18" charset="0"/>
              <a:ea typeface="+mn-ea"/>
              <a:cs typeface="Times New Roman" panose="02020603050405020304" pitchFamily="18" charset="0"/>
            </a:rPr>
            <a:t>PHÁT TRIỂN DN SỐ</a:t>
          </a:r>
        </a:p>
      </dsp:txBody>
      <dsp:txXfrm>
        <a:off x="2991508" y="1255205"/>
        <a:ext cx="1234937" cy="617468"/>
      </dsp:txXfrm>
    </dsp:sp>
    <dsp:sp modelId="{909617F1-8363-4F5D-B147-CA3B9E849123}">
      <dsp:nvSpPr>
        <dsp:cNvPr id="0" name=""/>
        <dsp:cNvSpPr/>
      </dsp:nvSpPr>
      <dsp:spPr>
        <a:xfrm>
          <a:off x="4485783" y="1255205"/>
          <a:ext cx="1234937" cy="61746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dirty="0">
              <a:latin typeface="Times New Roman" panose="02020603050405020304" pitchFamily="18" charset="0"/>
              <a:ea typeface="+mn-ea"/>
              <a:cs typeface="Times New Roman" panose="02020603050405020304" pitchFamily="18" charset="0"/>
            </a:rPr>
            <a:t>CHUYỂN ĐỔI SÔ TRONG CÁC NGÀNH, LĨNH VỰC</a:t>
          </a:r>
        </a:p>
      </dsp:txBody>
      <dsp:txXfrm>
        <a:off x="4485783" y="1255205"/>
        <a:ext cx="1234937" cy="6174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74529-4168-4B35-A098-9FC0E09E9191}">
      <dsp:nvSpPr>
        <dsp:cNvPr id="0" name=""/>
        <dsp:cNvSpPr/>
      </dsp:nvSpPr>
      <dsp:spPr>
        <a:xfrm>
          <a:off x="2861627" y="784447"/>
          <a:ext cx="2241244" cy="259317"/>
        </a:xfrm>
        <a:custGeom>
          <a:avLst/>
          <a:gdLst/>
          <a:ahLst/>
          <a:cxnLst/>
          <a:rect l="0" t="0" r="0" b="0"/>
          <a:pathLst>
            <a:path>
              <a:moveTo>
                <a:pt x="0" y="0"/>
              </a:moveTo>
              <a:lnTo>
                <a:pt x="0" y="129658"/>
              </a:lnTo>
              <a:lnTo>
                <a:pt x="2241244" y="129658"/>
              </a:lnTo>
              <a:lnTo>
                <a:pt x="2241244" y="259317"/>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258887E-CA75-3E4E-ADBB-0D66B320582E}">
      <dsp:nvSpPr>
        <dsp:cNvPr id="0" name=""/>
        <dsp:cNvSpPr/>
      </dsp:nvSpPr>
      <dsp:spPr>
        <a:xfrm>
          <a:off x="2861627" y="784447"/>
          <a:ext cx="747081" cy="259317"/>
        </a:xfrm>
        <a:custGeom>
          <a:avLst/>
          <a:gdLst/>
          <a:ahLst/>
          <a:cxnLst/>
          <a:rect l="0" t="0" r="0" b="0"/>
          <a:pathLst>
            <a:path>
              <a:moveTo>
                <a:pt x="0" y="0"/>
              </a:moveTo>
              <a:lnTo>
                <a:pt x="0" y="129658"/>
              </a:lnTo>
              <a:lnTo>
                <a:pt x="747081" y="129658"/>
              </a:lnTo>
              <a:lnTo>
                <a:pt x="747081" y="259317"/>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A771759-0ED9-524B-A6EC-E825799E2B8E}">
      <dsp:nvSpPr>
        <dsp:cNvPr id="0" name=""/>
        <dsp:cNvSpPr/>
      </dsp:nvSpPr>
      <dsp:spPr>
        <a:xfrm>
          <a:off x="2115854" y="784447"/>
          <a:ext cx="745772" cy="264590"/>
        </a:xfrm>
        <a:custGeom>
          <a:avLst/>
          <a:gdLst/>
          <a:ahLst/>
          <a:cxnLst/>
          <a:rect l="0" t="0" r="0" b="0"/>
          <a:pathLst>
            <a:path>
              <a:moveTo>
                <a:pt x="745772" y="0"/>
              </a:moveTo>
              <a:lnTo>
                <a:pt x="745772" y="134931"/>
              </a:lnTo>
              <a:lnTo>
                <a:pt x="0" y="134931"/>
              </a:lnTo>
              <a:lnTo>
                <a:pt x="0" y="264590"/>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396660-A942-524D-921C-5A4A10DD457B}">
      <dsp:nvSpPr>
        <dsp:cNvPr id="0" name=""/>
        <dsp:cNvSpPr/>
      </dsp:nvSpPr>
      <dsp:spPr>
        <a:xfrm>
          <a:off x="620099" y="784447"/>
          <a:ext cx="2241528" cy="266652"/>
        </a:xfrm>
        <a:custGeom>
          <a:avLst/>
          <a:gdLst/>
          <a:ahLst/>
          <a:cxnLst/>
          <a:rect l="0" t="0" r="0" b="0"/>
          <a:pathLst>
            <a:path>
              <a:moveTo>
                <a:pt x="2241528" y="0"/>
              </a:moveTo>
              <a:lnTo>
                <a:pt x="2241528" y="136993"/>
              </a:lnTo>
              <a:lnTo>
                <a:pt x="0" y="136993"/>
              </a:lnTo>
              <a:lnTo>
                <a:pt x="0" y="266652"/>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4CB3EB3-4BDC-804C-803C-D1965923C427}">
      <dsp:nvSpPr>
        <dsp:cNvPr id="0" name=""/>
        <dsp:cNvSpPr/>
      </dsp:nvSpPr>
      <dsp:spPr>
        <a:xfrm>
          <a:off x="2244204" y="167025"/>
          <a:ext cx="1234845" cy="617422"/>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XÃ HỘI SỐ</a:t>
          </a:r>
          <a:endParaRPr lang="en-US" sz="1100" kern="1200" dirty="0">
            <a:latin typeface="Times New Roman" panose="02020603050405020304" pitchFamily="18" charset="0"/>
            <a:cs typeface="Times New Roman" panose="02020603050405020304" pitchFamily="18" charset="0"/>
          </a:endParaRPr>
        </a:p>
      </dsp:txBody>
      <dsp:txXfrm>
        <a:off x="2244204" y="167025"/>
        <a:ext cx="1234845" cy="617422"/>
      </dsp:txXfrm>
    </dsp:sp>
    <dsp:sp modelId="{2C2C58ED-A626-624C-B77C-DFD9D10A1850}">
      <dsp:nvSpPr>
        <dsp:cNvPr id="0" name=""/>
        <dsp:cNvSpPr/>
      </dsp:nvSpPr>
      <dsp:spPr>
        <a:xfrm>
          <a:off x="2676" y="1051100"/>
          <a:ext cx="1234845" cy="617422"/>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DÂN SỐ</a:t>
          </a:r>
          <a:endParaRPr lang="en-US" sz="1100" kern="1200" dirty="0">
            <a:latin typeface="Times New Roman" panose="02020603050405020304" pitchFamily="18" charset="0"/>
            <a:cs typeface="Times New Roman" panose="02020603050405020304" pitchFamily="18" charset="0"/>
          </a:endParaRPr>
        </a:p>
      </dsp:txBody>
      <dsp:txXfrm>
        <a:off x="2676" y="1051100"/>
        <a:ext cx="1234845" cy="617422"/>
      </dsp:txXfrm>
    </dsp:sp>
    <dsp:sp modelId="{267E88F9-812F-DB41-ABB2-EAA48EFC4AD8}">
      <dsp:nvSpPr>
        <dsp:cNvPr id="0" name=""/>
        <dsp:cNvSpPr/>
      </dsp:nvSpPr>
      <dsp:spPr>
        <a:xfrm>
          <a:off x="1498432" y="1049038"/>
          <a:ext cx="1234845" cy="617422"/>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Times New Roman" panose="02020603050405020304" pitchFamily="18" charset="0"/>
              <a:cs typeface="Times New Roman" panose="02020603050405020304" pitchFamily="18" charset="0"/>
            </a:rPr>
            <a:t>ĐÀO TẠO NHÂN LỰC SỐ</a:t>
          </a:r>
        </a:p>
      </dsp:txBody>
      <dsp:txXfrm>
        <a:off x="1498432" y="1049038"/>
        <a:ext cx="1234845" cy="617422"/>
      </dsp:txXfrm>
    </dsp:sp>
    <dsp:sp modelId="{1D64D735-5DB9-C140-8362-2E6BBC2B4A8F}">
      <dsp:nvSpPr>
        <dsp:cNvPr id="0" name=""/>
        <dsp:cNvSpPr/>
      </dsp:nvSpPr>
      <dsp:spPr>
        <a:xfrm>
          <a:off x="2991286" y="1043765"/>
          <a:ext cx="1234845" cy="617422"/>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Times New Roman" panose="02020603050405020304" pitchFamily="18" charset="0"/>
              <a:ea typeface="+mn-ea"/>
              <a:cs typeface="Times New Roman" panose="02020603050405020304" pitchFamily="18" charset="0"/>
            </a:rPr>
            <a:t>SỬ DỤNG DỊCH VỤ SỐ</a:t>
          </a:r>
        </a:p>
      </dsp:txBody>
      <dsp:txXfrm>
        <a:off x="2991286" y="1043765"/>
        <a:ext cx="1234845" cy="617422"/>
      </dsp:txXfrm>
    </dsp:sp>
    <dsp:sp modelId="{909617F1-8363-4F5D-B147-CA3B9E849123}">
      <dsp:nvSpPr>
        <dsp:cNvPr id="0" name=""/>
        <dsp:cNvSpPr/>
      </dsp:nvSpPr>
      <dsp:spPr>
        <a:xfrm>
          <a:off x="4485449" y="1043765"/>
          <a:ext cx="1234845" cy="617422"/>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latin typeface="Times New Roman" panose="02020603050405020304" pitchFamily="18" charset="0"/>
              <a:ea typeface="+mn-ea"/>
              <a:cs typeface="Times New Roman" panose="02020603050405020304" pitchFamily="18" charset="0"/>
            </a:rPr>
            <a:t>TRIỂN KHAI DỊCH VỤ VT-CNTT</a:t>
          </a:r>
        </a:p>
      </dsp:txBody>
      <dsp:txXfrm>
        <a:off x="4485449" y="1043765"/>
        <a:ext cx="1234845" cy="6174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3804-CF93-4B5E-970A-6DE52DF5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 Hien</dc:creator>
  <cp:lastModifiedBy>Windows 10 Version 2</cp:lastModifiedBy>
  <cp:revision>3</cp:revision>
  <dcterms:created xsi:type="dcterms:W3CDTF">2022-05-05T03:41:00Z</dcterms:created>
  <dcterms:modified xsi:type="dcterms:W3CDTF">2022-06-02T09:54:00Z</dcterms:modified>
</cp:coreProperties>
</file>