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5670"/>
      </w:tblGrid>
      <w:tr w:rsidR="00B662F4">
        <w:trPr>
          <w:trHeight w:val="964"/>
        </w:trPr>
        <w:tc>
          <w:tcPr>
            <w:tcW w:w="3936" w:type="dxa"/>
            <w:hideMark/>
          </w:tcPr>
          <w:p w:rsidR="00B662F4" w:rsidRDefault="00EF15FC">
            <w:pPr>
              <w:ind w:right="-57"/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UỶ BAN NHÂN DÂN</w:t>
            </w:r>
          </w:p>
          <w:p w:rsidR="00B662F4" w:rsidRDefault="00EF15FC">
            <w:pPr>
              <w:ind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TỈNH THANH HOÁ</w:t>
            </w:r>
          </w:p>
          <w:p w:rsidR="00B662F4" w:rsidRDefault="00EF15FC">
            <w:pPr>
              <w:ind w:right="-57"/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745186</wp:posOffset>
                      </wp:positionH>
                      <wp:positionV relativeFrom="paragraph">
                        <wp:posOffset>203200</wp:posOffset>
                      </wp:positionV>
                      <wp:extent cx="80962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9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2FDB27F0" id="Straight Connector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7pt,16pt" to="122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"/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</w:rPr>
              <w:t>SỞ XÂY DỰNG</w:t>
            </w:r>
          </w:p>
        </w:tc>
        <w:tc>
          <w:tcPr>
            <w:tcW w:w="5670" w:type="dxa"/>
            <w:hideMark/>
          </w:tcPr>
          <w:p w:rsidR="00B662F4" w:rsidRDefault="00EF15FC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:rsidR="00B662F4" w:rsidRDefault="00EF15F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241935</wp:posOffset>
                      </wp:positionV>
                      <wp:extent cx="2124000" cy="0"/>
                      <wp:effectExtent l="0" t="0" r="2921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4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5ACA4EB6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45pt,19.05pt" to="222.7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"/>
                  </w:pict>
                </mc:Fallback>
              </mc:AlternateContent>
            </w:r>
            <w:r>
              <w:rPr>
                <w:b/>
                <w:bCs/>
                <w:sz w:val="26"/>
                <w:szCs w:val="26"/>
              </w:rPr>
              <w:t xml:space="preserve">  </w:t>
            </w:r>
            <w:proofErr w:type="spellStart"/>
            <w:r>
              <w:rPr>
                <w:b/>
                <w:bCs/>
                <w:szCs w:val="26"/>
              </w:rPr>
              <w:t>Độc</w:t>
            </w:r>
            <w:proofErr w:type="spellEnd"/>
            <w:r>
              <w:rPr>
                <w:b/>
                <w:bCs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Cs w:val="26"/>
              </w:rPr>
              <w:t>lập</w:t>
            </w:r>
            <w:proofErr w:type="spellEnd"/>
            <w:r>
              <w:rPr>
                <w:b/>
                <w:bCs/>
                <w:szCs w:val="26"/>
              </w:rPr>
              <w:t xml:space="preserve"> - </w:t>
            </w:r>
            <w:proofErr w:type="spellStart"/>
            <w:r>
              <w:rPr>
                <w:b/>
                <w:bCs/>
                <w:szCs w:val="26"/>
              </w:rPr>
              <w:t>Tự</w:t>
            </w:r>
            <w:proofErr w:type="spellEnd"/>
            <w:r>
              <w:rPr>
                <w:b/>
                <w:bCs/>
                <w:szCs w:val="26"/>
              </w:rPr>
              <w:t xml:space="preserve"> do - </w:t>
            </w:r>
            <w:proofErr w:type="spellStart"/>
            <w:r>
              <w:rPr>
                <w:b/>
                <w:bCs/>
                <w:szCs w:val="26"/>
              </w:rPr>
              <w:t>Hạnh</w:t>
            </w:r>
            <w:proofErr w:type="spellEnd"/>
            <w:r>
              <w:rPr>
                <w:b/>
                <w:bCs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Cs w:val="26"/>
              </w:rPr>
              <w:t>phúc</w:t>
            </w:r>
            <w:proofErr w:type="spellEnd"/>
          </w:p>
        </w:tc>
      </w:tr>
      <w:tr w:rsidR="00B662F4">
        <w:trPr>
          <w:trHeight w:val="510"/>
        </w:trPr>
        <w:tc>
          <w:tcPr>
            <w:tcW w:w="3936" w:type="dxa"/>
            <w:hideMark/>
          </w:tcPr>
          <w:p w:rsidR="00B662F4" w:rsidRDefault="00EF15FC">
            <w:pPr>
              <w:ind w:right="-57"/>
              <w:rPr>
                <w:sz w:val="10"/>
                <w:szCs w:val="10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B662F4" w:rsidRDefault="00EF15FC">
            <w:pPr>
              <w:ind w:right="-57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Số</w:t>
            </w:r>
            <w:proofErr w:type="spellEnd"/>
            <w:r>
              <w:rPr>
                <w:sz w:val="26"/>
                <w:szCs w:val="26"/>
              </w:rPr>
              <w:t>:             /SXD-QLPT</w:t>
            </w:r>
          </w:p>
        </w:tc>
        <w:tc>
          <w:tcPr>
            <w:tcW w:w="5670" w:type="dxa"/>
            <w:vAlign w:val="center"/>
            <w:hideMark/>
          </w:tcPr>
          <w:p w:rsidR="00B662F4" w:rsidRDefault="00EF15FC">
            <w:pPr>
              <w:jc w:val="right"/>
              <w:rPr>
                <w:szCs w:val="26"/>
              </w:rPr>
            </w:pPr>
            <w:proofErr w:type="spellStart"/>
            <w:r>
              <w:rPr>
                <w:i/>
                <w:iCs/>
                <w:szCs w:val="26"/>
              </w:rPr>
              <w:t>Thanh</w:t>
            </w:r>
            <w:proofErr w:type="spellEnd"/>
            <w:r>
              <w:rPr>
                <w:i/>
                <w:iCs/>
                <w:szCs w:val="26"/>
              </w:rPr>
              <w:t xml:space="preserve"> </w:t>
            </w:r>
            <w:proofErr w:type="spellStart"/>
            <w:r>
              <w:rPr>
                <w:i/>
                <w:iCs/>
                <w:szCs w:val="26"/>
              </w:rPr>
              <w:t>Hoá</w:t>
            </w:r>
            <w:proofErr w:type="spellEnd"/>
            <w:r>
              <w:rPr>
                <w:i/>
                <w:iCs/>
                <w:szCs w:val="26"/>
              </w:rPr>
              <w:t xml:space="preserve">, </w:t>
            </w:r>
            <w:proofErr w:type="spellStart"/>
            <w:r>
              <w:rPr>
                <w:i/>
                <w:iCs/>
                <w:szCs w:val="26"/>
              </w:rPr>
              <w:t>ngày</w:t>
            </w:r>
            <w:proofErr w:type="spellEnd"/>
            <w:r>
              <w:rPr>
                <w:i/>
                <w:iCs/>
                <w:szCs w:val="26"/>
              </w:rPr>
              <w:t xml:space="preserve">         </w:t>
            </w:r>
            <w:proofErr w:type="spellStart"/>
            <w:r>
              <w:rPr>
                <w:i/>
                <w:iCs/>
                <w:szCs w:val="26"/>
              </w:rPr>
              <w:t>tháng</w:t>
            </w:r>
            <w:proofErr w:type="spellEnd"/>
            <w:r>
              <w:rPr>
                <w:i/>
                <w:iCs/>
                <w:szCs w:val="26"/>
              </w:rPr>
              <w:t xml:space="preserve">       </w:t>
            </w:r>
            <w:proofErr w:type="spellStart"/>
            <w:r>
              <w:rPr>
                <w:i/>
                <w:iCs/>
                <w:szCs w:val="26"/>
              </w:rPr>
              <w:t>năm</w:t>
            </w:r>
            <w:proofErr w:type="spellEnd"/>
            <w:r>
              <w:rPr>
                <w:i/>
                <w:iCs/>
                <w:szCs w:val="26"/>
              </w:rPr>
              <w:t xml:space="preserve"> 2026</w:t>
            </w:r>
          </w:p>
        </w:tc>
      </w:tr>
      <w:tr w:rsidR="00B662F4">
        <w:trPr>
          <w:trHeight w:val="1474"/>
        </w:trPr>
        <w:tc>
          <w:tcPr>
            <w:tcW w:w="3936" w:type="dxa"/>
            <w:vAlign w:val="center"/>
          </w:tcPr>
          <w:p w:rsidR="00B662F4" w:rsidRDefault="00EF15FC">
            <w:pPr>
              <w:ind w:right="37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V/v </w:t>
            </w:r>
            <w:proofErr w:type="spellStart"/>
            <w:r>
              <w:rPr>
                <w:spacing w:val="-2"/>
                <w:sz w:val="24"/>
              </w:rPr>
              <w:t>đề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nghị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đăng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tải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Dự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thảo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Quyết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định</w:t>
            </w:r>
            <w:proofErr w:type="spellEnd"/>
            <w:r>
              <w:rPr>
                <w:spacing w:val="-2"/>
                <w:sz w:val="24"/>
              </w:rPr>
              <w:t xml:space="preserve"> UBND </w:t>
            </w:r>
            <w:proofErr w:type="spellStart"/>
            <w:r>
              <w:rPr>
                <w:spacing w:val="-2"/>
                <w:sz w:val="24"/>
              </w:rPr>
              <w:t>tỉnh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bãi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Quyết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định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số</w:t>
            </w:r>
            <w:proofErr w:type="spellEnd"/>
            <w:r>
              <w:rPr>
                <w:spacing w:val="-2"/>
                <w:sz w:val="24"/>
              </w:rPr>
              <w:t xml:space="preserve"> 49/2025/QĐ-UBND </w:t>
            </w:r>
            <w:proofErr w:type="spellStart"/>
            <w:r>
              <w:rPr>
                <w:spacing w:val="-2"/>
                <w:sz w:val="24"/>
              </w:rPr>
              <w:t>ngày</w:t>
            </w:r>
            <w:proofErr w:type="spellEnd"/>
            <w:r>
              <w:rPr>
                <w:sz w:val="24"/>
              </w:rPr>
              <w:t xml:space="preserve"> 05/6/2025 </w:t>
            </w:r>
            <w:proofErr w:type="spellStart"/>
            <w:r>
              <w:rPr>
                <w:sz w:val="24"/>
              </w:rPr>
              <w:t>của</w:t>
            </w:r>
            <w:proofErr w:type="spellEnd"/>
            <w:r>
              <w:rPr>
                <w:sz w:val="24"/>
              </w:rPr>
              <w:t xml:space="preserve"> UBND </w:t>
            </w:r>
            <w:proofErr w:type="spellStart"/>
            <w:r>
              <w:rPr>
                <w:sz w:val="24"/>
              </w:rPr>
              <w:t>tỉnh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việc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phân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cấp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thẩm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quyền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sát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hạch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cấp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chứng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chỉ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hành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nghề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hoạt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động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xây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dựng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hạng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thẩm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quyền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cấp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chứng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chỉ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năng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lực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hoạt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động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xây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dựng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hạng</w:t>
            </w:r>
            <w:proofErr w:type="spellEnd"/>
            <w:r>
              <w:rPr>
                <w:sz w:val="24"/>
              </w:rPr>
              <w:t xml:space="preserve"> I </w:t>
            </w:r>
            <w:proofErr w:type="spellStart"/>
            <w:r>
              <w:rPr>
                <w:sz w:val="24"/>
              </w:rPr>
              <w:t>trên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địa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bàn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tỉnh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Thanh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Hóa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trên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cổng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thông</w:t>
            </w:r>
            <w:proofErr w:type="spellEnd"/>
            <w:r>
              <w:rPr>
                <w:spacing w:val="-2"/>
                <w:sz w:val="24"/>
              </w:rPr>
              <w:t xml:space="preserve"> tin </w:t>
            </w:r>
            <w:proofErr w:type="spellStart"/>
            <w:r>
              <w:rPr>
                <w:spacing w:val="-2"/>
                <w:sz w:val="24"/>
              </w:rPr>
              <w:t>điện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tử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của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tỉnh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670" w:type="dxa"/>
          </w:tcPr>
          <w:p w:rsidR="00B662F4" w:rsidRDefault="00B662F4">
            <w:pPr>
              <w:jc w:val="center"/>
              <w:rPr>
                <w:i/>
                <w:iCs/>
              </w:rPr>
            </w:pPr>
          </w:p>
        </w:tc>
      </w:tr>
    </w:tbl>
    <w:p w:rsidR="00B662F4" w:rsidRDefault="00EF15FC">
      <w:pPr>
        <w:pStyle w:val="Header"/>
        <w:tabs>
          <w:tab w:val="left" w:pos="7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</w:t>
      </w:r>
    </w:p>
    <w:p w:rsidR="00B662F4" w:rsidRDefault="00EF15FC">
      <w:pPr>
        <w:pStyle w:val="Header"/>
        <w:tabs>
          <w:tab w:val="left" w:pos="720"/>
        </w:tabs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 xml:space="preserve">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2"/>
      </w:tblGrid>
      <w:tr w:rsidR="00B662F4">
        <w:tc>
          <w:tcPr>
            <w:tcW w:w="2972" w:type="dxa"/>
          </w:tcPr>
          <w:p w:rsidR="00B662F4" w:rsidRDefault="00EF15FC">
            <w:pPr>
              <w:tabs>
                <w:tab w:val="left" w:pos="567"/>
              </w:tabs>
              <w:spacing w:before="120" w:after="240"/>
              <w:jc w:val="righ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Kính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gửi</w:t>
            </w:r>
            <w:proofErr w:type="spellEnd"/>
            <w:r>
              <w:rPr>
                <w:color w:val="000000"/>
                <w:szCs w:val="28"/>
              </w:rPr>
              <w:t>:</w:t>
            </w:r>
          </w:p>
        </w:tc>
        <w:tc>
          <w:tcPr>
            <w:tcW w:w="6372" w:type="dxa"/>
          </w:tcPr>
          <w:p w:rsidR="00B662F4" w:rsidRDefault="00EF15FC">
            <w:pPr>
              <w:tabs>
                <w:tab w:val="left" w:pos="567"/>
              </w:tabs>
              <w:spacing w:before="120" w:after="24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Văn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phòng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Ủy</w:t>
            </w:r>
            <w:proofErr w:type="spellEnd"/>
            <w:r>
              <w:rPr>
                <w:color w:val="000000"/>
                <w:szCs w:val="28"/>
              </w:rPr>
              <w:t xml:space="preserve"> ban </w:t>
            </w:r>
            <w:proofErr w:type="spellStart"/>
            <w:r>
              <w:rPr>
                <w:color w:val="000000"/>
                <w:szCs w:val="28"/>
              </w:rPr>
              <w:t>nhân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dân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tỉnh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Thanh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Hóa</w:t>
            </w:r>
            <w:proofErr w:type="spellEnd"/>
            <w:r>
              <w:rPr>
                <w:color w:val="000000"/>
                <w:szCs w:val="28"/>
              </w:rPr>
              <w:t>.</w:t>
            </w:r>
          </w:p>
        </w:tc>
      </w:tr>
    </w:tbl>
    <w:p w:rsidR="00B662F4" w:rsidRDefault="00B662F4">
      <w:pPr>
        <w:spacing w:before="120" w:after="120"/>
        <w:ind w:firstLine="720"/>
        <w:jc w:val="both"/>
        <w:rPr>
          <w:spacing w:val="-2"/>
          <w:szCs w:val="28"/>
        </w:rPr>
      </w:pPr>
    </w:p>
    <w:p w:rsidR="00B662F4" w:rsidRDefault="00EF15FC">
      <w:pPr>
        <w:spacing w:before="120" w:after="120"/>
        <w:ind w:firstLine="720"/>
        <w:jc w:val="both"/>
        <w:rPr>
          <w:color w:val="000000"/>
          <w:spacing w:val="-2"/>
        </w:rPr>
      </w:pPr>
      <w:proofErr w:type="spellStart"/>
      <w:proofErr w:type="gramStart"/>
      <w:r>
        <w:rPr>
          <w:spacing w:val="-2"/>
          <w:szCs w:val="28"/>
        </w:rPr>
        <w:t>Thực</w:t>
      </w:r>
      <w:proofErr w:type="spellEnd"/>
      <w:r>
        <w:rPr>
          <w:spacing w:val="-2"/>
          <w:szCs w:val="28"/>
        </w:rPr>
        <w:t xml:space="preserve"> </w:t>
      </w:r>
      <w:proofErr w:type="spellStart"/>
      <w:r>
        <w:rPr>
          <w:spacing w:val="-2"/>
          <w:szCs w:val="28"/>
        </w:rPr>
        <w:t>hiện</w:t>
      </w:r>
      <w:proofErr w:type="spellEnd"/>
      <w:r>
        <w:rPr>
          <w:spacing w:val="-2"/>
          <w:szCs w:val="28"/>
        </w:rPr>
        <w:t xml:space="preserve"> </w:t>
      </w:r>
      <w:proofErr w:type="spellStart"/>
      <w:r>
        <w:rPr>
          <w:color w:val="000000"/>
          <w:spacing w:val="-2"/>
        </w:rPr>
        <w:t>Văn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bản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số</w:t>
      </w:r>
      <w:proofErr w:type="spellEnd"/>
      <w:r>
        <w:rPr>
          <w:color w:val="000000"/>
          <w:spacing w:val="-2"/>
        </w:rPr>
        <w:t xml:space="preserve"> 11630/UBND-TDNC </w:t>
      </w:r>
      <w:proofErr w:type="spellStart"/>
      <w:r>
        <w:rPr>
          <w:color w:val="000000"/>
          <w:spacing w:val="-2"/>
        </w:rPr>
        <w:t>ngày</w:t>
      </w:r>
      <w:proofErr w:type="spellEnd"/>
      <w:r>
        <w:rPr>
          <w:color w:val="000000"/>
          <w:spacing w:val="-2"/>
        </w:rPr>
        <w:t xml:space="preserve"> 17/6/2026 </w:t>
      </w:r>
      <w:proofErr w:type="spellStart"/>
      <w:r>
        <w:rPr>
          <w:color w:val="000000"/>
          <w:spacing w:val="-2"/>
        </w:rPr>
        <w:t>của</w:t>
      </w:r>
      <w:proofErr w:type="spellEnd"/>
      <w:r>
        <w:rPr>
          <w:color w:val="000000"/>
          <w:spacing w:val="-2"/>
        </w:rPr>
        <w:t xml:space="preserve"> UBND </w:t>
      </w:r>
      <w:proofErr w:type="spellStart"/>
      <w:r>
        <w:rPr>
          <w:color w:val="000000"/>
          <w:spacing w:val="-2"/>
        </w:rPr>
        <w:t>tỉnh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về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việc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giao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tham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mưu</w:t>
      </w:r>
      <w:proofErr w:type="spellEnd"/>
      <w:r>
        <w:rPr>
          <w:color w:val="000000"/>
          <w:spacing w:val="-2"/>
        </w:rPr>
        <w:t xml:space="preserve">, </w:t>
      </w:r>
      <w:proofErr w:type="spellStart"/>
      <w:r>
        <w:rPr>
          <w:color w:val="000000"/>
          <w:spacing w:val="-2"/>
        </w:rPr>
        <w:t>báo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cáo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kế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hoạch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tổng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rà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soát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hệ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thống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văn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bản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quy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phạm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pháp</w:t>
      </w:r>
      <w:proofErr w:type="spellEnd"/>
      <w:r>
        <w:rPr>
          <w:color w:val="000000"/>
          <w:spacing w:val="-2"/>
        </w:rPr>
        <w:t xml:space="preserve"> </w:t>
      </w:r>
      <w:proofErr w:type="spellStart"/>
      <w:r>
        <w:rPr>
          <w:color w:val="000000"/>
          <w:spacing w:val="-2"/>
        </w:rPr>
        <w:t>luật</w:t>
      </w:r>
      <w:proofErr w:type="spellEnd"/>
      <w:r>
        <w:rPr>
          <w:color w:val="000000"/>
          <w:spacing w:val="-2"/>
        </w:rPr>
        <w:t>.</w:t>
      </w:r>
      <w:proofErr w:type="gramEnd"/>
    </w:p>
    <w:p w:rsidR="00B662F4" w:rsidRDefault="00EF15FC">
      <w:pPr>
        <w:spacing w:before="120" w:after="120"/>
        <w:ind w:firstLine="720"/>
        <w:jc w:val="both"/>
        <w:rPr>
          <w:iCs/>
          <w:color w:val="000000" w:themeColor="text1"/>
          <w:szCs w:val="28"/>
        </w:rPr>
      </w:pPr>
      <w:r>
        <w:rPr>
          <w:szCs w:val="28"/>
        </w:rPr>
        <w:t xml:space="preserve">Qua </w:t>
      </w:r>
      <w:proofErr w:type="spellStart"/>
      <w:r>
        <w:rPr>
          <w:szCs w:val="28"/>
        </w:rPr>
        <w:t>rà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soát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các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Văn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bản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phạm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pháp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luật</w:t>
      </w:r>
      <w:proofErr w:type="spellEnd"/>
      <w:r>
        <w:rPr>
          <w:szCs w:val="28"/>
        </w:rPr>
        <w:t xml:space="preserve"> do UBND </w:t>
      </w:r>
      <w:proofErr w:type="spellStart"/>
      <w:r>
        <w:rPr>
          <w:szCs w:val="28"/>
        </w:rPr>
        <w:t>tỉnh</w:t>
      </w:r>
      <w:proofErr w:type="spellEnd"/>
      <w:r>
        <w:rPr>
          <w:szCs w:val="28"/>
        </w:rPr>
        <w:t xml:space="preserve"> ban </w:t>
      </w:r>
      <w:proofErr w:type="spellStart"/>
      <w:r>
        <w:rPr>
          <w:szCs w:val="28"/>
        </w:rPr>
        <w:t>hành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đối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với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lĩnh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vực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xây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dựng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thuộc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thẩm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quyền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tham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mưu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quản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của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Sở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Xây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dựng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Sở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Xây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dựng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nhận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thấy</w:t>
      </w:r>
      <w:proofErr w:type="spellEnd"/>
      <w:r>
        <w:rPr>
          <w:szCs w:val="28"/>
        </w:rPr>
        <w:t xml:space="preserve"> </w:t>
      </w:r>
      <w:proofErr w:type="spellStart"/>
      <w:r>
        <w:rPr>
          <w:iCs/>
          <w:szCs w:val="28"/>
        </w:rPr>
        <w:t>Quyết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định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số</w:t>
      </w:r>
      <w:proofErr w:type="spellEnd"/>
      <w:r>
        <w:rPr>
          <w:iCs/>
          <w:szCs w:val="28"/>
        </w:rPr>
        <w:t xml:space="preserve"> 49/2025/QĐ-UBND </w:t>
      </w:r>
      <w:proofErr w:type="spellStart"/>
      <w:r>
        <w:rPr>
          <w:iCs/>
          <w:szCs w:val="28"/>
        </w:rPr>
        <w:t>ngày</w:t>
      </w:r>
      <w:proofErr w:type="spellEnd"/>
      <w:r>
        <w:rPr>
          <w:iCs/>
          <w:szCs w:val="28"/>
        </w:rPr>
        <w:t xml:space="preserve"> 05/6/2025 </w:t>
      </w:r>
      <w:proofErr w:type="spellStart"/>
      <w:r>
        <w:rPr>
          <w:iCs/>
          <w:szCs w:val="28"/>
        </w:rPr>
        <w:t>của</w:t>
      </w:r>
      <w:proofErr w:type="spellEnd"/>
      <w:r>
        <w:rPr>
          <w:iCs/>
          <w:szCs w:val="28"/>
        </w:rPr>
        <w:t xml:space="preserve"> UBND </w:t>
      </w:r>
      <w:proofErr w:type="spellStart"/>
      <w:r>
        <w:rPr>
          <w:iCs/>
          <w:szCs w:val="28"/>
        </w:rPr>
        <w:t>tỉnh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szCs w:val="28"/>
        </w:rPr>
        <w:t>về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việc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phân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cấp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thẩm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quyền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sát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hạch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cấp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chứng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chỉ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hành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nghề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hoạt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động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xây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dựng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hạng</w:t>
      </w:r>
      <w:proofErr w:type="spellEnd"/>
      <w:r>
        <w:rPr>
          <w:szCs w:val="28"/>
        </w:rPr>
        <w:t xml:space="preserve"> I </w:t>
      </w:r>
      <w:proofErr w:type="spellStart"/>
      <w:r>
        <w:rPr>
          <w:szCs w:val="28"/>
        </w:rPr>
        <w:t>và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thẩm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quyền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cấp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chứng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chỉ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năng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lực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hoạt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động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xây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dựng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hạng</w:t>
      </w:r>
      <w:proofErr w:type="spellEnd"/>
      <w:r>
        <w:rPr>
          <w:szCs w:val="28"/>
        </w:rPr>
        <w:t xml:space="preserve"> I </w:t>
      </w:r>
      <w:proofErr w:type="spellStart"/>
      <w:r>
        <w:rPr>
          <w:szCs w:val="28"/>
        </w:rPr>
        <w:t>trên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địa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bàn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tỉnh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Thanh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Hóa</w:t>
      </w:r>
      <w:proofErr w:type="spellEnd"/>
      <w:r>
        <w:rPr>
          <w:szCs w:val="28"/>
        </w:rPr>
        <w:t xml:space="preserve"> (</w:t>
      </w:r>
      <w:proofErr w:type="spellStart"/>
      <w:r>
        <w:rPr>
          <w:iCs/>
          <w:szCs w:val="28"/>
        </w:rPr>
        <w:t>Quyết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định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số</w:t>
      </w:r>
      <w:proofErr w:type="spellEnd"/>
      <w:r>
        <w:rPr>
          <w:iCs/>
          <w:szCs w:val="28"/>
        </w:rPr>
        <w:t xml:space="preserve"> 49/2025/QĐ-UBND) </w:t>
      </w:r>
      <w:proofErr w:type="spellStart"/>
      <w:r>
        <w:rPr>
          <w:iCs/>
          <w:szCs w:val="28"/>
        </w:rPr>
        <w:t>không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còn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phù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hợp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với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quy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định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của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pháp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luật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hiện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hành</w:t>
      </w:r>
      <w:proofErr w:type="spellEnd"/>
      <w:r>
        <w:rPr>
          <w:iCs/>
          <w:szCs w:val="28"/>
        </w:rPr>
        <w:t xml:space="preserve">. </w:t>
      </w:r>
      <w:proofErr w:type="spellStart"/>
      <w:r>
        <w:rPr>
          <w:iCs/>
          <w:szCs w:val="28"/>
        </w:rPr>
        <w:t>Trên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cơ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sở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đó</w:t>
      </w:r>
      <w:proofErr w:type="spellEnd"/>
      <w:r>
        <w:rPr>
          <w:iCs/>
          <w:szCs w:val="28"/>
        </w:rPr>
        <w:t xml:space="preserve">, </w:t>
      </w:r>
      <w:proofErr w:type="spellStart"/>
      <w:r>
        <w:rPr>
          <w:iCs/>
          <w:szCs w:val="28"/>
        </w:rPr>
        <w:t>Sở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Xây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dựng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đã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xây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dựng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Dự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thảo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Quyết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định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của</w:t>
      </w:r>
      <w:proofErr w:type="spellEnd"/>
      <w:r>
        <w:rPr>
          <w:iCs/>
          <w:szCs w:val="28"/>
        </w:rPr>
        <w:t xml:space="preserve"> UBND </w:t>
      </w:r>
      <w:proofErr w:type="spellStart"/>
      <w:r>
        <w:rPr>
          <w:iCs/>
          <w:szCs w:val="28"/>
        </w:rPr>
        <w:t>tỉnh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bãi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bỏ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Quyết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định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số</w:t>
      </w:r>
      <w:proofErr w:type="spellEnd"/>
      <w:r>
        <w:rPr>
          <w:iCs/>
          <w:szCs w:val="28"/>
        </w:rPr>
        <w:t xml:space="preserve"> 49/2025/QĐ-UBND </w:t>
      </w:r>
      <w:proofErr w:type="spellStart"/>
      <w:r>
        <w:rPr>
          <w:iCs/>
          <w:szCs w:val="28"/>
        </w:rPr>
        <w:t>để</w:t>
      </w:r>
      <w:proofErr w:type="spellEnd"/>
      <w:r>
        <w:rPr>
          <w:iCs/>
          <w:szCs w:val="28"/>
        </w:rPr>
        <w:t xml:space="preserve"> </w:t>
      </w:r>
      <w:proofErr w:type="spellStart"/>
      <w:r>
        <w:t>lấy</w:t>
      </w:r>
      <w:proofErr w:type="spellEnd"/>
      <w:r>
        <w:t xml:space="preserve"> ý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rPr>
          <w:color w:val="000000" w:themeColor="text1"/>
        </w:rPr>
        <w:t>của</w:t>
      </w:r>
      <w:proofErr w:type="spellEnd"/>
      <w:r>
        <w:rPr>
          <w:color w:val="000000" w:themeColor="text1"/>
        </w:rPr>
        <w:t xml:space="preserve"> </w:t>
      </w:r>
      <w:r>
        <w:rPr>
          <w:iCs/>
          <w:color w:val="000000" w:themeColor="text1"/>
          <w:szCs w:val="28"/>
          <w:lang w:val="nl-NL"/>
        </w:rPr>
        <w:t>các cơ quan, tổ chức, cá nhân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làm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cơ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sở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hoàn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thiện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tham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mưu</w:t>
      </w:r>
      <w:proofErr w:type="spellEnd"/>
      <w:r>
        <w:rPr>
          <w:color w:val="000000" w:themeColor="text1"/>
        </w:rPr>
        <w:t xml:space="preserve"> UBND </w:t>
      </w:r>
      <w:proofErr w:type="spellStart"/>
      <w:r>
        <w:rPr>
          <w:color w:val="000000" w:themeColor="text1"/>
        </w:rPr>
        <w:t>tỉnh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xem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xét</w:t>
      </w:r>
      <w:proofErr w:type="spellEnd"/>
      <w:r>
        <w:rPr>
          <w:color w:val="000000" w:themeColor="text1"/>
        </w:rPr>
        <w:t xml:space="preserve"> ban </w:t>
      </w:r>
      <w:proofErr w:type="spellStart"/>
      <w:r>
        <w:rPr>
          <w:color w:val="000000" w:themeColor="text1"/>
        </w:rPr>
        <w:t>hành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Quyết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định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bãi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bỏ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Quyết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định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số</w:t>
      </w:r>
      <w:proofErr w:type="spellEnd"/>
      <w:r>
        <w:rPr>
          <w:iCs/>
          <w:color w:val="000000" w:themeColor="text1"/>
          <w:szCs w:val="28"/>
        </w:rPr>
        <w:t xml:space="preserve"> 49/20</w:t>
      </w:r>
      <w:r>
        <w:rPr>
          <w:iCs/>
          <w:color w:val="000000" w:themeColor="text1"/>
          <w:szCs w:val="28"/>
        </w:rPr>
        <w:t xml:space="preserve">25/QĐ-UBND </w:t>
      </w:r>
      <w:proofErr w:type="spellStart"/>
      <w:r>
        <w:rPr>
          <w:iCs/>
          <w:color w:val="000000" w:themeColor="text1"/>
          <w:szCs w:val="28"/>
        </w:rPr>
        <w:t>nhằm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đảm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bảo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sự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phù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hợp</w:t>
      </w:r>
      <w:proofErr w:type="spellEnd"/>
      <w:r>
        <w:rPr>
          <w:iCs/>
          <w:color w:val="000000" w:themeColor="text1"/>
          <w:szCs w:val="28"/>
        </w:rPr>
        <w:t xml:space="preserve">, </w:t>
      </w:r>
      <w:proofErr w:type="spellStart"/>
      <w:r>
        <w:rPr>
          <w:iCs/>
          <w:color w:val="000000" w:themeColor="text1"/>
          <w:szCs w:val="28"/>
        </w:rPr>
        <w:t>thống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nhất</w:t>
      </w:r>
      <w:proofErr w:type="spellEnd"/>
      <w:r>
        <w:rPr>
          <w:iCs/>
          <w:color w:val="000000" w:themeColor="text1"/>
          <w:szCs w:val="28"/>
        </w:rPr>
        <w:t xml:space="preserve">, </w:t>
      </w:r>
      <w:proofErr w:type="spellStart"/>
      <w:r>
        <w:rPr>
          <w:iCs/>
          <w:color w:val="000000" w:themeColor="text1"/>
          <w:szCs w:val="28"/>
        </w:rPr>
        <w:t>đồng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bộ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của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hệ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thống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pháp</w:t>
      </w:r>
      <w:proofErr w:type="spellEnd"/>
      <w:r>
        <w:rPr>
          <w:iCs/>
          <w:color w:val="000000" w:themeColor="text1"/>
          <w:szCs w:val="28"/>
        </w:rPr>
        <w:t xml:space="preserve"> </w:t>
      </w:r>
      <w:proofErr w:type="spellStart"/>
      <w:r>
        <w:rPr>
          <w:iCs/>
          <w:color w:val="000000" w:themeColor="text1"/>
          <w:szCs w:val="28"/>
        </w:rPr>
        <w:t>luật</w:t>
      </w:r>
      <w:proofErr w:type="spellEnd"/>
      <w:r>
        <w:rPr>
          <w:iCs/>
          <w:color w:val="000000" w:themeColor="text1"/>
          <w:szCs w:val="28"/>
        </w:rPr>
        <w:t>.</w:t>
      </w:r>
    </w:p>
    <w:p w:rsidR="00B662F4" w:rsidRDefault="00EF15FC">
      <w:pPr>
        <w:spacing w:before="120" w:after="120" w:line="340" w:lineRule="exact"/>
        <w:ind w:firstLine="709"/>
        <w:jc w:val="both"/>
        <w:rPr>
          <w:szCs w:val="28"/>
        </w:rPr>
      </w:pPr>
      <w:r>
        <w:rPr>
          <w:szCs w:val="28"/>
        </w:rPr>
        <w:t xml:space="preserve">Theo </w:t>
      </w:r>
      <w:proofErr w:type="spellStart"/>
      <w:r>
        <w:rPr>
          <w:szCs w:val="28"/>
        </w:rPr>
        <w:t>quy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định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tại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điểm</w:t>
      </w:r>
      <w:proofErr w:type="spellEnd"/>
      <w:r>
        <w:rPr>
          <w:szCs w:val="28"/>
        </w:rPr>
        <w:t xml:space="preserve"> c, </w:t>
      </w:r>
      <w:proofErr w:type="spellStart"/>
      <w:r>
        <w:rPr>
          <w:szCs w:val="28"/>
        </w:rPr>
        <w:t>khoản</w:t>
      </w:r>
      <w:proofErr w:type="spellEnd"/>
      <w:r>
        <w:rPr>
          <w:szCs w:val="28"/>
        </w:rPr>
        <w:t xml:space="preserve"> 1, </w:t>
      </w:r>
      <w:proofErr w:type="spellStart"/>
      <w:r>
        <w:rPr>
          <w:szCs w:val="28"/>
        </w:rPr>
        <w:t>Điều</w:t>
      </w:r>
      <w:proofErr w:type="spellEnd"/>
      <w:r>
        <w:rPr>
          <w:szCs w:val="28"/>
        </w:rPr>
        <w:t xml:space="preserve"> 49, </w:t>
      </w:r>
      <w:proofErr w:type="spellStart"/>
      <w:r>
        <w:rPr>
          <w:szCs w:val="28"/>
        </w:rPr>
        <w:t>Nghị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định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số</w:t>
      </w:r>
      <w:proofErr w:type="spellEnd"/>
      <w:r>
        <w:rPr>
          <w:szCs w:val="28"/>
        </w:rPr>
        <w:t xml:space="preserve"> 78/2025/NĐ-CP </w:t>
      </w:r>
      <w:proofErr w:type="spellStart"/>
      <w:r>
        <w:rPr>
          <w:szCs w:val="28"/>
        </w:rPr>
        <w:t>ngày</w:t>
      </w:r>
      <w:proofErr w:type="spellEnd"/>
      <w:r>
        <w:rPr>
          <w:szCs w:val="28"/>
        </w:rPr>
        <w:t xml:space="preserve"> 01/4/2025 </w:t>
      </w:r>
      <w:proofErr w:type="spellStart"/>
      <w:r>
        <w:rPr>
          <w:szCs w:val="28"/>
        </w:rPr>
        <w:t>của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Chính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phủ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định</w:t>
      </w:r>
      <w:proofErr w:type="spellEnd"/>
      <w:r>
        <w:rPr>
          <w:szCs w:val="28"/>
        </w:rPr>
        <w:t xml:space="preserve"> chi </w:t>
      </w:r>
      <w:proofErr w:type="spellStart"/>
      <w:r>
        <w:rPr>
          <w:szCs w:val="28"/>
        </w:rPr>
        <w:t>tiết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một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số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điều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và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biện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pháp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tổ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chức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hướng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dẫn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thi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hành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Lu</w:t>
      </w:r>
      <w:r>
        <w:rPr>
          <w:szCs w:val="28"/>
        </w:rPr>
        <w:t>ật</w:t>
      </w:r>
      <w:proofErr w:type="spellEnd"/>
      <w:r>
        <w:rPr>
          <w:szCs w:val="28"/>
        </w:rPr>
        <w:t xml:space="preserve"> Ban </w:t>
      </w:r>
      <w:proofErr w:type="spellStart"/>
      <w:r>
        <w:rPr>
          <w:szCs w:val="28"/>
        </w:rPr>
        <w:t>hành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văn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bản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phạm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pháp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luật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trong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đó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quy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định</w:t>
      </w:r>
      <w:proofErr w:type="spellEnd"/>
      <w:r>
        <w:rPr>
          <w:szCs w:val="28"/>
        </w:rPr>
        <w:t xml:space="preserve"> </w:t>
      </w:r>
      <w:r>
        <w:rPr>
          <w:i/>
          <w:szCs w:val="28"/>
        </w:rPr>
        <w:t>“</w:t>
      </w:r>
      <w:proofErr w:type="spellStart"/>
      <w:r>
        <w:rPr>
          <w:i/>
          <w:szCs w:val="28"/>
        </w:rPr>
        <w:t>Đăng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tải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hồ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sơ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dự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thảo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Quyết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định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trên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cổng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thông</w:t>
      </w:r>
      <w:proofErr w:type="spellEnd"/>
      <w:r>
        <w:rPr>
          <w:i/>
          <w:szCs w:val="28"/>
        </w:rPr>
        <w:t xml:space="preserve"> tin </w:t>
      </w:r>
      <w:proofErr w:type="spellStart"/>
      <w:r>
        <w:rPr>
          <w:i/>
          <w:szCs w:val="28"/>
        </w:rPr>
        <w:t>điện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tử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của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tỉnh</w:t>
      </w:r>
      <w:proofErr w:type="spellEnd"/>
      <w:r>
        <w:rPr>
          <w:i/>
          <w:szCs w:val="28"/>
        </w:rPr>
        <w:t xml:space="preserve">, </w:t>
      </w:r>
      <w:proofErr w:type="spellStart"/>
      <w:r>
        <w:rPr>
          <w:i/>
          <w:szCs w:val="28"/>
        </w:rPr>
        <w:t>thành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phố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trực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thuộc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trung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ương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trong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thời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gian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ít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nhất</w:t>
      </w:r>
      <w:proofErr w:type="spellEnd"/>
      <w:r>
        <w:rPr>
          <w:i/>
          <w:szCs w:val="28"/>
        </w:rPr>
        <w:t xml:space="preserve"> 10 </w:t>
      </w:r>
      <w:proofErr w:type="spellStart"/>
      <w:r>
        <w:rPr>
          <w:i/>
          <w:szCs w:val="28"/>
        </w:rPr>
        <w:t>ngày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để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lấy</w:t>
      </w:r>
      <w:proofErr w:type="spellEnd"/>
      <w:r>
        <w:rPr>
          <w:i/>
          <w:szCs w:val="28"/>
        </w:rPr>
        <w:t xml:space="preserve"> ý </w:t>
      </w:r>
      <w:proofErr w:type="spellStart"/>
      <w:r>
        <w:rPr>
          <w:i/>
          <w:szCs w:val="28"/>
        </w:rPr>
        <w:t>kiến</w:t>
      </w:r>
      <w:proofErr w:type="spellEnd"/>
      <w:r>
        <w:rPr>
          <w:i/>
          <w:szCs w:val="28"/>
        </w:rPr>
        <w:t xml:space="preserve"> ...”</w:t>
      </w:r>
    </w:p>
    <w:p w:rsidR="00B662F4" w:rsidRDefault="00EF15FC">
      <w:pPr>
        <w:spacing w:before="120" w:after="120" w:line="340" w:lineRule="exact"/>
        <w:ind w:firstLine="709"/>
        <w:jc w:val="both"/>
        <w:rPr>
          <w:szCs w:val="28"/>
        </w:rPr>
      </w:pPr>
      <w:r>
        <w:rPr>
          <w:iCs/>
          <w:szCs w:val="28"/>
          <w:lang w:val="nl-NL"/>
        </w:rPr>
        <w:t>Căn cứ quy định nêu trên, Sở Xây dựng đề n</w:t>
      </w:r>
      <w:r>
        <w:rPr>
          <w:iCs/>
          <w:szCs w:val="28"/>
          <w:lang w:val="nl-NL"/>
        </w:rPr>
        <w:t xml:space="preserve">ghị Văn phòng Ủy ban nhân dân tỉnh đăng tải hồ sơ dự thảo Tờ trình và dự thảo Quyết định bãi bỏ </w:t>
      </w:r>
      <w:proofErr w:type="spellStart"/>
      <w:r>
        <w:rPr>
          <w:iCs/>
          <w:szCs w:val="28"/>
        </w:rPr>
        <w:t>Quyết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định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số</w:t>
      </w:r>
      <w:proofErr w:type="spellEnd"/>
      <w:r>
        <w:rPr>
          <w:iCs/>
          <w:szCs w:val="28"/>
        </w:rPr>
        <w:t xml:space="preserve"> 49/2025/QĐ-UBND l</w:t>
      </w:r>
      <w:r>
        <w:rPr>
          <w:iCs/>
          <w:szCs w:val="28"/>
          <w:lang w:val="nl-NL"/>
        </w:rPr>
        <w:t>ên Cổng thông tin điện tử của tỉnh để các cơ quan, tổ chức, cá nhân đóng góp ý kiến</w:t>
      </w:r>
      <w:r>
        <w:rPr>
          <w:iCs/>
          <w:color w:val="000000" w:themeColor="text1"/>
          <w:szCs w:val="28"/>
          <w:lang w:val="nl-NL"/>
        </w:rPr>
        <w:t xml:space="preserve"> </w:t>
      </w:r>
      <w:r>
        <w:rPr>
          <w:i/>
          <w:szCs w:val="28"/>
        </w:rPr>
        <w:t>(</w:t>
      </w:r>
      <w:proofErr w:type="spellStart"/>
      <w:r>
        <w:rPr>
          <w:i/>
          <w:szCs w:val="28"/>
        </w:rPr>
        <w:t>Sở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Xây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dựng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gửi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kèm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theo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hồ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sơ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Dự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thảo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Quyết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định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và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các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tài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liệu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liên</w:t>
      </w:r>
      <w:proofErr w:type="spellEnd"/>
      <w:r>
        <w:rPr>
          <w:i/>
          <w:szCs w:val="28"/>
        </w:rPr>
        <w:t xml:space="preserve"> </w:t>
      </w:r>
      <w:proofErr w:type="spellStart"/>
      <w:r>
        <w:rPr>
          <w:i/>
          <w:szCs w:val="28"/>
        </w:rPr>
        <w:t>quan</w:t>
      </w:r>
      <w:proofErr w:type="spellEnd"/>
      <w:r>
        <w:rPr>
          <w:i/>
          <w:szCs w:val="28"/>
        </w:rPr>
        <w:t>)</w:t>
      </w:r>
      <w:r>
        <w:rPr>
          <w:iCs/>
          <w:szCs w:val="28"/>
          <w:lang w:val="nl-NL"/>
        </w:rPr>
        <w:t>.</w:t>
      </w:r>
      <w:r>
        <w:rPr>
          <w:szCs w:val="28"/>
        </w:rPr>
        <w:t xml:space="preserve"> </w:t>
      </w:r>
    </w:p>
    <w:p w:rsidR="00B662F4" w:rsidRDefault="00EF15FC">
      <w:pPr>
        <w:spacing w:before="120" w:after="120" w:line="340" w:lineRule="exact"/>
        <w:ind w:firstLine="709"/>
        <w:jc w:val="both"/>
        <w:rPr>
          <w:szCs w:val="28"/>
        </w:rPr>
      </w:pPr>
      <w:proofErr w:type="spellStart"/>
      <w:r>
        <w:rPr>
          <w:rStyle w:val="fontstyle01"/>
          <w:sz w:val="28"/>
          <w:szCs w:val="28"/>
        </w:rPr>
        <w:lastRenderedPageBreak/>
        <w:t>Thời</w:t>
      </w:r>
      <w:proofErr w:type="spellEnd"/>
      <w:r>
        <w:rPr>
          <w:rStyle w:val="fontstyle01"/>
          <w:sz w:val="28"/>
          <w:szCs w:val="28"/>
        </w:rPr>
        <w:t xml:space="preserve"> </w:t>
      </w:r>
      <w:proofErr w:type="spellStart"/>
      <w:r>
        <w:rPr>
          <w:rStyle w:val="fontstyle01"/>
          <w:sz w:val="28"/>
          <w:szCs w:val="28"/>
        </w:rPr>
        <w:t>gian</w:t>
      </w:r>
      <w:proofErr w:type="spellEnd"/>
      <w:r>
        <w:rPr>
          <w:rStyle w:val="fontstyle01"/>
          <w:sz w:val="28"/>
          <w:szCs w:val="28"/>
        </w:rPr>
        <w:t xml:space="preserve"> </w:t>
      </w:r>
      <w:proofErr w:type="spellStart"/>
      <w:r>
        <w:rPr>
          <w:rStyle w:val="fontstyle01"/>
          <w:sz w:val="28"/>
          <w:szCs w:val="28"/>
        </w:rPr>
        <w:t>đăng</w:t>
      </w:r>
      <w:proofErr w:type="spellEnd"/>
      <w:r>
        <w:rPr>
          <w:rStyle w:val="fontstyle01"/>
          <w:sz w:val="28"/>
          <w:szCs w:val="28"/>
        </w:rPr>
        <w:t xml:space="preserve"> </w:t>
      </w:r>
      <w:proofErr w:type="spellStart"/>
      <w:r>
        <w:rPr>
          <w:rStyle w:val="fontstyle01"/>
          <w:sz w:val="28"/>
          <w:szCs w:val="28"/>
        </w:rPr>
        <w:t>tải</w:t>
      </w:r>
      <w:proofErr w:type="spellEnd"/>
      <w:r>
        <w:rPr>
          <w:rStyle w:val="fontstyle01"/>
          <w:sz w:val="28"/>
          <w:szCs w:val="28"/>
        </w:rPr>
        <w:t xml:space="preserve"> </w:t>
      </w:r>
      <w:proofErr w:type="spellStart"/>
      <w:r>
        <w:rPr>
          <w:rStyle w:val="fontstyle01"/>
          <w:sz w:val="28"/>
          <w:szCs w:val="28"/>
        </w:rPr>
        <w:t>để</w:t>
      </w:r>
      <w:proofErr w:type="spellEnd"/>
      <w:r>
        <w:rPr>
          <w:rStyle w:val="fontstyle01"/>
          <w:sz w:val="28"/>
          <w:szCs w:val="28"/>
        </w:rPr>
        <w:t xml:space="preserve"> </w:t>
      </w:r>
      <w:proofErr w:type="spellStart"/>
      <w:r>
        <w:rPr>
          <w:rStyle w:val="fontstyle01"/>
          <w:sz w:val="28"/>
          <w:szCs w:val="28"/>
        </w:rPr>
        <w:t>lấy</w:t>
      </w:r>
      <w:proofErr w:type="spellEnd"/>
      <w:r>
        <w:rPr>
          <w:rStyle w:val="fontstyle01"/>
          <w:sz w:val="28"/>
          <w:szCs w:val="28"/>
        </w:rPr>
        <w:t xml:space="preserve"> ý </w:t>
      </w:r>
      <w:proofErr w:type="spellStart"/>
      <w:r>
        <w:rPr>
          <w:rStyle w:val="fontstyle01"/>
          <w:sz w:val="28"/>
          <w:szCs w:val="28"/>
        </w:rPr>
        <w:t>kiến</w:t>
      </w:r>
      <w:proofErr w:type="spellEnd"/>
      <w:r>
        <w:rPr>
          <w:rStyle w:val="fontstyle01"/>
          <w:sz w:val="28"/>
          <w:szCs w:val="28"/>
        </w:rPr>
        <w:t xml:space="preserve">: </w:t>
      </w:r>
      <w:proofErr w:type="spellStart"/>
      <w:r>
        <w:rPr>
          <w:rStyle w:val="fontstyle01"/>
          <w:sz w:val="28"/>
          <w:szCs w:val="28"/>
        </w:rPr>
        <w:t>Trong</w:t>
      </w:r>
      <w:proofErr w:type="spellEnd"/>
      <w:r>
        <w:rPr>
          <w:rStyle w:val="fontstyle01"/>
          <w:sz w:val="28"/>
          <w:szCs w:val="28"/>
        </w:rPr>
        <w:t xml:space="preserve"> </w:t>
      </w:r>
      <w:proofErr w:type="spellStart"/>
      <w:r>
        <w:rPr>
          <w:rStyle w:val="fontstyle01"/>
          <w:sz w:val="28"/>
          <w:szCs w:val="28"/>
        </w:rPr>
        <w:t>thời</w:t>
      </w:r>
      <w:proofErr w:type="spellEnd"/>
      <w:r>
        <w:rPr>
          <w:rStyle w:val="fontstyle01"/>
          <w:sz w:val="28"/>
          <w:szCs w:val="28"/>
        </w:rPr>
        <w:t xml:space="preserve"> </w:t>
      </w:r>
      <w:proofErr w:type="spellStart"/>
      <w:r>
        <w:rPr>
          <w:rStyle w:val="fontstyle01"/>
          <w:sz w:val="28"/>
          <w:szCs w:val="28"/>
        </w:rPr>
        <w:t>gian</w:t>
      </w:r>
      <w:proofErr w:type="spellEnd"/>
      <w:r>
        <w:rPr>
          <w:rStyle w:val="fontstyle01"/>
          <w:sz w:val="28"/>
          <w:szCs w:val="28"/>
        </w:rPr>
        <w:t xml:space="preserve"> 10 </w:t>
      </w:r>
      <w:proofErr w:type="spellStart"/>
      <w:r>
        <w:rPr>
          <w:rStyle w:val="fontstyle01"/>
          <w:sz w:val="28"/>
          <w:szCs w:val="28"/>
        </w:rPr>
        <w:t>ngày</w:t>
      </w:r>
      <w:proofErr w:type="spellEnd"/>
      <w:r>
        <w:rPr>
          <w:rStyle w:val="fontstyle01"/>
          <w:sz w:val="28"/>
          <w:szCs w:val="28"/>
        </w:rPr>
        <w:t>.</w:t>
      </w:r>
    </w:p>
    <w:p w:rsidR="00B662F4" w:rsidRDefault="00EF15FC">
      <w:pPr>
        <w:spacing w:before="120" w:after="120" w:line="340" w:lineRule="exact"/>
        <w:ind w:firstLine="709"/>
        <w:jc w:val="both"/>
        <w:rPr>
          <w:i/>
          <w:spacing w:val="-4"/>
          <w:szCs w:val="28"/>
        </w:rPr>
      </w:pPr>
      <w:r>
        <w:rPr>
          <w:spacing w:val="-4"/>
          <w:szCs w:val="28"/>
        </w:rPr>
        <w:t xml:space="preserve">Ý </w:t>
      </w:r>
      <w:proofErr w:type="spellStart"/>
      <w:r>
        <w:rPr>
          <w:spacing w:val="-4"/>
          <w:szCs w:val="28"/>
        </w:rPr>
        <w:t>kiến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tham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gia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góp</w:t>
      </w:r>
      <w:proofErr w:type="spellEnd"/>
      <w:r>
        <w:rPr>
          <w:spacing w:val="-4"/>
          <w:szCs w:val="28"/>
        </w:rPr>
        <w:t xml:space="preserve"> ý </w:t>
      </w:r>
      <w:proofErr w:type="spellStart"/>
      <w:r>
        <w:rPr>
          <w:spacing w:val="-4"/>
          <w:szCs w:val="28"/>
        </w:rPr>
        <w:t>của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các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cơ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quan</w:t>
      </w:r>
      <w:proofErr w:type="spellEnd"/>
      <w:r>
        <w:rPr>
          <w:spacing w:val="-4"/>
          <w:szCs w:val="28"/>
        </w:rPr>
        <w:t xml:space="preserve">, </w:t>
      </w:r>
      <w:proofErr w:type="spellStart"/>
      <w:r>
        <w:rPr>
          <w:spacing w:val="-4"/>
          <w:szCs w:val="28"/>
        </w:rPr>
        <w:t>tổ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chức</w:t>
      </w:r>
      <w:proofErr w:type="spellEnd"/>
      <w:r>
        <w:rPr>
          <w:spacing w:val="-4"/>
          <w:szCs w:val="28"/>
        </w:rPr>
        <w:t xml:space="preserve">, </w:t>
      </w:r>
      <w:proofErr w:type="spellStart"/>
      <w:r>
        <w:rPr>
          <w:spacing w:val="-4"/>
          <w:szCs w:val="28"/>
        </w:rPr>
        <w:t>cá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nhân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đề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nghị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gửi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về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Sở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Xây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dựng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Thanh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Hóa</w:t>
      </w:r>
      <w:proofErr w:type="spellEnd"/>
      <w:r>
        <w:rPr>
          <w:spacing w:val="-4"/>
          <w:szCs w:val="28"/>
        </w:rPr>
        <w:t xml:space="preserve">, </w:t>
      </w:r>
      <w:proofErr w:type="spellStart"/>
      <w:r>
        <w:rPr>
          <w:spacing w:val="-4"/>
          <w:szCs w:val="28"/>
        </w:rPr>
        <w:t>địa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chỉ</w:t>
      </w:r>
      <w:proofErr w:type="spellEnd"/>
      <w:r>
        <w:rPr>
          <w:spacing w:val="-4"/>
          <w:szCs w:val="28"/>
        </w:rPr>
        <w:t xml:space="preserve">: </w:t>
      </w:r>
      <w:proofErr w:type="spellStart"/>
      <w:r>
        <w:rPr>
          <w:spacing w:val="-4"/>
          <w:szCs w:val="28"/>
        </w:rPr>
        <w:t>Số</w:t>
      </w:r>
      <w:proofErr w:type="spellEnd"/>
      <w:r>
        <w:rPr>
          <w:spacing w:val="-4"/>
          <w:szCs w:val="28"/>
        </w:rPr>
        <w:t xml:space="preserve"> 45 </w:t>
      </w:r>
      <w:proofErr w:type="spellStart"/>
      <w:r>
        <w:rPr>
          <w:spacing w:val="-4"/>
          <w:szCs w:val="28"/>
        </w:rPr>
        <w:t>Đại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lộ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Lê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Lợi</w:t>
      </w:r>
      <w:proofErr w:type="spellEnd"/>
      <w:r>
        <w:rPr>
          <w:spacing w:val="-4"/>
          <w:szCs w:val="28"/>
        </w:rPr>
        <w:t xml:space="preserve">, </w:t>
      </w:r>
      <w:proofErr w:type="spellStart"/>
      <w:r>
        <w:rPr>
          <w:spacing w:val="-4"/>
          <w:szCs w:val="28"/>
        </w:rPr>
        <w:t>phường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Hạc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Thành</w:t>
      </w:r>
      <w:proofErr w:type="spellEnd"/>
      <w:r>
        <w:rPr>
          <w:spacing w:val="-4"/>
          <w:szCs w:val="28"/>
        </w:rPr>
        <w:t xml:space="preserve">, </w:t>
      </w:r>
      <w:proofErr w:type="spellStart"/>
      <w:r>
        <w:rPr>
          <w:spacing w:val="-4"/>
          <w:szCs w:val="28"/>
        </w:rPr>
        <w:t>tỉnh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Thanh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Hoá</w:t>
      </w:r>
      <w:proofErr w:type="spellEnd"/>
      <w:r>
        <w:rPr>
          <w:spacing w:val="-4"/>
          <w:szCs w:val="28"/>
        </w:rPr>
        <w:t>.</w:t>
      </w:r>
    </w:p>
    <w:p w:rsidR="00B662F4" w:rsidRDefault="00EF15FC">
      <w:pPr>
        <w:spacing w:before="120" w:after="120"/>
        <w:ind w:firstLine="709"/>
        <w:jc w:val="both"/>
        <w:rPr>
          <w:sz w:val="20"/>
          <w:szCs w:val="28"/>
        </w:rPr>
      </w:pPr>
      <w:proofErr w:type="spellStart"/>
      <w:r>
        <w:rPr>
          <w:szCs w:val="28"/>
        </w:rPr>
        <w:t>Rất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mong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nhận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được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sự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quan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tâm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phối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hợp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của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Văn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phòng</w:t>
      </w:r>
      <w:proofErr w:type="spellEnd"/>
      <w:r>
        <w:rPr>
          <w:szCs w:val="28"/>
        </w:rPr>
        <w:t xml:space="preserve"> UBND </w:t>
      </w:r>
      <w:proofErr w:type="spellStart"/>
      <w:r>
        <w:rPr>
          <w:szCs w:val="28"/>
        </w:rPr>
        <w:t>tỉnh</w:t>
      </w:r>
      <w:proofErr w:type="spellEnd"/>
      <w:proofErr w:type="gramStart"/>
      <w:r>
        <w:rPr>
          <w:szCs w:val="28"/>
        </w:rPr>
        <w:t>./</w:t>
      </w:r>
      <w:proofErr w:type="gramEnd"/>
      <w:r>
        <w:rPr>
          <w:szCs w:val="28"/>
        </w:rPr>
        <w:t>.</w:t>
      </w:r>
    </w:p>
    <w:tbl>
      <w:tblPr>
        <w:tblpPr w:leftFromText="180" w:rightFromText="180" w:vertAnchor="text" w:horzAnchor="margin" w:tblpY="113"/>
        <w:tblW w:w="0" w:type="auto"/>
        <w:tblLook w:val="04A0" w:firstRow="1" w:lastRow="0" w:firstColumn="1" w:lastColumn="0" w:noHBand="0" w:noVBand="1"/>
      </w:tblPr>
      <w:tblGrid>
        <w:gridCol w:w="5040"/>
        <w:gridCol w:w="4140"/>
      </w:tblGrid>
      <w:tr w:rsidR="00B662F4">
        <w:trPr>
          <w:trHeight w:val="2608"/>
        </w:trPr>
        <w:tc>
          <w:tcPr>
            <w:tcW w:w="5040" w:type="dxa"/>
          </w:tcPr>
          <w:p w:rsidR="00B662F4" w:rsidRDefault="00EF15FC">
            <w:pPr>
              <w:pStyle w:val="BodyTextIndent"/>
              <w:widowControl w:val="0"/>
              <w:spacing w:after="0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  <w:t>Nơi nhận:</w:t>
            </w:r>
          </w:p>
          <w:p w:rsidR="00B662F4" w:rsidRDefault="00EF15FC">
            <w:pPr>
              <w:pStyle w:val="BodyTextIndent"/>
              <w:widowControl w:val="0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- Như trên; </w:t>
            </w:r>
          </w:p>
          <w:p w:rsidR="00B662F4" w:rsidRDefault="00EF15FC">
            <w:pPr>
              <w:pStyle w:val="BodyTextIndent"/>
              <w:widowControl w:val="0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- Giám đốc Sở (để b/c);</w:t>
            </w:r>
          </w:p>
          <w:p w:rsidR="00B662F4" w:rsidRDefault="00EF15FC">
            <w:pPr>
              <w:pStyle w:val="BodyTextIndent"/>
              <w:widowControl w:val="0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- Văn phòng Sở (để đăng tin);</w:t>
            </w:r>
          </w:p>
          <w:p w:rsidR="00B662F4" w:rsidRDefault="00EF15FC">
            <w:pPr>
              <w:pStyle w:val="BodyTextIndent"/>
              <w:widowControl w:val="0"/>
              <w:spacing w:after="0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- Lưu: VT, QLPT&amp;NL.</w:t>
            </w:r>
          </w:p>
          <w:p w:rsidR="00B662F4" w:rsidRDefault="00B662F4">
            <w:pPr>
              <w:pStyle w:val="BodyTextIndent"/>
              <w:widowControl w:val="0"/>
              <w:spacing w:after="0"/>
              <w:ind w:left="172" w:hanging="172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it-IT"/>
              </w:rPr>
            </w:pPr>
          </w:p>
        </w:tc>
        <w:tc>
          <w:tcPr>
            <w:tcW w:w="4140" w:type="dxa"/>
          </w:tcPr>
          <w:p w:rsidR="00B662F4" w:rsidRDefault="00EF15FC">
            <w:pPr>
              <w:widowControl w:val="0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>
              <w:rPr>
                <w:b/>
                <w:bCs/>
                <w:sz w:val="26"/>
                <w:szCs w:val="26"/>
                <w:lang w:val="it-IT"/>
              </w:rPr>
              <w:t>KT. GIÁM ĐỐC</w:t>
            </w:r>
          </w:p>
          <w:p w:rsidR="00B662F4" w:rsidRDefault="00EF15FC">
            <w:pPr>
              <w:widowControl w:val="0"/>
              <w:jc w:val="center"/>
              <w:rPr>
                <w:b/>
                <w:bCs/>
                <w:sz w:val="26"/>
                <w:szCs w:val="26"/>
                <w:lang w:val="it-IT"/>
              </w:rPr>
            </w:pPr>
            <w:r>
              <w:rPr>
                <w:b/>
                <w:bCs/>
                <w:sz w:val="26"/>
                <w:szCs w:val="26"/>
                <w:lang w:val="it-IT"/>
              </w:rPr>
              <w:t>PHÓ GIÁM ĐỐC</w:t>
            </w:r>
          </w:p>
          <w:p w:rsidR="00B662F4" w:rsidRDefault="00B662F4">
            <w:pPr>
              <w:widowControl w:val="0"/>
              <w:jc w:val="center"/>
              <w:rPr>
                <w:b/>
                <w:bCs/>
                <w:sz w:val="26"/>
                <w:szCs w:val="16"/>
                <w:lang w:val="it-IT"/>
              </w:rPr>
            </w:pPr>
          </w:p>
          <w:p w:rsidR="00B662F4" w:rsidRDefault="00B662F4">
            <w:pPr>
              <w:widowControl w:val="0"/>
              <w:jc w:val="center"/>
              <w:rPr>
                <w:b/>
                <w:bCs/>
                <w:sz w:val="26"/>
                <w:szCs w:val="16"/>
                <w:lang w:val="it-IT"/>
              </w:rPr>
            </w:pPr>
          </w:p>
          <w:p w:rsidR="00B662F4" w:rsidRDefault="00B662F4">
            <w:pPr>
              <w:widowControl w:val="0"/>
              <w:jc w:val="center"/>
              <w:rPr>
                <w:b/>
                <w:bCs/>
                <w:sz w:val="26"/>
                <w:szCs w:val="16"/>
                <w:lang w:val="it-IT"/>
              </w:rPr>
            </w:pPr>
          </w:p>
          <w:p w:rsidR="00B662F4" w:rsidRDefault="00B662F4">
            <w:pPr>
              <w:widowControl w:val="0"/>
              <w:jc w:val="center"/>
              <w:rPr>
                <w:b/>
                <w:bCs/>
                <w:sz w:val="26"/>
                <w:szCs w:val="16"/>
                <w:lang w:val="it-IT"/>
              </w:rPr>
            </w:pPr>
          </w:p>
          <w:p w:rsidR="00B662F4" w:rsidRDefault="00B662F4">
            <w:pPr>
              <w:widowControl w:val="0"/>
              <w:jc w:val="center"/>
              <w:rPr>
                <w:b/>
                <w:bCs/>
                <w:sz w:val="26"/>
                <w:szCs w:val="16"/>
                <w:lang w:val="it-IT"/>
              </w:rPr>
            </w:pPr>
          </w:p>
          <w:p w:rsidR="00B662F4" w:rsidRDefault="00B662F4">
            <w:pPr>
              <w:widowControl w:val="0"/>
              <w:rPr>
                <w:b/>
                <w:bCs/>
                <w:sz w:val="14"/>
                <w:szCs w:val="16"/>
              </w:rPr>
            </w:pPr>
          </w:p>
          <w:p w:rsidR="00B662F4" w:rsidRDefault="00B662F4">
            <w:pPr>
              <w:widowControl w:val="0"/>
              <w:jc w:val="center"/>
              <w:rPr>
                <w:b/>
                <w:bCs/>
                <w:sz w:val="14"/>
                <w:szCs w:val="16"/>
                <w:lang w:val="it-IT"/>
              </w:rPr>
            </w:pPr>
          </w:p>
          <w:p w:rsidR="00B662F4" w:rsidRDefault="00EF15FC">
            <w:pPr>
              <w:widowControl w:val="0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Lại Thế Khái</w:t>
            </w:r>
          </w:p>
        </w:tc>
      </w:tr>
    </w:tbl>
    <w:p w:rsidR="00B662F4" w:rsidRDefault="00B662F4">
      <w:pPr>
        <w:rPr>
          <w:sz w:val="10"/>
          <w:szCs w:val="10"/>
        </w:rPr>
      </w:pPr>
    </w:p>
    <w:sectPr w:rsidR="00B662F4">
      <w:headerReference w:type="default" r:id="rId8"/>
      <w:pgSz w:w="11906" w:h="16838" w:code="9"/>
      <w:pgMar w:top="1134" w:right="851" w:bottom="680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5FC" w:rsidRDefault="00EF15FC">
      <w:r>
        <w:separator/>
      </w:r>
    </w:p>
  </w:endnote>
  <w:endnote w:type="continuationSeparator" w:id="0">
    <w:p w:rsidR="00EF15FC" w:rsidRDefault="00EF1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5FC" w:rsidRDefault="00EF15FC">
      <w:r>
        <w:separator/>
      </w:r>
    </w:p>
  </w:footnote>
  <w:footnote w:type="continuationSeparator" w:id="0">
    <w:p w:rsidR="00EF15FC" w:rsidRDefault="00EF1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80538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62F4" w:rsidRDefault="00EF15FC">
        <w:pPr>
          <w:pStyle w:val="Header"/>
          <w:jc w:val="center"/>
        </w:pPr>
        <w:r>
          <w:rPr>
            <w:rFonts w:ascii="Times New Roman" w:hAnsi="Times New Roman"/>
            <w:sz w:val="26"/>
            <w:szCs w:val="26"/>
          </w:rPr>
          <w:fldChar w:fldCharType="begin"/>
        </w:r>
        <w:r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>
          <w:rPr>
            <w:rFonts w:ascii="Times New Roman" w:hAnsi="Times New Roman"/>
            <w:sz w:val="26"/>
            <w:szCs w:val="26"/>
          </w:rPr>
          <w:fldChar w:fldCharType="separate"/>
        </w:r>
        <w:r w:rsidR="00910877">
          <w:rPr>
            <w:rFonts w:ascii="Times New Roman" w:hAnsi="Times New Roman"/>
            <w:noProof/>
            <w:sz w:val="26"/>
            <w:szCs w:val="26"/>
          </w:rPr>
          <w:t>2</w:t>
        </w:r>
        <w:r>
          <w:rPr>
            <w:rFonts w:ascii="Times New Roman" w:hAnsi="Times New Roman"/>
            <w:noProof/>
            <w:sz w:val="26"/>
            <w:szCs w:val="26"/>
          </w:rPr>
          <w:fldChar w:fldCharType="end"/>
        </w:r>
      </w:p>
    </w:sdtContent>
  </w:sdt>
  <w:p w:rsidR="00B662F4" w:rsidRDefault="00B662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F4"/>
    <w:rsid w:val="00910877"/>
    <w:rsid w:val="00B662F4"/>
    <w:rsid w:val="00EF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rFonts w:ascii=".VnTime" w:eastAsia="Times New Roman" w:hAnsi=".VnTime" w:cs="Times New Roman"/>
      <w:szCs w:val="20"/>
    </w:rPr>
  </w:style>
  <w:style w:type="paragraph" w:styleId="BodyTextIndent">
    <w:name w:val="Body Text Indent"/>
    <w:basedOn w:val="Normal"/>
    <w:link w:val="BodyTextIndentChar"/>
    <w:unhideWhenUsed/>
    <w:pPr>
      <w:spacing w:after="120"/>
      <w:ind w:left="360"/>
    </w:pPr>
    <w:rPr>
      <w:rFonts w:ascii=".VnTime" w:hAnsi=".VnTime" w:cs="Arial"/>
      <w:szCs w:val="28"/>
    </w:rPr>
  </w:style>
  <w:style w:type="character" w:customStyle="1" w:styleId="BodyTextIndentChar">
    <w:name w:val="Body Text Indent Char"/>
    <w:basedOn w:val="DefaultParagraphFont"/>
    <w:link w:val="BodyTextIndent"/>
    <w:rPr>
      <w:rFonts w:ascii=".VnTime" w:eastAsia="Times New Roman" w:hAnsi=".VnTime" w:cs="Arial"/>
      <w:szCs w:val="2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Vnbnnidung">
    <w:name w:val="Văn bản nội dung_"/>
    <w:link w:val="Vnbnnidung0"/>
    <w:uiPriority w:val="99"/>
    <w:rPr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pPr>
      <w:widowControl w:val="0"/>
      <w:spacing w:after="80" w:line="276" w:lineRule="auto"/>
      <w:ind w:firstLine="400"/>
    </w:pPr>
    <w:rPr>
      <w:rFonts w:eastAsiaTheme="minorHAnsi" w:cstheme="minorBidi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rFonts w:ascii=".VnTime" w:eastAsia="Times New Roman" w:hAnsi=".VnTime" w:cs="Times New Roman"/>
      <w:szCs w:val="20"/>
    </w:rPr>
  </w:style>
  <w:style w:type="paragraph" w:styleId="BodyTextIndent">
    <w:name w:val="Body Text Indent"/>
    <w:basedOn w:val="Normal"/>
    <w:link w:val="BodyTextIndentChar"/>
    <w:unhideWhenUsed/>
    <w:pPr>
      <w:spacing w:after="120"/>
      <w:ind w:left="360"/>
    </w:pPr>
    <w:rPr>
      <w:rFonts w:ascii=".VnTime" w:hAnsi=".VnTime" w:cs="Arial"/>
      <w:szCs w:val="28"/>
    </w:rPr>
  </w:style>
  <w:style w:type="character" w:customStyle="1" w:styleId="BodyTextIndentChar">
    <w:name w:val="Body Text Indent Char"/>
    <w:basedOn w:val="DefaultParagraphFont"/>
    <w:link w:val="BodyTextIndent"/>
    <w:rPr>
      <w:rFonts w:ascii=".VnTime" w:eastAsia="Times New Roman" w:hAnsi=".VnTime" w:cs="Arial"/>
      <w:szCs w:val="2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Vnbnnidung">
    <w:name w:val="Văn bản nội dung_"/>
    <w:link w:val="Vnbnnidung0"/>
    <w:uiPriority w:val="99"/>
    <w:rPr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pPr>
      <w:widowControl w:val="0"/>
      <w:spacing w:after="80" w:line="276" w:lineRule="auto"/>
      <w:ind w:firstLine="400"/>
    </w:pPr>
    <w:rPr>
      <w:rFonts w:eastAsiaTheme="minorHAnsi" w:cstheme="minorBidi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8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B306-E864-4A6A-A7FD-147464ABA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 hoc</dc:creator>
  <cp:lastModifiedBy>os</cp:lastModifiedBy>
  <cp:revision>2</cp:revision>
  <cp:lastPrinted>2025-03-24T04:18:00Z</cp:lastPrinted>
  <dcterms:created xsi:type="dcterms:W3CDTF">2026-09-25T07:40:00Z</dcterms:created>
  <dcterms:modified xsi:type="dcterms:W3CDTF">2026-09-25T07:40:00Z</dcterms:modified>
</cp:coreProperties>
</file>