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78" w:type="pct"/>
        <w:tblLook w:val="04A0" w:firstRow="1" w:lastRow="0" w:firstColumn="1" w:lastColumn="0" w:noHBand="0" w:noVBand="1"/>
      </w:tblPr>
      <w:tblGrid>
        <w:gridCol w:w="3862"/>
        <w:gridCol w:w="5571"/>
      </w:tblGrid>
      <w:tr w:rsidR="00F008CB" w:rsidRPr="00F008CB" w14:paraId="3FD7AECB" w14:textId="77777777" w:rsidTr="003E1B13">
        <w:trPr>
          <w:trHeight w:val="397"/>
        </w:trPr>
        <w:tc>
          <w:tcPr>
            <w:tcW w:w="2047" w:type="pct"/>
          </w:tcPr>
          <w:p w14:paraId="2DC0D41E" w14:textId="77777777" w:rsidR="00F07136" w:rsidRPr="00F008CB" w:rsidRDefault="00E14B75" w:rsidP="002B7E72">
            <w:pPr>
              <w:jc w:val="center"/>
              <w:rPr>
                <w:sz w:val="28"/>
                <w:szCs w:val="28"/>
              </w:rPr>
            </w:pPr>
            <w:bookmarkStart w:id="0" w:name="_GoBack"/>
            <w:bookmarkEnd w:id="0"/>
            <w:r w:rsidRPr="00F008CB">
              <w:rPr>
                <w:sz w:val="28"/>
                <w:szCs w:val="28"/>
              </w:rPr>
              <w:t>UBND TỈNH THANH HÓA</w:t>
            </w:r>
          </w:p>
          <w:p w14:paraId="59965731" w14:textId="643C943E" w:rsidR="00F07136" w:rsidRPr="00F008CB" w:rsidRDefault="00A9262C" w:rsidP="002B7E72">
            <w:pPr>
              <w:jc w:val="center"/>
              <w:rPr>
                <w:b/>
              </w:rPr>
            </w:pPr>
            <w:r w:rsidRPr="00F008CB">
              <w:rPr>
                <w:b/>
              </w:rPr>
              <w:t xml:space="preserve">SỞ </w:t>
            </w:r>
            <w:r w:rsidR="00F14123" w:rsidRPr="00F008CB">
              <w:rPr>
                <w:b/>
              </w:rPr>
              <w:t>GIÁO DỤC VÀ ĐÀO TẠO</w:t>
            </w:r>
          </w:p>
          <w:p w14:paraId="779BD9E6" w14:textId="03100C2F" w:rsidR="003E1B13" w:rsidRPr="00F008CB" w:rsidRDefault="00B317AB" w:rsidP="002B7E72">
            <w:pPr>
              <w:jc w:val="center"/>
              <w:rPr>
                <w:b/>
                <w:sz w:val="28"/>
              </w:rPr>
            </w:pPr>
            <w:r w:rsidRPr="00F008CB">
              <w:rPr>
                <w:b/>
                <w:noProof/>
                <w:sz w:val="28"/>
              </w:rPr>
              <mc:AlternateContent>
                <mc:Choice Requires="wps">
                  <w:drawing>
                    <wp:anchor distT="0" distB="0" distL="114300" distR="114300" simplePos="0" relativeHeight="251661312" behindDoc="0" locked="0" layoutInCell="1" allowOverlap="1" wp14:anchorId="224350FD" wp14:editId="7AE938A3">
                      <wp:simplePos x="0" y="0"/>
                      <wp:positionH relativeFrom="column">
                        <wp:posOffset>603885</wp:posOffset>
                      </wp:positionH>
                      <wp:positionV relativeFrom="paragraph">
                        <wp:posOffset>22225</wp:posOffset>
                      </wp:positionV>
                      <wp:extent cx="81915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819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line w14:anchorId="75886ED8"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55pt,1.75pt" to="112.0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" strokecolor="black [3200]" strokeweight=".5pt">
                      <v:stroke joinstyle="miter"/>
                    </v:line>
                  </w:pict>
                </mc:Fallback>
              </mc:AlternateContent>
            </w:r>
          </w:p>
        </w:tc>
        <w:tc>
          <w:tcPr>
            <w:tcW w:w="2953" w:type="pct"/>
          </w:tcPr>
          <w:p w14:paraId="31034A5C" w14:textId="77777777" w:rsidR="00F07136" w:rsidRPr="00F008CB" w:rsidRDefault="00F07136" w:rsidP="002B7E72">
            <w:pPr>
              <w:tabs>
                <w:tab w:val="left" w:pos="3106"/>
              </w:tabs>
              <w:jc w:val="center"/>
              <w:rPr>
                <w:rFonts w:ascii="Times New Roman Bold" w:hAnsi="Times New Roman Bold"/>
                <w:b/>
                <w:spacing w:val="-8"/>
              </w:rPr>
            </w:pPr>
            <w:r w:rsidRPr="00F008CB">
              <w:rPr>
                <w:rFonts w:ascii="Times New Roman Bold" w:hAnsi="Times New Roman Bold"/>
                <w:b/>
                <w:spacing w:val="-8"/>
              </w:rPr>
              <w:t>CỘNG H</w:t>
            </w:r>
            <w:r w:rsidR="00EB4346" w:rsidRPr="00F008CB">
              <w:rPr>
                <w:rFonts w:ascii="Times New Roman Bold" w:hAnsi="Times New Roman Bold"/>
                <w:b/>
                <w:spacing w:val="-8"/>
              </w:rPr>
              <w:t>ÒA</w:t>
            </w:r>
            <w:r w:rsidRPr="00F008CB">
              <w:rPr>
                <w:rFonts w:ascii="Times New Roman Bold" w:hAnsi="Times New Roman Bold"/>
                <w:b/>
                <w:spacing w:val="-8"/>
              </w:rPr>
              <w:t xml:space="preserve"> XÃ HỘI CHỦ NGHĨA VIỆT NAM</w:t>
            </w:r>
          </w:p>
          <w:p w14:paraId="6648845C" w14:textId="77777777" w:rsidR="00F07136" w:rsidRPr="00F008CB" w:rsidRDefault="00F07136" w:rsidP="002B7E72">
            <w:pPr>
              <w:tabs>
                <w:tab w:val="left" w:pos="3106"/>
              </w:tabs>
              <w:jc w:val="center"/>
              <w:rPr>
                <w:b/>
                <w:sz w:val="28"/>
                <w:szCs w:val="28"/>
              </w:rPr>
            </w:pPr>
            <w:r w:rsidRPr="00F008CB">
              <w:rPr>
                <w:b/>
                <w:sz w:val="28"/>
                <w:szCs w:val="28"/>
              </w:rPr>
              <w:t>Độc lập - Tự do - Hạnh phúc</w:t>
            </w:r>
          </w:p>
          <w:p w14:paraId="070AAE91" w14:textId="77777777" w:rsidR="00F07136" w:rsidRPr="00F008CB" w:rsidRDefault="00F07136" w:rsidP="002B7E72">
            <w:pPr>
              <w:tabs>
                <w:tab w:val="left" w:pos="3106"/>
              </w:tabs>
              <w:jc w:val="center"/>
              <w:rPr>
                <w:b/>
              </w:rPr>
            </w:pPr>
            <w:r w:rsidRPr="00F008CB">
              <w:rPr>
                <w:noProof/>
              </w:rPr>
              <mc:AlternateContent>
                <mc:Choice Requires="wps">
                  <w:drawing>
                    <wp:anchor distT="4294967295" distB="4294967295" distL="114300" distR="114300" simplePos="0" relativeHeight="251660288" behindDoc="0" locked="0" layoutInCell="1" allowOverlap="1" wp14:anchorId="4BCA1D33" wp14:editId="038DB2C7">
                      <wp:simplePos x="0" y="0"/>
                      <wp:positionH relativeFrom="column">
                        <wp:posOffset>601345</wp:posOffset>
                      </wp:positionH>
                      <wp:positionV relativeFrom="paragraph">
                        <wp:posOffset>23495</wp:posOffset>
                      </wp:positionV>
                      <wp:extent cx="212026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2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line w14:anchorId="6532630A"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35pt,1.85pt" to="214.3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"/>
                  </w:pict>
                </mc:Fallback>
              </mc:AlternateContent>
            </w:r>
          </w:p>
        </w:tc>
      </w:tr>
      <w:tr w:rsidR="00554079" w:rsidRPr="00F008CB" w14:paraId="021B6529" w14:textId="77777777" w:rsidTr="003E1B13">
        <w:trPr>
          <w:trHeight w:val="551"/>
        </w:trPr>
        <w:tc>
          <w:tcPr>
            <w:tcW w:w="2047" w:type="pct"/>
          </w:tcPr>
          <w:p w14:paraId="50596B7A" w14:textId="2BD78E5E" w:rsidR="00F07136" w:rsidRPr="00F008CB" w:rsidRDefault="00F07136" w:rsidP="00740658">
            <w:pPr>
              <w:jc w:val="center"/>
            </w:pPr>
            <w:r w:rsidRPr="00F008CB">
              <w:rPr>
                <w:sz w:val="28"/>
              </w:rPr>
              <w:t xml:space="preserve">Số:          </w:t>
            </w:r>
            <w:r w:rsidR="00E14B75" w:rsidRPr="00F008CB">
              <w:rPr>
                <w:sz w:val="28"/>
              </w:rPr>
              <w:t>/</w:t>
            </w:r>
            <w:r w:rsidR="00740658" w:rsidRPr="00F008CB">
              <w:rPr>
                <w:sz w:val="28"/>
              </w:rPr>
              <w:t>TTr</w:t>
            </w:r>
            <w:r w:rsidR="00E14B75" w:rsidRPr="00F008CB">
              <w:rPr>
                <w:sz w:val="28"/>
              </w:rPr>
              <w:t>-</w:t>
            </w:r>
            <w:r w:rsidR="003E1B13" w:rsidRPr="00F008CB">
              <w:rPr>
                <w:sz w:val="28"/>
              </w:rPr>
              <w:t>S</w:t>
            </w:r>
            <w:r w:rsidR="00F14123" w:rsidRPr="00F008CB">
              <w:rPr>
                <w:sz w:val="28"/>
              </w:rPr>
              <w:t>GDĐT</w:t>
            </w:r>
          </w:p>
        </w:tc>
        <w:tc>
          <w:tcPr>
            <w:tcW w:w="2953" w:type="pct"/>
          </w:tcPr>
          <w:p w14:paraId="117CF6F9" w14:textId="6C9078C6" w:rsidR="00F07136" w:rsidRPr="00F008CB" w:rsidRDefault="003E1B13" w:rsidP="00CD104A">
            <w:pPr>
              <w:jc w:val="center"/>
              <w:rPr>
                <w:i/>
                <w:sz w:val="28"/>
                <w:szCs w:val="28"/>
              </w:rPr>
            </w:pPr>
            <w:r w:rsidRPr="00F008CB">
              <w:rPr>
                <w:i/>
                <w:sz w:val="27"/>
                <w:szCs w:val="27"/>
              </w:rPr>
              <w:t xml:space="preserve">      </w:t>
            </w:r>
            <w:r w:rsidR="00224FAD" w:rsidRPr="00F008CB">
              <w:rPr>
                <w:i/>
                <w:sz w:val="28"/>
                <w:szCs w:val="28"/>
              </w:rPr>
              <w:t>Thanh Hóa</w:t>
            </w:r>
            <w:r w:rsidR="00F07136" w:rsidRPr="00F008CB">
              <w:rPr>
                <w:i/>
                <w:sz w:val="28"/>
                <w:szCs w:val="28"/>
              </w:rPr>
              <w:t xml:space="preserve">, ngày   </w:t>
            </w:r>
            <w:r w:rsidRPr="00F008CB">
              <w:rPr>
                <w:i/>
                <w:sz w:val="28"/>
                <w:szCs w:val="28"/>
              </w:rPr>
              <w:t xml:space="preserve"> </w:t>
            </w:r>
            <w:r w:rsidR="00F14123" w:rsidRPr="00F008CB">
              <w:rPr>
                <w:i/>
                <w:sz w:val="28"/>
                <w:szCs w:val="28"/>
              </w:rPr>
              <w:t xml:space="preserve">    </w:t>
            </w:r>
            <w:r w:rsidR="00F07136" w:rsidRPr="00F008CB">
              <w:rPr>
                <w:i/>
                <w:sz w:val="28"/>
                <w:szCs w:val="28"/>
              </w:rPr>
              <w:t xml:space="preserve">tháng </w:t>
            </w:r>
            <w:r w:rsidR="00F14123" w:rsidRPr="00F008CB">
              <w:rPr>
                <w:i/>
                <w:sz w:val="28"/>
                <w:szCs w:val="28"/>
              </w:rPr>
              <w:t xml:space="preserve">     </w:t>
            </w:r>
            <w:r w:rsidR="00F07136" w:rsidRPr="00F008CB">
              <w:rPr>
                <w:i/>
                <w:sz w:val="28"/>
                <w:szCs w:val="28"/>
              </w:rPr>
              <w:t xml:space="preserve"> năm 202</w:t>
            </w:r>
            <w:r w:rsidR="007E5F26" w:rsidRPr="00F008CB">
              <w:rPr>
                <w:i/>
                <w:sz w:val="28"/>
                <w:szCs w:val="28"/>
              </w:rPr>
              <w:t>6</w:t>
            </w:r>
          </w:p>
        </w:tc>
      </w:tr>
    </w:tbl>
    <w:p w14:paraId="5FFA494C" w14:textId="587BF1BD" w:rsidR="00F14123" w:rsidRPr="00F008CB" w:rsidRDefault="00F14123" w:rsidP="00F07136">
      <w:pPr>
        <w:jc w:val="center"/>
        <w:rPr>
          <w:b/>
          <w:sz w:val="28"/>
          <w:szCs w:val="28"/>
        </w:rPr>
      </w:pPr>
    </w:p>
    <w:p w14:paraId="700479EF" w14:textId="7891C5E6" w:rsidR="00F07136" w:rsidRPr="00F008CB" w:rsidRDefault="00B81A37" w:rsidP="008470FA">
      <w:pPr>
        <w:jc w:val="center"/>
        <w:rPr>
          <w:b/>
          <w:sz w:val="28"/>
          <w:szCs w:val="28"/>
        </w:rPr>
      </w:pPr>
      <w:r w:rsidRPr="00F008CB">
        <w:rPr>
          <w:b/>
          <w:sz w:val="28"/>
          <w:szCs w:val="28"/>
        </w:rPr>
        <w:t>TỜ TRÌNH</w:t>
      </w:r>
    </w:p>
    <w:p w14:paraId="41B78C2D" w14:textId="3CD8F29B" w:rsidR="003F31A1" w:rsidRPr="00853D83" w:rsidRDefault="00B511D4" w:rsidP="003F31A1">
      <w:pPr>
        <w:tabs>
          <w:tab w:val="left" w:pos="750"/>
          <w:tab w:val="center" w:pos="4876"/>
        </w:tabs>
        <w:jc w:val="center"/>
        <w:rPr>
          <w:b/>
          <w:color w:val="000000" w:themeColor="text1"/>
        </w:rPr>
      </w:pPr>
      <w:r>
        <w:rPr>
          <w:b/>
          <w:spacing w:val="-6"/>
          <w:sz w:val="28"/>
          <w:szCs w:val="28"/>
        </w:rPr>
        <w:t>Về d</w:t>
      </w:r>
      <w:r w:rsidR="002744F5" w:rsidRPr="00F008CB">
        <w:rPr>
          <w:b/>
          <w:spacing w:val="-6"/>
          <w:sz w:val="28"/>
          <w:szCs w:val="28"/>
        </w:rPr>
        <w:t>ự thảo Quyết định của UBND tỉnh</w:t>
      </w:r>
      <w:r w:rsidR="003F31A1">
        <w:rPr>
          <w:b/>
          <w:spacing w:val="-6"/>
          <w:sz w:val="28"/>
          <w:szCs w:val="28"/>
        </w:rPr>
        <w:t xml:space="preserve"> </w:t>
      </w:r>
      <w:r w:rsidR="008058FC">
        <w:rPr>
          <w:b/>
          <w:color w:val="000000" w:themeColor="text1"/>
        </w:rPr>
        <w:t>q</w:t>
      </w:r>
      <w:r w:rsidR="003F31A1" w:rsidRPr="00853D83">
        <w:rPr>
          <w:b/>
          <w:color w:val="000000" w:themeColor="text1"/>
        </w:rPr>
        <w:t>uy định chức năng, nhiệm vụ, quyền hạn và cơ cấu tổ chức của Sở Giáo dục và Đào tạo tỉnh Thanh Hóa</w:t>
      </w:r>
    </w:p>
    <w:p w14:paraId="42428F56" w14:textId="00EDC19E" w:rsidR="003B1FC6" w:rsidRPr="00F008CB" w:rsidRDefault="003B1FC6" w:rsidP="005D6B98">
      <w:pPr>
        <w:jc w:val="center"/>
        <w:rPr>
          <w:b/>
          <w:spacing w:val="-6"/>
          <w:sz w:val="28"/>
          <w:szCs w:val="28"/>
        </w:rPr>
      </w:pPr>
    </w:p>
    <w:p w14:paraId="2217630C" w14:textId="77777777" w:rsidR="00B763F2" w:rsidRDefault="00B763F2" w:rsidP="00E32144">
      <w:pPr>
        <w:spacing w:after="80"/>
        <w:ind w:right="424"/>
        <w:jc w:val="center"/>
        <w:rPr>
          <w:sz w:val="28"/>
          <w:szCs w:val="28"/>
        </w:rPr>
      </w:pPr>
    </w:p>
    <w:p w14:paraId="01FAA671" w14:textId="2D4A9A8A" w:rsidR="00B15BD9" w:rsidRPr="00F008CB" w:rsidRDefault="00B15BD9" w:rsidP="00E32144">
      <w:pPr>
        <w:spacing w:after="80"/>
        <w:ind w:right="424"/>
        <w:jc w:val="center"/>
        <w:rPr>
          <w:sz w:val="28"/>
          <w:szCs w:val="28"/>
        </w:rPr>
      </w:pPr>
      <w:r w:rsidRPr="00F008CB">
        <w:rPr>
          <w:sz w:val="28"/>
          <w:szCs w:val="28"/>
        </w:rPr>
        <w:t xml:space="preserve">Kính gửi: </w:t>
      </w:r>
      <w:r w:rsidR="00A3133F" w:rsidRPr="00F008CB">
        <w:rPr>
          <w:sz w:val="28"/>
          <w:szCs w:val="28"/>
        </w:rPr>
        <w:t>Ủy ban nhân dân</w:t>
      </w:r>
      <w:r w:rsidRPr="00F008CB">
        <w:rPr>
          <w:sz w:val="28"/>
          <w:szCs w:val="28"/>
        </w:rPr>
        <w:t xml:space="preserve"> tỉnh Thanh Hóa</w:t>
      </w:r>
    </w:p>
    <w:p w14:paraId="5842E04E" w14:textId="77777777" w:rsidR="008470FA" w:rsidRPr="00B763F2" w:rsidRDefault="008470FA" w:rsidP="00E32144">
      <w:pPr>
        <w:spacing w:after="80"/>
        <w:ind w:right="424"/>
        <w:jc w:val="center"/>
        <w:rPr>
          <w:sz w:val="14"/>
          <w:szCs w:val="28"/>
        </w:rPr>
      </w:pPr>
    </w:p>
    <w:p w14:paraId="6ECEDDE2" w14:textId="737C55AA" w:rsidR="00787198" w:rsidRDefault="00EF50DC" w:rsidP="00995218">
      <w:pPr>
        <w:pStyle w:val="BodyText"/>
        <w:spacing w:before="0" w:after="80"/>
        <w:ind w:firstLine="709"/>
      </w:pPr>
      <w:r w:rsidRPr="00F008CB">
        <w:t>Căn cứ</w:t>
      </w:r>
      <w:r w:rsidR="00170B2B" w:rsidRPr="00F008CB">
        <w:t xml:space="preserve"> </w:t>
      </w:r>
      <w:bookmarkStart w:id="1" w:name="_Hlk205712021"/>
      <w:r w:rsidR="007E460C" w:rsidRPr="00F008CB">
        <w:rPr>
          <w:lang w:val="vi-VN"/>
        </w:rPr>
        <w:t>Luật Ban hành văn bản quy phạm pháp luật</w:t>
      </w:r>
      <w:r w:rsidR="007E460C" w:rsidRPr="00F008CB">
        <w:t xml:space="preserve"> số 64/2025/QH15</w:t>
      </w:r>
      <w:r w:rsidR="007E460C" w:rsidRPr="00F008CB">
        <w:rPr>
          <w:lang w:val="vi-VN"/>
        </w:rPr>
        <w:t xml:space="preserve"> ngày 19</w:t>
      </w:r>
      <w:r w:rsidR="00772194" w:rsidRPr="00F008CB">
        <w:t>/</w:t>
      </w:r>
      <w:r w:rsidR="007E460C" w:rsidRPr="00F008CB">
        <w:rPr>
          <w:lang w:val="vi-VN"/>
        </w:rPr>
        <w:t>02</w:t>
      </w:r>
      <w:r w:rsidR="00772194" w:rsidRPr="00F008CB">
        <w:t>/</w:t>
      </w:r>
      <w:r w:rsidR="007E460C" w:rsidRPr="00F008CB">
        <w:rPr>
          <w:lang w:val="vi-VN"/>
        </w:rPr>
        <w:t>2025</w:t>
      </w:r>
      <w:bookmarkEnd w:id="1"/>
      <w:r w:rsidR="005D6B98" w:rsidRPr="00F008CB">
        <w:t xml:space="preserve">, </w:t>
      </w:r>
      <w:r w:rsidR="002744F5" w:rsidRPr="00F008CB">
        <w:rPr>
          <w:iCs/>
          <w:lang w:val="vi-VN"/>
        </w:rPr>
        <w:t>Luật</w:t>
      </w:r>
      <w:r w:rsidR="002744F5" w:rsidRPr="00F008CB">
        <w:rPr>
          <w:iCs/>
        </w:rPr>
        <w:t xml:space="preserve"> số</w:t>
      </w:r>
      <w:r w:rsidR="002744F5" w:rsidRPr="00F008CB">
        <w:rPr>
          <w:iCs/>
          <w:lang w:val="vi-VN"/>
        </w:rPr>
        <w:t xml:space="preserve"> </w:t>
      </w:r>
      <w:r w:rsidR="002744F5" w:rsidRPr="00F008CB">
        <w:t>87/2025/QH15 ngày 25/6/2025 sửa đổi, bổ sung một số điều của Luật Ban hành văn bản quy phạm pháp luật</w:t>
      </w:r>
      <w:r w:rsidR="00787198" w:rsidRPr="00F008CB">
        <w:t>;</w:t>
      </w:r>
    </w:p>
    <w:p w14:paraId="03EF43A9" w14:textId="6A53FDEE" w:rsidR="00AA1FFB" w:rsidRDefault="00AA1FFB" w:rsidP="00995218">
      <w:pPr>
        <w:pStyle w:val="BodyText"/>
        <w:spacing w:before="0" w:after="80"/>
        <w:ind w:firstLine="709"/>
      </w:pPr>
      <w:r>
        <w:t xml:space="preserve">Thực hiện Công văn số 11124/UBND-THĐT ngày 11/6/2026 của UBND tỉnh về việc triển khai thực hiện </w:t>
      </w:r>
      <w:r w:rsidRPr="00755474">
        <w:rPr>
          <w:rStyle w:val="BodyTextChar1"/>
          <w:bCs/>
          <w:sz w:val="28"/>
          <w:szCs w:val="28"/>
          <w:lang w:eastAsia="vi-VN"/>
        </w:rPr>
        <w:t>Thông tư số 45/2026/TT-BGDĐT</w:t>
      </w:r>
      <w:r>
        <w:t xml:space="preserve"> ngày 10/6/2026 của Bộ trưởng Bộ Giáo dục và Đào tạo;</w:t>
      </w:r>
    </w:p>
    <w:p w14:paraId="7A8B8036" w14:textId="3F266988" w:rsidR="00EC38A8" w:rsidRPr="00EC38A8" w:rsidRDefault="002744F5" w:rsidP="00995218">
      <w:pPr>
        <w:pStyle w:val="BodyText"/>
        <w:spacing w:before="0" w:after="80"/>
        <w:ind w:firstLine="709"/>
      </w:pPr>
      <w:r w:rsidRPr="00F008CB">
        <w:t xml:space="preserve">Sở Giáo dục và Đào tạo </w:t>
      </w:r>
      <w:r w:rsidR="003D7DC9">
        <w:t>kính trình UBND tỉnh xem xét, ban hành Quyết định quy định chức năng, nhiệm vụ, quyền hạn và cơ cấu tổ chức của Sở Giáo dục và Đào tạo tỉnh Thanh Hóa</w:t>
      </w:r>
      <w:r w:rsidR="00EC38A8">
        <w:rPr>
          <w:color w:val="000000" w:themeColor="text1"/>
        </w:rPr>
        <w:t>, như sau:</w:t>
      </w:r>
    </w:p>
    <w:p w14:paraId="140890A5" w14:textId="77777777" w:rsidR="00DD08C2" w:rsidRPr="00755474" w:rsidRDefault="00DD08C2" w:rsidP="00995218">
      <w:pPr>
        <w:spacing w:after="80"/>
        <w:ind w:firstLine="709"/>
        <w:rPr>
          <w:b/>
          <w:sz w:val="28"/>
          <w:szCs w:val="28"/>
        </w:rPr>
      </w:pPr>
      <w:r w:rsidRPr="00755474">
        <w:rPr>
          <w:b/>
          <w:sz w:val="28"/>
          <w:szCs w:val="28"/>
        </w:rPr>
        <w:t xml:space="preserve">I. SỰ CẦN THIẾT BAN HÀNH VĂN BẢN </w:t>
      </w:r>
    </w:p>
    <w:p w14:paraId="27876195" w14:textId="77777777" w:rsidR="005D45A0" w:rsidRPr="00906313" w:rsidRDefault="005D45A0" w:rsidP="00995218">
      <w:pPr>
        <w:pStyle w:val="Heading4"/>
        <w:spacing w:before="0" w:after="80"/>
        <w:ind w:firstLine="709"/>
        <w:jc w:val="both"/>
        <w:rPr>
          <w:rFonts w:ascii="Times New Roman" w:hAnsi="Times New Roman" w:cs="Times New Roman"/>
          <w:b/>
          <w:i w:val="0"/>
          <w:color w:val="000000" w:themeColor="text1"/>
          <w:sz w:val="28"/>
          <w:szCs w:val="28"/>
        </w:rPr>
      </w:pPr>
      <w:r w:rsidRPr="00906313">
        <w:rPr>
          <w:rFonts w:ascii="Times New Roman" w:hAnsi="Times New Roman" w:cs="Times New Roman"/>
          <w:b/>
          <w:i w:val="0"/>
          <w:color w:val="000000" w:themeColor="text1"/>
          <w:sz w:val="28"/>
          <w:szCs w:val="28"/>
        </w:rPr>
        <w:t>1. Cơ sở pháp lý</w:t>
      </w:r>
    </w:p>
    <w:p w14:paraId="0FB76846" w14:textId="77777777" w:rsidR="005D45A0" w:rsidRPr="00906313" w:rsidRDefault="005D45A0" w:rsidP="00995218">
      <w:pPr>
        <w:pStyle w:val="NormalWeb"/>
        <w:spacing w:before="0" w:after="80"/>
        <w:ind w:firstLine="709"/>
        <w:jc w:val="both"/>
        <w:rPr>
          <w:i/>
          <w:sz w:val="28"/>
          <w:szCs w:val="28"/>
        </w:rPr>
      </w:pPr>
      <w:r w:rsidRPr="00906313">
        <w:rPr>
          <w:rStyle w:val="Strong"/>
          <w:i/>
          <w:sz w:val="28"/>
          <w:szCs w:val="28"/>
        </w:rPr>
        <w:t>a) Về thẩm quyền xây dựng dự thảo Quyết định</w:t>
      </w:r>
    </w:p>
    <w:p w14:paraId="0A28026D" w14:textId="77777777" w:rsidR="005D45A0" w:rsidRPr="0026698B" w:rsidRDefault="005D45A0" w:rsidP="00995218">
      <w:pPr>
        <w:pStyle w:val="NormalWeb"/>
        <w:spacing w:before="0" w:after="80"/>
        <w:ind w:firstLine="709"/>
        <w:jc w:val="both"/>
        <w:rPr>
          <w:sz w:val="28"/>
          <w:szCs w:val="28"/>
        </w:rPr>
      </w:pPr>
      <w:r w:rsidRPr="0026698B">
        <w:rPr>
          <w:sz w:val="28"/>
          <w:szCs w:val="28"/>
        </w:rPr>
        <w:t xml:space="preserve">Khoản 1 Điều 14 Quyết định số 29/2026/QĐ-UBND ngày 20/4/2026 của UBND tỉnh Thanh Hóa quy định về quản lý, phân cấp quản lý tổ chức bộ máy, vị trí việc làm, biên chế, cán bộ, công chức, viên chức, lao động hợp đồng trong các tổ chức hành chính, đơn vị sự nghiệp công lập, người giữ chức danh, chức vụ, người đại diện phần vốn nhà nước tại doanh nghiệp thuộc thẩm quyền quản lý của UBND tỉnh quy định: </w:t>
      </w:r>
      <w:r w:rsidRPr="0026698B">
        <w:rPr>
          <w:rStyle w:val="Emphasis"/>
          <w:sz w:val="28"/>
          <w:szCs w:val="28"/>
        </w:rPr>
        <w:t>"Giám đốc Sở có trách nhiệm xây dựng phương án và dự thảo quyết định về chức năng, nhiệm vụ, quyền hạn và cơ cấu tổ chức của sở trình UBND tỉnh."</w:t>
      </w:r>
    </w:p>
    <w:p w14:paraId="6A1DD85A" w14:textId="77777777" w:rsidR="0026698B" w:rsidRPr="0026698B" w:rsidRDefault="0026698B" w:rsidP="00995218">
      <w:pPr>
        <w:pStyle w:val="NormalWeb"/>
        <w:spacing w:before="0" w:after="80"/>
        <w:ind w:firstLine="709"/>
        <w:jc w:val="both"/>
        <w:rPr>
          <w:sz w:val="28"/>
          <w:szCs w:val="28"/>
        </w:rPr>
      </w:pPr>
      <w:r w:rsidRPr="0026698B">
        <w:rPr>
          <w:sz w:val="28"/>
          <w:szCs w:val="28"/>
        </w:rPr>
        <w:t>Theo quy định tại khoản 1 Điều 14 Quyết định số 29/2026/QĐ-UBND, Giám đốc Sở Giáo dục và Đào tạo có trách nhiệm xây dựng dự thảo Quyết định trình UBND tỉnh xem xét, ban hành.</w:t>
      </w:r>
    </w:p>
    <w:p w14:paraId="4400CB25" w14:textId="56893E0A" w:rsidR="005D45A0" w:rsidRPr="00906313" w:rsidRDefault="005D45A0" w:rsidP="00995218">
      <w:pPr>
        <w:pStyle w:val="NormalWeb"/>
        <w:spacing w:before="0" w:after="80"/>
        <w:ind w:firstLine="709"/>
        <w:jc w:val="both"/>
        <w:rPr>
          <w:i/>
          <w:sz w:val="28"/>
          <w:szCs w:val="28"/>
        </w:rPr>
      </w:pPr>
      <w:r w:rsidRPr="00906313">
        <w:rPr>
          <w:rStyle w:val="Strong"/>
          <w:i/>
          <w:sz w:val="28"/>
          <w:szCs w:val="28"/>
        </w:rPr>
        <w:t xml:space="preserve">b) Về </w:t>
      </w:r>
      <w:proofErr w:type="gramStart"/>
      <w:r w:rsidRPr="00906313">
        <w:rPr>
          <w:rStyle w:val="Strong"/>
          <w:i/>
          <w:sz w:val="28"/>
          <w:szCs w:val="28"/>
        </w:rPr>
        <w:t>căn</w:t>
      </w:r>
      <w:proofErr w:type="gramEnd"/>
      <w:r w:rsidRPr="00906313">
        <w:rPr>
          <w:rStyle w:val="Strong"/>
          <w:i/>
          <w:sz w:val="28"/>
          <w:szCs w:val="28"/>
        </w:rPr>
        <w:t xml:space="preserve"> cứ xây dựng dự thảo Quyết định</w:t>
      </w:r>
    </w:p>
    <w:p w14:paraId="6D7E21E1" w14:textId="77777777" w:rsidR="005D45A0" w:rsidRPr="005D45A0" w:rsidRDefault="005D45A0" w:rsidP="00995218">
      <w:pPr>
        <w:pStyle w:val="NormalWeb"/>
        <w:spacing w:before="0" w:after="80"/>
        <w:ind w:firstLine="709"/>
        <w:jc w:val="both"/>
        <w:rPr>
          <w:sz w:val="28"/>
          <w:szCs w:val="28"/>
        </w:rPr>
      </w:pPr>
      <w:r w:rsidRPr="005D45A0">
        <w:rPr>
          <w:sz w:val="28"/>
          <w:szCs w:val="28"/>
        </w:rPr>
        <w:t xml:space="preserve">Ngày 10/6/2026, Bộ trưởng Bộ Giáo dục và Đào tạo ban hành Thông tư số 45/2026/TT-BGDĐT sửa đổi, bổ sung một số điều của Thông tư số 15/2025/TT-BGDĐT ngày 24/7/2025 hướng dẫn chức năng, nhiệm vụ, quyền hạn của Sở Giáo dục và Đào tạo thuộc Ủy ban nhân dân tỉnh, thành phố trực thuộc trung ương và Phòng Văn hóa - Xã hội thuộc Ủy ban nhân dân xã, </w:t>
      </w:r>
      <w:r w:rsidRPr="005D45A0">
        <w:rPr>
          <w:sz w:val="28"/>
          <w:szCs w:val="28"/>
        </w:rPr>
        <w:lastRenderedPageBreak/>
        <w:t>phường, đặc khu thuộc tỉnh, thành phố trực thuộc trung ương trong lĩnh vực giáo dục và đào tạo.</w:t>
      </w:r>
    </w:p>
    <w:p w14:paraId="1AE6B3F8" w14:textId="77777777" w:rsidR="005D45A0" w:rsidRPr="005D45A0" w:rsidRDefault="005D45A0" w:rsidP="00995218">
      <w:pPr>
        <w:pStyle w:val="NormalWeb"/>
        <w:spacing w:before="0" w:after="80"/>
        <w:ind w:firstLine="709"/>
        <w:jc w:val="both"/>
        <w:rPr>
          <w:sz w:val="28"/>
          <w:szCs w:val="28"/>
        </w:rPr>
      </w:pPr>
      <w:r w:rsidRPr="005D45A0">
        <w:rPr>
          <w:sz w:val="28"/>
          <w:szCs w:val="28"/>
        </w:rPr>
        <w:t xml:space="preserve">Thông tư số 45/2026/TT-BGDĐT đã sửa đổi, bổ sung một số quy định về chức năng, nhiệm vụ, quyền hạn của Sở Giáo dục và Đào tạo. Do đó, việc xây dựng và ban hành Quyết định của UBND tỉnh quy định chức năng, nhiệm vụ, quyền hạn và cơ cấu tổ chức của Sở Giáo dục và Đào tạo để bảo đảm thống nhất, </w:t>
      </w:r>
      <w:proofErr w:type="gramStart"/>
      <w:r w:rsidRPr="005D45A0">
        <w:rPr>
          <w:sz w:val="28"/>
          <w:szCs w:val="28"/>
        </w:rPr>
        <w:t>đồng</w:t>
      </w:r>
      <w:proofErr w:type="gramEnd"/>
      <w:r w:rsidRPr="005D45A0">
        <w:rPr>
          <w:sz w:val="28"/>
          <w:szCs w:val="28"/>
        </w:rPr>
        <w:t xml:space="preserve"> bộ với quy định của Bộ Giáo dục và Đào tạo là cần thiết.</w:t>
      </w:r>
    </w:p>
    <w:p w14:paraId="1F92F50E" w14:textId="77777777" w:rsidR="005D45A0" w:rsidRPr="00906313" w:rsidRDefault="005D45A0" w:rsidP="00995218">
      <w:pPr>
        <w:pStyle w:val="Heading4"/>
        <w:spacing w:before="0" w:after="80"/>
        <w:ind w:firstLine="709"/>
        <w:jc w:val="both"/>
        <w:rPr>
          <w:rFonts w:ascii="Times New Roman" w:hAnsi="Times New Roman" w:cs="Times New Roman"/>
          <w:b/>
          <w:i w:val="0"/>
          <w:color w:val="000000" w:themeColor="text1"/>
          <w:sz w:val="28"/>
          <w:szCs w:val="28"/>
        </w:rPr>
      </w:pPr>
      <w:r w:rsidRPr="00906313">
        <w:rPr>
          <w:rFonts w:ascii="Times New Roman" w:hAnsi="Times New Roman" w:cs="Times New Roman"/>
          <w:b/>
          <w:i w:val="0"/>
          <w:color w:val="000000" w:themeColor="text1"/>
          <w:sz w:val="28"/>
          <w:szCs w:val="28"/>
        </w:rPr>
        <w:t>2. Cơ sở thực tiễn</w:t>
      </w:r>
    </w:p>
    <w:p w14:paraId="63CFEA42" w14:textId="77777777" w:rsidR="005D45A0" w:rsidRPr="005D45A0" w:rsidRDefault="005D45A0" w:rsidP="00995218">
      <w:pPr>
        <w:pStyle w:val="NormalWeb"/>
        <w:spacing w:before="0" w:after="80"/>
        <w:ind w:firstLine="709"/>
        <w:jc w:val="both"/>
        <w:rPr>
          <w:sz w:val="28"/>
          <w:szCs w:val="28"/>
        </w:rPr>
      </w:pPr>
      <w:r w:rsidRPr="005D45A0">
        <w:rPr>
          <w:sz w:val="28"/>
          <w:szCs w:val="28"/>
        </w:rPr>
        <w:t xml:space="preserve">Hiện nay, chức năng, nhiệm vụ, quyền hạn và cơ cấu tổ chức của Sở Giáo dục và Đào tạo tỉnh Thanh Hóa được thực hiện </w:t>
      </w:r>
      <w:proofErr w:type="gramStart"/>
      <w:r w:rsidRPr="005D45A0">
        <w:rPr>
          <w:sz w:val="28"/>
          <w:szCs w:val="28"/>
        </w:rPr>
        <w:t>theo</w:t>
      </w:r>
      <w:proofErr w:type="gramEnd"/>
      <w:r w:rsidRPr="005D45A0">
        <w:rPr>
          <w:sz w:val="28"/>
          <w:szCs w:val="28"/>
        </w:rPr>
        <w:t xml:space="preserve"> Quyết định số 108/2025/QĐ-UBND ngày 25/8/2025 của UBND tỉnh. </w:t>
      </w:r>
      <w:proofErr w:type="gramStart"/>
      <w:r w:rsidRPr="005D45A0">
        <w:rPr>
          <w:sz w:val="28"/>
          <w:szCs w:val="28"/>
        </w:rPr>
        <w:t>Quyết định này được ban hành trên cơ sở quy định tại Thông tư số 15/2025/TT-BGDĐT ngày 24/7/2025 của Bộ trưởng Bộ Giáo dục và Đào tạo.</w:t>
      </w:r>
      <w:proofErr w:type="gramEnd"/>
    </w:p>
    <w:p w14:paraId="3A5ACD74" w14:textId="77777777" w:rsidR="005D45A0" w:rsidRPr="005D45A0" w:rsidRDefault="005D45A0" w:rsidP="00995218">
      <w:pPr>
        <w:pStyle w:val="NormalWeb"/>
        <w:spacing w:before="0" w:after="80"/>
        <w:ind w:firstLine="709"/>
        <w:jc w:val="both"/>
        <w:rPr>
          <w:sz w:val="28"/>
          <w:szCs w:val="28"/>
        </w:rPr>
      </w:pPr>
      <w:r w:rsidRPr="005D45A0">
        <w:rPr>
          <w:sz w:val="28"/>
          <w:szCs w:val="28"/>
        </w:rPr>
        <w:t>Ngày 10/6/2026, Bộ trưởng Bộ Giáo dục và Đào tạo ban hành Thông tư số 45/2026/TT-BGDĐT sửa đổi, bổ sung một số điều của Thông tư số 15/2025/TT-BGDĐT. Theo đó, một số quy định về chức năng, nhiệm vụ, quyền hạn của Sở Giáo dục và Đào tạo đã được sửa đổi, bổ sung.</w:t>
      </w:r>
    </w:p>
    <w:p w14:paraId="4888AF0F" w14:textId="45624D17" w:rsidR="005D45A0" w:rsidRPr="00906313" w:rsidRDefault="005D45A0" w:rsidP="00995218">
      <w:pPr>
        <w:pStyle w:val="NormalWeb"/>
        <w:spacing w:before="0" w:after="80"/>
        <w:ind w:firstLine="709"/>
        <w:jc w:val="both"/>
        <w:rPr>
          <w:sz w:val="28"/>
          <w:szCs w:val="28"/>
        </w:rPr>
      </w:pPr>
      <w:r w:rsidRPr="00906313">
        <w:rPr>
          <w:sz w:val="28"/>
          <w:szCs w:val="28"/>
        </w:rPr>
        <w:t>Vì vậy, Quyết định số 108/2025/QĐ-UBND cần được thay thế nhằm bảo đảm phù hợp với quy định của Bộ Giáo dục và Đào tạo, đồng thời đáp ứng yêu cầu quản lý nhà nước về giáo dục và đào tạo trong giai đoạn hiện nay.</w:t>
      </w:r>
    </w:p>
    <w:p w14:paraId="5F26CD3F" w14:textId="48ADA3B9" w:rsidR="00DD08C2" w:rsidRPr="00906313" w:rsidRDefault="00DD08C2" w:rsidP="00995218">
      <w:pPr>
        <w:pStyle w:val="BodyText"/>
        <w:spacing w:before="0" w:after="80"/>
        <w:ind w:firstLine="709"/>
        <w:rPr>
          <w:b/>
        </w:rPr>
      </w:pPr>
      <w:r w:rsidRPr="00906313">
        <w:rPr>
          <w:b/>
        </w:rPr>
        <w:t>II. MỤC ĐÍCH BAN HÀNH, QUAN ĐIỂM XÂY DỰNG DỰ THẢO VĂN BẢN</w:t>
      </w:r>
    </w:p>
    <w:p w14:paraId="6328B2DC" w14:textId="77777777" w:rsidR="00906313" w:rsidRPr="00906313" w:rsidRDefault="00906313" w:rsidP="00995218">
      <w:pPr>
        <w:pStyle w:val="Heading3"/>
        <w:spacing w:before="0" w:after="80"/>
        <w:ind w:firstLine="709"/>
        <w:jc w:val="both"/>
        <w:rPr>
          <w:rFonts w:ascii="Times New Roman" w:hAnsi="Times New Roman" w:cs="Times New Roman"/>
          <w:b/>
          <w:color w:val="000000" w:themeColor="text1"/>
          <w:sz w:val="28"/>
          <w:szCs w:val="28"/>
        </w:rPr>
      </w:pPr>
      <w:r w:rsidRPr="00906313">
        <w:rPr>
          <w:rFonts w:ascii="Times New Roman" w:hAnsi="Times New Roman" w:cs="Times New Roman"/>
          <w:b/>
          <w:color w:val="000000" w:themeColor="text1"/>
          <w:sz w:val="28"/>
          <w:szCs w:val="28"/>
        </w:rPr>
        <w:t>1. Mục đích ban hành văn bản</w:t>
      </w:r>
    </w:p>
    <w:p w14:paraId="38154FD6" w14:textId="77777777" w:rsidR="00906313" w:rsidRDefault="00906313" w:rsidP="00995218">
      <w:pPr>
        <w:pStyle w:val="NormalWeb"/>
        <w:spacing w:before="0" w:after="80"/>
        <w:ind w:firstLine="709"/>
        <w:jc w:val="both"/>
        <w:rPr>
          <w:sz w:val="28"/>
          <w:szCs w:val="28"/>
        </w:rPr>
      </w:pPr>
      <w:r w:rsidRPr="00906313">
        <w:rPr>
          <w:sz w:val="28"/>
          <w:szCs w:val="28"/>
        </w:rPr>
        <w:t>Việc ban hành Quyết định của UBND tỉnh quy định chức năng, nhiệm vụ, quyền hạn và cơ cấu tổ chức của Sở Giáo dục và Đào tạo nhằm:</w:t>
      </w:r>
    </w:p>
    <w:p w14:paraId="06B40B64" w14:textId="67C0AE53" w:rsidR="00906313" w:rsidRPr="0026698B" w:rsidRDefault="00906313" w:rsidP="00995218">
      <w:pPr>
        <w:pStyle w:val="NormalWeb"/>
        <w:spacing w:before="0" w:after="80"/>
        <w:ind w:firstLine="709"/>
        <w:jc w:val="both"/>
        <w:rPr>
          <w:sz w:val="28"/>
          <w:szCs w:val="28"/>
        </w:rPr>
      </w:pPr>
      <w:r w:rsidRPr="0026698B">
        <w:rPr>
          <w:sz w:val="28"/>
          <w:szCs w:val="28"/>
        </w:rPr>
        <w:t xml:space="preserve">- </w:t>
      </w:r>
      <w:r w:rsidR="0026698B" w:rsidRPr="0026698B">
        <w:rPr>
          <w:sz w:val="28"/>
          <w:szCs w:val="28"/>
        </w:rPr>
        <w:t>Cụ thể hóa và triển khai thực hiện kịp thời</w:t>
      </w:r>
      <w:r w:rsidRPr="0026698B">
        <w:rPr>
          <w:sz w:val="28"/>
          <w:szCs w:val="28"/>
        </w:rPr>
        <w:t xml:space="preserve">đầy đủ, kịp thời các quy định tại Thông tư số 45/2026/TT-BGDĐT ngày 10/6/2026 của Bộ trưởng Bộ Giáo dục và Đào tạo. </w:t>
      </w:r>
    </w:p>
    <w:p w14:paraId="2CBCD09D" w14:textId="77777777" w:rsidR="00906313" w:rsidRDefault="00906313" w:rsidP="00995218">
      <w:pPr>
        <w:pStyle w:val="NormalWeb"/>
        <w:spacing w:before="0" w:after="80"/>
        <w:ind w:firstLine="709"/>
        <w:jc w:val="both"/>
        <w:rPr>
          <w:sz w:val="28"/>
          <w:szCs w:val="28"/>
        </w:rPr>
      </w:pPr>
      <w:r>
        <w:rPr>
          <w:sz w:val="28"/>
          <w:szCs w:val="28"/>
        </w:rPr>
        <w:t xml:space="preserve">- </w:t>
      </w:r>
      <w:r w:rsidRPr="00906313">
        <w:rPr>
          <w:sz w:val="28"/>
          <w:szCs w:val="28"/>
        </w:rPr>
        <w:t xml:space="preserve">Quy định đầy đủ, rõ ràng chức năng, nhiệm vụ, quyền hạn và cơ cấu tổ chức của Sở Giáo dục và Đào tạo, bảo đảm phù hợp với quy định của pháp luật hiện hành và yêu cầu quản lý nhà nước về giáo dục và đào tạo. </w:t>
      </w:r>
    </w:p>
    <w:p w14:paraId="7E3A669F" w14:textId="77777777" w:rsidR="00906313" w:rsidRDefault="00906313" w:rsidP="00995218">
      <w:pPr>
        <w:pStyle w:val="NormalWeb"/>
        <w:spacing w:before="0" w:after="80"/>
        <w:ind w:firstLine="709"/>
        <w:jc w:val="both"/>
        <w:rPr>
          <w:sz w:val="28"/>
          <w:szCs w:val="28"/>
        </w:rPr>
      </w:pPr>
      <w:r>
        <w:rPr>
          <w:sz w:val="28"/>
          <w:szCs w:val="28"/>
        </w:rPr>
        <w:t xml:space="preserve">- </w:t>
      </w:r>
      <w:r w:rsidRPr="00906313">
        <w:rPr>
          <w:sz w:val="28"/>
          <w:szCs w:val="28"/>
        </w:rPr>
        <w:t xml:space="preserve">Làm cơ sở pháp lý để Sở Giáo dục và Đào tạo thực hiện đầy đủ chức năng tham mưu, giúp UBND tỉnh thực hiện quản lý nhà nước về giáo dục và đào tạo; nâng cao hiệu lực, hiệu quả quản lý nhà nước, bảo đảm sự thống nhất, đồng bộ trong tổ chức và hoạt động của Sở. </w:t>
      </w:r>
    </w:p>
    <w:p w14:paraId="6D5F756D" w14:textId="162E0501" w:rsidR="00906313" w:rsidRPr="00906313" w:rsidRDefault="00906313" w:rsidP="00995218">
      <w:pPr>
        <w:pStyle w:val="NormalWeb"/>
        <w:spacing w:before="0" w:after="80"/>
        <w:ind w:firstLine="709"/>
        <w:jc w:val="both"/>
        <w:rPr>
          <w:sz w:val="28"/>
          <w:szCs w:val="28"/>
        </w:rPr>
      </w:pPr>
      <w:r>
        <w:rPr>
          <w:sz w:val="28"/>
          <w:szCs w:val="28"/>
        </w:rPr>
        <w:t xml:space="preserve">- </w:t>
      </w:r>
      <w:r w:rsidRPr="00906313">
        <w:rPr>
          <w:sz w:val="28"/>
          <w:szCs w:val="28"/>
        </w:rPr>
        <w:t xml:space="preserve">Thay thế Quyết định số 108/2025/QĐ-UBND ngày 25/8/2025 của UBND tỉnh không còn phù hợp với quy định hiện hành. </w:t>
      </w:r>
    </w:p>
    <w:p w14:paraId="6FF3F430" w14:textId="77777777" w:rsidR="00906313" w:rsidRPr="00906313" w:rsidRDefault="00906313" w:rsidP="00995218">
      <w:pPr>
        <w:pStyle w:val="Heading3"/>
        <w:spacing w:before="0" w:after="80"/>
        <w:ind w:firstLine="709"/>
        <w:jc w:val="both"/>
        <w:rPr>
          <w:rFonts w:ascii="Times New Roman" w:hAnsi="Times New Roman" w:cs="Times New Roman"/>
          <w:b/>
          <w:color w:val="000000" w:themeColor="text1"/>
          <w:sz w:val="28"/>
          <w:szCs w:val="28"/>
        </w:rPr>
      </w:pPr>
      <w:r w:rsidRPr="00906313">
        <w:rPr>
          <w:rFonts w:ascii="Times New Roman" w:hAnsi="Times New Roman" w:cs="Times New Roman"/>
          <w:b/>
          <w:color w:val="000000" w:themeColor="text1"/>
          <w:sz w:val="28"/>
          <w:szCs w:val="28"/>
        </w:rPr>
        <w:t>2. Quan điểm xây dựng dự thảo văn bản</w:t>
      </w:r>
    </w:p>
    <w:p w14:paraId="746C24C7" w14:textId="77777777" w:rsidR="00906313" w:rsidRDefault="00906313" w:rsidP="00995218">
      <w:pPr>
        <w:pStyle w:val="NormalWeb"/>
        <w:spacing w:before="0" w:after="80"/>
        <w:ind w:firstLine="709"/>
        <w:jc w:val="both"/>
        <w:rPr>
          <w:sz w:val="28"/>
          <w:szCs w:val="28"/>
        </w:rPr>
      </w:pPr>
      <w:r w:rsidRPr="00906313">
        <w:rPr>
          <w:sz w:val="28"/>
          <w:szCs w:val="28"/>
        </w:rPr>
        <w:t>Việc xây dựng dự thảo Quyết định bảo đảm các quan điểm sau:</w:t>
      </w:r>
    </w:p>
    <w:p w14:paraId="47ECE3BF" w14:textId="77777777" w:rsidR="00906313" w:rsidRDefault="00906313" w:rsidP="00995218">
      <w:pPr>
        <w:pStyle w:val="NormalWeb"/>
        <w:spacing w:before="0" w:after="80"/>
        <w:ind w:firstLine="709"/>
        <w:jc w:val="both"/>
        <w:rPr>
          <w:sz w:val="28"/>
          <w:szCs w:val="28"/>
        </w:rPr>
      </w:pPr>
      <w:r>
        <w:rPr>
          <w:sz w:val="28"/>
          <w:szCs w:val="28"/>
        </w:rPr>
        <w:t xml:space="preserve">- </w:t>
      </w:r>
      <w:r w:rsidRPr="00906313">
        <w:rPr>
          <w:sz w:val="28"/>
          <w:szCs w:val="28"/>
        </w:rPr>
        <w:t xml:space="preserve">Bảo đảm phù hợp với Hiến pháp, Luật Tổ chức chính quyền địa phương, các quy định của pháp luật về tổ chức bộ máy và các văn bản quy phạm pháp </w:t>
      </w:r>
      <w:r w:rsidRPr="00906313">
        <w:rPr>
          <w:sz w:val="28"/>
          <w:szCs w:val="28"/>
        </w:rPr>
        <w:lastRenderedPageBreak/>
        <w:t xml:space="preserve">luật có liên quan; thống nhất với Thông tư số 45/2026/TT-BGDĐT và các quy định </w:t>
      </w:r>
      <w:r>
        <w:rPr>
          <w:sz w:val="28"/>
          <w:szCs w:val="28"/>
        </w:rPr>
        <w:t xml:space="preserve">của Bộ Giáo dục và Đào tạo; </w:t>
      </w:r>
    </w:p>
    <w:p w14:paraId="01577F13" w14:textId="77777777" w:rsidR="00906313" w:rsidRDefault="00906313" w:rsidP="00995218">
      <w:pPr>
        <w:pStyle w:val="NormalWeb"/>
        <w:spacing w:before="0" w:after="80"/>
        <w:ind w:firstLine="709"/>
        <w:jc w:val="both"/>
        <w:rPr>
          <w:sz w:val="28"/>
          <w:szCs w:val="28"/>
        </w:rPr>
      </w:pPr>
      <w:r>
        <w:rPr>
          <w:sz w:val="28"/>
          <w:szCs w:val="28"/>
        </w:rPr>
        <w:t xml:space="preserve">- </w:t>
      </w:r>
      <w:r w:rsidRPr="00906313">
        <w:rPr>
          <w:sz w:val="28"/>
          <w:szCs w:val="28"/>
        </w:rPr>
        <w:t xml:space="preserve">Bảo đảm đúng thẩm quyền, trình tự, thủ tục ban hành văn bản quy phạm pháp luật; nội dung thuộc phạm </w:t>
      </w:r>
      <w:proofErr w:type="gramStart"/>
      <w:r w:rsidRPr="00906313">
        <w:rPr>
          <w:sz w:val="28"/>
          <w:szCs w:val="28"/>
        </w:rPr>
        <w:t>vi</w:t>
      </w:r>
      <w:proofErr w:type="gramEnd"/>
      <w:r w:rsidRPr="00906313">
        <w:rPr>
          <w:sz w:val="28"/>
          <w:szCs w:val="28"/>
        </w:rPr>
        <w:t xml:space="preserve"> quản lý nhà nước của UBND tỉ</w:t>
      </w:r>
      <w:r>
        <w:rPr>
          <w:sz w:val="28"/>
          <w:szCs w:val="28"/>
        </w:rPr>
        <w:t>nh theo quy định của pháp luật;</w:t>
      </w:r>
    </w:p>
    <w:p w14:paraId="338C1E72" w14:textId="77777777" w:rsidR="00906313" w:rsidRDefault="00906313" w:rsidP="00995218">
      <w:pPr>
        <w:pStyle w:val="NormalWeb"/>
        <w:spacing w:before="0" w:after="80"/>
        <w:ind w:firstLine="709"/>
        <w:jc w:val="both"/>
        <w:rPr>
          <w:sz w:val="28"/>
          <w:szCs w:val="28"/>
        </w:rPr>
      </w:pPr>
      <w:r>
        <w:rPr>
          <w:sz w:val="28"/>
          <w:szCs w:val="28"/>
        </w:rPr>
        <w:t xml:space="preserve">- </w:t>
      </w:r>
      <w:r w:rsidRPr="00906313">
        <w:rPr>
          <w:sz w:val="28"/>
          <w:szCs w:val="28"/>
        </w:rPr>
        <w:t xml:space="preserve">Kế thừa những quy định của Quyết định số 108/2025/QĐ-UBND còn phù hợp; sửa đổi, bổ sung các nội dung không còn phù hợp với quy định của pháp luật </w:t>
      </w:r>
      <w:r>
        <w:rPr>
          <w:sz w:val="28"/>
          <w:szCs w:val="28"/>
        </w:rPr>
        <w:t>hiện hành và yêu cầu thực tiễn;</w:t>
      </w:r>
    </w:p>
    <w:p w14:paraId="6F10598D" w14:textId="77777777" w:rsidR="006F2EE2" w:rsidRPr="006F2EE2" w:rsidRDefault="00906313" w:rsidP="00995218">
      <w:pPr>
        <w:pStyle w:val="NormalWeb"/>
        <w:spacing w:before="0" w:after="80"/>
        <w:ind w:firstLine="709"/>
        <w:jc w:val="both"/>
        <w:rPr>
          <w:spacing w:val="-4"/>
          <w:sz w:val="28"/>
          <w:szCs w:val="28"/>
        </w:rPr>
      </w:pPr>
      <w:r w:rsidRPr="006F2EE2">
        <w:rPr>
          <w:spacing w:val="-4"/>
          <w:sz w:val="28"/>
          <w:szCs w:val="28"/>
        </w:rPr>
        <w:t>- Bảo đảm phân định rõ chức năng, nhiệm vụ, quyền hạn của Sở Giáo dục và Đào tạo; xác định rõ trách nhiệm của các phòng chuyên môn, nghiệp vụ và đơn vị sự nghiệp công lập trực thuộc; tránh chồng chéo,</w:t>
      </w:r>
      <w:r w:rsidR="006F2EE2" w:rsidRPr="006F2EE2">
        <w:rPr>
          <w:spacing w:val="-4"/>
          <w:sz w:val="28"/>
          <w:szCs w:val="28"/>
        </w:rPr>
        <w:t xml:space="preserve"> trùng lặp chức năng, nhiệm vụ;</w:t>
      </w:r>
    </w:p>
    <w:p w14:paraId="126BFD45" w14:textId="2A07E998" w:rsidR="00906313" w:rsidRPr="00906313" w:rsidRDefault="006F2EE2" w:rsidP="00995218">
      <w:pPr>
        <w:pStyle w:val="NormalWeb"/>
        <w:spacing w:before="0" w:after="80"/>
        <w:ind w:firstLine="709"/>
        <w:jc w:val="both"/>
        <w:rPr>
          <w:sz w:val="28"/>
          <w:szCs w:val="28"/>
        </w:rPr>
      </w:pPr>
      <w:r>
        <w:rPr>
          <w:sz w:val="28"/>
          <w:szCs w:val="28"/>
        </w:rPr>
        <w:t xml:space="preserve">- </w:t>
      </w:r>
      <w:r w:rsidR="00906313" w:rsidRPr="00906313">
        <w:rPr>
          <w:sz w:val="28"/>
          <w:szCs w:val="28"/>
        </w:rPr>
        <w:t xml:space="preserve">Bảo đảm tổ chức bộ máy tinh gọn, hoạt động hiệu năng, hiệu lực, hiệu quả; phù hợp với chủ trương của Đảng, quy định của Nhà nước về sắp xếp tổ chức bộ máy và phân cấp, phân quyền trong quản lý nhà nước. </w:t>
      </w:r>
    </w:p>
    <w:p w14:paraId="792DE9DF" w14:textId="47022FDA" w:rsidR="00DD08C2" w:rsidRPr="00F008CB" w:rsidRDefault="00DD08C2" w:rsidP="00995218">
      <w:pPr>
        <w:pStyle w:val="BodyText"/>
        <w:spacing w:before="0" w:after="80"/>
        <w:ind w:firstLine="709"/>
        <w:rPr>
          <w:b/>
        </w:rPr>
      </w:pPr>
      <w:r w:rsidRPr="00F008CB">
        <w:rPr>
          <w:b/>
        </w:rPr>
        <w:t>III. QUÁ TRÌNH XÂY DỰNG DỰ THẢO VĂN BẢN</w:t>
      </w:r>
    </w:p>
    <w:p w14:paraId="534B868E" w14:textId="23CA7CBB" w:rsidR="00CA2294" w:rsidRPr="00F008CB" w:rsidRDefault="00C55773" w:rsidP="00995218">
      <w:pPr>
        <w:spacing w:after="80"/>
        <w:ind w:firstLine="709"/>
        <w:jc w:val="both"/>
        <w:rPr>
          <w:sz w:val="28"/>
          <w:szCs w:val="28"/>
        </w:rPr>
      </w:pPr>
      <w:r w:rsidRPr="00F008CB">
        <w:rPr>
          <w:sz w:val="28"/>
          <w:szCs w:val="28"/>
        </w:rPr>
        <w:t>Sở Giáo dục và Đào tạo</w:t>
      </w:r>
      <w:r w:rsidR="00CA2294" w:rsidRPr="00F008CB">
        <w:rPr>
          <w:sz w:val="28"/>
          <w:szCs w:val="28"/>
        </w:rPr>
        <w:t xml:space="preserve"> đã </w:t>
      </w:r>
      <w:r w:rsidRPr="00F008CB">
        <w:rPr>
          <w:sz w:val="28"/>
          <w:szCs w:val="28"/>
        </w:rPr>
        <w:t>thực hiện</w:t>
      </w:r>
      <w:r w:rsidR="00CA2294" w:rsidRPr="00F008CB">
        <w:rPr>
          <w:sz w:val="28"/>
          <w:szCs w:val="28"/>
        </w:rPr>
        <w:t xml:space="preserve"> </w:t>
      </w:r>
      <w:proofErr w:type="gramStart"/>
      <w:r w:rsidR="00CA2294" w:rsidRPr="00F008CB">
        <w:rPr>
          <w:sz w:val="28"/>
          <w:szCs w:val="28"/>
        </w:rPr>
        <w:t>theo</w:t>
      </w:r>
      <w:proofErr w:type="gramEnd"/>
      <w:r w:rsidR="00BC12EA" w:rsidRPr="00F008CB">
        <w:rPr>
          <w:sz w:val="28"/>
          <w:szCs w:val="28"/>
        </w:rPr>
        <w:t xml:space="preserve"> trình tự sau đây:</w:t>
      </w:r>
    </w:p>
    <w:p w14:paraId="14A72275" w14:textId="50179CEE" w:rsidR="00BA23F4" w:rsidRPr="00F008CB" w:rsidRDefault="00BC12EA" w:rsidP="00995218">
      <w:pPr>
        <w:spacing w:after="80"/>
        <w:ind w:firstLine="709"/>
        <w:jc w:val="both"/>
        <w:rPr>
          <w:sz w:val="28"/>
          <w:szCs w:val="28"/>
        </w:rPr>
      </w:pPr>
      <w:r w:rsidRPr="00F008CB">
        <w:rPr>
          <w:b/>
          <w:sz w:val="28"/>
          <w:szCs w:val="28"/>
        </w:rPr>
        <w:t>1.</w:t>
      </w:r>
      <w:r w:rsidRPr="00F008CB">
        <w:rPr>
          <w:sz w:val="28"/>
          <w:szCs w:val="28"/>
        </w:rPr>
        <w:t xml:space="preserve"> </w:t>
      </w:r>
      <w:r w:rsidR="006F2EE2">
        <w:rPr>
          <w:sz w:val="28"/>
          <w:szCs w:val="28"/>
        </w:rPr>
        <w:t xml:space="preserve">Thực hiện chỉ đạo của UBND tỉnh tại </w:t>
      </w:r>
      <w:r w:rsidR="006F2EE2">
        <w:t xml:space="preserve">Công văn số 11124/UBND-THĐT ngày 11/6/2026, căn cứ </w:t>
      </w:r>
      <w:r w:rsidR="006F2EE2">
        <w:rPr>
          <w:sz w:val="28"/>
          <w:szCs w:val="28"/>
        </w:rPr>
        <w:t>quy định tại k</w:t>
      </w:r>
      <w:r w:rsidR="006F2EE2" w:rsidRPr="005D45A0">
        <w:rPr>
          <w:sz w:val="28"/>
          <w:szCs w:val="28"/>
        </w:rPr>
        <w:t>hoản 1 Điều 14 Quyết định số 29/2026/QĐ-UBND ngày 20/4/2026 của UBND tỉnh Thanh Hóa</w:t>
      </w:r>
      <w:r w:rsidR="006F2EE2">
        <w:rPr>
          <w:sz w:val="28"/>
          <w:szCs w:val="28"/>
        </w:rPr>
        <w:t xml:space="preserve">, </w:t>
      </w:r>
      <w:r w:rsidR="0054729C" w:rsidRPr="00F008CB">
        <w:rPr>
          <w:sz w:val="28"/>
          <w:szCs w:val="28"/>
        </w:rPr>
        <w:t>Sở Giáo dục và Đào tạo xây dựng hồ sơ dự thảo Quyết định;</w:t>
      </w:r>
    </w:p>
    <w:p w14:paraId="3FA24D13" w14:textId="1A9CD149" w:rsidR="0054729C" w:rsidRPr="00F008CB" w:rsidRDefault="0054729C" w:rsidP="00995218">
      <w:pPr>
        <w:spacing w:after="80"/>
        <w:ind w:firstLine="709"/>
        <w:jc w:val="both"/>
        <w:rPr>
          <w:sz w:val="28"/>
          <w:szCs w:val="28"/>
        </w:rPr>
      </w:pPr>
      <w:r w:rsidRPr="00F008CB">
        <w:rPr>
          <w:b/>
          <w:sz w:val="28"/>
          <w:szCs w:val="28"/>
        </w:rPr>
        <w:t>2.</w:t>
      </w:r>
      <w:r w:rsidRPr="00F008CB">
        <w:rPr>
          <w:sz w:val="28"/>
          <w:szCs w:val="28"/>
        </w:rPr>
        <w:t xml:space="preserve"> </w:t>
      </w:r>
      <w:r w:rsidR="00C55773" w:rsidRPr="00F008CB">
        <w:rPr>
          <w:sz w:val="28"/>
          <w:szCs w:val="28"/>
        </w:rPr>
        <w:t>Sở Giáo dục và Đào tạo ban hành văn bản kính gửi Văn phòng UBND tỉnh đề nghị đ</w:t>
      </w:r>
      <w:r w:rsidRPr="00F008CB">
        <w:rPr>
          <w:sz w:val="28"/>
          <w:szCs w:val="28"/>
        </w:rPr>
        <w:t>ăng tải hồ sơ dự thảo Quyết định trên cổng thông tin điện tử của tỉnh trong thời gian ít nhất 10 ngày để lấy ý</w:t>
      </w:r>
      <w:r w:rsidR="00F00AFE">
        <w:rPr>
          <w:sz w:val="28"/>
          <w:szCs w:val="28"/>
        </w:rPr>
        <w:t xml:space="preserve"> kiến</w:t>
      </w:r>
      <w:r w:rsidRPr="00F008CB">
        <w:rPr>
          <w:sz w:val="28"/>
          <w:szCs w:val="28"/>
        </w:rPr>
        <w:t>;</w:t>
      </w:r>
      <w:r w:rsidR="000710CF" w:rsidRPr="00F008CB">
        <w:rPr>
          <w:sz w:val="28"/>
          <w:szCs w:val="28"/>
        </w:rPr>
        <w:t xml:space="preserve"> đồng thời truyền thông dự thảo Quyết định trên cổng thông tin điện tử của Sở Giáo dục và Đào tạo tại địa chỉ </w:t>
      </w:r>
      <w:r w:rsidR="006F2EE2" w:rsidRPr="006F2EE2">
        <w:t>https://thanhhoa.edu.vn/tin-tuc-su-kien/nha-giao-va-tccb</w:t>
      </w:r>
      <w:r w:rsidR="000710CF" w:rsidRPr="00F008CB">
        <w:t>;</w:t>
      </w:r>
    </w:p>
    <w:p w14:paraId="0947A409" w14:textId="43E8B611" w:rsidR="0054729C" w:rsidRPr="00F008CB" w:rsidRDefault="0054729C" w:rsidP="00995218">
      <w:pPr>
        <w:spacing w:after="80"/>
        <w:ind w:firstLine="709"/>
        <w:jc w:val="both"/>
        <w:rPr>
          <w:spacing w:val="-4"/>
          <w:sz w:val="28"/>
          <w:szCs w:val="28"/>
        </w:rPr>
      </w:pPr>
      <w:r w:rsidRPr="00F008CB">
        <w:rPr>
          <w:b/>
          <w:spacing w:val="-4"/>
          <w:sz w:val="28"/>
          <w:szCs w:val="28"/>
        </w:rPr>
        <w:t>3.</w:t>
      </w:r>
      <w:r w:rsidRPr="00F008CB">
        <w:rPr>
          <w:spacing w:val="-4"/>
          <w:sz w:val="28"/>
          <w:szCs w:val="28"/>
        </w:rPr>
        <w:t xml:space="preserve"> Tổ chức lấy ý kiến của UBND cấp xã, Sở Tài chính, Sở Nội vụ, Sở Tư pháp, Sở Khoa học và Công nghệ;</w:t>
      </w:r>
    </w:p>
    <w:p w14:paraId="73D4C0C8" w14:textId="163DF8E5" w:rsidR="0021744D" w:rsidRPr="00F008CB" w:rsidRDefault="0021744D" w:rsidP="00995218">
      <w:pPr>
        <w:spacing w:after="80"/>
        <w:ind w:firstLine="709"/>
        <w:jc w:val="both"/>
        <w:rPr>
          <w:spacing w:val="-4"/>
          <w:sz w:val="28"/>
          <w:szCs w:val="28"/>
        </w:rPr>
      </w:pPr>
      <w:r w:rsidRPr="00F008CB">
        <w:rPr>
          <w:b/>
          <w:spacing w:val="-4"/>
          <w:sz w:val="28"/>
          <w:szCs w:val="28"/>
        </w:rPr>
        <w:t>4.</w:t>
      </w:r>
      <w:r w:rsidRPr="00F008CB">
        <w:rPr>
          <w:spacing w:val="-4"/>
          <w:sz w:val="28"/>
          <w:szCs w:val="28"/>
        </w:rPr>
        <w:t xml:space="preserve"> Tổng hợp, nghiên cứu tiếp </w:t>
      </w:r>
      <w:proofErr w:type="gramStart"/>
      <w:r w:rsidRPr="00F008CB">
        <w:rPr>
          <w:spacing w:val="-4"/>
          <w:sz w:val="28"/>
          <w:szCs w:val="28"/>
        </w:rPr>
        <w:t>thu</w:t>
      </w:r>
      <w:proofErr w:type="gramEnd"/>
      <w:r w:rsidRPr="00F008CB">
        <w:rPr>
          <w:spacing w:val="-4"/>
          <w:sz w:val="28"/>
          <w:szCs w:val="28"/>
        </w:rPr>
        <w:t>, giải trình các ý kiến góp ý và hoàn thiện hồ sơ dự thảo Quyết định</w:t>
      </w:r>
    </w:p>
    <w:p w14:paraId="7A009C22" w14:textId="2E44F0E3" w:rsidR="0054729C" w:rsidRPr="00F008CB" w:rsidRDefault="0021744D" w:rsidP="00995218">
      <w:pPr>
        <w:spacing w:after="80"/>
        <w:ind w:firstLine="709"/>
        <w:jc w:val="both"/>
        <w:rPr>
          <w:sz w:val="28"/>
          <w:szCs w:val="28"/>
        </w:rPr>
      </w:pPr>
      <w:proofErr w:type="gramStart"/>
      <w:r w:rsidRPr="00F008CB">
        <w:rPr>
          <w:b/>
          <w:sz w:val="28"/>
          <w:szCs w:val="28"/>
        </w:rPr>
        <w:t>5</w:t>
      </w:r>
      <w:r w:rsidR="0054729C" w:rsidRPr="00F008CB">
        <w:rPr>
          <w:b/>
          <w:sz w:val="28"/>
          <w:szCs w:val="28"/>
        </w:rPr>
        <w:t>.</w:t>
      </w:r>
      <w:r w:rsidR="0054729C" w:rsidRPr="00F008CB">
        <w:rPr>
          <w:sz w:val="28"/>
          <w:szCs w:val="28"/>
        </w:rPr>
        <w:t xml:space="preserve"> Sở Giáo dục và Đào tạo gửi hồ sơ dự thảo Quyết định đề nghị Sở </w:t>
      </w:r>
      <w:r w:rsidR="003142BF">
        <w:rPr>
          <w:sz w:val="28"/>
          <w:szCs w:val="28"/>
        </w:rPr>
        <w:t>Nội vụ thẩm định, trình UBND tỉnh xem xét, quyết định.</w:t>
      </w:r>
      <w:proofErr w:type="gramEnd"/>
    </w:p>
    <w:p w14:paraId="2511F44F" w14:textId="0A0C384C" w:rsidR="00DD08C2" w:rsidRPr="00F008CB" w:rsidRDefault="00DD08C2" w:rsidP="00995218">
      <w:pPr>
        <w:pStyle w:val="BodyText"/>
        <w:spacing w:before="0" w:after="80"/>
        <w:ind w:firstLine="709"/>
        <w:rPr>
          <w:b/>
        </w:rPr>
      </w:pPr>
      <w:r w:rsidRPr="00F008CB">
        <w:rPr>
          <w:b/>
        </w:rPr>
        <w:t>IV. BỐ CỤC VÀ NỘI DUNG CƠ BẢN CỦA DỰ THẢO VĂN BẢN</w:t>
      </w:r>
    </w:p>
    <w:p w14:paraId="5C564303" w14:textId="18C25626" w:rsidR="001F4C8D" w:rsidRPr="00F008CB" w:rsidRDefault="001F4C8D" w:rsidP="00995218">
      <w:pPr>
        <w:pStyle w:val="BodyText"/>
        <w:spacing w:before="0" w:after="80"/>
        <w:ind w:firstLine="709"/>
        <w:rPr>
          <w:b/>
        </w:rPr>
      </w:pPr>
      <w:r w:rsidRPr="00F008CB">
        <w:rPr>
          <w:b/>
        </w:rPr>
        <w:t>1. Bố cục</w:t>
      </w:r>
    </w:p>
    <w:p w14:paraId="10826B71" w14:textId="7EB71042" w:rsidR="001F4C8D" w:rsidRPr="00F008CB" w:rsidRDefault="003142BF" w:rsidP="00995218">
      <w:pPr>
        <w:pStyle w:val="BodyText"/>
        <w:spacing w:before="0" w:after="80"/>
        <w:ind w:firstLine="709"/>
        <w:rPr>
          <w:bCs/>
        </w:rPr>
      </w:pPr>
      <w:r>
        <w:rPr>
          <w:bCs/>
        </w:rPr>
        <w:t>Dự thảo Quyết định gồm 04</w:t>
      </w:r>
      <w:r w:rsidR="001F4C8D" w:rsidRPr="00F008CB">
        <w:rPr>
          <w:bCs/>
        </w:rPr>
        <w:t xml:space="preserve"> điều:</w:t>
      </w:r>
    </w:p>
    <w:p w14:paraId="21741BC3" w14:textId="673C9300" w:rsidR="003142BF" w:rsidRPr="003142BF" w:rsidRDefault="003142BF" w:rsidP="00995218">
      <w:pPr>
        <w:spacing w:after="80"/>
        <w:ind w:firstLine="720"/>
        <w:jc w:val="both"/>
        <w:rPr>
          <w:color w:val="000000" w:themeColor="text1"/>
        </w:rPr>
      </w:pPr>
      <w:bookmarkStart w:id="2" w:name="dieu_2_name"/>
      <w:proofErr w:type="gramStart"/>
      <w:r w:rsidRPr="003142BF">
        <w:rPr>
          <w:color w:val="000000" w:themeColor="text1"/>
        </w:rPr>
        <w:t>Điều 1.</w:t>
      </w:r>
      <w:proofErr w:type="gramEnd"/>
      <w:r w:rsidRPr="003142BF">
        <w:rPr>
          <w:color w:val="000000" w:themeColor="text1"/>
        </w:rPr>
        <w:t xml:space="preserve"> Vị trí và </w:t>
      </w:r>
      <w:r>
        <w:rPr>
          <w:color w:val="000000" w:themeColor="text1"/>
        </w:rPr>
        <w:t>chức năng;</w:t>
      </w:r>
    </w:p>
    <w:p w14:paraId="0A5B0B37" w14:textId="3995CB65" w:rsidR="003142BF" w:rsidRPr="003142BF" w:rsidRDefault="003142BF" w:rsidP="00995218">
      <w:pPr>
        <w:spacing w:after="80"/>
        <w:ind w:firstLine="720"/>
        <w:jc w:val="both"/>
        <w:rPr>
          <w:color w:val="000000" w:themeColor="text1"/>
          <w:lang w:eastAsia="vi-VN"/>
        </w:rPr>
      </w:pPr>
      <w:r w:rsidRPr="003142BF">
        <w:rPr>
          <w:bCs/>
          <w:color w:val="000000" w:themeColor="text1"/>
          <w:lang w:val="vi-VN" w:eastAsia="vi-VN"/>
        </w:rPr>
        <w:t>Điều 2. Nhiệm vụ và quyền hạn</w:t>
      </w:r>
      <w:r>
        <w:rPr>
          <w:bCs/>
          <w:color w:val="000000" w:themeColor="text1"/>
          <w:lang w:eastAsia="vi-VN"/>
        </w:rPr>
        <w:t>;</w:t>
      </w:r>
    </w:p>
    <w:p w14:paraId="0598F70A" w14:textId="38479951" w:rsidR="003142BF" w:rsidRPr="003142BF" w:rsidRDefault="003142BF" w:rsidP="00995218">
      <w:pPr>
        <w:spacing w:after="80"/>
        <w:ind w:firstLine="720"/>
        <w:jc w:val="both"/>
        <w:rPr>
          <w:color w:val="000000" w:themeColor="text1"/>
        </w:rPr>
      </w:pPr>
      <w:proofErr w:type="gramStart"/>
      <w:r w:rsidRPr="003142BF">
        <w:rPr>
          <w:color w:val="000000" w:themeColor="text1"/>
        </w:rPr>
        <w:t>Điều 3.</w:t>
      </w:r>
      <w:proofErr w:type="gramEnd"/>
      <w:r w:rsidRPr="003142BF">
        <w:rPr>
          <w:color w:val="000000" w:themeColor="text1"/>
        </w:rPr>
        <w:t xml:space="preserve"> Cơ cấu tổ chức và biên chế</w:t>
      </w:r>
      <w:r>
        <w:rPr>
          <w:color w:val="000000" w:themeColor="text1"/>
        </w:rPr>
        <w:t>;</w:t>
      </w:r>
    </w:p>
    <w:p w14:paraId="081BB0DA" w14:textId="41B90240" w:rsidR="003142BF" w:rsidRPr="003142BF" w:rsidRDefault="003142BF" w:rsidP="00995218">
      <w:pPr>
        <w:spacing w:after="80"/>
        <w:ind w:firstLine="720"/>
        <w:jc w:val="both"/>
        <w:rPr>
          <w:color w:val="000000" w:themeColor="text1"/>
        </w:rPr>
      </w:pPr>
      <w:proofErr w:type="gramStart"/>
      <w:r w:rsidRPr="003142BF">
        <w:rPr>
          <w:color w:val="000000" w:themeColor="text1"/>
        </w:rPr>
        <w:t>Điều 4.</w:t>
      </w:r>
      <w:proofErr w:type="gramEnd"/>
      <w:r w:rsidRPr="003142BF">
        <w:rPr>
          <w:color w:val="000000" w:themeColor="text1"/>
        </w:rPr>
        <w:t xml:space="preserve"> </w:t>
      </w:r>
      <w:proofErr w:type="gramStart"/>
      <w:r w:rsidRPr="003142BF">
        <w:rPr>
          <w:color w:val="000000" w:themeColor="text1"/>
        </w:rPr>
        <w:t>Điều khoản thi hành</w:t>
      </w:r>
      <w:r>
        <w:rPr>
          <w:color w:val="000000" w:themeColor="text1"/>
        </w:rPr>
        <w:t>.</w:t>
      </w:r>
      <w:proofErr w:type="gramEnd"/>
    </w:p>
    <w:bookmarkEnd w:id="2"/>
    <w:p w14:paraId="1B89C1F3" w14:textId="22EB2954" w:rsidR="00DD08C2" w:rsidRDefault="001F4C8D" w:rsidP="00995218">
      <w:pPr>
        <w:pStyle w:val="BodyText"/>
        <w:spacing w:before="0" w:after="80"/>
        <w:ind w:firstLine="709"/>
        <w:rPr>
          <w:b/>
        </w:rPr>
      </w:pPr>
      <w:r w:rsidRPr="00F008CB">
        <w:rPr>
          <w:b/>
        </w:rPr>
        <w:t>2</w:t>
      </w:r>
      <w:r w:rsidR="003142BF">
        <w:rPr>
          <w:b/>
        </w:rPr>
        <w:t>. Nội dung</w:t>
      </w:r>
    </w:p>
    <w:p w14:paraId="329D47B8" w14:textId="1B145EFE" w:rsidR="003142BF" w:rsidRPr="003142BF" w:rsidRDefault="003142BF" w:rsidP="00995218">
      <w:pPr>
        <w:pStyle w:val="BodyText"/>
        <w:spacing w:before="0" w:after="80"/>
        <w:ind w:firstLine="709"/>
      </w:pPr>
      <w:r w:rsidRPr="003142BF">
        <w:t xml:space="preserve">Như dự thảo Quyết định gửi kèm </w:t>
      </w:r>
      <w:proofErr w:type="gramStart"/>
      <w:r w:rsidRPr="003142BF">
        <w:t>theo</w:t>
      </w:r>
      <w:proofErr w:type="gramEnd"/>
      <w:r w:rsidRPr="003142BF">
        <w:t>.</w:t>
      </w:r>
    </w:p>
    <w:p w14:paraId="52E402C6" w14:textId="2FB6D177" w:rsidR="00A9472E" w:rsidRDefault="00A9472E" w:rsidP="00995218">
      <w:pPr>
        <w:pStyle w:val="BodyText"/>
        <w:spacing w:before="0" w:after="80"/>
        <w:ind w:firstLine="709"/>
        <w:rPr>
          <w:b/>
        </w:rPr>
      </w:pPr>
      <w:r w:rsidRPr="00F008CB">
        <w:rPr>
          <w:b/>
        </w:rPr>
        <w:lastRenderedPageBreak/>
        <w:t>V. NHỮNG NỘI DUNG BỔ SUNG MỚI SO VỚI DỰ THẢO VĂN BẢN GỬI THẨM ĐỊNH</w:t>
      </w:r>
    </w:p>
    <w:p w14:paraId="138E90E9" w14:textId="3364F768" w:rsidR="003142BF" w:rsidRPr="000A0EBD" w:rsidRDefault="000A0EBD" w:rsidP="00995218">
      <w:pPr>
        <w:pStyle w:val="BodyText"/>
        <w:spacing w:before="0" w:after="80"/>
        <w:ind w:firstLine="709"/>
      </w:pPr>
      <w:r>
        <w:t xml:space="preserve">Những nội dung mới (nếu có) </w:t>
      </w:r>
      <w:r w:rsidR="001F516C">
        <w:t>Sở Giáo dục và Đào tạo s</w:t>
      </w:r>
      <w:r w:rsidRPr="000A0EBD">
        <w:t>ẽ bổ sung sau khi</w:t>
      </w:r>
      <w:r>
        <w:t xml:space="preserve"> </w:t>
      </w:r>
      <w:r w:rsidR="001F516C">
        <w:t>cơ quan có thẩm quyền thẩm định.</w:t>
      </w:r>
    </w:p>
    <w:p w14:paraId="2F4E6FBF" w14:textId="4A8B2AEF" w:rsidR="00A9472E" w:rsidRPr="00995218" w:rsidRDefault="00A9472E" w:rsidP="00995218">
      <w:pPr>
        <w:pStyle w:val="BodyText"/>
        <w:spacing w:before="0" w:after="80"/>
        <w:ind w:firstLine="709"/>
        <w:rPr>
          <w:b/>
        </w:rPr>
      </w:pPr>
      <w:r w:rsidRPr="00995218">
        <w:rPr>
          <w:b/>
        </w:rPr>
        <w:t xml:space="preserve">VI. DỰ KIẾN NGUỒN LỰC, ĐIỀU KIỆN BẢO ĐẢM CHO VIỆC THI HÀNH VĂN BẢN </w:t>
      </w:r>
      <w:r w:rsidR="00B526A9" w:rsidRPr="00995218">
        <w:rPr>
          <w:b/>
        </w:rPr>
        <w:t xml:space="preserve">SAU KHI ĐƯỢC </w:t>
      </w:r>
      <w:r w:rsidRPr="00995218">
        <w:rPr>
          <w:b/>
        </w:rPr>
        <w:t>BAN HÀNH</w:t>
      </w:r>
    </w:p>
    <w:p w14:paraId="6BEAB734" w14:textId="77777777" w:rsidR="00995218" w:rsidRPr="00995218" w:rsidRDefault="00995218" w:rsidP="00995218">
      <w:pPr>
        <w:spacing w:after="80"/>
        <w:ind w:firstLine="709"/>
        <w:jc w:val="both"/>
        <w:rPr>
          <w:sz w:val="28"/>
          <w:szCs w:val="28"/>
        </w:rPr>
      </w:pPr>
      <w:r w:rsidRPr="00995218">
        <w:rPr>
          <w:b/>
          <w:bCs/>
          <w:sz w:val="28"/>
          <w:szCs w:val="28"/>
        </w:rPr>
        <w:t>1. Về hướng dẫn thi hành</w:t>
      </w:r>
    </w:p>
    <w:p w14:paraId="26833696" w14:textId="77777777" w:rsidR="00995218" w:rsidRPr="00995218" w:rsidRDefault="00995218" w:rsidP="00995218">
      <w:pPr>
        <w:spacing w:after="80"/>
        <w:ind w:firstLine="709"/>
        <w:jc w:val="both"/>
        <w:rPr>
          <w:sz w:val="28"/>
          <w:szCs w:val="28"/>
        </w:rPr>
      </w:pPr>
      <w:r w:rsidRPr="00995218">
        <w:rPr>
          <w:sz w:val="28"/>
          <w:szCs w:val="28"/>
        </w:rPr>
        <w:t>Sau khi Quyết định được ban hành, Sở Giáo dục và Đào tạo sẽ tổ chức quán triệt, triển khai thực hiện; đồng thời hướng dẫn các phòng chuyên môn, đơn vị sự nghiệp công lập trực thuộc thực hiện theo quy định.</w:t>
      </w:r>
    </w:p>
    <w:p w14:paraId="12D1D32A" w14:textId="77777777" w:rsidR="00995218" w:rsidRPr="00995218" w:rsidRDefault="00995218" w:rsidP="00995218">
      <w:pPr>
        <w:spacing w:after="80"/>
        <w:ind w:firstLine="709"/>
        <w:jc w:val="both"/>
        <w:rPr>
          <w:sz w:val="28"/>
          <w:szCs w:val="28"/>
        </w:rPr>
      </w:pPr>
      <w:r w:rsidRPr="00995218">
        <w:rPr>
          <w:b/>
          <w:bCs/>
          <w:sz w:val="28"/>
          <w:szCs w:val="28"/>
        </w:rPr>
        <w:t>2. Về nguồn lực triển khai thực hiện</w:t>
      </w:r>
    </w:p>
    <w:p w14:paraId="169EAE5A" w14:textId="77777777" w:rsidR="00995218" w:rsidRPr="00995218" w:rsidRDefault="00995218" w:rsidP="00995218">
      <w:pPr>
        <w:spacing w:after="80"/>
        <w:ind w:firstLine="709"/>
        <w:jc w:val="both"/>
        <w:rPr>
          <w:sz w:val="28"/>
          <w:szCs w:val="28"/>
        </w:rPr>
      </w:pPr>
      <w:r w:rsidRPr="00995218">
        <w:rPr>
          <w:sz w:val="28"/>
          <w:szCs w:val="28"/>
        </w:rPr>
        <w:t>Việc triển khai thực hiện Quyết định sử dụng nguồn nhân lực, kinh phí và các điều kiện bảo đảm hiện có của Sở Giáo dục và Đào tạo và các cơ quan, đơn vị có liên quan; không làm phát sinh yêu cầu về nguồn lực và kinh phí ngoài quy định hiện hành.</w:t>
      </w:r>
    </w:p>
    <w:p w14:paraId="6E8826BE" w14:textId="204D2AAD" w:rsidR="00A827C0" w:rsidRPr="00995218" w:rsidRDefault="00A827C0" w:rsidP="00995218">
      <w:pPr>
        <w:shd w:val="clear" w:color="auto" w:fill="FFFFFF"/>
        <w:spacing w:after="80"/>
        <w:ind w:firstLine="720"/>
        <w:jc w:val="both"/>
        <w:rPr>
          <w:color w:val="000000" w:themeColor="text1"/>
        </w:rPr>
      </w:pPr>
      <w:r w:rsidRPr="00F008CB">
        <w:rPr>
          <w:sz w:val="28"/>
          <w:szCs w:val="28"/>
        </w:rPr>
        <w:t xml:space="preserve">Trên đây là Tờ trình </w:t>
      </w:r>
      <w:r w:rsidR="00995218" w:rsidRPr="00995218">
        <w:rPr>
          <w:spacing w:val="-6"/>
          <w:sz w:val="28"/>
          <w:szCs w:val="28"/>
        </w:rPr>
        <w:t xml:space="preserve">Dự thảo Quyết định của UBND tỉnh </w:t>
      </w:r>
      <w:r w:rsidR="00995218" w:rsidRPr="00995218">
        <w:rPr>
          <w:color w:val="000000" w:themeColor="text1"/>
        </w:rPr>
        <w:t>Quy định chức năng, nhiệm vụ, quyền hạn và cơ cấu tổ chức của Sở Giáo dục và Đào tạo tỉnh Thanh Hóa</w:t>
      </w:r>
      <w:r w:rsidR="00995218">
        <w:rPr>
          <w:color w:val="000000" w:themeColor="text1"/>
        </w:rPr>
        <w:t xml:space="preserve">, </w:t>
      </w:r>
      <w:r w:rsidR="00A90264" w:rsidRPr="00F008CB">
        <w:rPr>
          <w:sz w:val="28"/>
          <w:szCs w:val="28"/>
        </w:rPr>
        <w:t>Sở Giáo dục và Đào tạo xin kính trình UBND tỉnh xem xét, quyết định.</w:t>
      </w:r>
    </w:p>
    <w:p w14:paraId="05959A71" w14:textId="5F20E305" w:rsidR="007329F2" w:rsidRPr="00F008CB" w:rsidRDefault="00995218" w:rsidP="00995218">
      <w:pPr>
        <w:spacing w:after="80"/>
        <w:ind w:firstLine="567"/>
        <w:jc w:val="both"/>
        <w:rPr>
          <w:sz w:val="28"/>
          <w:szCs w:val="28"/>
        </w:rPr>
      </w:pPr>
      <w:r w:rsidRPr="00F008CB">
        <w:rPr>
          <w:sz w:val="28"/>
          <w:szCs w:val="28"/>
        </w:rPr>
        <w:t xml:space="preserve"> </w:t>
      </w:r>
      <w:r w:rsidR="00807476" w:rsidRPr="00F008CB">
        <w:rPr>
          <w:sz w:val="28"/>
          <w:szCs w:val="28"/>
        </w:rPr>
        <w:t>(</w:t>
      </w:r>
      <w:r w:rsidR="0042507A" w:rsidRPr="00F008CB">
        <w:rPr>
          <w:sz w:val="28"/>
          <w:szCs w:val="28"/>
        </w:rPr>
        <w:t>T</w:t>
      </w:r>
      <w:r w:rsidR="00A827C0" w:rsidRPr="00F008CB">
        <w:rPr>
          <w:sz w:val="28"/>
          <w:szCs w:val="28"/>
        </w:rPr>
        <w:t>ài liệu</w:t>
      </w:r>
      <w:r w:rsidR="0042507A" w:rsidRPr="00F008CB">
        <w:rPr>
          <w:sz w:val="28"/>
          <w:szCs w:val="28"/>
        </w:rPr>
        <w:t xml:space="preserve"> gửi kèm </w:t>
      </w:r>
      <w:proofErr w:type="gramStart"/>
      <w:r w:rsidR="0042507A" w:rsidRPr="00F008CB">
        <w:rPr>
          <w:sz w:val="28"/>
          <w:szCs w:val="28"/>
        </w:rPr>
        <w:t>theo</w:t>
      </w:r>
      <w:proofErr w:type="gramEnd"/>
      <w:r w:rsidR="00447AFD" w:rsidRPr="00F008CB">
        <w:rPr>
          <w:sz w:val="28"/>
          <w:szCs w:val="28"/>
        </w:rPr>
        <w:t>, gồm</w:t>
      </w:r>
      <w:r w:rsidR="00A827C0" w:rsidRPr="00F008CB">
        <w:rPr>
          <w:sz w:val="28"/>
          <w:szCs w:val="28"/>
        </w:rPr>
        <w:t>:</w:t>
      </w:r>
    </w:p>
    <w:p w14:paraId="1BD2E831" w14:textId="60CC1F5B" w:rsidR="00447AFD" w:rsidRPr="00F008CB" w:rsidRDefault="00447AFD" w:rsidP="00995218">
      <w:pPr>
        <w:shd w:val="clear" w:color="auto" w:fill="FFFFFF"/>
        <w:spacing w:after="80"/>
        <w:ind w:firstLine="567"/>
        <w:jc w:val="both"/>
      </w:pPr>
      <w:r w:rsidRPr="00F008CB">
        <w:t>(1) Dự thảo Quyết định;</w:t>
      </w:r>
    </w:p>
    <w:p w14:paraId="169BE7F9" w14:textId="7AC23E86" w:rsidR="0011578A" w:rsidRPr="00F008CB" w:rsidRDefault="00995218" w:rsidP="00995218">
      <w:pPr>
        <w:shd w:val="clear" w:color="auto" w:fill="FFFFFF"/>
        <w:spacing w:after="80"/>
        <w:ind w:firstLine="567"/>
        <w:jc w:val="both"/>
      </w:pPr>
      <w:r>
        <w:rPr>
          <w:sz w:val="28"/>
          <w:szCs w:val="28"/>
        </w:rPr>
        <w:t>(2</w:t>
      </w:r>
      <w:r w:rsidR="0011578A" w:rsidRPr="00F008CB">
        <w:rPr>
          <w:sz w:val="28"/>
          <w:szCs w:val="28"/>
        </w:rPr>
        <w:t>) Các tài liệu khác</w:t>
      </w:r>
      <w:r w:rsidR="00447AFD" w:rsidRPr="00F008CB">
        <w:rPr>
          <w:sz w:val="28"/>
          <w:szCs w:val="28"/>
        </w:rPr>
        <w:t xml:space="preserve"> có liên quan</w:t>
      </w:r>
      <w:r w:rsidR="00807476" w:rsidRPr="00F008CB">
        <w:rPr>
          <w:sz w:val="28"/>
          <w:szCs w:val="28"/>
        </w:rPr>
        <w:t>)</w:t>
      </w:r>
      <w:proofErr w:type="gramStart"/>
      <w:r w:rsidR="0011578A" w:rsidRPr="00F008CB">
        <w:rPr>
          <w:sz w:val="28"/>
          <w:szCs w:val="28"/>
        </w:rPr>
        <w:t>./</w:t>
      </w:r>
      <w:proofErr w:type="gramEnd"/>
      <w:r w:rsidR="0011578A" w:rsidRPr="00F008CB">
        <w:rPr>
          <w:sz w:val="28"/>
          <w:szCs w:val="28"/>
        </w:rPr>
        <w:t>.</w:t>
      </w:r>
    </w:p>
    <w:p w14:paraId="2DC37480" w14:textId="77777777" w:rsidR="00850E15" w:rsidRPr="00F008CB" w:rsidRDefault="00850E15" w:rsidP="00850E15">
      <w:pPr>
        <w:spacing w:after="120"/>
        <w:ind w:firstLine="709"/>
        <w:jc w:val="both"/>
        <w:rPr>
          <w:i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7"/>
        <w:gridCol w:w="4465"/>
      </w:tblGrid>
      <w:tr w:rsidR="00FB65EF" w:rsidRPr="00F008CB" w14:paraId="4AD0905F" w14:textId="77777777" w:rsidTr="00A90264">
        <w:tc>
          <w:tcPr>
            <w:tcW w:w="4607" w:type="dxa"/>
          </w:tcPr>
          <w:p w14:paraId="10F82D58" w14:textId="77777777" w:rsidR="00EB31EB" w:rsidRPr="00F008CB" w:rsidRDefault="00EB31EB" w:rsidP="00EB31EB">
            <w:pPr>
              <w:jc w:val="both"/>
              <w:rPr>
                <w:b/>
                <w:i/>
                <w:sz w:val="24"/>
                <w:szCs w:val="24"/>
              </w:rPr>
            </w:pPr>
            <w:r w:rsidRPr="00F008CB">
              <w:rPr>
                <w:b/>
                <w:i/>
                <w:sz w:val="24"/>
                <w:szCs w:val="24"/>
              </w:rPr>
              <w:t>Nơi nhận:</w:t>
            </w:r>
          </w:p>
          <w:p w14:paraId="1BF03674" w14:textId="2C4DC78C" w:rsidR="00EB31EB" w:rsidRPr="00F008CB" w:rsidRDefault="00EB31EB" w:rsidP="00EB31EB">
            <w:pPr>
              <w:jc w:val="both"/>
              <w:rPr>
                <w:sz w:val="22"/>
                <w:szCs w:val="22"/>
              </w:rPr>
            </w:pPr>
            <w:r w:rsidRPr="00F008CB">
              <w:rPr>
                <w:sz w:val="22"/>
                <w:szCs w:val="22"/>
              </w:rPr>
              <w:t xml:space="preserve">- UBND tỉnh (để </w:t>
            </w:r>
            <w:r w:rsidR="003435DF" w:rsidRPr="00F008CB">
              <w:rPr>
                <w:sz w:val="22"/>
                <w:szCs w:val="22"/>
              </w:rPr>
              <w:t>kính trình</w:t>
            </w:r>
            <w:r w:rsidRPr="00F008CB">
              <w:rPr>
                <w:sz w:val="22"/>
                <w:szCs w:val="22"/>
              </w:rPr>
              <w:t>);</w:t>
            </w:r>
          </w:p>
          <w:p w14:paraId="7F211520" w14:textId="5A25FE33" w:rsidR="003435DF" w:rsidRPr="00F008CB" w:rsidRDefault="003435DF" w:rsidP="00BD5D3D">
            <w:pPr>
              <w:jc w:val="both"/>
              <w:rPr>
                <w:sz w:val="22"/>
                <w:szCs w:val="22"/>
              </w:rPr>
            </w:pPr>
            <w:r w:rsidRPr="00F008CB">
              <w:rPr>
                <w:sz w:val="22"/>
                <w:szCs w:val="22"/>
              </w:rPr>
              <w:t xml:space="preserve">- </w:t>
            </w:r>
            <w:r w:rsidR="00995218">
              <w:rPr>
                <w:sz w:val="22"/>
                <w:szCs w:val="22"/>
              </w:rPr>
              <w:t>Sở Nội vụ (để thẩm định, trình UBND tỉnh)</w:t>
            </w:r>
            <w:r w:rsidRPr="00F008CB">
              <w:rPr>
                <w:sz w:val="22"/>
                <w:szCs w:val="22"/>
              </w:rPr>
              <w:t>;</w:t>
            </w:r>
          </w:p>
          <w:p w14:paraId="7CC4383F" w14:textId="62538A87" w:rsidR="00EB31EB" w:rsidRPr="00F008CB" w:rsidRDefault="00C42189" w:rsidP="00EB31EB">
            <w:pPr>
              <w:jc w:val="both"/>
              <w:rPr>
                <w:sz w:val="22"/>
                <w:szCs w:val="22"/>
              </w:rPr>
            </w:pPr>
            <w:r w:rsidRPr="00F008CB">
              <w:rPr>
                <w:sz w:val="22"/>
                <w:szCs w:val="22"/>
              </w:rPr>
              <w:t>- Lưu: VT, TCCB</w:t>
            </w:r>
            <w:r w:rsidR="00EB31EB" w:rsidRPr="00F008CB">
              <w:rPr>
                <w:sz w:val="22"/>
                <w:szCs w:val="22"/>
              </w:rPr>
              <w:t>;</w:t>
            </w:r>
          </w:p>
          <w:p w14:paraId="0EAEBA08" w14:textId="77777777" w:rsidR="0077552A" w:rsidRPr="00F008CB" w:rsidRDefault="0077552A" w:rsidP="00216B1D">
            <w:pPr>
              <w:spacing w:after="40" w:line="252" w:lineRule="auto"/>
              <w:jc w:val="center"/>
              <w:rPr>
                <w:sz w:val="28"/>
                <w:szCs w:val="28"/>
              </w:rPr>
            </w:pPr>
          </w:p>
        </w:tc>
        <w:tc>
          <w:tcPr>
            <w:tcW w:w="4465" w:type="dxa"/>
          </w:tcPr>
          <w:p w14:paraId="6023832C" w14:textId="7B39F51A" w:rsidR="0077552A" w:rsidRPr="00F008CB" w:rsidRDefault="00EB31EB" w:rsidP="00216B1D">
            <w:pPr>
              <w:spacing w:after="40" w:line="252" w:lineRule="auto"/>
              <w:jc w:val="center"/>
              <w:rPr>
                <w:b/>
                <w:sz w:val="28"/>
                <w:szCs w:val="28"/>
              </w:rPr>
            </w:pPr>
            <w:r w:rsidRPr="00F008CB">
              <w:rPr>
                <w:b/>
                <w:sz w:val="28"/>
                <w:szCs w:val="28"/>
              </w:rPr>
              <w:t>GIÁM ĐỐC</w:t>
            </w:r>
          </w:p>
          <w:p w14:paraId="4447FC13" w14:textId="77777777" w:rsidR="00EB31EB" w:rsidRPr="00F008CB" w:rsidRDefault="00EB31EB" w:rsidP="00216B1D">
            <w:pPr>
              <w:spacing w:after="40" w:line="252" w:lineRule="auto"/>
              <w:jc w:val="center"/>
              <w:rPr>
                <w:b/>
                <w:sz w:val="28"/>
                <w:szCs w:val="28"/>
              </w:rPr>
            </w:pPr>
          </w:p>
          <w:p w14:paraId="189E42B7" w14:textId="77777777" w:rsidR="00EB31EB" w:rsidRPr="00F008CB" w:rsidRDefault="00EB31EB" w:rsidP="00216B1D">
            <w:pPr>
              <w:spacing w:after="40" w:line="252" w:lineRule="auto"/>
              <w:jc w:val="center"/>
              <w:rPr>
                <w:b/>
                <w:sz w:val="28"/>
                <w:szCs w:val="28"/>
              </w:rPr>
            </w:pPr>
          </w:p>
          <w:p w14:paraId="0A7229D8" w14:textId="77777777" w:rsidR="00BD5D3D" w:rsidRPr="00F008CB" w:rsidRDefault="00BD5D3D" w:rsidP="00216B1D">
            <w:pPr>
              <w:spacing w:after="40" w:line="252" w:lineRule="auto"/>
              <w:jc w:val="center"/>
              <w:rPr>
                <w:b/>
                <w:sz w:val="34"/>
                <w:szCs w:val="34"/>
              </w:rPr>
            </w:pPr>
          </w:p>
          <w:p w14:paraId="09D16D59" w14:textId="77777777" w:rsidR="00850E15" w:rsidRPr="00F008CB" w:rsidRDefault="00850E15" w:rsidP="00216B1D">
            <w:pPr>
              <w:spacing w:after="40" w:line="252" w:lineRule="auto"/>
              <w:jc w:val="center"/>
              <w:rPr>
                <w:b/>
                <w:sz w:val="16"/>
                <w:szCs w:val="16"/>
              </w:rPr>
            </w:pPr>
          </w:p>
          <w:p w14:paraId="58BC0242" w14:textId="77777777" w:rsidR="00EB31EB" w:rsidRPr="00F008CB" w:rsidRDefault="00EB31EB" w:rsidP="00216B1D">
            <w:pPr>
              <w:spacing w:after="40" w:line="252" w:lineRule="auto"/>
              <w:jc w:val="center"/>
              <w:rPr>
                <w:b/>
                <w:sz w:val="28"/>
                <w:szCs w:val="28"/>
              </w:rPr>
            </w:pPr>
          </w:p>
          <w:p w14:paraId="3FAF800F" w14:textId="77B0CE73" w:rsidR="00EB31EB" w:rsidRPr="00F008CB" w:rsidRDefault="003F2FB8" w:rsidP="00216B1D">
            <w:pPr>
              <w:spacing w:after="40" w:line="252" w:lineRule="auto"/>
              <w:jc w:val="center"/>
              <w:rPr>
                <w:sz w:val="28"/>
                <w:szCs w:val="28"/>
              </w:rPr>
            </w:pPr>
            <w:r w:rsidRPr="00F008CB">
              <w:rPr>
                <w:b/>
                <w:sz w:val="28"/>
                <w:szCs w:val="28"/>
              </w:rPr>
              <w:t>Đỗ Đức Quế</w:t>
            </w:r>
          </w:p>
        </w:tc>
      </w:tr>
    </w:tbl>
    <w:p w14:paraId="3E3F6CF2" w14:textId="634B0FE1" w:rsidR="009B2CFE" w:rsidRPr="00F008CB" w:rsidRDefault="009B2CFE" w:rsidP="00C92C2E">
      <w:pPr>
        <w:spacing w:before="40" w:after="40" w:line="252" w:lineRule="auto"/>
        <w:jc w:val="center"/>
        <w:rPr>
          <w:b/>
          <w:sz w:val="28"/>
          <w:szCs w:val="28"/>
        </w:rPr>
      </w:pPr>
    </w:p>
    <w:p w14:paraId="039C42AC" w14:textId="77777777" w:rsidR="00F5338D" w:rsidRPr="00F008CB" w:rsidRDefault="00F5338D" w:rsidP="0011578A">
      <w:pPr>
        <w:spacing w:after="40"/>
        <w:jc w:val="center"/>
        <w:rPr>
          <w:b/>
          <w:bCs/>
          <w:lang w:val="pt-BR"/>
        </w:rPr>
      </w:pPr>
    </w:p>
    <w:sectPr w:rsidR="00F5338D" w:rsidRPr="00F008CB" w:rsidSect="007A3CF5">
      <w:headerReference w:type="default" r:id="rId9"/>
      <w:pgSz w:w="11907" w:h="16840" w:code="9"/>
      <w:pgMar w:top="1134" w:right="1134" w:bottom="1134" w:left="1701" w:header="567" w:footer="567" w:gutter="0"/>
      <w:pgNumType w:start="1"/>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08A3B4" w14:textId="77777777" w:rsidR="00476E96" w:rsidRDefault="00476E96">
      <w:r>
        <w:separator/>
      </w:r>
    </w:p>
  </w:endnote>
  <w:endnote w:type="continuationSeparator" w:id="0">
    <w:p w14:paraId="495FAFB0" w14:textId="77777777" w:rsidR="00476E96" w:rsidRDefault="00476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Bold">
    <w:panose1 w:val="02020803070505020304"/>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B5A8A6" w14:textId="77777777" w:rsidR="00476E96" w:rsidRDefault="00476E96">
      <w:r>
        <w:separator/>
      </w:r>
    </w:p>
  </w:footnote>
  <w:footnote w:type="continuationSeparator" w:id="0">
    <w:p w14:paraId="1CEA06B5" w14:textId="77777777" w:rsidR="00476E96" w:rsidRDefault="00476E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50CF2B" w14:textId="6BCA4E4B" w:rsidR="00E87F3F" w:rsidRPr="00D80AC5" w:rsidRDefault="00E87F3F">
    <w:pPr>
      <w:pStyle w:val="Header"/>
      <w:jc w:val="center"/>
      <w:rPr>
        <w:sz w:val="24"/>
      </w:rPr>
    </w:pPr>
    <w:r w:rsidRPr="00D80AC5">
      <w:rPr>
        <w:sz w:val="24"/>
      </w:rPr>
      <w:fldChar w:fldCharType="begin"/>
    </w:r>
    <w:r w:rsidRPr="00D80AC5">
      <w:rPr>
        <w:sz w:val="24"/>
      </w:rPr>
      <w:instrText xml:space="preserve"> PAGE   \* MERGEFORMAT </w:instrText>
    </w:r>
    <w:r w:rsidRPr="00D80AC5">
      <w:rPr>
        <w:sz w:val="24"/>
      </w:rPr>
      <w:fldChar w:fldCharType="separate"/>
    </w:r>
    <w:r w:rsidR="00F24FAB">
      <w:rPr>
        <w:noProof/>
        <w:sz w:val="24"/>
      </w:rPr>
      <w:t>4</w:t>
    </w:r>
    <w:r w:rsidRPr="00D80AC5">
      <w:rPr>
        <w:noProof/>
        <w:sz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134D7"/>
    <w:multiLevelType w:val="hybridMultilevel"/>
    <w:tmpl w:val="A0709082"/>
    <w:lvl w:ilvl="0" w:tplc="3E14DDA4">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nsid w:val="1283569C"/>
    <w:multiLevelType w:val="hybridMultilevel"/>
    <w:tmpl w:val="E872256A"/>
    <w:lvl w:ilvl="0" w:tplc="F112F72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C17F39"/>
    <w:multiLevelType w:val="multilevel"/>
    <w:tmpl w:val="16729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CA38C0"/>
    <w:multiLevelType w:val="hybridMultilevel"/>
    <w:tmpl w:val="C69E0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EB7CBE"/>
    <w:multiLevelType w:val="hybridMultilevel"/>
    <w:tmpl w:val="B92A05DC"/>
    <w:lvl w:ilvl="0" w:tplc="CBBA433C">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nsid w:val="2A111657"/>
    <w:multiLevelType w:val="hybridMultilevel"/>
    <w:tmpl w:val="313E91F2"/>
    <w:lvl w:ilvl="0" w:tplc="074A2210">
      <w:start w:val="1"/>
      <w:numFmt w:val="decimal"/>
      <w:lvlText w:val="%1&gt;"/>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2EE40E83"/>
    <w:multiLevelType w:val="hybridMultilevel"/>
    <w:tmpl w:val="D0D06F28"/>
    <w:lvl w:ilvl="0" w:tplc="E14CD7D0">
      <w:start w:val="7"/>
      <w:numFmt w:val="lowerLetter"/>
      <w:lvlText w:val="%1)"/>
      <w:lvlJc w:val="left"/>
      <w:pPr>
        <w:ind w:left="1159" w:hanging="301"/>
      </w:pPr>
      <w:rPr>
        <w:rFonts w:ascii="Times New Roman" w:eastAsia="Times New Roman" w:hAnsi="Times New Roman" w:cs="Times New Roman" w:hint="default"/>
        <w:b w:val="0"/>
        <w:bCs w:val="0"/>
        <w:i w:val="0"/>
        <w:iCs w:val="0"/>
        <w:spacing w:val="-8"/>
        <w:w w:val="101"/>
        <w:sz w:val="28"/>
        <w:szCs w:val="28"/>
        <w:lang w:val="vi" w:eastAsia="en-US" w:bidi="ar-SA"/>
      </w:rPr>
    </w:lvl>
    <w:lvl w:ilvl="1" w:tplc="09766CF4">
      <w:numFmt w:val="bullet"/>
      <w:lvlText w:val="•"/>
      <w:lvlJc w:val="left"/>
      <w:pPr>
        <w:ind w:left="1979" w:hanging="301"/>
      </w:pPr>
      <w:rPr>
        <w:rFonts w:hint="default"/>
        <w:lang w:val="vi" w:eastAsia="en-US" w:bidi="ar-SA"/>
      </w:rPr>
    </w:lvl>
    <w:lvl w:ilvl="2" w:tplc="603A2CE6">
      <w:numFmt w:val="bullet"/>
      <w:lvlText w:val="•"/>
      <w:lvlJc w:val="left"/>
      <w:pPr>
        <w:ind w:left="2799" w:hanging="301"/>
      </w:pPr>
      <w:rPr>
        <w:rFonts w:hint="default"/>
        <w:lang w:val="vi" w:eastAsia="en-US" w:bidi="ar-SA"/>
      </w:rPr>
    </w:lvl>
    <w:lvl w:ilvl="3" w:tplc="B830A72C">
      <w:numFmt w:val="bullet"/>
      <w:lvlText w:val="•"/>
      <w:lvlJc w:val="left"/>
      <w:pPr>
        <w:ind w:left="3619" w:hanging="301"/>
      </w:pPr>
      <w:rPr>
        <w:rFonts w:hint="default"/>
        <w:lang w:val="vi" w:eastAsia="en-US" w:bidi="ar-SA"/>
      </w:rPr>
    </w:lvl>
    <w:lvl w:ilvl="4" w:tplc="B6DC90B4">
      <w:numFmt w:val="bullet"/>
      <w:lvlText w:val="•"/>
      <w:lvlJc w:val="left"/>
      <w:pPr>
        <w:ind w:left="4439" w:hanging="301"/>
      </w:pPr>
      <w:rPr>
        <w:rFonts w:hint="default"/>
        <w:lang w:val="vi" w:eastAsia="en-US" w:bidi="ar-SA"/>
      </w:rPr>
    </w:lvl>
    <w:lvl w:ilvl="5" w:tplc="DF38E8F8">
      <w:numFmt w:val="bullet"/>
      <w:lvlText w:val="•"/>
      <w:lvlJc w:val="left"/>
      <w:pPr>
        <w:ind w:left="5259" w:hanging="301"/>
      </w:pPr>
      <w:rPr>
        <w:rFonts w:hint="default"/>
        <w:lang w:val="vi" w:eastAsia="en-US" w:bidi="ar-SA"/>
      </w:rPr>
    </w:lvl>
    <w:lvl w:ilvl="6" w:tplc="282CA5AC">
      <w:numFmt w:val="bullet"/>
      <w:lvlText w:val="•"/>
      <w:lvlJc w:val="left"/>
      <w:pPr>
        <w:ind w:left="6079" w:hanging="301"/>
      </w:pPr>
      <w:rPr>
        <w:rFonts w:hint="default"/>
        <w:lang w:val="vi" w:eastAsia="en-US" w:bidi="ar-SA"/>
      </w:rPr>
    </w:lvl>
    <w:lvl w:ilvl="7" w:tplc="50D0CB24">
      <w:numFmt w:val="bullet"/>
      <w:lvlText w:val="•"/>
      <w:lvlJc w:val="left"/>
      <w:pPr>
        <w:ind w:left="6899" w:hanging="301"/>
      </w:pPr>
      <w:rPr>
        <w:rFonts w:hint="default"/>
        <w:lang w:val="vi" w:eastAsia="en-US" w:bidi="ar-SA"/>
      </w:rPr>
    </w:lvl>
    <w:lvl w:ilvl="8" w:tplc="9C088C74">
      <w:numFmt w:val="bullet"/>
      <w:lvlText w:val="•"/>
      <w:lvlJc w:val="left"/>
      <w:pPr>
        <w:ind w:left="7719" w:hanging="301"/>
      </w:pPr>
      <w:rPr>
        <w:rFonts w:hint="default"/>
        <w:lang w:val="vi" w:eastAsia="en-US" w:bidi="ar-SA"/>
      </w:rPr>
    </w:lvl>
  </w:abstractNum>
  <w:abstractNum w:abstractNumId="7">
    <w:nsid w:val="3077149F"/>
    <w:multiLevelType w:val="hybridMultilevel"/>
    <w:tmpl w:val="E8BC3AF6"/>
    <w:lvl w:ilvl="0" w:tplc="FE9C5FD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9FD235E"/>
    <w:multiLevelType w:val="hybridMultilevel"/>
    <w:tmpl w:val="1D0A6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8D5265"/>
    <w:multiLevelType w:val="hybridMultilevel"/>
    <w:tmpl w:val="93629E5E"/>
    <w:lvl w:ilvl="0" w:tplc="BC50BF90">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0">
    <w:nsid w:val="4CE064F2"/>
    <w:multiLevelType w:val="hybridMultilevel"/>
    <w:tmpl w:val="79BC9F3A"/>
    <w:lvl w:ilvl="0" w:tplc="F112F72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5A2694F"/>
    <w:multiLevelType w:val="hybridMultilevel"/>
    <w:tmpl w:val="AB102314"/>
    <w:lvl w:ilvl="0" w:tplc="3E163F8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5C22B50"/>
    <w:multiLevelType w:val="multilevel"/>
    <w:tmpl w:val="BFE8D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25E7A20"/>
    <w:multiLevelType w:val="multilevel"/>
    <w:tmpl w:val="FF0AB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5703584"/>
    <w:multiLevelType w:val="hybridMultilevel"/>
    <w:tmpl w:val="608C531A"/>
    <w:lvl w:ilvl="0" w:tplc="B426851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6F4B63FE"/>
    <w:multiLevelType w:val="hybridMultilevel"/>
    <w:tmpl w:val="B3065F70"/>
    <w:lvl w:ilvl="0" w:tplc="B37AE1F2">
      <w:start w:val="1"/>
      <w:numFmt w:val="decimal"/>
      <w:lvlText w:val="%1."/>
      <w:lvlJc w:val="left"/>
      <w:pPr>
        <w:ind w:left="1143" w:hanging="285"/>
      </w:pPr>
      <w:rPr>
        <w:rFonts w:ascii="Times New Roman" w:eastAsia="Times New Roman" w:hAnsi="Times New Roman" w:cs="Times New Roman" w:hint="default"/>
        <w:b w:val="0"/>
        <w:bCs w:val="0"/>
        <w:i w:val="0"/>
        <w:iCs w:val="0"/>
        <w:spacing w:val="-8"/>
        <w:w w:val="101"/>
        <w:sz w:val="28"/>
        <w:szCs w:val="28"/>
        <w:lang w:val="vi" w:eastAsia="en-US" w:bidi="ar-SA"/>
      </w:rPr>
    </w:lvl>
    <w:lvl w:ilvl="1" w:tplc="932A4498">
      <w:start w:val="1"/>
      <w:numFmt w:val="lowerLetter"/>
      <w:lvlText w:val="%2)"/>
      <w:lvlJc w:val="left"/>
      <w:pPr>
        <w:ind w:left="138" w:hanging="315"/>
      </w:pPr>
      <w:rPr>
        <w:rFonts w:ascii="Times New Roman" w:eastAsia="Times New Roman" w:hAnsi="Times New Roman" w:cs="Times New Roman" w:hint="default"/>
        <w:b w:val="0"/>
        <w:bCs w:val="0"/>
        <w:i w:val="0"/>
        <w:iCs w:val="0"/>
        <w:spacing w:val="-7"/>
        <w:w w:val="101"/>
        <w:sz w:val="28"/>
        <w:szCs w:val="28"/>
        <w:lang w:val="vi" w:eastAsia="en-US" w:bidi="ar-SA"/>
      </w:rPr>
    </w:lvl>
    <w:lvl w:ilvl="2" w:tplc="0B589D9A">
      <w:numFmt w:val="bullet"/>
      <w:lvlText w:val="•"/>
      <w:lvlJc w:val="left"/>
      <w:pPr>
        <w:ind w:left="2053" w:hanging="315"/>
      </w:pPr>
      <w:rPr>
        <w:rFonts w:hint="default"/>
        <w:lang w:val="vi" w:eastAsia="en-US" w:bidi="ar-SA"/>
      </w:rPr>
    </w:lvl>
    <w:lvl w:ilvl="3" w:tplc="CBA40344">
      <w:numFmt w:val="bullet"/>
      <w:lvlText w:val="•"/>
      <w:lvlJc w:val="left"/>
      <w:pPr>
        <w:ind w:left="2966" w:hanging="315"/>
      </w:pPr>
      <w:rPr>
        <w:rFonts w:hint="default"/>
        <w:lang w:val="vi" w:eastAsia="en-US" w:bidi="ar-SA"/>
      </w:rPr>
    </w:lvl>
    <w:lvl w:ilvl="4" w:tplc="7F12448C">
      <w:numFmt w:val="bullet"/>
      <w:lvlText w:val="•"/>
      <w:lvlJc w:val="left"/>
      <w:pPr>
        <w:ind w:left="3879" w:hanging="315"/>
      </w:pPr>
      <w:rPr>
        <w:rFonts w:hint="default"/>
        <w:lang w:val="vi" w:eastAsia="en-US" w:bidi="ar-SA"/>
      </w:rPr>
    </w:lvl>
    <w:lvl w:ilvl="5" w:tplc="3912F338">
      <w:numFmt w:val="bullet"/>
      <w:lvlText w:val="•"/>
      <w:lvlJc w:val="left"/>
      <w:pPr>
        <w:ind w:left="4792" w:hanging="315"/>
      </w:pPr>
      <w:rPr>
        <w:rFonts w:hint="default"/>
        <w:lang w:val="vi" w:eastAsia="en-US" w:bidi="ar-SA"/>
      </w:rPr>
    </w:lvl>
    <w:lvl w:ilvl="6" w:tplc="5DE2212A">
      <w:numFmt w:val="bullet"/>
      <w:lvlText w:val="•"/>
      <w:lvlJc w:val="left"/>
      <w:pPr>
        <w:ind w:left="5706" w:hanging="315"/>
      </w:pPr>
      <w:rPr>
        <w:rFonts w:hint="default"/>
        <w:lang w:val="vi" w:eastAsia="en-US" w:bidi="ar-SA"/>
      </w:rPr>
    </w:lvl>
    <w:lvl w:ilvl="7" w:tplc="8C3C659E">
      <w:numFmt w:val="bullet"/>
      <w:lvlText w:val="•"/>
      <w:lvlJc w:val="left"/>
      <w:pPr>
        <w:ind w:left="6619" w:hanging="315"/>
      </w:pPr>
      <w:rPr>
        <w:rFonts w:hint="default"/>
        <w:lang w:val="vi" w:eastAsia="en-US" w:bidi="ar-SA"/>
      </w:rPr>
    </w:lvl>
    <w:lvl w:ilvl="8" w:tplc="EFECFB52">
      <w:numFmt w:val="bullet"/>
      <w:lvlText w:val="•"/>
      <w:lvlJc w:val="left"/>
      <w:pPr>
        <w:ind w:left="7532" w:hanging="315"/>
      </w:pPr>
      <w:rPr>
        <w:rFonts w:hint="default"/>
        <w:lang w:val="vi" w:eastAsia="en-US" w:bidi="ar-SA"/>
      </w:rPr>
    </w:lvl>
  </w:abstractNum>
  <w:abstractNum w:abstractNumId="16">
    <w:nsid w:val="7349791A"/>
    <w:multiLevelType w:val="hybridMultilevel"/>
    <w:tmpl w:val="33689D5A"/>
    <w:lvl w:ilvl="0" w:tplc="B9300CB8">
      <w:start w:val="2"/>
      <w:numFmt w:val="bullet"/>
      <w:lvlText w:val="-"/>
      <w:lvlJc w:val="left"/>
      <w:pPr>
        <w:ind w:left="1080" w:hanging="360"/>
      </w:pPr>
      <w:rPr>
        <w:rFonts w:ascii="Times New Roman" w:eastAsia="Times New Roman" w:hAnsi="Times New Roman" w:cs="Times New Roman"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7DC54195"/>
    <w:multiLevelType w:val="hybridMultilevel"/>
    <w:tmpl w:val="09009190"/>
    <w:lvl w:ilvl="0" w:tplc="947CFD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8"/>
  </w:num>
  <w:num w:numId="3">
    <w:abstractNumId w:val="3"/>
  </w:num>
  <w:num w:numId="4">
    <w:abstractNumId w:val="1"/>
  </w:num>
  <w:num w:numId="5">
    <w:abstractNumId w:val="10"/>
  </w:num>
  <w:num w:numId="6">
    <w:abstractNumId w:val="16"/>
  </w:num>
  <w:num w:numId="7">
    <w:abstractNumId w:val="6"/>
  </w:num>
  <w:num w:numId="8">
    <w:abstractNumId w:val="15"/>
  </w:num>
  <w:num w:numId="9">
    <w:abstractNumId w:val="7"/>
  </w:num>
  <w:num w:numId="10">
    <w:abstractNumId w:val="17"/>
  </w:num>
  <w:num w:numId="11">
    <w:abstractNumId w:val="11"/>
  </w:num>
  <w:num w:numId="12">
    <w:abstractNumId w:val="5"/>
  </w:num>
  <w:num w:numId="13">
    <w:abstractNumId w:val="14"/>
  </w:num>
  <w:num w:numId="14">
    <w:abstractNumId w:val="0"/>
  </w:num>
  <w:num w:numId="15">
    <w:abstractNumId w:val="2"/>
  </w:num>
  <w:num w:numId="16">
    <w:abstractNumId w:val="4"/>
  </w:num>
  <w:num w:numId="17">
    <w:abstractNumId w:val="1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136"/>
    <w:rsid w:val="00002C32"/>
    <w:rsid w:val="0000503F"/>
    <w:rsid w:val="000054B0"/>
    <w:rsid w:val="000062FA"/>
    <w:rsid w:val="00006C88"/>
    <w:rsid w:val="000072CE"/>
    <w:rsid w:val="00013B4B"/>
    <w:rsid w:val="000145D3"/>
    <w:rsid w:val="000164D5"/>
    <w:rsid w:val="00017758"/>
    <w:rsid w:val="00020A62"/>
    <w:rsid w:val="00023678"/>
    <w:rsid w:val="000264E1"/>
    <w:rsid w:val="00027530"/>
    <w:rsid w:val="00033E97"/>
    <w:rsid w:val="0003643B"/>
    <w:rsid w:val="00041CC9"/>
    <w:rsid w:val="00050AC9"/>
    <w:rsid w:val="00051E6D"/>
    <w:rsid w:val="000526D5"/>
    <w:rsid w:val="0005438E"/>
    <w:rsid w:val="00054A74"/>
    <w:rsid w:val="00056F77"/>
    <w:rsid w:val="00057AE4"/>
    <w:rsid w:val="00061E7B"/>
    <w:rsid w:val="00065AFE"/>
    <w:rsid w:val="0006799A"/>
    <w:rsid w:val="00067C87"/>
    <w:rsid w:val="000710CF"/>
    <w:rsid w:val="000713FB"/>
    <w:rsid w:val="00072972"/>
    <w:rsid w:val="00072AF8"/>
    <w:rsid w:val="00072C41"/>
    <w:rsid w:val="00074B5D"/>
    <w:rsid w:val="00074E67"/>
    <w:rsid w:val="000751A0"/>
    <w:rsid w:val="00076BB0"/>
    <w:rsid w:val="00077873"/>
    <w:rsid w:val="00080F2B"/>
    <w:rsid w:val="000844C8"/>
    <w:rsid w:val="00085206"/>
    <w:rsid w:val="000859EB"/>
    <w:rsid w:val="000876FD"/>
    <w:rsid w:val="00091960"/>
    <w:rsid w:val="0009204D"/>
    <w:rsid w:val="0009534F"/>
    <w:rsid w:val="0009792F"/>
    <w:rsid w:val="000A0EBD"/>
    <w:rsid w:val="000A199B"/>
    <w:rsid w:val="000A25E4"/>
    <w:rsid w:val="000A3B09"/>
    <w:rsid w:val="000A3D3F"/>
    <w:rsid w:val="000A3FB1"/>
    <w:rsid w:val="000B05B6"/>
    <w:rsid w:val="000B0B81"/>
    <w:rsid w:val="000B3A1D"/>
    <w:rsid w:val="000B42DE"/>
    <w:rsid w:val="000B5B49"/>
    <w:rsid w:val="000B7494"/>
    <w:rsid w:val="000C01DC"/>
    <w:rsid w:val="000C3140"/>
    <w:rsid w:val="000C5EEA"/>
    <w:rsid w:val="000C6955"/>
    <w:rsid w:val="000D5051"/>
    <w:rsid w:val="000D5828"/>
    <w:rsid w:val="000E02E6"/>
    <w:rsid w:val="000E048C"/>
    <w:rsid w:val="000E3637"/>
    <w:rsid w:val="000E44A7"/>
    <w:rsid w:val="000E6153"/>
    <w:rsid w:val="000E61C8"/>
    <w:rsid w:val="000E78E7"/>
    <w:rsid w:val="000F1A99"/>
    <w:rsid w:val="000F4395"/>
    <w:rsid w:val="000F4B07"/>
    <w:rsid w:val="000F57B7"/>
    <w:rsid w:val="000F619C"/>
    <w:rsid w:val="00104DCC"/>
    <w:rsid w:val="00106B2F"/>
    <w:rsid w:val="00110FD4"/>
    <w:rsid w:val="00111232"/>
    <w:rsid w:val="001112F1"/>
    <w:rsid w:val="001120BB"/>
    <w:rsid w:val="0011225F"/>
    <w:rsid w:val="00113BF1"/>
    <w:rsid w:val="0011578A"/>
    <w:rsid w:val="0012010F"/>
    <w:rsid w:val="00120735"/>
    <w:rsid w:val="00121C9C"/>
    <w:rsid w:val="00123561"/>
    <w:rsid w:val="001236FA"/>
    <w:rsid w:val="00124001"/>
    <w:rsid w:val="001256C1"/>
    <w:rsid w:val="00127904"/>
    <w:rsid w:val="0013077A"/>
    <w:rsid w:val="00130812"/>
    <w:rsid w:val="00135462"/>
    <w:rsid w:val="00135F93"/>
    <w:rsid w:val="0013627C"/>
    <w:rsid w:val="00136489"/>
    <w:rsid w:val="001413B1"/>
    <w:rsid w:val="00145084"/>
    <w:rsid w:val="0015114D"/>
    <w:rsid w:val="00152FD5"/>
    <w:rsid w:val="00153FCF"/>
    <w:rsid w:val="001555C2"/>
    <w:rsid w:val="0016015D"/>
    <w:rsid w:val="0016058E"/>
    <w:rsid w:val="0016311E"/>
    <w:rsid w:val="001637C1"/>
    <w:rsid w:val="0016492C"/>
    <w:rsid w:val="00166819"/>
    <w:rsid w:val="0016753A"/>
    <w:rsid w:val="00170B2B"/>
    <w:rsid w:val="00173425"/>
    <w:rsid w:val="001771AE"/>
    <w:rsid w:val="00177EC4"/>
    <w:rsid w:val="00180A0B"/>
    <w:rsid w:val="00187824"/>
    <w:rsid w:val="00187997"/>
    <w:rsid w:val="001904FD"/>
    <w:rsid w:val="00191AFC"/>
    <w:rsid w:val="001927B9"/>
    <w:rsid w:val="001931C2"/>
    <w:rsid w:val="001973BC"/>
    <w:rsid w:val="001A1999"/>
    <w:rsid w:val="001A2EE5"/>
    <w:rsid w:val="001A4319"/>
    <w:rsid w:val="001A4F25"/>
    <w:rsid w:val="001A5D99"/>
    <w:rsid w:val="001A716F"/>
    <w:rsid w:val="001A7569"/>
    <w:rsid w:val="001B2C6E"/>
    <w:rsid w:val="001B3C08"/>
    <w:rsid w:val="001B3E15"/>
    <w:rsid w:val="001B7B39"/>
    <w:rsid w:val="001C060D"/>
    <w:rsid w:val="001D1FCF"/>
    <w:rsid w:val="001D3473"/>
    <w:rsid w:val="001D3A0B"/>
    <w:rsid w:val="001D3EB2"/>
    <w:rsid w:val="001D3FDF"/>
    <w:rsid w:val="001D4149"/>
    <w:rsid w:val="001D6607"/>
    <w:rsid w:val="001E0AE1"/>
    <w:rsid w:val="001E2027"/>
    <w:rsid w:val="001E67D1"/>
    <w:rsid w:val="001F0886"/>
    <w:rsid w:val="001F1433"/>
    <w:rsid w:val="001F1A18"/>
    <w:rsid w:val="001F3E7A"/>
    <w:rsid w:val="001F4C8D"/>
    <w:rsid w:val="001F516C"/>
    <w:rsid w:val="0020043C"/>
    <w:rsid w:val="002006C7"/>
    <w:rsid w:val="00203CA3"/>
    <w:rsid w:val="00206FD8"/>
    <w:rsid w:val="00211736"/>
    <w:rsid w:val="002124DB"/>
    <w:rsid w:val="00212824"/>
    <w:rsid w:val="002130F3"/>
    <w:rsid w:val="0021382E"/>
    <w:rsid w:val="0021395C"/>
    <w:rsid w:val="00214CED"/>
    <w:rsid w:val="00216919"/>
    <w:rsid w:val="00216B1D"/>
    <w:rsid w:val="0021744D"/>
    <w:rsid w:val="0022078C"/>
    <w:rsid w:val="00220BE8"/>
    <w:rsid w:val="00224FAD"/>
    <w:rsid w:val="002253A6"/>
    <w:rsid w:val="00231199"/>
    <w:rsid w:val="0023407C"/>
    <w:rsid w:val="0023577D"/>
    <w:rsid w:val="00236756"/>
    <w:rsid w:val="00237B0A"/>
    <w:rsid w:val="00240061"/>
    <w:rsid w:val="002407BA"/>
    <w:rsid w:val="00242D41"/>
    <w:rsid w:val="00245C11"/>
    <w:rsid w:val="00247F09"/>
    <w:rsid w:val="002523F0"/>
    <w:rsid w:val="00257F2D"/>
    <w:rsid w:val="0026120E"/>
    <w:rsid w:val="00264EC6"/>
    <w:rsid w:val="0026565A"/>
    <w:rsid w:val="0026698B"/>
    <w:rsid w:val="00267EB8"/>
    <w:rsid w:val="002708FE"/>
    <w:rsid w:val="00271933"/>
    <w:rsid w:val="00271A52"/>
    <w:rsid w:val="002744F5"/>
    <w:rsid w:val="00275B2D"/>
    <w:rsid w:val="00275F9F"/>
    <w:rsid w:val="00275FE6"/>
    <w:rsid w:val="00277C95"/>
    <w:rsid w:val="00277EF6"/>
    <w:rsid w:val="00285357"/>
    <w:rsid w:val="00285A1D"/>
    <w:rsid w:val="00285DD0"/>
    <w:rsid w:val="002875C6"/>
    <w:rsid w:val="00293C84"/>
    <w:rsid w:val="0029429B"/>
    <w:rsid w:val="00296F98"/>
    <w:rsid w:val="002A27A5"/>
    <w:rsid w:val="002A3524"/>
    <w:rsid w:val="002A44E8"/>
    <w:rsid w:val="002A6F1F"/>
    <w:rsid w:val="002A71B9"/>
    <w:rsid w:val="002A73D8"/>
    <w:rsid w:val="002B04E4"/>
    <w:rsid w:val="002B261C"/>
    <w:rsid w:val="002B5014"/>
    <w:rsid w:val="002B77F9"/>
    <w:rsid w:val="002B7E72"/>
    <w:rsid w:val="002C06A1"/>
    <w:rsid w:val="002C078B"/>
    <w:rsid w:val="002C0E7F"/>
    <w:rsid w:val="002C2493"/>
    <w:rsid w:val="002C4155"/>
    <w:rsid w:val="002C68D8"/>
    <w:rsid w:val="002D2F54"/>
    <w:rsid w:val="002D31FE"/>
    <w:rsid w:val="002D4C04"/>
    <w:rsid w:val="002D5869"/>
    <w:rsid w:val="002D5A40"/>
    <w:rsid w:val="002D66C9"/>
    <w:rsid w:val="002D702F"/>
    <w:rsid w:val="002D71D7"/>
    <w:rsid w:val="002E3D89"/>
    <w:rsid w:val="002E5052"/>
    <w:rsid w:val="002E5A8B"/>
    <w:rsid w:val="002E6C87"/>
    <w:rsid w:val="002F445D"/>
    <w:rsid w:val="002F515E"/>
    <w:rsid w:val="002F6DB1"/>
    <w:rsid w:val="002F6FE2"/>
    <w:rsid w:val="003107D4"/>
    <w:rsid w:val="00311A1D"/>
    <w:rsid w:val="00311D2B"/>
    <w:rsid w:val="00313161"/>
    <w:rsid w:val="0031316D"/>
    <w:rsid w:val="00313564"/>
    <w:rsid w:val="003142BF"/>
    <w:rsid w:val="00316DD6"/>
    <w:rsid w:val="00317589"/>
    <w:rsid w:val="0031761A"/>
    <w:rsid w:val="0032068C"/>
    <w:rsid w:val="00321A4E"/>
    <w:rsid w:val="0032310A"/>
    <w:rsid w:val="003248FA"/>
    <w:rsid w:val="00324B55"/>
    <w:rsid w:val="003271CF"/>
    <w:rsid w:val="003310B0"/>
    <w:rsid w:val="00331E3E"/>
    <w:rsid w:val="00334807"/>
    <w:rsid w:val="00335CDB"/>
    <w:rsid w:val="003360F2"/>
    <w:rsid w:val="003367D6"/>
    <w:rsid w:val="003433F9"/>
    <w:rsid w:val="003434E6"/>
    <w:rsid w:val="003435DF"/>
    <w:rsid w:val="00351438"/>
    <w:rsid w:val="00351D76"/>
    <w:rsid w:val="003524C9"/>
    <w:rsid w:val="00355578"/>
    <w:rsid w:val="00357678"/>
    <w:rsid w:val="00362F3F"/>
    <w:rsid w:val="003634C7"/>
    <w:rsid w:val="003645A3"/>
    <w:rsid w:val="00364F29"/>
    <w:rsid w:val="00365AAA"/>
    <w:rsid w:val="003714CF"/>
    <w:rsid w:val="003772A1"/>
    <w:rsid w:val="00387766"/>
    <w:rsid w:val="00387AE2"/>
    <w:rsid w:val="00390358"/>
    <w:rsid w:val="00390CA8"/>
    <w:rsid w:val="00392CE7"/>
    <w:rsid w:val="003930A3"/>
    <w:rsid w:val="00394461"/>
    <w:rsid w:val="00395971"/>
    <w:rsid w:val="00395A3B"/>
    <w:rsid w:val="00397E38"/>
    <w:rsid w:val="003A30AA"/>
    <w:rsid w:val="003A3D8C"/>
    <w:rsid w:val="003A44B8"/>
    <w:rsid w:val="003A46BE"/>
    <w:rsid w:val="003A7E60"/>
    <w:rsid w:val="003B19E9"/>
    <w:rsid w:val="003B1FC6"/>
    <w:rsid w:val="003B2548"/>
    <w:rsid w:val="003B4D44"/>
    <w:rsid w:val="003B5D07"/>
    <w:rsid w:val="003C08B9"/>
    <w:rsid w:val="003C4121"/>
    <w:rsid w:val="003C43D0"/>
    <w:rsid w:val="003C656F"/>
    <w:rsid w:val="003C6B59"/>
    <w:rsid w:val="003C6B73"/>
    <w:rsid w:val="003C7366"/>
    <w:rsid w:val="003C74C4"/>
    <w:rsid w:val="003D6AFE"/>
    <w:rsid w:val="003D7DC9"/>
    <w:rsid w:val="003E0C90"/>
    <w:rsid w:val="003E1B13"/>
    <w:rsid w:val="003E1EC2"/>
    <w:rsid w:val="003E2E84"/>
    <w:rsid w:val="003E4DB2"/>
    <w:rsid w:val="003E5972"/>
    <w:rsid w:val="003E6D44"/>
    <w:rsid w:val="003E7F6C"/>
    <w:rsid w:val="003F2FB8"/>
    <w:rsid w:val="003F31A1"/>
    <w:rsid w:val="003F54D1"/>
    <w:rsid w:val="00400BE7"/>
    <w:rsid w:val="004012FC"/>
    <w:rsid w:val="00401B13"/>
    <w:rsid w:val="00401E37"/>
    <w:rsid w:val="0040325A"/>
    <w:rsid w:val="0041422F"/>
    <w:rsid w:val="004166F7"/>
    <w:rsid w:val="00420102"/>
    <w:rsid w:val="00420883"/>
    <w:rsid w:val="00420CC1"/>
    <w:rsid w:val="0042340F"/>
    <w:rsid w:val="0042451F"/>
    <w:rsid w:val="0042507A"/>
    <w:rsid w:val="00425A70"/>
    <w:rsid w:val="00431054"/>
    <w:rsid w:val="00432733"/>
    <w:rsid w:val="00433670"/>
    <w:rsid w:val="004356AC"/>
    <w:rsid w:val="004374FC"/>
    <w:rsid w:val="004375F6"/>
    <w:rsid w:val="00441001"/>
    <w:rsid w:val="00447470"/>
    <w:rsid w:val="004477CB"/>
    <w:rsid w:val="00447AFD"/>
    <w:rsid w:val="00451C41"/>
    <w:rsid w:val="00452F7D"/>
    <w:rsid w:val="004531CC"/>
    <w:rsid w:val="00453A22"/>
    <w:rsid w:val="00456EEE"/>
    <w:rsid w:val="00466C1A"/>
    <w:rsid w:val="00466E3A"/>
    <w:rsid w:val="004704D9"/>
    <w:rsid w:val="004704DF"/>
    <w:rsid w:val="00471DC9"/>
    <w:rsid w:val="00472AB9"/>
    <w:rsid w:val="00472D2F"/>
    <w:rsid w:val="00476E96"/>
    <w:rsid w:val="004775A1"/>
    <w:rsid w:val="00477FA5"/>
    <w:rsid w:val="00482DDB"/>
    <w:rsid w:val="004840CA"/>
    <w:rsid w:val="00484AF8"/>
    <w:rsid w:val="0048577A"/>
    <w:rsid w:val="00494B28"/>
    <w:rsid w:val="004965B8"/>
    <w:rsid w:val="004A08C6"/>
    <w:rsid w:val="004A0C14"/>
    <w:rsid w:val="004A2563"/>
    <w:rsid w:val="004A5C4A"/>
    <w:rsid w:val="004A5E7A"/>
    <w:rsid w:val="004A6051"/>
    <w:rsid w:val="004A7893"/>
    <w:rsid w:val="004B16AB"/>
    <w:rsid w:val="004B24F0"/>
    <w:rsid w:val="004B2CBE"/>
    <w:rsid w:val="004B43D8"/>
    <w:rsid w:val="004B4EE3"/>
    <w:rsid w:val="004C0AC4"/>
    <w:rsid w:val="004C1400"/>
    <w:rsid w:val="004C3485"/>
    <w:rsid w:val="004C432D"/>
    <w:rsid w:val="004D0806"/>
    <w:rsid w:val="004D0EE1"/>
    <w:rsid w:val="004D253A"/>
    <w:rsid w:val="004D292E"/>
    <w:rsid w:val="004D3BAB"/>
    <w:rsid w:val="004E024C"/>
    <w:rsid w:val="004E2246"/>
    <w:rsid w:val="004E44A7"/>
    <w:rsid w:val="004E6F04"/>
    <w:rsid w:val="004F0A1C"/>
    <w:rsid w:val="004F2551"/>
    <w:rsid w:val="004F2663"/>
    <w:rsid w:val="004F2A94"/>
    <w:rsid w:val="004F3DF3"/>
    <w:rsid w:val="004F6A4D"/>
    <w:rsid w:val="004F6AF9"/>
    <w:rsid w:val="004F79B6"/>
    <w:rsid w:val="00500148"/>
    <w:rsid w:val="0050093F"/>
    <w:rsid w:val="005034AA"/>
    <w:rsid w:val="0050480C"/>
    <w:rsid w:val="005106B5"/>
    <w:rsid w:val="00510FA5"/>
    <w:rsid w:val="00511C2F"/>
    <w:rsid w:val="005152EE"/>
    <w:rsid w:val="005164C0"/>
    <w:rsid w:val="00520B7E"/>
    <w:rsid w:val="005239AC"/>
    <w:rsid w:val="00523CB5"/>
    <w:rsid w:val="00523DBF"/>
    <w:rsid w:val="0052411C"/>
    <w:rsid w:val="00524E9C"/>
    <w:rsid w:val="0053152C"/>
    <w:rsid w:val="0053243A"/>
    <w:rsid w:val="00534554"/>
    <w:rsid w:val="00534AC0"/>
    <w:rsid w:val="00536151"/>
    <w:rsid w:val="005368FE"/>
    <w:rsid w:val="00536F6F"/>
    <w:rsid w:val="005370D0"/>
    <w:rsid w:val="005378B4"/>
    <w:rsid w:val="0054076D"/>
    <w:rsid w:val="00540A23"/>
    <w:rsid w:val="00543BE4"/>
    <w:rsid w:val="00545C3A"/>
    <w:rsid w:val="0054729C"/>
    <w:rsid w:val="0054763F"/>
    <w:rsid w:val="005530E7"/>
    <w:rsid w:val="0055319E"/>
    <w:rsid w:val="00553772"/>
    <w:rsid w:val="00554079"/>
    <w:rsid w:val="00554229"/>
    <w:rsid w:val="005577CC"/>
    <w:rsid w:val="00563436"/>
    <w:rsid w:val="00563C92"/>
    <w:rsid w:val="00565C19"/>
    <w:rsid w:val="005669EE"/>
    <w:rsid w:val="00570071"/>
    <w:rsid w:val="005716BD"/>
    <w:rsid w:val="0057251B"/>
    <w:rsid w:val="00573F5F"/>
    <w:rsid w:val="00575B9E"/>
    <w:rsid w:val="0058049E"/>
    <w:rsid w:val="00585A7D"/>
    <w:rsid w:val="00587C10"/>
    <w:rsid w:val="00591362"/>
    <w:rsid w:val="00591514"/>
    <w:rsid w:val="00591C01"/>
    <w:rsid w:val="00592AE1"/>
    <w:rsid w:val="005A04F2"/>
    <w:rsid w:val="005A4102"/>
    <w:rsid w:val="005A5600"/>
    <w:rsid w:val="005A5F12"/>
    <w:rsid w:val="005B00A5"/>
    <w:rsid w:val="005B0A03"/>
    <w:rsid w:val="005B0AEC"/>
    <w:rsid w:val="005B35D2"/>
    <w:rsid w:val="005B3678"/>
    <w:rsid w:val="005B4FF0"/>
    <w:rsid w:val="005C0347"/>
    <w:rsid w:val="005C0887"/>
    <w:rsid w:val="005C0A1C"/>
    <w:rsid w:val="005C0AC2"/>
    <w:rsid w:val="005C0E51"/>
    <w:rsid w:val="005C1DF5"/>
    <w:rsid w:val="005C3451"/>
    <w:rsid w:val="005C407A"/>
    <w:rsid w:val="005C4260"/>
    <w:rsid w:val="005C7956"/>
    <w:rsid w:val="005D1342"/>
    <w:rsid w:val="005D2268"/>
    <w:rsid w:val="005D45A0"/>
    <w:rsid w:val="005D54B2"/>
    <w:rsid w:val="005D557B"/>
    <w:rsid w:val="005D5EEF"/>
    <w:rsid w:val="005D6B98"/>
    <w:rsid w:val="005D7EB3"/>
    <w:rsid w:val="005E00B0"/>
    <w:rsid w:val="005E110E"/>
    <w:rsid w:val="005E194C"/>
    <w:rsid w:val="005E372D"/>
    <w:rsid w:val="005E6B21"/>
    <w:rsid w:val="005E6B35"/>
    <w:rsid w:val="005E6FC8"/>
    <w:rsid w:val="005E72EF"/>
    <w:rsid w:val="005F0144"/>
    <w:rsid w:val="005F221A"/>
    <w:rsid w:val="005F7373"/>
    <w:rsid w:val="00602FB4"/>
    <w:rsid w:val="00616470"/>
    <w:rsid w:val="00620DC1"/>
    <w:rsid w:val="00621974"/>
    <w:rsid w:val="006222FC"/>
    <w:rsid w:val="00622F79"/>
    <w:rsid w:val="00624DE8"/>
    <w:rsid w:val="00626A8C"/>
    <w:rsid w:val="00627BCC"/>
    <w:rsid w:val="006344E3"/>
    <w:rsid w:val="00634808"/>
    <w:rsid w:val="00635336"/>
    <w:rsid w:val="0063590D"/>
    <w:rsid w:val="00642671"/>
    <w:rsid w:val="00642B53"/>
    <w:rsid w:val="00644328"/>
    <w:rsid w:val="006451B6"/>
    <w:rsid w:val="00647090"/>
    <w:rsid w:val="0065086D"/>
    <w:rsid w:val="00651398"/>
    <w:rsid w:val="006527D9"/>
    <w:rsid w:val="00653113"/>
    <w:rsid w:val="00653E18"/>
    <w:rsid w:val="00654F7A"/>
    <w:rsid w:val="00655EC2"/>
    <w:rsid w:val="00656F11"/>
    <w:rsid w:val="00660479"/>
    <w:rsid w:val="00660D07"/>
    <w:rsid w:val="00662A89"/>
    <w:rsid w:val="00663720"/>
    <w:rsid w:val="0066605E"/>
    <w:rsid w:val="00666530"/>
    <w:rsid w:val="00670312"/>
    <w:rsid w:val="00670C0F"/>
    <w:rsid w:val="00672A2F"/>
    <w:rsid w:val="006777C9"/>
    <w:rsid w:val="0068112F"/>
    <w:rsid w:val="00683908"/>
    <w:rsid w:val="0068402D"/>
    <w:rsid w:val="00684F06"/>
    <w:rsid w:val="00693053"/>
    <w:rsid w:val="006A1F44"/>
    <w:rsid w:val="006A2487"/>
    <w:rsid w:val="006A497B"/>
    <w:rsid w:val="006A77D5"/>
    <w:rsid w:val="006B02E5"/>
    <w:rsid w:val="006B2E9E"/>
    <w:rsid w:val="006B3535"/>
    <w:rsid w:val="006B4898"/>
    <w:rsid w:val="006B58EE"/>
    <w:rsid w:val="006B70FC"/>
    <w:rsid w:val="006C659D"/>
    <w:rsid w:val="006D432A"/>
    <w:rsid w:val="006D5ACE"/>
    <w:rsid w:val="006D653C"/>
    <w:rsid w:val="006D6FC5"/>
    <w:rsid w:val="006E321D"/>
    <w:rsid w:val="006E4FF5"/>
    <w:rsid w:val="006F0889"/>
    <w:rsid w:val="006F0988"/>
    <w:rsid w:val="006F2EE2"/>
    <w:rsid w:val="006F3EC6"/>
    <w:rsid w:val="006F4902"/>
    <w:rsid w:val="006F4C0E"/>
    <w:rsid w:val="006F51BB"/>
    <w:rsid w:val="006F67DF"/>
    <w:rsid w:val="00700863"/>
    <w:rsid w:val="00701CFB"/>
    <w:rsid w:val="00702A95"/>
    <w:rsid w:val="00704D9F"/>
    <w:rsid w:val="00710A88"/>
    <w:rsid w:val="007111D1"/>
    <w:rsid w:val="00711A46"/>
    <w:rsid w:val="007127A1"/>
    <w:rsid w:val="00713BD6"/>
    <w:rsid w:val="0071647B"/>
    <w:rsid w:val="00716E64"/>
    <w:rsid w:val="00717548"/>
    <w:rsid w:val="007208D7"/>
    <w:rsid w:val="007234EB"/>
    <w:rsid w:val="00725278"/>
    <w:rsid w:val="007263A6"/>
    <w:rsid w:val="007311E1"/>
    <w:rsid w:val="00731472"/>
    <w:rsid w:val="007329F2"/>
    <w:rsid w:val="00733F1F"/>
    <w:rsid w:val="00734B4F"/>
    <w:rsid w:val="007357D5"/>
    <w:rsid w:val="00736E45"/>
    <w:rsid w:val="00740658"/>
    <w:rsid w:val="00740FB6"/>
    <w:rsid w:val="0074206E"/>
    <w:rsid w:val="00742EC5"/>
    <w:rsid w:val="00743231"/>
    <w:rsid w:val="0074353C"/>
    <w:rsid w:val="00744201"/>
    <w:rsid w:val="00744234"/>
    <w:rsid w:val="0074749E"/>
    <w:rsid w:val="00751061"/>
    <w:rsid w:val="00751D5B"/>
    <w:rsid w:val="00754CEB"/>
    <w:rsid w:val="00755474"/>
    <w:rsid w:val="007568BD"/>
    <w:rsid w:val="00762858"/>
    <w:rsid w:val="00763A41"/>
    <w:rsid w:val="00763AD6"/>
    <w:rsid w:val="00765CCF"/>
    <w:rsid w:val="00771C07"/>
    <w:rsid w:val="00772194"/>
    <w:rsid w:val="0077245F"/>
    <w:rsid w:val="007726AB"/>
    <w:rsid w:val="007736BF"/>
    <w:rsid w:val="00774465"/>
    <w:rsid w:val="00775358"/>
    <w:rsid w:val="0077552A"/>
    <w:rsid w:val="00777B9B"/>
    <w:rsid w:val="00780EA3"/>
    <w:rsid w:val="007847C3"/>
    <w:rsid w:val="00785EA0"/>
    <w:rsid w:val="00787198"/>
    <w:rsid w:val="00793625"/>
    <w:rsid w:val="00794C58"/>
    <w:rsid w:val="007A0175"/>
    <w:rsid w:val="007A33C4"/>
    <w:rsid w:val="007A3CF5"/>
    <w:rsid w:val="007A593D"/>
    <w:rsid w:val="007A6DED"/>
    <w:rsid w:val="007B0252"/>
    <w:rsid w:val="007B6F57"/>
    <w:rsid w:val="007C030E"/>
    <w:rsid w:val="007C0B40"/>
    <w:rsid w:val="007C2E27"/>
    <w:rsid w:val="007C354F"/>
    <w:rsid w:val="007C40F4"/>
    <w:rsid w:val="007C63EB"/>
    <w:rsid w:val="007D197D"/>
    <w:rsid w:val="007D1D5F"/>
    <w:rsid w:val="007D24B1"/>
    <w:rsid w:val="007D598C"/>
    <w:rsid w:val="007D6D20"/>
    <w:rsid w:val="007E0BEF"/>
    <w:rsid w:val="007E1903"/>
    <w:rsid w:val="007E38E1"/>
    <w:rsid w:val="007E460C"/>
    <w:rsid w:val="007E4B6D"/>
    <w:rsid w:val="007E5C87"/>
    <w:rsid w:val="007E5EFF"/>
    <w:rsid w:val="007E5F26"/>
    <w:rsid w:val="007E67B3"/>
    <w:rsid w:val="007F511A"/>
    <w:rsid w:val="008002C5"/>
    <w:rsid w:val="0080492E"/>
    <w:rsid w:val="008057AC"/>
    <w:rsid w:val="008058FC"/>
    <w:rsid w:val="00807476"/>
    <w:rsid w:val="00807D8D"/>
    <w:rsid w:val="0081148F"/>
    <w:rsid w:val="00811961"/>
    <w:rsid w:val="0081240F"/>
    <w:rsid w:val="00812F53"/>
    <w:rsid w:val="00814A38"/>
    <w:rsid w:val="008151F2"/>
    <w:rsid w:val="00821D28"/>
    <w:rsid w:val="008230D6"/>
    <w:rsid w:val="008251FE"/>
    <w:rsid w:val="008307C7"/>
    <w:rsid w:val="00833077"/>
    <w:rsid w:val="008344D6"/>
    <w:rsid w:val="008352BF"/>
    <w:rsid w:val="00836619"/>
    <w:rsid w:val="00840BBC"/>
    <w:rsid w:val="0084364A"/>
    <w:rsid w:val="008470FA"/>
    <w:rsid w:val="00847EFA"/>
    <w:rsid w:val="008503A4"/>
    <w:rsid w:val="00850E15"/>
    <w:rsid w:val="008510F0"/>
    <w:rsid w:val="00851B0F"/>
    <w:rsid w:val="008534FC"/>
    <w:rsid w:val="00853747"/>
    <w:rsid w:val="0085460E"/>
    <w:rsid w:val="00857680"/>
    <w:rsid w:val="00860231"/>
    <w:rsid w:val="008620A8"/>
    <w:rsid w:val="0086535F"/>
    <w:rsid w:val="0086685E"/>
    <w:rsid w:val="00871DFF"/>
    <w:rsid w:val="008726A3"/>
    <w:rsid w:val="008729C4"/>
    <w:rsid w:val="00874257"/>
    <w:rsid w:val="00874CFE"/>
    <w:rsid w:val="0087541E"/>
    <w:rsid w:val="008772CA"/>
    <w:rsid w:val="00883AD0"/>
    <w:rsid w:val="008865AD"/>
    <w:rsid w:val="008866D8"/>
    <w:rsid w:val="0088719C"/>
    <w:rsid w:val="00890C2B"/>
    <w:rsid w:val="00892CF8"/>
    <w:rsid w:val="008937AA"/>
    <w:rsid w:val="008A3DC2"/>
    <w:rsid w:val="008A4F3E"/>
    <w:rsid w:val="008B2E7E"/>
    <w:rsid w:val="008B41C3"/>
    <w:rsid w:val="008B4ECE"/>
    <w:rsid w:val="008B5E94"/>
    <w:rsid w:val="008B62BF"/>
    <w:rsid w:val="008B7853"/>
    <w:rsid w:val="008C0E1B"/>
    <w:rsid w:val="008C19E0"/>
    <w:rsid w:val="008C3F31"/>
    <w:rsid w:val="008C4E04"/>
    <w:rsid w:val="008C7287"/>
    <w:rsid w:val="008D12E7"/>
    <w:rsid w:val="008D166F"/>
    <w:rsid w:val="008D23B5"/>
    <w:rsid w:val="008D571B"/>
    <w:rsid w:val="008E1611"/>
    <w:rsid w:val="008E23CE"/>
    <w:rsid w:val="008F016D"/>
    <w:rsid w:val="008F0955"/>
    <w:rsid w:val="008F276E"/>
    <w:rsid w:val="008F3756"/>
    <w:rsid w:val="008F3E59"/>
    <w:rsid w:val="008F6597"/>
    <w:rsid w:val="008F6C7E"/>
    <w:rsid w:val="008F70D2"/>
    <w:rsid w:val="008F7BB4"/>
    <w:rsid w:val="008F7E25"/>
    <w:rsid w:val="00900DE1"/>
    <w:rsid w:val="00901396"/>
    <w:rsid w:val="0090182D"/>
    <w:rsid w:val="009023B2"/>
    <w:rsid w:val="00903102"/>
    <w:rsid w:val="00903646"/>
    <w:rsid w:val="00903E31"/>
    <w:rsid w:val="00906313"/>
    <w:rsid w:val="00907FDD"/>
    <w:rsid w:val="0091269D"/>
    <w:rsid w:val="00914467"/>
    <w:rsid w:val="00915846"/>
    <w:rsid w:val="00916372"/>
    <w:rsid w:val="00916EF7"/>
    <w:rsid w:val="009219B4"/>
    <w:rsid w:val="00921C6C"/>
    <w:rsid w:val="009244DB"/>
    <w:rsid w:val="0092514E"/>
    <w:rsid w:val="00930A05"/>
    <w:rsid w:val="0093126A"/>
    <w:rsid w:val="00934714"/>
    <w:rsid w:val="00934E83"/>
    <w:rsid w:val="0093666A"/>
    <w:rsid w:val="0094160A"/>
    <w:rsid w:val="009464CB"/>
    <w:rsid w:val="00954C50"/>
    <w:rsid w:val="00960EB7"/>
    <w:rsid w:val="009651F8"/>
    <w:rsid w:val="0096584D"/>
    <w:rsid w:val="00971965"/>
    <w:rsid w:val="00972D1A"/>
    <w:rsid w:val="0097405D"/>
    <w:rsid w:val="0097651A"/>
    <w:rsid w:val="009810A5"/>
    <w:rsid w:val="00983F10"/>
    <w:rsid w:val="00990EDD"/>
    <w:rsid w:val="009915F2"/>
    <w:rsid w:val="009932D8"/>
    <w:rsid w:val="00994B6E"/>
    <w:rsid w:val="00995218"/>
    <w:rsid w:val="009A07AF"/>
    <w:rsid w:val="009A5285"/>
    <w:rsid w:val="009A5531"/>
    <w:rsid w:val="009A7734"/>
    <w:rsid w:val="009A7741"/>
    <w:rsid w:val="009A7C0E"/>
    <w:rsid w:val="009B0AF5"/>
    <w:rsid w:val="009B29CC"/>
    <w:rsid w:val="009B2CFE"/>
    <w:rsid w:val="009B470F"/>
    <w:rsid w:val="009B51CB"/>
    <w:rsid w:val="009B5D9F"/>
    <w:rsid w:val="009B6E56"/>
    <w:rsid w:val="009C0CFC"/>
    <w:rsid w:val="009C2252"/>
    <w:rsid w:val="009C2700"/>
    <w:rsid w:val="009C3607"/>
    <w:rsid w:val="009C36CE"/>
    <w:rsid w:val="009C5B45"/>
    <w:rsid w:val="009D0500"/>
    <w:rsid w:val="009D1B9C"/>
    <w:rsid w:val="009D2140"/>
    <w:rsid w:val="009E229E"/>
    <w:rsid w:val="009F14F6"/>
    <w:rsid w:val="009F2756"/>
    <w:rsid w:val="009F76A5"/>
    <w:rsid w:val="00A02752"/>
    <w:rsid w:val="00A0613D"/>
    <w:rsid w:val="00A0663A"/>
    <w:rsid w:val="00A0765A"/>
    <w:rsid w:val="00A11715"/>
    <w:rsid w:val="00A12784"/>
    <w:rsid w:val="00A1651C"/>
    <w:rsid w:val="00A1791C"/>
    <w:rsid w:val="00A209AC"/>
    <w:rsid w:val="00A21B07"/>
    <w:rsid w:val="00A31290"/>
    <w:rsid w:val="00A3133F"/>
    <w:rsid w:val="00A34096"/>
    <w:rsid w:val="00A35586"/>
    <w:rsid w:val="00A35AE1"/>
    <w:rsid w:val="00A37554"/>
    <w:rsid w:val="00A37589"/>
    <w:rsid w:val="00A40D20"/>
    <w:rsid w:val="00A40D62"/>
    <w:rsid w:val="00A41761"/>
    <w:rsid w:val="00A42B17"/>
    <w:rsid w:val="00A42F9C"/>
    <w:rsid w:val="00A448D4"/>
    <w:rsid w:val="00A45184"/>
    <w:rsid w:val="00A46976"/>
    <w:rsid w:val="00A50E05"/>
    <w:rsid w:val="00A51893"/>
    <w:rsid w:val="00A53546"/>
    <w:rsid w:val="00A5750F"/>
    <w:rsid w:val="00A6264D"/>
    <w:rsid w:val="00A640D0"/>
    <w:rsid w:val="00A646C7"/>
    <w:rsid w:val="00A70A9C"/>
    <w:rsid w:val="00A711B4"/>
    <w:rsid w:val="00A7459F"/>
    <w:rsid w:val="00A77543"/>
    <w:rsid w:val="00A804AA"/>
    <w:rsid w:val="00A827C0"/>
    <w:rsid w:val="00A871E7"/>
    <w:rsid w:val="00A87F13"/>
    <w:rsid w:val="00A90264"/>
    <w:rsid w:val="00A9262C"/>
    <w:rsid w:val="00A9472E"/>
    <w:rsid w:val="00A966B8"/>
    <w:rsid w:val="00A96CBD"/>
    <w:rsid w:val="00A97773"/>
    <w:rsid w:val="00A97866"/>
    <w:rsid w:val="00AA1FFB"/>
    <w:rsid w:val="00AA2371"/>
    <w:rsid w:val="00AA5B28"/>
    <w:rsid w:val="00AA6311"/>
    <w:rsid w:val="00AA7E62"/>
    <w:rsid w:val="00AB051E"/>
    <w:rsid w:val="00AB3DC9"/>
    <w:rsid w:val="00AB6FC6"/>
    <w:rsid w:val="00AC4880"/>
    <w:rsid w:val="00AC513E"/>
    <w:rsid w:val="00AC6B43"/>
    <w:rsid w:val="00AC6F2C"/>
    <w:rsid w:val="00AD110F"/>
    <w:rsid w:val="00AD1E81"/>
    <w:rsid w:val="00AD1F81"/>
    <w:rsid w:val="00AD54D0"/>
    <w:rsid w:val="00AD5FB6"/>
    <w:rsid w:val="00AE1C85"/>
    <w:rsid w:val="00AE2C92"/>
    <w:rsid w:val="00AE344F"/>
    <w:rsid w:val="00AE445A"/>
    <w:rsid w:val="00AE4F3D"/>
    <w:rsid w:val="00AE7679"/>
    <w:rsid w:val="00AF500A"/>
    <w:rsid w:val="00AF69FE"/>
    <w:rsid w:val="00B00010"/>
    <w:rsid w:val="00B04849"/>
    <w:rsid w:val="00B0501A"/>
    <w:rsid w:val="00B06588"/>
    <w:rsid w:val="00B0775D"/>
    <w:rsid w:val="00B13E2F"/>
    <w:rsid w:val="00B152A3"/>
    <w:rsid w:val="00B15BD9"/>
    <w:rsid w:val="00B2055D"/>
    <w:rsid w:val="00B24B30"/>
    <w:rsid w:val="00B25EDB"/>
    <w:rsid w:val="00B26717"/>
    <w:rsid w:val="00B26BCA"/>
    <w:rsid w:val="00B306C0"/>
    <w:rsid w:val="00B30F0B"/>
    <w:rsid w:val="00B317AB"/>
    <w:rsid w:val="00B34614"/>
    <w:rsid w:val="00B3510A"/>
    <w:rsid w:val="00B406D7"/>
    <w:rsid w:val="00B412CE"/>
    <w:rsid w:val="00B4504F"/>
    <w:rsid w:val="00B4608C"/>
    <w:rsid w:val="00B47938"/>
    <w:rsid w:val="00B51090"/>
    <w:rsid w:val="00B511D4"/>
    <w:rsid w:val="00B519A3"/>
    <w:rsid w:val="00B526A9"/>
    <w:rsid w:val="00B5376A"/>
    <w:rsid w:val="00B55030"/>
    <w:rsid w:val="00B56CC8"/>
    <w:rsid w:val="00B622B3"/>
    <w:rsid w:val="00B62C5D"/>
    <w:rsid w:val="00B64719"/>
    <w:rsid w:val="00B702BA"/>
    <w:rsid w:val="00B70B09"/>
    <w:rsid w:val="00B712BE"/>
    <w:rsid w:val="00B759EA"/>
    <w:rsid w:val="00B763F2"/>
    <w:rsid w:val="00B77621"/>
    <w:rsid w:val="00B77F51"/>
    <w:rsid w:val="00B81A37"/>
    <w:rsid w:val="00B85C7E"/>
    <w:rsid w:val="00B864C7"/>
    <w:rsid w:val="00B87884"/>
    <w:rsid w:val="00B87E69"/>
    <w:rsid w:val="00B90457"/>
    <w:rsid w:val="00B938DE"/>
    <w:rsid w:val="00B9443D"/>
    <w:rsid w:val="00B9478B"/>
    <w:rsid w:val="00B973E3"/>
    <w:rsid w:val="00BA23F4"/>
    <w:rsid w:val="00BA406F"/>
    <w:rsid w:val="00BA58C1"/>
    <w:rsid w:val="00BB1B55"/>
    <w:rsid w:val="00BC12EA"/>
    <w:rsid w:val="00BC2C92"/>
    <w:rsid w:val="00BD2404"/>
    <w:rsid w:val="00BD30D2"/>
    <w:rsid w:val="00BD4D5D"/>
    <w:rsid w:val="00BD5A94"/>
    <w:rsid w:val="00BD5B61"/>
    <w:rsid w:val="00BD5D3D"/>
    <w:rsid w:val="00BD60D9"/>
    <w:rsid w:val="00BD68DD"/>
    <w:rsid w:val="00BD6EBD"/>
    <w:rsid w:val="00BD6EEA"/>
    <w:rsid w:val="00BD7745"/>
    <w:rsid w:val="00BE01E9"/>
    <w:rsid w:val="00BE0966"/>
    <w:rsid w:val="00BE5949"/>
    <w:rsid w:val="00BE5AB5"/>
    <w:rsid w:val="00BF1049"/>
    <w:rsid w:val="00BF139C"/>
    <w:rsid w:val="00BF34F0"/>
    <w:rsid w:val="00C01506"/>
    <w:rsid w:val="00C07DAF"/>
    <w:rsid w:val="00C10CA8"/>
    <w:rsid w:val="00C10D43"/>
    <w:rsid w:val="00C10E0A"/>
    <w:rsid w:val="00C10EAB"/>
    <w:rsid w:val="00C14AB2"/>
    <w:rsid w:val="00C21C9C"/>
    <w:rsid w:val="00C22860"/>
    <w:rsid w:val="00C35488"/>
    <w:rsid w:val="00C42189"/>
    <w:rsid w:val="00C4503B"/>
    <w:rsid w:val="00C474FD"/>
    <w:rsid w:val="00C507DD"/>
    <w:rsid w:val="00C55651"/>
    <w:rsid w:val="00C55773"/>
    <w:rsid w:val="00C55EE8"/>
    <w:rsid w:val="00C56046"/>
    <w:rsid w:val="00C57076"/>
    <w:rsid w:val="00C577BC"/>
    <w:rsid w:val="00C614FA"/>
    <w:rsid w:val="00C634EE"/>
    <w:rsid w:val="00C66D59"/>
    <w:rsid w:val="00C6778F"/>
    <w:rsid w:val="00C67EBF"/>
    <w:rsid w:val="00C718EB"/>
    <w:rsid w:val="00C735A0"/>
    <w:rsid w:val="00C75006"/>
    <w:rsid w:val="00C803C7"/>
    <w:rsid w:val="00C82D72"/>
    <w:rsid w:val="00C82ED9"/>
    <w:rsid w:val="00C83A45"/>
    <w:rsid w:val="00C84418"/>
    <w:rsid w:val="00C84916"/>
    <w:rsid w:val="00C850E7"/>
    <w:rsid w:val="00C8539B"/>
    <w:rsid w:val="00C85804"/>
    <w:rsid w:val="00C90B4C"/>
    <w:rsid w:val="00C9180B"/>
    <w:rsid w:val="00C91C3B"/>
    <w:rsid w:val="00C929B3"/>
    <w:rsid w:val="00C92C2E"/>
    <w:rsid w:val="00C93AC1"/>
    <w:rsid w:val="00C94BA1"/>
    <w:rsid w:val="00C9758B"/>
    <w:rsid w:val="00CA17C9"/>
    <w:rsid w:val="00CA2294"/>
    <w:rsid w:val="00CA7286"/>
    <w:rsid w:val="00CB12C3"/>
    <w:rsid w:val="00CB1D68"/>
    <w:rsid w:val="00CB4E04"/>
    <w:rsid w:val="00CB675E"/>
    <w:rsid w:val="00CC0E89"/>
    <w:rsid w:val="00CC1E46"/>
    <w:rsid w:val="00CC2FE8"/>
    <w:rsid w:val="00CC3D4C"/>
    <w:rsid w:val="00CC6095"/>
    <w:rsid w:val="00CD0357"/>
    <w:rsid w:val="00CD0C17"/>
    <w:rsid w:val="00CD104A"/>
    <w:rsid w:val="00CD1ACC"/>
    <w:rsid w:val="00CD28D6"/>
    <w:rsid w:val="00CD2EC6"/>
    <w:rsid w:val="00CD2EE9"/>
    <w:rsid w:val="00CD3433"/>
    <w:rsid w:val="00CD3794"/>
    <w:rsid w:val="00CD4579"/>
    <w:rsid w:val="00CD7248"/>
    <w:rsid w:val="00CE2D25"/>
    <w:rsid w:val="00CE612F"/>
    <w:rsid w:val="00CF28EA"/>
    <w:rsid w:val="00CF4341"/>
    <w:rsid w:val="00CF57AE"/>
    <w:rsid w:val="00D011FA"/>
    <w:rsid w:val="00D10193"/>
    <w:rsid w:val="00D11706"/>
    <w:rsid w:val="00D12125"/>
    <w:rsid w:val="00D125A3"/>
    <w:rsid w:val="00D12610"/>
    <w:rsid w:val="00D1386B"/>
    <w:rsid w:val="00D14E98"/>
    <w:rsid w:val="00D1558D"/>
    <w:rsid w:val="00D15B0B"/>
    <w:rsid w:val="00D16DAE"/>
    <w:rsid w:val="00D171BC"/>
    <w:rsid w:val="00D21434"/>
    <w:rsid w:val="00D2205B"/>
    <w:rsid w:val="00D2597F"/>
    <w:rsid w:val="00D270F0"/>
    <w:rsid w:val="00D31E71"/>
    <w:rsid w:val="00D32125"/>
    <w:rsid w:val="00D33629"/>
    <w:rsid w:val="00D35689"/>
    <w:rsid w:val="00D36248"/>
    <w:rsid w:val="00D36C3A"/>
    <w:rsid w:val="00D37825"/>
    <w:rsid w:val="00D408A4"/>
    <w:rsid w:val="00D4405D"/>
    <w:rsid w:val="00D442B1"/>
    <w:rsid w:val="00D44C0E"/>
    <w:rsid w:val="00D44D27"/>
    <w:rsid w:val="00D45209"/>
    <w:rsid w:val="00D46265"/>
    <w:rsid w:val="00D50394"/>
    <w:rsid w:val="00D528B1"/>
    <w:rsid w:val="00D53D9A"/>
    <w:rsid w:val="00D55EC7"/>
    <w:rsid w:val="00D57574"/>
    <w:rsid w:val="00D57802"/>
    <w:rsid w:val="00D57F70"/>
    <w:rsid w:val="00D61D9A"/>
    <w:rsid w:val="00D638EB"/>
    <w:rsid w:val="00D70E32"/>
    <w:rsid w:val="00D71BAF"/>
    <w:rsid w:val="00D72048"/>
    <w:rsid w:val="00D7211F"/>
    <w:rsid w:val="00D751AF"/>
    <w:rsid w:val="00D758BD"/>
    <w:rsid w:val="00D77570"/>
    <w:rsid w:val="00D807F9"/>
    <w:rsid w:val="00D80FC8"/>
    <w:rsid w:val="00D8270A"/>
    <w:rsid w:val="00D847B5"/>
    <w:rsid w:val="00D87632"/>
    <w:rsid w:val="00D91E98"/>
    <w:rsid w:val="00D922AE"/>
    <w:rsid w:val="00D92A7F"/>
    <w:rsid w:val="00DA17B3"/>
    <w:rsid w:val="00DB01D7"/>
    <w:rsid w:val="00DB05C3"/>
    <w:rsid w:val="00DB6CA6"/>
    <w:rsid w:val="00DB7CB7"/>
    <w:rsid w:val="00DC2F09"/>
    <w:rsid w:val="00DC4BB5"/>
    <w:rsid w:val="00DC54DE"/>
    <w:rsid w:val="00DD08C2"/>
    <w:rsid w:val="00DD092A"/>
    <w:rsid w:val="00DD3750"/>
    <w:rsid w:val="00DD7CDD"/>
    <w:rsid w:val="00DE2C7E"/>
    <w:rsid w:val="00DE5A4E"/>
    <w:rsid w:val="00DF1211"/>
    <w:rsid w:val="00DF1BB3"/>
    <w:rsid w:val="00DF3C97"/>
    <w:rsid w:val="00E0350C"/>
    <w:rsid w:val="00E050DA"/>
    <w:rsid w:val="00E061EA"/>
    <w:rsid w:val="00E10BEC"/>
    <w:rsid w:val="00E114C3"/>
    <w:rsid w:val="00E126DC"/>
    <w:rsid w:val="00E14B75"/>
    <w:rsid w:val="00E16DB3"/>
    <w:rsid w:val="00E17125"/>
    <w:rsid w:val="00E177F5"/>
    <w:rsid w:val="00E20CD1"/>
    <w:rsid w:val="00E235B1"/>
    <w:rsid w:val="00E25B6A"/>
    <w:rsid w:val="00E271E5"/>
    <w:rsid w:val="00E32144"/>
    <w:rsid w:val="00E333DF"/>
    <w:rsid w:val="00E3754A"/>
    <w:rsid w:val="00E41E00"/>
    <w:rsid w:val="00E42858"/>
    <w:rsid w:val="00E42ADF"/>
    <w:rsid w:val="00E45197"/>
    <w:rsid w:val="00E4703F"/>
    <w:rsid w:val="00E47533"/>
    <w:rsid w:val="00E525D7"/>
    <w:rsid w:val="00E55D78"/>
    <w:rsid w:val="00E55E11"/>
    <w:rsid w:val="00E60FD9"/>
    <w:rsid w:val="00E61F47"/>
    <w:rsid w:val="00E64657"/>
    <w:rsid w:val="00E65683"/>
    <w:rsid w:val="00E676CC"/>
    <w:rsid w:val="00E709C1"/>
    <w:rsid w:val="00E73FD2"/>
    <w:rsid w:val="00E77918"/>
    <w:rsid w:val="00E87F3F"/>
    <w:rsid w:val="00E903F8"/>
    <w:rsid w:val="00E911D9"/>
    <w:rsid w:val="00E93000"/>
    <w:rsid w:val="00E94C30"/>
    <w:rsid w:val="00E978B6"/>
    <w:rsid w:val="00EA3EDD"/>
    <w:rsid w:val="00EA6B22"/>
    <w:rsid w:val="00EA7474"/>
    <w:rsid w:val="00EA7D45"/>
    <w:rsid w:val="00EB31EB"/>
    <w:rsid w:val="00EB4346"/>
    <w:rsid w:val="00EB4C94"/>
    <w:rsid w:val="00EB5DA6"/>
    <w:rsid w:val="00EB64FA"/>
    <w:rsid w:val="00EC0A86"/>
    <w:rsid w:val="00EC0B7F"/>
    <w:rsid w:val="00EC1104"/>
    <w:rsid w:val="00EC1618"/>
    <w:rsid w:val="00EC38A8"/>
    <w:rsid w:val="00EC5EBA"/>
    <w:rsid w:val="00EC6725"/>
    <w:rsid w:val="00EC759D"/>
    <w:rsid w:val="00ED10F2"/>
    <w:rsid w:val="00ED25F2"/>
    <w:rsid w:val="00ED2922"/>
    <w:rsid w:val="00ED350C"/>
    <w:rsid w:val="00ED61FC"/>
    <w:rsid w:val="00EE0A74"/>
    <w:rsid w:val="00EE201F"/>
    <w:rsid w:val="00EE204E"/>
    <w:rsid w:val="00EE296A"/>
    <w:rsid w:val="00EE46D6"/>
    <w:rsid w:val="00EE4881"/>
    <w:rsid w:val="00EE55B2"/>
    <w:rsid w:val="00EE6AB1"/>
    <w:rsid w:val="00EE6C5A"/>
    <w:rsid w:val="00EE74E0"/>
    <w:rsid w:val="00EF1662"/>
    <w:rsid w:val="00EF50DC"/>
    <w:rsid w:val="00EF68D7"/>
    <w:rsid w:val="00EF76B9"/>
    <w:rsid w:val="00F001F9"/>
    <w:rsid w:val="00F008CB"/>
    <w:rsid w:val="00F00AFE"/>
    <w:rsid w:val="00F01BB0"/>
    <w:rsid w:val="00F022A4"/>
    <w:rsid w:val="00F02B7D"/>
    <w:rsid w:val="00F0437B"/>
    <w:rsid w:val="00F04A3E"/>
    <w:rsid w:val="00F07136"/>
    <w:rsid w:val="00F10F68"/>
    <w:rsid w:val="00F11C46"/>
    <w:rsid w:val="00F14123"/>
    <w:rsid w:val="00F21972"/>
    <w:rsid w:val="00F21CF0"/>
    <w:rsid w:val="00F224B5"/>
    <w:rsid w:val="00F225DD"/>
    <w:rsid w:val="00F229AC"/>
    <w:rsid w:val="00F2376F"/>
    <w:rsid w:val="00F238A0"/>
    <w:rsid w:val="00F24FAB"/>
    <w:rsid w:val="00F263D3"/>
    <w:rsid w:val="00F305D0"/>
    <w:rsid w:val="00F332A3"/>
    <w:rsid w:val="00F333DE"/>
    <w:rsid w:val="00F350C6"/>
    <w:rsid w:val="00F35875"/>
    <w:rsid w:val="00F37940"/>
    <w:rsid w:val="00F4478F"/>
    <w:rsid w:val="00F46B84"/>
    <w:rsid w:val="00F46ECE"/>
    <w:rsid w:val="00F47655"/>
    <w:rsid w:val="00F5213C"/>
    <w:rsid w:val="00F52D6E"/>
    <w:rsid w:val="00F5338D"/>
    <w:rsid w:val="00F57D7E"/>
    <w:rsid w:val="00F604D6"/>
    <w:rsid w:val="00F60F61"/>
    <w:rsid w:val="00F63DB9"/>
    <w:rsid w:val="00F641C1"/>
    <w:rsid w:val="00F64E1F"/>
    <w:rsid w:val="00F663CD"/>
    <w:rsid w:val="00F67ED8"/>
    <w:rsid w:val="00F72A46"/>
    <w:rsid w:val="00F74465"/>
    <w:rsid w:val="00F76760"/>
    <w:rsid w:val="00F77203"/>
    <w:rsid w:val="00F830A6"/>
    <w:rsid w:val="00F84FB3"/>
    <w:rsid w:val="00F86D0E"/>
    <w:rsid w:val="00F93546"/>
    <w:rsid w:val="00FA0AEE"/>
    <w:rsid w:val="00FA11A3"/>
    <w:rsid w:val="00FA79BC"/>
    <w:rsid w:val="00FA7CAA"/>
    <w:rsid w:val="00FB172F"/>
    <w:rsid w:val="00FB4CA8"/>
    <w:rsid w:val="00FB65EF"/>
    <w:rsid w:val="00FC12F3"/>
    <w:rsid w:val="00FC39D4"/>
    <w:rsid w:val="00FC3CE8"/>
    <w:rsid w:val="00FD1BF7"/>
    <w:rsid w:val="00FD283B"/>
    <w:rsid w:val="00FD2D15"/>
    <w:rsid w:val="00FD5A97"/>
    <w:rsid w:val="00FD644F"/>
    <w:rsid w:val="00FE085D"/>
    <w:rsid w:val="00FE0CB1"/>
    <w:rsid w:val="00FE4DA1"/>
    <w:rsid w:val="00FF0469"/>
    <w:rsid w:val="00FF0B31"/>
    <w:rsid w:val="00FF22C3"/>
    <w:rsid w:val="00FF2A22"/>
    <w:rsid w:val="00FF5947"/>
    <w:rsid w:val="00FF5E7B"/>
    <w:rsid w:val="00FF6A94"/>
    <w:rsid w:val="00FF6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5E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136"/>
    <w:pPr>
      <w:spacing w:after="0" w:line="240" w:lineRule="auto"/>
    </w:pPr>
    <w:rPr>
      <w:rFonts w:ascii="Times New Roman" w:eastAsia="Times New Roman" w:hAnsi="Times New Roman" w:cs="Times New Roman"/>
      <w:sz w:val="26"/>
      <w:szCs w:val="26"/>
    </w:rPr>
  </w:style>
  <w:style w:type="paragraph" w:styleId="Heading1">
    <w:name w:val="heading 1"/>
    <w:basedOn w:val="Normal"/>
    <w:link w:val="Heading1Char"/>
    <w:uiPriority w:val="9"/>
    <w:qFormat/>
    <w:rsid w:val="00F46B84"/>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semiHidden/>
    <w:unhideWhenUsed/>
    <w:qFormat/>
    <w:rsid w:val="00906313"/>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5D45A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2,Body Text Char Char2,Body Text Char1 Char Char1,Body Text Char Char Char Char,Body Text Char1 Char Char Char Char,Body Text Char Char Char Char Char Char,Body Text Char Char1 Char Char,Body Text Char1 Char1"/>
    <w:basedOn w:val="Normal"/>
    <w:link w:val="BodyTextChar"/>
    <w:rsid w:val="00F07136"/>
    <w:pPr>
      <w:widowControl w:val="0"/>
      <w:autoSpaceDE w:val="0"/>
      <w:autoSpaceDN w:val="0"/>
      <w:spacing w:before="50" w:after="50"/>
      <w:jc w:val="both"/>
    </w:pPr>
    <w:rPr>
      <w:sz w:val="28"/>
      <w:szCs w:val="28"/>
    </w:rPr>
  </w:style>
  <w:style w:type="character" w:customStyle="1" w:styleId="BodyTextChar">
    <w:name w:val="Body Text Char"/>
    <w:aliases w:val="Body Text Char2 Char,Body Text Char Char2 Char,Body Text Char1 Char Char1 Char,Body Text Char Char Char Char Char,Body Text Char1 Char Char Char Char Char,Body Text Char Char Char Char Char Char Char,Body Text Char Char1 Char Char Char"/>
    <w:basedOn w:val="DefaultParagraphFont"/>
    <w:link w:val="BodyText"/>
    <w:uiPriority w:val="99"/>
    <w:rsid w:val="00F07136"/>
    <w:rPr>
      <w:rFonts w:ascii="Times New Roman" w:eastAsia="Times New Roman" w:hAnsi="Times New Roman" w:cs="Times New Roman"/>
      <w:sz w:val="28"/>
      <w:szCs w:val="28"/>
    </w:rPr>
  </w:style>
  <w:style w:type="paragraph" w:styleId="Header">
    <w:name w:val="header"/>
    <w:basedOn w:val="Normal"/>
    <w:link w:val="HeaderChar"/>
    <w:rsid w:val="00F07136"/>
    <w:pPr>
      <w:tabs>
        <w:tab w:val="center" w:pos="4320"/>
        <w:tab w:val="right" w:pos="8640"/>
      </w:tabs>
    </w:pPr>
  </w:style>
  <w:style w:type="character" w:customStyle="1" w:styleId="HeaderChar">
    <w:name w:val="Header Char"/>
    <w:basedOn w:val="DefaultParagraphFont"/>
    <w:link w:val="Header"/>
    <w:rsid w:val="00F07136"/>
    <w:rPr>
      <w:rFonts w:ascii="Times New Roman" w:eastAsia="Times New Roman" w:hAnsi="Times New Roman" w:cs="Times New Roman"/>
      <w:sz w:val="26"/>
      <w:szCs w:val="26"/>
    </w:rPr>
  </w:style>
  <w:style w:type="paragraph" w:styleId="Footer">
    <w:name w:val="footer"/>
    <w:basedOn w:val="Normal"/>
    <w:link w:val="FooterChar"/>
    <w:uiPriority w:val="99"/>
    <w:rsid w:val="00F07136"/>
    <w:pPr>
      <w:tabs>
        <w:tab w:val="center" w:pos="4320"/>
        <w:tab w:val="right" w:pos="8640"/>
      </w:tabs>
    </w:pPr>
  </w:style>
  <w:style w:type="character" w:customStyle="1" w:styleId="FooterChar">
    <w:name w:val="Footer Char"/>
    <w:basedOn w:val="DefaultParagraphFont"/>
    <w:link w:val="Footer"/>
    <w:uiPriority w:val="99"/>
    <w:rsid w:val="00F07136"/>
    <w:rPr>
      <w:rFonts w:ascii="Times New Roman" w:eastAsia="Times New Roman" w:hAnsi="Times New Roman" w:cs="Times New Roman"/>
      <w:sz w:val="26"/>
      <w:szCs w:val="26"/>
    </w:rPr>
  </w:style>
  <w:style w:type="paragraph" w:styleId="NormalWeb">
    <w:name w:val="Normal (Web)"/>
    <w:aliases w:val="Обычный (веб)1,Обычный (веб) Знак,Обычный (веб) Знак1,Обычный (веб) Знак Знак,Char Char Char,Char Char Char Char Char Char Char Char Char Char,Char Char Char Char Char Char Char Char Char Char Char,webb"/>
    <w:basedOn w:val="Normal"/>
    <w:link w:val="NormalWebChar"/>
    <w:uiPriority w:val="99"/>
    <w:qFormat/>
    <w:rsid w:val="00F07136"/>
    <w:pPr>
      <w:spacing w:before="100" w:after="119"/>
    </w:pPr>
    <w:rPr>
      <w:sz w:val="24"/>
      <w:szCs w:val="24"/>
      <w:lang w:eastAsia="ar-SA"/>
    </w:rPr>
  </w:style>
  <w:style w:type="character" w:customStyle="1" w:styleId="NormalWebChar">
    <w:name w:val="Normal (Web) Char"/>
    <w:aliases w:val="Обычный (веб)1 Char1,Обычный (веб) Знак Char1,Обычный (веб) Знак1 Char1,Обычный (веб) Знак Знак Char1,Char Char Char Char1,Char Char Char Char Char Char Char Char Char Char Char2,webb Char1"/>
    <w:link w:val="NormalWeb"/>
    <w:locked/>
    <w:rsid w:val="00F07136"/>
    <w:rPr>
      <w:rFonts w:ascii="Times New Roman" w:eastAsia="Times New Roman" w:hAnsi="Times New Roman" w:cs="Times New Roman"/>
      <w:sz w:val="24"/>
      <w:szCs w:val="24"/>
      <w:lang w:eastAsia="ar-SA"/>
    </w:rPr>
  </w:style>
  <w:style w:type="character" w:customStyle="1" w:styleId="normal-h1">
    <w:name w:val="normal-h1"/>
    <w:basedOn w:val="DefaultParagraphFont"/>
    <w:rsid w:val="00780EA3"/>
    <w:rPr>
      <w:rFonts w:ascii=".VnTime" w:hAnsi=".VnTime" w:hint="default"/>
      <w:color w:val="0000FF"/>
      <w:sz w:val="24"/>
      <w:szCs w:val="24"/>
    </w:rPr>
  </w:style>
  <w:style w:type="character" w:customStyle="1" w:styleId="Heading1Char">
    <w:name w:val="Heading 1 Char"/>
    <w:basedOn w:val="DefaultParagraphFont"/>
    <w:link w:val="Heading1"/>
    <w:uiPriority w:val="9"/>
    <w:rsid w:val="00F46B84"/>
    <w:rPr>
      <w:rFonts w:ascii="Times New Roman" w:eastAsia="Times New Roman" w:hAnsi="Times New Roman" w:cs="Times New Roman"/>
      <w:b/>
      <w:bCs/>
      <w:kern w:val="36"/>
      <w:sz w:val="48"/>
      <w:szCs w:val="48"/>
    </w:rPr>
  </w:style>
  <w:style w:type="paragraph" w:styleId="FootnoteText">
    <w:name w:val="footnote text"/>
    <w:basedOn w:val="Normal"/>
    <w:link w:val="FootnoteTextChar"/>
    <w:uiPriority w:val="99"/>
    <w:semiHidden/>
    <w:unhideWhenUsed/>
    <w:rsid w:val="00050AC9"/>
    <w:rPr>
      <w:sz w:val="20"/>
      <w:szCs w:val="20"/>
    </w:rPr>
  </w:style>
  <w:style w:type="character" w:customStyle="1" w:styleId="FootnoteTextChar">
    <w:name w:val="Footnote Text Char"/>
    <w:basedOn w:val="DefaultParagraphFont"/>
    <w:link w:val="FootnoteText"/>
    <w:uiPriority w:val="99"/>
    <w:semiHidden/>
    <w:rsid w:val="00050AC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50AC9"/>
    <w:rPr>
      <w:vertAlign w:val="superscript"/>
    </w:rPr>
  </w:style>
  <w:style w:type="table" w:styleId="TableGrid">
    <w:name w:val="Table Grid"/>
    <w:basedOn w:val="TableNormal"/>
    <w:uiPriority w:val="39"/>
    <w:rsid w:val="007755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77552A"/>
    <w:pPr>
      <w:ind w:left="720"/>
      <w:contextualSpacing/>
    </w:pPr>
  </w:style>
  <w:style w:type="paragraph" w:styleId="BalloonText">
    <w:name w:val="Balloon Text"/>
    <w:basedOn w:val="Normal"/>
    <w:link w:val="BalloonTextChar"/>
    <w:uiPriority w:val="99"/>
    <w:semiHidden/>
    <w:unhideWhenUsed/>
    <w:rsid w:val="004C0A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0AC4"/>
    <w:rPr>
      <w:rFonts w:ascii="Segoe UI" w:eastAsia="Times New Roman" w:hAnsi="Segoe UI" w:cs="Segoe UI"/>
      <w:sz w:val="18"/>
      <w:szCs w:val="18"/>
    </w:rPr>
  </w:style>
  <w:style w:type="character" w:customStyle="1" w:styleId="fontstyle01">
    <w:name w:val="fontstyle01"/>
    <w:basedOn w:val="DefaultParagraphFont"/>
    <w:rsid w:val="00CD104A"/>
    <w:rPr>
      <w:rFonts w:ascii="Times New Roman" w:hAnsi="Times New Roman" w:cs="Times New Roman" w:hint="default"/>
      <w:b w:val="0"/>
      <w:bCs w:val="0"/>
      <w:i w:val="0"/>
      <w:iCs w:val="0"/>
      <w:color w:val="000000"/>
      <w:sz w:val="30"/>
      <w:szCs w:val="30"/>
    </w:rPr>
  </w:style>
  <w:style w:type="character" w:customStyle="1" w:styleId="NormalWebChar1">
    <w:name w:val="Normal (Web) Char1"/>
    <w:aliases w:val="Normal (Web) Char Char,Обычный (веб)1 Char,Обычный (веб) Знак Char,Обычный (веб) Знак1 Char,Обычный (веб) Знак Знак Char,Char Char Char Char,Char Char Char Char Char Char Char Char Char Char Char1,webb Char"/>
    <w:uiPriority w:val="99"/>
    <w:locked/>
    <w:rsid w:val="006344E3"/>
    <w:rPr>
      <w:rFonts w:ascii="Times New Roman" w:eastAsia="MS Mincho" w:hAnsi="Times New Roman" w:cs="Times New Roman"/>
      <w:sz w:val="24"/>
      <w:szCs w:val="24"/>
      <w:lang w:val="x-none" w:eastAsia="x-none"/>
    </w:rPr>
  </w:style>
  <w:style w:type="character" w:customStyle="1" w:styleId="BodyTextChar1">
    <w:name w:val="Body Text Char1"/>
    <w:uiPriority w:val="99"/>
    <w:rsid w:val="00554079"/>
    <w:rPr>
      <w:rFonts w:ascii="Times New Roman" w:hAnsi="Times New Roman" w:cs="Times New Roman"/>
      <w:sz w:val="26"/>
      <w:szCs w:val="26"/>
      <w:shd w:val="clear" w:color="auto" w:fill="FFFFFF"/>
    </w:rPr>
  </w:style>
  <w:style w:type="character" w:customStyle="1" w:styleId="Bodytext4">
    <w:name w:val="Body text (4)_"/>
    <w:basedOn w:val="DefaultParagraphFont"/>
    <w:link w:val="Bodytext40"/>
    <w:uiPriority w:val="99"/>
    <w:locked/>
    <w:rsid w:val="00B317AB"/>
    <w:rPr>
      <w:b/>
      <w:bCs/>
      <w:sz w:val="26"/>
      <w:szCs w:val="26"/>
      <w:shd w:val="clear" w:color="auto" w:fill="FFFFFF"/>
    </w:rPr>
  </w:style>
  <w:style w:type="paragraph" w:customStyle="1" w:styleId="Bodytext40">
    <w:name w:val="Body text (4)"/>
    <w:basedOn w:val="Normal"/>
    <w:link w:val="Bodytext4"/>
    <w:uiPriority w:val="99"/>
    <w:rsid w:val="00B317AB"/>
    <w:pPr>
      <w:widowControl w:val="0"/>
      <w:shd w:val="clear" w:color="auto" w:fill="FFFFFF"/>
      <w:spacing w:before="300" w:line="240" w:lineRule="atLeast"/>
    </w:pPr>
    <w:rPr>
      <w:rFonts w:asciiTheme="minorHAnsi" w:eastAsiaTheme="minorHAnsi" w:hAnsiTheme="minorHAnsi" w:cstheme="minorBidi"/>
      <w:b/>
      <w:bCs/>
    </w:rPr>
  </w:style>
  <w:style w:type="paragraph" w:customStyle="1" w:styleId="xl71">
    <w:name w:val="xl71"/>
    <w:basedOn w:val="Normal"/>
    <w:rsid w:val="00E25B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4"/>
      <w:szCs w:val="14"/>
    </w:rPr>
  </w:style>
  <w:style w:type="character" w:styleId="Hyperlink">
    <w:name w:val="Hyperlink"/>
    <w:uiPriority w:val="99"/>
    <w:unhideWhenUsed/>
    <w:rsid w:val="00313161"/>
    <w:rPr>
      <w:color w:val="0000FF"/>
      <w:u w:val="single"/>
    </w:rPr>
  </w:style>
  <w:style w:type="character" w:customStyle="1" w:styleId="fontstyle21">
    <w:name w:val="fontstyle21"/>
    <w:rsid w:val="009B2CFE"/>
    <w:rPr>
      <w:rFonts w:ascii="Courier New" w:hAnsi="Courier New" w:cs="Courier New" w:hint="default"/>
      <w:b w:val="0"/>
      <w:bCs w:val="0"/>
      <w:i w:val="0"/>
      <w:iCs w:val="0"/>
      <w:color w:val="000000"/>
      <w:sz w:val="24"/>
      <w:szCs w:val="24"/>
    </w:rPr>
  </w:style>
  <w:style w:type="character" w:customStyle="1" w:styleId="fontstyle31">
    <w:name w:val="fontstyle31"/>
    <w:rsid w:val="009B2CFE"/>
    <w:rPr>
      <w:rFonts w:ascii="Times New Roman" w:hAnsi="Times New Roman" w:cs="Times New Roman" w:hint="default"/>
      <w:b w:val="0"/>
      <w:bCs w:val="0"/>
      <w:i/>
      <w:iCs/>
      <w:color w:val="000000"/>
      <w:sz w:val="28"/>
      <w:szCs w:val="28"/>
    </w:rPr>
  </w:style>
  <w:style w:type="character" w:customStyle="1" w:styleId="text">
    <w:name w:val="text"/>
    <w:basedOn w:val="DefaultParagraphFont"/>
    <w:rsid w:val="000710CF"/>
  </w:style>
  <w:style w:type="paragraph" w:customStyle="1" w:styleId="abc">
    <w:name w:val="abc"/>
    <w:basedOn w:val="Normal"/>
    <w:rsid w:val="00A77543"/>
    <w:pPr>
      <w:widowControl w:val="0"/>
    </w:pPr>
    <w:rPr>
      <w:rFonts w:ascii=".VnTime" w:hAnsi=".VnTime"/>
      <w:sz w:val="28"/>
      <w:szCs w:val="20"/>
    </w:rPr>
  </w:style>
  <w:style w:type="character" w:styleId="Strong">
    <w:name w:val="Strong"/>
    <w:basedOn w:val="DefaultParagraphFont"/>
    <w:uiPriority w:val="22"/>
    <w:qFormat/>
    <w:rsid w:val="00E114C3"/>
    <w:rPr>
      <w:b/>
      <w:bCs/>
    </w:rPr>
  </w:style>
  <w:style w:type="character" w:customStyle="1" w:styleId="Heading4Char">
    <w:name w:val="Heading 4 Char"/>
    <w:basedOn w:val="DefaultParagraphFont"/>
    <w:link w:val="Heading4"/>
    <w:uiPriority w:val="9"/>
    <w:semiHidden/>
    <w:rsid w:val="005D45A0"/>
    <w:rPr>
      <w:rFonts w:asciiTheme="majorHAnsi" w:eastAsiaTheme="majorEastAsia" w:hAnsiTheme="majorHAnsi" w:cstheme="majorBidi"/>
      <w:i/>
      <w:iCs/>
      <w:color w:val="2E74B5" w:themeColor="accent1" w:themeShade="BF"/>
      <w:sz w:val="26"/>
      <w:szCs w:val="26"/>
    </w:rPr>
  </w:style>
  <w:style w:type="character" w:styleId="Emphasis">
    <w:name w:val="Emphasis"/>
    <w:basedOn w:val="DefaultParagraphFont"/>
    <w:uiPriority w:val="20"/>
    <w:qFormat/>
    <w:rsid w:val="005D45A0"/>
    <w:rPr>
      <w:i/>
      <w:iCs/>
    </w:rPr>
  </w:style>
  <w:style w:type="character" w:customStyle="1" w:styleId="Heading3Char">
    <w:name w:val="Heading 3 Char"/>
    <w:basedOn w:val="DefaultParagraphFont"/>
    <w:link w:val="Heading3"/>
    <w:uiPriority w:val="9"/>
    <w:semiHidden/>
    <w:rsid w:val="00906313"/>
    <w:rPr>
      <w:rFonts w:asciiTheme="majorHAnsi" w:eastAsiaTheme="majorEastAsia" w:hAnsiTheme="majorHAnsi" w:cstheme="majorBidi"/>
      <w:color w:val="1F4D78" w:themeColor="accent1" w:themeShade="7F"/>
      <w:sz w:val="24"/>
      <w:szCs w:val="24"/>
    </w:rPr>
  </w:style>
  <w:style w:type="paragraph" w:customStyle="1" w:styleId="pdq2pgselectionanchorcontainer">
    <w:name w:val="pdq2pg_selectionanchorcontainer"/>
    <w:basedOn w:val="Normal"/>
    <w:rsid w:val="00995218"/>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136"/>
    <w:pPr>
      <w:spacing w:after="0" w:line="240" w:lineRule="auto"/>
    </w:pPr>
    <w:rPr>
      <w:rFonts w:ascii="Times New Roman" w:eastAsia="Times New Roman" w:hAnsi="Times New Roman" w:cs="Times New Roman"/>
      <w:sz w:val="26"/>
      <w:szCs w:val="26"/>
    </w:rPr>
  </w:style>
  <w:style w:type="paragraph" w:styleId="Heading1">
    <w:name w:val="heading 1"/>
    <w:basedOn w:val="Normal"/>
    <w:link w:val="Heading1Char"/>
    <w:uiPriority w:val="9"/>
    <w:qFormat/>
    <w:rsid w:val="00F46B84"/>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semiHidden/>
    <w:unhideWhenUsed/>
    <w:qFormat/>
    <w:rsid w:val="00906313"/>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5D45A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2,Body Text Char Char2,Body Text Char1 Char Char1,Body Text Char Char Char Char,Body Text Char1 Char Char Char Char,Body Text Char Char Char Char Char Char,Body Text Char Char1 Char Char,Body Text Char1 Char1"/>
    <w:basedOn w:val="Normal"/>
    <w:link w:val="BodyTextChar"/>
    <w:rsid w:val="00F07136"/>
    <w:pPr>
      <w:widowControl w:val="0"/>
      <w:autoSpaceDE w:val="0"/>
      <w:autoSpaceDN w:val="0"/>
      <w:spacing w:before="50" w:after="50"/>
      <w:jc w:val="both"/>
    </w:pPr>
    <w:rPr>
      <w:sz w:val="28"/>
      <w:szCs w:val="28"/>
    </w:rPr>
  </w:style>
  <w:style w:type="character" w:customStyle="1" w:styleId="BodyTextChar">
    <w:name w:val="Body Text Char"/>
    <w:aliases w:val="Body Text Char2 Char,Body Text Char Char2 Char,Body Text Char1 Char Char1 Char,Body Text Char Char Char Char Char,Body Text Char1 Char Char Char Char Char,Body Text Char Char Char Char Char Char Char,Body Text Char Char1 Char Char Char"/>
    <w:basedOn w:val="DefaultParagraphFont"/>
    <w:link w:val="BodyText"/>
    <w:uiPriority w:val="99"/>
    <w:rsid w:val="00F07136"/>
    <w:rPr>
      <w:rFonts w:ascii="Times New Roman" w:eastAsia="Times New Roman" w:hAnsi="Times New Roman" w:cs="Times New Roman"/>
      <w:sz w:val="28"/>
      <w:szCs w:val="28"/>
    </w:rPr>
  </w:style>
  <w:style w:type="paragraph" w:styleId="Header">
    <w:name w:val="header"/>
    <w:basedOn w:val="Normal"/>
    <w:link w:val="HeaderChar"/>
    <w:rsid w:val="00F07136"/>
    <w:pPr>
      <w:tabs>
        <w:tab w:val="center" w:pos="4320"/>
        <w:tab w:val="right" w:pos="8640"/>
      </w:tabs>
    </w:pPr>
  </w:style>
  <w:style w:type="character" w:customStyle="1" w:styleId="HeaderChar">
    <w:name w:val="Header Char"/>
    <w:basedOn w:val="DefaultParagraphFont"/>
    <w:link w:val="Header"/>
    <w:rsid w:val="00F07136"/>
    <w:rPr>
      <w:rFonts w:ascii="Times New Roman" w:eastAsia="Times New Roman" w:hAnsi="Times New Roman" w:cs="Times New Roman"/>
      <w:sz w:val="26"/>
      <w:szCs w:val="26"/>
    </w:rPr>
  </w:style>
  <w:style w:type="paragraph" w:styleId="Footer">
    <w:name w:val="footer"/>
    <w:basedOn w:val="Normal"/>
    <w:link w:val="FooterChar"/>
    <w:uiPriority w:val="99"/>
    <w:rsid w:val="00F07136"/>
    <w:pPr>
      <w:tabs>
        <w:tab w:val="center" w:pos="4320"/>
        <w:tab w:val="right" w:pos="8640"/>
      </w:tabs>
    </w:pPr>
  </w:style>
  <w:style w:type="character" w:customStyle="1" w:styleId="FooterChar">
    <w:name w:val="Footer Char"/>
    <w:basedOn w:val="DefaultParagraphFont"/>
    <w:link w:val="Footer"/>
    <w:uiPriority w:val="99"/>
    <w:rsid w:val="00F07136"/>
    <w:rPr>
      <w:rFonts w:ascii="Times New Roman" w:eastAsia="Times New Roman" w:hAnsi="Times New Roman" w:cs="Times New Roman"/>
      <w:sz w:val="26"/>
      <w:szCs w:val="26"/>
    </w:rPr>
  </w:style>
  <w:style w:type="paragraph" w:styleId="NormalWeb">
    <w:name w:val="Normal (Web)"/>
    <w:aliases w:val="Обычный (веб)1,Обычный (веб) Знак,Обычный (веб) Знак1,Обычный (веб) Знак Знак,Char Char Char,Char Char Char Char Char Char Char Char Char Char,Char Char Char Char Char Char Char Char Char Char Char,webb"/>
    <w:basedOn w:val="Normal"/>
    <w:link w:val="NormalWebChar"/>
    <w:uiPriority w:val="99"/>
    <w:qFormat/>
    <w:rsid w:val="00F07136"/>
    <w:pPr>
      <w:spacing w:before="100" w:after="119"/>
    </w:pPr>
    <w:rPr>
      <w:sz w:val="24"/>
      <w:szCs w:val="24"/>
      <w:lang w:eastAsia="ar-SA"/>
    </w:rPr>
  </w:style>
  <w:style w:type="character" w:customStyle="1" w:styleId="NormalWebChar">
    <w:name w:val="Normal (Web) Char"/>
    <w:aliases w:val="Обычный (веб)1 Char1,Обычный (веб) Знак Char1,Обычный (веб) Знак1 Char1,Обычный (веб) Знак Знак Char1,Char Char Char Char1,Char Char Char Char Char Char Char Char Char Char Char2,webb Char1"/>
    <w:link w:val="NormalWeb"/>
    <w:locked/>
    <w:rsid w:val="00F07136"/>
    <w:rPr>
      <w:rFonts w:ascii="Times New Roman" w:eastAsia="Times New Roman" w:hAnsi="Times New Roman" w:cs="Times New Roman"/>
      <w:sz w:val="24"/>
      <w:szCs w:val="24"/>
      <w:lang w:eastAsia="ar-SA"/>
    </w:rPr>
  </w:style>
  <w:style w:type="character" w:customStyle="1" w:styleId="normal-h1">
    <w:name w:val="normal-h1"/>
    <w:basedOn w:val="DefaultParagraphFont"/>
    <w:rsid w:val="00780EA3"/>
    <w:rPr>
      <w:rFonts w:ascii=".VnTime" w:hAnsi=".VnTime" w:hint="default"/>
      <w:color w:val="0000FF"/>
      <w:sz w:val="24"/>
      <w:szCs w:val="24"/>
    </w:rPr>
  </w:style>
  <w:style w:type="character" w:customStyle="1" w:styleId="Heading1Char">
    <w:name w:val="Heading 1 Char"/>
    <w:basedOn w:val="DefaultParagraphFont"/>
    <w:link w:val="Heading1"/>
    <w:uiPriority w:val="9"/>
    <w:rsid w:val="00F46B84"/>
    <w:rPr>
      <w:rFonts w:ascii="Times New Roman" w:eastAsia="Times New Roman" w:hAnsi="Times New Roman" w:cs="Times New Roman"/>
      <w:b/>
      <w:bCs/>
      <w:kern w:val="36"/>
      <w:sz w:val="48"/>
      <w:szCs w:val="48"/>
    </w:rPr>
  </w:style>
  <w:style w:type="paragraph" w:styleId="FootnoteText">
    <w:name w:val="footnote text"/>
    <w:basedOn w:val="Normal"/>
    <w:link w:val="FootnoteTextChar"/>
    <w:uiPriority w:val="99"/>
    <w:semiHidden/>
    <w:unhideWhenUsed/>
    <w:rsid w:val="00050AC9"/>
    <w:rPr>
      <w:sz w:val="20"/>
      <w:szCs w:val="20"/>
    </w:rPr>
  </w:style>
  <w:style w:type="character" w:customStyle="1" w:styleId="FootnoteTextChar">
    <w:name w:val="Footnote Text Char"/>
    <w:basedOn w:val="DefaultParagraphFont"/>
    <w:link w:val="FootnoteText"/>
    <w:uiPriority w:val="99"/>
    <w:semiHidden/>
    <w:rsid w:val="00050AC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50AC9"/>
    <w:rPr>
      <w:vertAlign w:val="superscript"/>
    </w:rPr>
  </w:style>
  <w:style w:type="table" w:styleId="TableGrid">
    <w:name w:val="Table Grid"/>
    <w:basedOn w:val="TableNormal"/>
    <w:uiPriority w:val="39"/>
    <w:rsid w:val="007755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77552A"/>
    <w:pPr>
      <w:ind w:left="720"/>
      <w:contextualSpacing/>
    </w:pPr>
  </w:style>
  <w:style w:type="paragraph" w:styleId="BalloonText">
    <w:name w:val="Balloon Text"/>
    <w:basedOn w:val="Normal"/>
    <w:link w:val="BalloonTextChar"/>
    <w:uiPriority w:val="99"/>
    <w:semiHidden/>
    <w:unhideWhenUsed/>
    <w:rsid w:val="004C0A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0AC4"/>
    <w:rPr>
      <w:rFonts w:ascii="Segoe UI" w:eastAsia="Times New Roman" w:hAnsi="Segoe UI" w:cs="Segoe UI"/>
      <w:sz w:val="18"/>
      <w:szCs w:val="18"/>
    </w:rPr>
  </w:style>
  <w:style w:type="character" w:customStyle="1" w:styleId="fontstyle01">
    <w:name w:val="fontstyle01"/>
    <w:basedOn w:val="DefaultParagraphFont"/>
    <w:rsid w:val="00CD104A"/>
    <w:rPr>
      <w:rFonts w:ascii="Times New Roman" w:hAnsi="Times New Roman" w:cs="Times New Roman" w:hint="default"/>
      <w:b w:val="0"/>
      <w:bCs w:val="0"/>
      <w:i w:val="0"/>
      <w:iCs w:val="0"/>
      <w:color w:val="000000"/>
      <w:sz w:val="30"/>
      <w:szCs w:val="30"/>
    </w:rPr>
  </w:style>
  <w:style w:type="character" w:customStyle="1" w:styleId="NormalWebChar1">
    <w:name w:val="Normal (Web) Char1"/>
    <w:aliases w:val="Normal (Web) Char Char,Обычный (веб)1 Char,Обычный (веб) Знак Char,Обычный (веб) Знак1 Char,Обычный (веб) Знак Знак Char,Char Char Char Char,Char Char Char Char Char Char Char Char Char Char Char1,webb Char"/>
    <w:uiPriority w:val="99"/>
    <w:locked/>
    <w:rsid w:val="006344E3"/>
    <w:rPr>
      <w:rFonts w:ascii="Times New Roman" w:eastAsia="MS Mincho" w:hAnsi="Times New Roman" w:cs="Times New Roman"/>
      <w:sz w:val="24"/>
      <w:szCs w:val="24"/>
      <w:lang w:val="x-none" w:eastAsia="x-none"/>
    </w:rPr>
  </w:style>
  <w:style w:type="character" w:customStyle="1" w:styleId="BodyTextChar1">
    <w:name w:val="Body Text Char1"/>
    <w:uiPriority w:val="99"/>
    <w:rsid w:val="00554079"/>
    <w:rPr>
      <w:rFonts w:ascii="Times New Roman" w:hAnsi="Times New Roman" w:cs="Times New Roman"/>
      <w:sz w:val="26"/>
      <w:szCs w:val="26"/>
      <w:shd w:val="clear" w:color="auto" w:fill="FFFFFF"/>
    </w:rPr>
  </w:style>
  <w:style w:type="character" w:customStyle="1" w:styleId="Bodytext4">
    <w:name w:val="Body text (4)_"/>
    <w:basedOn w:val="DefaultParagraphFont"/>
    <w:link w:val="Bodytext40"/>
    <w:uiPriority w:val="99"/>
    <w:locked/>
    <w:rsid w:val="00B317AB"/>
    <w:rPr>
      <w:b/>
      <w:bCs/>
      <w:sz w:val="26"/>
      <w:szCs w:val="26"/>
      <w:shd w:val="clear" w:color="auto" w:fill="FFFFFF"/>
    </w:rPr>
  </w:style>
  <w:style w:type="paragraph" w:customStyle="1" w:styleId="Bodytext40">
    <w:name w:val="Body text (4)"/>
    <w:basedOn w:val="Normal"/>
    <w:link w:val="Bodytext4"/>
    <w:uiPriority w:val="99"/>
    <w:rsid w:val="00B317AB"/>
    <w:pPr>
      <w:widowControl w:val="0"/>
      <w:shd w:val="clear" w:color="auto" w:fill="FFFFFF"/>
      <w:spacing w:before="300" w:line="240" w:lineRule="atLeast"/>
    </w:pPr>
    <w:rPr>
      <w:rFonts w:asciiTheme="minorHAnsi" w:eastAsiaTheme="minorHAnsi" w:hAnsiTheme="minorHAnsi" w:cstheme="minorBidi"/>
      <w:b/>
      <w:bCs/>
    </w:rPr>
  </w:style>
  <w:style w:type="paragraph" w:customStyle="1" w:styleId="xl71">
    <w:name w:val="xl71"/>
    <w:basedOn w:val="Normal"/>
    <w:rsid w:val="00E25B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4"/>
      <w:szCs w:val="14"/>
    </w:rPr>
  </w:style>
  <w:style w:type="character" w:styleId="Hyperlink">
    <w:name w:val="Hyperlink"/>
    <w:uiPriority w:val="99"/>
    <w:unhideWhenUsed/>
    <w:rsid w:val="00313161"/>
    <w:rPr>
      <w:color w:val="0000FF"/>
      <w:u w:val="single"/>
    </w:rPr>
  </w:style>
  <w:style w:type="character" w:customStyle="1" w:styleId="fontstyle21">
    <w:name w:val="fontstyle21"/>
    <w:rsid w:val="009B2CFE"/>
    <w:rPr>
      <w:rFonts w:ascii="Courier New" w:hAnsi="Courier New" w:cs="Courier New" w:hint="default"/>
      <w:b w:val="0"/>
      <w:bCs w:val="0"/>
      <w:i w:val="0"/>
      <w:iCs w:val="0"/>
      <w:color w:val="000000"/>
      <w:sz w:val="24"/>
      <w:szCs w:val="24"/>
    </w:rPr>
  </w:style>
  <w:style w:type="character" w:customStyle="1" w:styleId="fontstyle31">
    <w:name w:val="fontstyle31"/>
    <w:rsid w:val="009B2CFE"/>
    <w:rPr>
      <w:rFonts w:ascii="Times New Roman" w:hAnsi="Times New Roman" w:cs="Times New Roman" w:hint="default"/>
      <w:b w:val="0"/>
      <w:bCs w:val="0"/>
      <w:i/>
      <w:iCs/>
      <w:color w:val="000000"/>
      <w:sz w:val="28"/>
      <w:szCs w:val="28"/>
    </w:rPr>
  </w:style>
  <w:style w:type="character" w:customStyle="1" w:styleId="text">
    <w:name w:val="text"/>
    <w:basedOn w:val="DefaultParagraphFont"/>
    <w:rsid w:val="000710CF"/>
  </w:style>
  <w:style w:type="paragraph" w:customStyle="1" w:styleId="abc">
    <w:name w:val="abc"/>
    <w:basedOn w:val="Normal"/>
    <w:rsid w:val="00A77543"/>
    <w:pPr>
      <w:widowControl w:val="0"/>
    </w:pPr>
    <w:rPr>
      <w:rFonts w:ascii=".VnTime" w:hAnsi=".VnTime"/>
      <w:sz w:val="28"/>
      <w:szCs w:val="20"/>
    </w:rPr>
  </w:style>
  <w:style w:type="character" w:styleId="Strong">
    <w:name w:val="Strong"/>
    <w:basedOn w:val="DefaultParagraphFont"/>
    <w:uiPriority w:val="22"/>
    <w:qFormat/>
    <w:rsid w:val="00E114C3"/>
    <w:rPr>
      <w:b/>
      <w:bCs/>
    </w:rPr>
  </w:style>
  <w:style w:type="character" w:customStyle="1" w:styleId="Heading4Char">
    <w:name w:val="Heading 4 Char"/>
    <w:basedOn w:val="DefaultParagraphFont"/>
    <w:link w:val="Heading4"/>
    <w:uiPriority w:val="9"/>
    <w:semiHidden/>
    <w:rsid w:val="005D45A0"/>
    <w:rPr>
      <w:rFonts w:asciiTheme="majorHAnsi" w:eastAsiaTheme="majorEastAsia" w:hAnsiTheme="majorHAnsi" w:cstheme="majorBidi"/>
      <w:i/>
      <w:iCs/>
      <w:color w:val="2E74B5" w:themeColor="accent1" w:themeShade="BF"/>
      <w:sz w:val="26"/>
      <w:szCs w:val="26"/>
    </w:rPr>
  </w:style>
  <w:style w:type="character" w:styleId="Emphasis">
    <w:name w:val="Emphasis"/>
    <w:basedOn w:val="DefaultParagraphFont"/>
    <w:uiPriority w:val="20"/>
    <w:qFormat/>
    <w:rsid w:val="005D45A0"/>
    <w:rPr>
      <w:i/>
      <w:iCs/>
    </w:rPr>
  </w:style>
  <w:style w:type="character" w:customStyle="1" w:styleId="Heading3Char">
    <w:name w:val="Heading 3 Char"/>
    <w:basedOn w:val="DefaultParagraphFont"/>
    <w:link w:val="Heading3"/>
    <w:uiPriority w:val="9"/>
    <w:semiHidden/>
    <w:rsid w:val="00906313"/>
    <w:rPr>
      <w:rFonts w:asciiTheme="majorHAnsi" w:eastAsiaTheme="majorEastAsia" w:hAnsiTheme="majorHAnsi" w:cstheme="majorBidi"/>
      <w:color w:val="1F4D78" w:themeColor="accent1" w:themeShade="7F"/>
      <w:sz w:val="24"/>
      <w:szCs w:val="24"/>
    </w:rPr>
  </w:style>
  <w:style w:type="paragraph" w:customStyle="1" w:styleId="pdq2pgselectionanchorcontainer">
    <w:name w:val="pdq2pg_selectionanchorcontainer"/>
    <w:basedOn w:val="Normal"/>
    <w:rsid w:val="00995218"/>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754395">
      <w:bodyDiv w:val="1"/>
      <w:marLeft w:val="0"/>
      <w:marRight w:val="0"/>
      <w:marTop w:val="0"/>
      <w:marBottom w:val="0"/>
      <w:divBdr>
        <w:top w:val="none" w:sz="0" w:space="0" w:color="auto"/>
        <w:left w:val="none" w:sz="0" w:space="0" w:color="auto"/>
        <w:bottom w:val="none" w:sz="0" w:space="0" w:color="auto"/>
        <w:right w:val="none" w:sz="0" w:space="0" w:color="auto"/>
      </w:divBdr>
    </w:div>
    <w:div w:id="618225799">
      <w:bodyDiv w:val="1"/>
      <w:marLeft w:val="0"/>
      <w:marRight w:val="0"/>
      <w:marTop w:val="0"/>
      <w:marBottom w:val="0"/>
      <w:divBdr>
        <w:top w:val="none" w:sz="0" w:space="0" w:color="auto"/>
        <w:left w:val="none" w:sz="0" w:space="0" w:color="auto"/>
        <w:bottom w:val="none" w:sz="0" w:space="0" w:color="auto"/>
        <w:right w:val="none" w:sz="0" w:space="0" w:color="auto"/>
      </w:divBdr>
    </w:div>
    <w:div w:id="1647398994">
      <w:bodyDiv w:val="1"/>
      <w:marLeft w:val="0"/>
      <w:marRight w:val="0"/>
      <w:marTop w:val="0"/>
      <w:marBottom w:val="0"/>
      <w:divBdr>
        <w:top w:val="none" w:sz="0" w:space="0" w:color="auto"/>
        <w:left w:val="none" w:sz="0" w:space="0" w:color="auto"/>
        <w:bottom w:val="none" w:sz="0" w:space="0" w:color="auto"/>
        <w:right w:val="none" w:sz="0" w:space="0" w:color="auto"/>
      </w:divBdr>
      <w:divsChild>
        <w:div w:id="1084186041">
          <w:marLeft w:val="0"/>
          <w:marRight w:val="0"/>
          <w:marTop w:val="0"/>
          <w:marBottom w:val="0"/>
          <w:divBdr>
            <w:top w:val="none" w:sz="0" w:space="0" w:color="auto"/>
            <w:left w:val="none" w:sz="0" w:space="0" w:color="auto"/>
            <w:bottom w:val="none" w:sz="0" w:space="0" w:color="auto"/>
            <w:right w:val="none" w:sz="0" w:space="0" w:color="auto"/>
          </w:divBdr>
          <w:divsChild>
            <w:div w:id="300616706">
              <w:marLeft w:val="0"/>
              <w:marRight w:val="0"/>
              <w:marTop w:val="0"/>
              <w:marBottom w:val="0"/>
              <w:divBdr>
                <w:top w:val="none" w:sz="0" w:space="0" w:color="auto"/>
                <w:left w:val="none" w:sz="0" w:space="0" w:color="auto"/>
                <w:bottom w:val="none" w:sz="0" w:space="0" w:color="auto"/>
                <w:right w:val="none" w:sz="0" w:space="0" w:color="auto"/>
              </w:divBdr>
              <w:divsChild>
                <w:div w:id="934634013">
                  <w:marLeft w:val="0"/>
                  <w:marRight w:val="0"/>
                  <w:marTop w:val="0"/>
                  <w:marBottom w:val="0"/>
                  <w:divBdr>
                    <w:top w:val="none" w:sz="0" w:space="0" w:color="auto"/>
                    <w:left w:val="none" w:sz="0" w:space="0" w:color="auto"/>
                    <w:bottom w:val="none" w:sz="0" w:space="0" w:color="auto"/>
                    <w:right w:val="none" w:sz="0" w:space="0" w:color="auto"/>
                  </w:divBdr>
                  <w:divsChild>
                    <w:div w:id="248585139">
                      <w:marLeft w:val="0"/>
                      <w:marRight w:val="-90"/>
                      <w:marTop w:val="0"/>
                      <w:marBottom w:val="0"/>
                      <w:divBdr>
                        <w:top w:val="none" w:sz="0" w:space="0" w:color="auto"/>
                        <w:left w:val="none" w:sz="0" w:space="0" w:color="auto"/>
                        <w:bottom w:val="none" w:sz="0" w:space="0" w:color="auto"/>
                        <w:right w:val="none" w:sz="0" w:space="0" w:color="auto"/>
                      </w:divBdr>
                      <w:divsChild>
                        <w:div w:id="1792017615">
                          <w:marLeft w:val="0"/>
                          <w:marRight w:val="0"/>
                          <w:marTop w:val="0"/>
                          <w:marBottom w:val="0"/>
                          <w:divBdr>
                            <w:top w:val="none" w:sz="0" w:space="0" w:color="auto"/>
                            <w:left w:val="none" w:sz="0" w:space="0" w:color="auto"/>
                            <w:bottom w:val="none" w:sz="0" w:space="0" w:color="auto"/>
                            <w:right w:val="none" w:sz="0" w:space="0" w:color="auto"/>
                          </w:divBdr>
                          <w:divsChild>
                            <w:div w:id="474178169">
                              <w:marLeft w:val="0"/>
                              <w:marRight w:val="0"/>
                              <w:marTop w:val="0"/>
                              <w:marBottom w:val="0"/>
                              <w:divBdr>
                                <w:top w:val="none" w:sz="0" w:space="0" w:color="auto"/>
                                <w:left w:val="none" w:sz="0" w:space="0" w:color="auto"/>
                                <w:bottom w:val="none" w:sz="0" w:space="0" w:color="auto"/>
                                <w:right w:val="none" w:sz="0" w:space="0" w:color="auto"/>
                              </w:divBdr>
                              <w:divsChild>
                                <w:div w:id="1161119803">
                                  <w:marLeft w:val="0"/>
                                  <w:marRight w:val="0"/>
                                  <w:marTop w:val="0"/>
                                  <w:marBottom w:val="0"/>
                                  <w:divBdr>
                                    <w:top w:val="none" w:sz="0" w:space="0" w:color="auto"/>
                                    <w:left w:val="none" w:sz="0" w:space="0" w:color="auto"/>
                                    <w:bottom w:val="none" w:sz="0" w:space="0" w:color="auto"/>
                                    <w:right w:val="none" w:sz="0" w:space="0" w:color="auto"/>
                                  </w:divBdr>
                                  <w:divsChild>
                                    <w:div w:id="367534654">
                                      <w:marLeft w:val="750"/>
                                      <w:marRight w:val="0"/>
                                      <w:marTop w:val="0"/>
                                      <w:marBottom w:val="0"/>
                                      <w:divBdr>
                                        <w:top w:val="none" w:sz="0" w:space="0" w:color="auto"/>
                                        <w:left w:val="none" w:sz="0" w:space="0" w:color="auto"/>
                                        <w:bottom w:val="none" w:sz="0" w:space="0" w:color="auto"/>
                                        <w:right w:val="none" w:sz="0" w:space="0" w:color="auto"/>
                                      </w:divBdr>
                                      <w:divsChild>
                                        <w:div w:id="1876231839">
                                          <w:marLeft w:val="0"/>
                                          <w:marRight w:val="0"/>
                                          <w:marTop w:val="0"/>
                                          <w:marBottom w:val="0"/>
                                          <w:divBdr>
                                            <w:top w:val="none" w:sz="0" w:space="0" w:color="auto"/>
                                            <w:left w:val="none" w:sz="0" w:space="0" w:color="auto"/>
                                            <w:bottom w:val="none" w:sz="0" w:space="0" w:color="auto"/>
                                            <w:right w:val="none" w:sz="0" w:space="0" w:color="auto"/>
                                          </w:divBdr>
                                          <w:divsChild>
                                            <w:div w:id="944077996">
                                              <w:marLeft w:val="0"/>
                                              <w:marRight w:val="0"/>
                                              <w:marTop w:val="0"/>
                                              <w:marBottom w:val="0"/>
                                              <w:divBdr>
                                                <w:top w:val="none" w:sz="0" w:space="0" w:color="auto"/>
                                                <w:left w:val="none" w:sz="0" w:space="0" w:color="auto"/>
                                                <w:bottom w:val="none" w:sz="0" w:space="0" w:color="auto"/>
                                                <w:right w:val="none" w:sz="0" w:space="0" w:color="auto"/>
                                              </w:divBdr>
                                              <w:divsChild>
                                                <w:div w:id="1220046540">
                                                  <w:marLeft w:val="0"/>
                                                  <w:marRight w:val="0"/>
                                                  <w:marTop w:val="0"/>
                                                  <w:marBottom w:val="0"/>
                                                  <w:divBdr>
                                                    <w:top w:val="none" w:sz="0" w:space="0" w:color="auto"/>
                                                    <w:left w:val="none" w:sz="0" w:space="0" w:color="auto"/>
                                                    <w:bottom w:val="none" w:sz="0" w:space="0" w:color="auto"/>
                                                    <w:right w:val="none" w:sz="0" w:space="0" w:color="auto"/>
                                                  </w:divBdr>
                                                  <w:divsChild>
                                                    <w:div w:id="1065031370">
                                                      <w:marLeft w:val="0"/>
                                                      <w:marRight w:val="0"/>
                                                      <w:marTop w:val="0"/>
                                                      <w:marBottom w:val="0"/>
                                                      <w:divBdr>
                                                        <w:top w:val="none" w:sz="0" w:space="0" w:color="auto"/>
                                                        <w:left w:val="none" w:sz="0" w:space="0" w:color="auto"/>
                                                        <w:bottom w:val="none" w:sz="0" w:space="0" w:color="auto"/>
                                                        <w:right w:val="none" w:sz="0" w:space="0" w:color="auto"/>
                                                      </w:divBdr>
                                                      <w:divsChild>
                                                        <w:div w:id="1830049820">
                                                          <w:marLeft w:val="0"/>
                                                          <w:marRight w:val="0"/>
                                                          <w:marTop w:val="0"/>
                                                          <w:marBottom w:val="0"/>
                                                          <w:divBdr>
                                                            <w:top w:val="none" w:sz="0" w:space="0" w:color="auto"/>
                                                            <w:left w:val="none" w:sz="0" w:space="0" w:color="auto"/>
                                                            <w:bottom w:val="none" w:sz="0" w:space="0" w:color="auto"/>
                                                            <w:right w:val="none" w:sz="0" w:space="0" w:color="auto"/>
                                                          </w:divBdr>
                                                          <w:divsChild>
                                                            <w:div w:id="333648807">
                                                              <w:marLeft w:val="0"/>
                                                              <w:marRight w:val="0"/>
                                                              <w:marTop w:val="0"/>
                                                              <w:marBottom w:val="0"/>
                                                              <w:divBdr>
                                                                <w:top w:val="none" w:sz="0" w:space="0" w:color="auto"/>
                                                                <w:left w:val="none" w:sz="0" w:space="0" w:color="auto"/>
                                                                <w:bottom w:val="none" w:sz="0" w:space="0" w:color="auto"/>
                                                                <w:right w:val="none" w:sz="0" w:space="0" w:color="auto"/>
                                                              </w:divBdr>
                                                              <w:divsChild>
                                                                <w:div w:id="2146114566">
                                                                  <w:marLeft w:val="0"/>
                                                                  <w:marRight w:val="0"/>
                                                                  <w:marTop w:val="0"/>
                                                                  <w:marBottom w:val="0"/>
                                                                  <w:divBdr>
                                                                    <w:top w:val="none" w:sz="0" w:space="0" w:color="auto"/>
                                                                    <w:left w:val="none" w:sz="0" w:space="0" w:color="auto"/>
                                                                    <w:bottom w:val="none" w:sz="0" w:space="0" w:color="auto"/>
                                                                    <w:right w:val="none" w:sz="0" w:space="0" w:color="auto"/>
                                                                  </w:divBdr>
                                                                  <w:divsChild>
                                                                    <w:div w:id="537934045">
                                                                      <w:marLeft w:val="0"/>
                                                                      <w:marRight w:val="0"/>
                                                                      <w:marTop w:val="0"/>
                                                                      <w:marBottom w:val="0"/>
                                                                      <w:divBdr>
                                                                        <w:top w:val="none" w:sz="0" w:space="0" w:color="auto"/>
                                                                        <w:left w:val="none" w:sz="0" w:space="0" w:color="auto"/>
                                                                        <w:bottom w:val="none" w:sz="0" w:space="0" w:color="auto"/>
                                                                        <w:right w:val="none" w:sz="0" w:space="0" w:color="auto"/>
                                                                      </w:divBdr>
                                                                      <w:divsChild>
                                                                        <w:div w:id="507907961">
                                                                          <w:marLeft w:val="0"/>
                                                                          <w:marRight w:val="0"/>
                                                                          <w:marTop w:val="0"/>
                                                                          <w:marBottom w:val="0"/>
                                                                          <w:divBdr>
                                                                            <w:top w:val="none" w:sz="0" w:space="0" w:color="auto"/>
                                                                            <w:left w:val="none" w:sz="0" w:space="0" w:color="auto"/>
                                                                            <w:bottom w:val="none" w:sz="0" w:space="0" w:color="auto"/>
                                                                            <w:right w:val="none" w:sz="0" w:space="0" w:color="auto"/>
                                                                          </w:divBdr>
                                                                          <w:divsChild>
                                                                            <w:div w:id="93421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5018901">
          <w:marLeft w:val="0"/>
          <w:marRight w:val="0"/>
          <w:marTop w:val="0"/>
          <w:marBottom w:val="0"/>
          <w:divBdr>
            <w:top w:val="none" w:sz="0" w:space="0" w:color="auto"/>
            <w:left w:val="none" w:sz="0" w:space="0" w:color="auto"/>
            <w:bottom w:val="none" w:sz="0" w:space="0" w:color="auto"/>
            <w:right w:val="none" w:sz="0" w:space="0" w:color="auto"/>
          </w:divBdr>
          <w:divsChild>
            <w:div w:id="59718015">
              <w:marLeft w:val="0"/>
              <w:marRight w:val="0"/>
              <w:marTop w:val="0"/>
              <w:marBottom w:val="0"/>
              <w:divBdr>
                <w:top w:val="none" w:sz="0" w:space="0" w:color="auto"/>
                <w:left w:val="none" w:sz="0" w:space="0" w:color="auto"/>
                <w:bottom w:val="none" w:sz="0" w:space="0" w:color="auto"/>
                <w:right w:val="none" w:sz="0" w:space="0" w:color="auto"/>
              </w:divBdr>
              <w:divsChild>
                <w:div w:id="1857695087">
                  <w:marLeft w:val="0"/>
                  <w:marRight w:val="0"/>
                  <w:marTop w:val="0"/>
                  <w:marBottom w:val="0"/>
                  <w:divBdr>
                    <w:top w:val="none" w:sz="0" w:space="0" w:color="auto"/>
                    <w:left w:val="none" w:sz="0" w:space="0" w:color="auto"/>
                    <w:bottom w:val="none" w:sz="0" w:space="0" w:color="auto"/>
                    <w:right w:val="none" w:sz="0" w:space="0" w:color="auto"/>
                  </w:divBdr>
                </w:div>
              </w:divsChild>
            </w:div>
            <w:div w:id="2098790444">
              <w:marLeft w:val="0"/>
              <w:marRight w:val="0"/>
              <w:marTop w:val="0"/>
              <w:marBottom w:val="0"/>
              <w:divBdr>
                <w:top w:val="none" w:sz="0" w:space="0" w:color="auto"/>
                <w:left w:val="none" w:sz="0" w:space="0" w:color="auto"/>
                <w:bottom w:val="none" w:sz="0" w:space="0" w:color="auto"/>
                <w:right w:val="none" w:sz="0" w:space="0" w:color="auto"/>
              </w:divBdr>
              <w:divsChild>
                <w:div w:id="812986491">
                  <w:marLeft w:val="0"/>
                  <w:marRight w:val="0"/>
                  <w:marTop w:val="0"/>
                  <w:marBottom w:val="0"/>
                  <w:divBdr>
                    <w:top w:val="none" w:sz="0" w:space="0" w:color="auto"/>
                    <w:left w:val="none" w:sz="0" w:space="0" w:color="auto"/>
                    <w:bottom w:val="none" w:sz="0" w:space="0" w:color="auto"/>
                    <w:right w:val="none" w:sz="0" w:space="0" w:color="auto"/>
                  </w:divBdr>
                  <w:divsChild>
                    <w:div w:id="2072071628">
                      <w:marLeft w:val="0"/>
                      <w:marRight w:val="0"/>
                      <w:marTop w:val="0"/>
                      <w:marBottom w:val="0"/>
                      <w:divBdr>
                        <w:top w:val="none" w:sz="0" w:space="0" w:color="auto"/>
                        <w:left w:val="none" w:sz="0" w:space="0" w:color="auto"/>
                        <w:bottom w:val="none" w:sz="0" w:space="0" w:color="auto"/>
                        <w:right w:val="none" w:sz="0" w:space="0" w:color="auto"/>
                      </w:divBdr>
                      <w:divsChild>
                        <w:div w:id="1434399127">
                          <w:marLeft w:val="0"/>
                          <w:marRight w:val="0"/>
                          <w:marTop w:val="0"/>
                          <w:marBottom w:val="0"/>
                          <w:divBdr>
                            <w:top w:val="none" w:sz="0" w:space="0" w:color="auto"/>
                            <w:left w:val="none" w:sz="0" w:space="0" w:color="auto"/>
                            <w:bottom w:val="none" w:sz="0" w:space="0" w:color="auto"/>
                            <w:right w:val="none" w:sz="0" w:space="0" w:color="auto"/>
                          </w:divBdr>
                          <w:divsChild>
                            <w:div w:id="1609502326">
                              <w:marLeft w:val="0"/>
                              <w:marRight w:val="0"/>
                              <w:marTop w:val="0"/>
                              <w:marBottom w:val="0"/>
                              <w:divBdr>
                                <w:top w:val="none" w:sz="0" w:space="0" w:color="auto"/>
                                <w:left w:val="none" w:sz="0" w:space="0" w:color="auto"/>
                                <w:bottom w:val="none" w:sz="0" w:space="0" w:color="auto"/>
                                <w:right w:val="none" w:sz="0" w:space="0" w:color="auto"/>
                              </w:divBdr>
                              <w:divsChild>
                                <w:div w:id="75832194">
                                  <w:marLeft w:val="0"/>
                                  <w:marRight w:val="0"/>
                                  <w:marTop w:val="0"/>
                                  <w:marBottom w:val="0"/>
                                  <w:divBdr>
                                    <w:top w:val="none" w:sz="0" w:space="0" w:color="auto"/>
                                    <w:left w:val="none" w:sz="0" w:space="0" w:color="auto"/>
                                    <w:bottom w:val="none" w:sz="0" w:space="0" w:color="auto"/>
                                    <w:right w:val="none" w:sz="0" w:space="0" w:color="auto"/>
                                  </w:divBdr>
                                  <w:divsChild>
                                    <w:div w:id="185943408">
                                      <w:marLeft w:val="0"/>
                                      <w:marRight w:val="0"/>
                                      <w:marTop w:val="0"/>
                                      <w:marBottom w:val="0"/>
                                      <w:divBdr>
                                        <w:top w:val="none" w:sz="0" w:space="0" w:color="auto"/>
                                        <w:left w:val="none" w:sz="0" w:space="0" w:color="auto"/>
                                        <w:bottom w:val="none" w:sz="0" w:space="0" w:color="auto"/>
                                        <w:right w:val="none" w:sz="0" w:space="0" w:color="auto"/>
                                      </w:divBdr>
                                      <w:divsChild>
                                        <w:div w:id="121257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5007940">
      <w:bodyDiv w:val="1"/>
      <w:marLeft w:val="0"/>
      <w:marRight w:val="0"/>
      <w:marTop w:val="0"/>
      <w:marBottom w:val="0"/>
      <w:divBdr>
        <w:top w:val="none" w:sz="0" w:space="0" w:color="auto"/>
        <w:left w:val="none" w:sz="0" w:space="0" w:color="auto"/>
        <w:bottom w:val="none" w:sz="0" w:space="0" w:color="auto"/>
        <w:right w:val="none" w:sz="0" w:space="0" w:color="auto"/>
      </w:divBdr>
    </w:div>
    <w:div w:id="1786462646">
      <w:bodyDiv w:val="1"/>
      <w:marLeft w:val="0"/>
      <w:marRight w:val="0"/>
      <w:marTop w:val="0"/>
      <w:marBottom w:val="0"/>
      <w:divBdr>
        <w:top w:val="none" w:sz="0" w:space="0" w:color="auto"/>
        <w:left w:val="none" w:sz="0" w:space="0" w:color="auto"/>
        <w:bottom w:val="none" w:sz="0" w:space="0" w:color="auto"/>
        <w:right w:val="none" w:sz="0" w:space="0" w:color="auto"/>
      </w:divBdr>
    </w:div>
    <w:div w:id="1975332989">
      <w:bodyDiv w:val="1"/>
      <w:marLeft w:val="0"/>
      <w:marRight w:val="0"/>
      <w:marTop w:val="0"/>
      <w:marBottom w:val="0"/>
      <w:divBdr>
        <w:top w:val="none" w:sz="0" w:space="0" w:color="auto"/>
        <w:left w:val="none" w:sz="0" w:space="0" w:color="auto"/>
        <w:bottom w:val="none" w:sz="0" w:space="0" w:color="auto"/>
        <w:right w:val="none" w:sz="0" w:space="0" w:color="auto"/>
      </w:divBdr>
    </w:div>
    <w:div w:id="214134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291A3-0C1E-4BFB-8BF7-75DD77A17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1195</Words>
  <Characters>6816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Acer</cp:lastModifiedBy>
  <cp:revision>2</cp:revision>
  <cp:lastPrinted>2026-06-12T04:35:00Z</cp:lastPrinted>
  <dcterms:created xsi:type="dcterms:W3CDTF">2026-07-28T06:48:00Z</dcterms:created>
  <dcterms:modified xsi:type="dcterms:W3CDTF">2026-07-28T06:48:00Z</dcterms:modified>
</cp:coreProperties>
</file>