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26922C" w14:textId="77777777" w:rsidR="00AA1BBB" w:rsidRPr="00F00018" w:rsidRDefault="00AA1BBB" w:rsidP="00AA1BBB">
      <w:pPr>
        <w:ind w:right="-284"/>
        <w:rPr>
          <w:rFonts w:ascii="Times New Roman Bold" w:hAnsi="Times New Roman Bold"/>
          <w:spacing w:val="-30"/>
          <w:sz w:val="26"/>
          <w:szCs w:val="26"/>
        </w:rPr>
      </w:pPr>
      <w:r w:rsidRPr="00F00018">
        <w:rPr>
          <w:spacing w:val="-12"/>
          <w:sz w:val="26"/>
          <w:szCs w:val="26"/>
        </w:rPr>
        <w:t>TỔNG LIÊN ĐOÀN LAO ĐỘNG VIỆT NAM</w:t>
      </w:r>
      <w:r>
        <w:rPr>
          <w:sz w:val="26"/>
          <w:szCs w:val="26"/>
        </w:rPr>
        <w:t xml:space="preserve"> </w:t>
      </w:r>
      <w:r>
        <w:rPr>
          <w:sz w:val="26"/>
          <w:szCs w:val="26"/>
          <w:lang w:val="vi-VN"/>
        </w:rPr>
        <w:t xml:space="preserve">     </w:t>
      </w:r>
      <w:r w:rsidRPr="00F00018">
        <w:rPr>
          <w:rFonts w:ascii="Times New Roman Bold" w:hAnsi="Times New Roman Bold"/>
          <w:b/>
          <w:spacing w:val="-30"/>
          <w:sz w:val="26"/>
          <w:szCs w:val="26"/>
        </w:rPr>
        <w:t>CỘNG HÒA XÃ HỘI CHỦ NGHĨA VIỆT NAM</w:t>
      </w:r>
    </w:p>
    <w:p w14:paraId="7AC2A841" w14:textId="479AEC92" w:rsidR="00AA1BBB" w:rsidRDefault="00AA1BBB" w:rsidP="00AA1BBB">
      <w:pPr>
        <w:ind w:left="-426"/>
      </w:pPr>
      <w:r>
        <w:rPr>
          <w:b/>
        </w:rPr>
        <w:t xml:space="preserve">   </w:t>
      </w:r>
      <w:r>
        <w:rPr>
          <w:b/>
          <w:lang w:val="vi-VN"/>
        </w:rPr>
        <w:t xml:space="preserve"> </w:t>
      </w:r>
      <w:r>
        <w:rPr>
          <w:b/>
        </w:rPr>
        <w:t xml:space="preserve"> </w:t>
      </w:r>
      <w:r w:rsidRPr="00F00018">
        <w:rPr>
          <w:rFonts w:ascii="Times New Roman Bold" w:hAnsi="Times New Roman Bold"/>
          <w:b/>
          <w:spacing w:val="-24"/>
          <w:sz w:val="26"/>
          <w:szCs w:val="26"/>
        </w:rPr>
        <w:t>LIÊN</w:t>
      </w:r>
      <w:r>
        <w:rPr>
          <w:rFonts w:ascii="Times New Roman Bold" w:hAnsi="Times New Roman Bold"/>
          <w:b/>
          <w:spacing w:val="-24"/>
          <w:sz w:val="26"/>
          <w:szCs w:val="26"/>
        </w:rPr>
        <w:t xml:space="preserve"> ĐOÀN LAO ĐỘNG TỈNH THÁI NGUYÊ</w:t>
      </w:r>
      <w:r>
        <w:rPr>
          <w:rFonts w:asciiTheme="minorHAnsi" w:hAnsiTheme="minorHAnsi"/>
          <w:b/>
          <w:spacing w:val="-24"/>
          <w:sz w:val="26"/>
          <w:szCs w:val="26"/>
          <w:lang w:val="vi-VN"/>
        </w:rPr>
        <w:t>N</w:t>
      </w:r>
      <w:r>
        <w:rPr>
          <w:i/>
        </w:rPr>
        <w:t xml:space="preserve">              </w:t>
      </w:r>
      <w:r w:rsidRPr="00731C61">
        <w:rPr>
          <w:b/>
          <w:sz w:val="26"/>
          <w:szCs w:val="26"/>
        </w:rPr>
        <w:t>Độc lập - Tự do - Hạnh phúc</w:t>
      </w:r>
      <w:r>
        <w:t xml:space="preserve"> </w:t>
      </w:r>
    </w:p>
    <w:p w14:paraId="18BDB2A3" w14:textId="77777777" w:rsidR="00AA1BBB" w:rsidRPr="002E1963" w:rsidRDefault="00AA1BBB" w:rsidP="00AA1BBB">
      <w:pPr>
        <w:rPr>
          <w:sz w:val="26"/>
          <w:szCs w:val="26"/>
        </w:rPr>
      </w:pPr>
      <w:r>
        <w:rPr>
          <w:noProof/>
          <w14:ligatures w14:val="standardContextual"/>
        </w:rPr>
        <mc:AlternateContent>
          <mc:Choice Requires="wps">
            <w:drawing>
              <wp:anchor distT="0" distB="0" distL="114300" distR="114300" simplePos="0" relativeHeight="251660288" behindDoc="0" locked="0" layoutInCell="1" allowOverlap="1" wp14:anchorId="436826D5" wp14:editId="66CEE440">
                <wp:simplePos x="0" y="0"/>
                <wp:positionH relativeFrom="column">
                  <wp:posOffset>3619500</wp:posOffset>
                </wp:positionH>
                <wp:positionV relativeFrom="paragraph">
                  <wp:posOffset>12700</wp:posOffset>
                </wp:positionV>
                <wp:extent cx="1653540" cy="7620"/>
                <wp:effectExtent l="0" t="0" r="22860" b="30480"/>
                <wp:wrapNone/>
                <wp:docPr id="902056066" name="Straight Connector 2"/>
                <wp:cNvGraphicFramePr/>
                <a:graphic xmlns:a="http://schemas.openxmlformats.org/drawingml/2006/main">
                  <a:graphicData uri="http://schemas.microsoft.com/office/word/2010/wordprocessingShape">
                    <wps:wsp>
                      <wps:cNvCnPr/>
                      <wps:spPr>
                        <a:xfrm flipV="1">
                          <a:off x="0" y="0"/>
                          <a:ext cx="16535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F9B5BE"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85pt,1pt" to="415.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htVpQEAAJUDAAAOAAAAZHJzL2Uyb0RvYy54bWysU01PGzEQvVfiP1i+N7tJIa1W2XAAwaVq&#10;UQu9O95x1qq/ZJvs5t93PEkWBFWFUC+WP+a9mfdmvLocrWE7iEl71/L5rOYMnPSddtuWP9zffPzC&#10;WcrCdcJ4By3fQ+KX67MPqyE0sPC9Nx1EhiQuNUNoeZ9zaKoqyR6sSDMfwOGj8tGKjMe4rbooBmS3&#10;plrU9bIafOxC9BJSwtvrwyNfE79SIPN3pRJkZlqOtWVaI62bslbrlWi2UYRey2MZ4h1VWKEdJp2o&#10;rkUW7DHqV1RWy+iTV3kmva28UloCaUA18/qFmp+9CEBa0JwUJpvS/6OV33ZX7i6iDUNITQp3sagY&#10;VbRMGR1+YU9JF1bKRrJtP9kGY2YSL+fLi08X5+iuxLfPywW5Wh1YCluIKd+Ct6xsWm60K6JEI3Zf&#10;U8bMGHoKwcNTHbTLewMl2LgfoJjuSj5C04jAlYlsJ7C53e95aSZyUWSBKG3MBKr/DTrGFhjQ2LwV&#10;OEVTRu/yBLTa+fi3rHk8laoO8SfVB61F9sZ3e+oK2YG9J2XHOS3D9fxM8KfftP4DAAD//wMAUEsD&#10;BBQABgAIAAAAIQCBGVhp2wAAAAcBAAAPAAAAZHJzL2Rvd25yZXYueG1sTI9BT8JAEIXvJv6HzZh4&#10;k12LBVI6JUhiPAtcuG3boW3sztbuAvXfO570NHl5L+99k28m16srjaHzjPA8M6CIK1933CAcD29P&#10;K1AhWq5t75kQvinApri/y21W+xt/0HUfGyUlHDKL0MY4ZFqHqiVnw8wPxOKd/ehsFDk2uh7tTcpd&#10;rxNjFtrZjmWhtQPtWqo+9xeHcHh3ZipjtyP+Wprt6TVd8ClFfHyYtmtQkab4F4ZffEGHQphKf+E6&#10;qB4hXRr5JSIkcsRfzc0LqBJhnoAucv2fv/gBAAD//wMAUEsBAi0AFAAGAAgAAAAhALaDOJL+AAAA&#10;4QEAABMAAAAAAAAAAAAAAAAAAAAAAFtDb250ZW50X1R5cGVzXS54bWxQSwECLQAUAAYACAAAACEA&#10;OP0h/9YAAACUAQAACwAAAAAAAAAAAAAAAAAvAQAAX3JlbHMvLnJlbHNQSwECLQAUAAYACAAAACEA&#10;NFIbVaUBAACVAwAADgAAAAAAAAAAAAAAAAAuAgAAZHJzL2Uyb0RvYy54bWxQSwECLQAUAAYACAAA&#10;ACEAgRlYadsAAAAHAQAADwAAAAAAAAAAAAAAAAD/AwAAZHJzL2Rvd25yZXYueG1sUEsFBgAAAAAE&#10;AAQA8wAAAAcFAAAAAA==&#10;" strokecolor="black [3200]" strokeweight=".5pt">
                <v:stroke joinstyle="miter"/>
              </v:line>
            </w:pict>
          </mc:Fallback>
        </mc:AlternateContent>
      </w:r>
      <w:r>
        <w:rPr>
          <w:noProof/>
        </w:rPr>
        <mc:AlternateContent>
          <mc:Choice Requires="wps">
            <w:drawing>
              <wp:anchor distT="4294967292" distB="4294967292" distL="114300" distR="114300" simplePos="0" relativeHeight="251659264" behindDoc="0" locked="0" layoutInCell="1" allowOverlap="1" wp14:anchorId="4AEED711" wp14:editId="47BD82D0">
                <wp:simplePos x="0" y="0"/>
                <wp:positionH relativeFrom="column">
                  <wp:posOffset>28575</wp:posOffset>
                </wp:positionH>
                <wp:positionV relativeFrom="paragraph">
                  <wp:posOffset>32384</wp:posOffset>
                </wp:positionV>
                <wp:extent cx="2809875" cy="0"/>
                <wp:effectExtent l="0" t="0" r="0" b="0"/>
                <wp:wrapNone/>
                <wp:docPr id="74935432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09875"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0A1DCBB6" id="_x0000_t32" coordsize="21600,21600" o:spt="32" o:oned="t" path="m,l21600,21600e" filled="f">
                <v:path arrowok="t" fillok="f" o:connecttype="none"/>
                <o:lock v:ext="edit" shapetype="t"/>
              </v:shapetype>
              <v:shape id="Straight Arrow Connector 1" o:spid="_x0000_s1026" type="#_x0000_t32" style="position:absolute;margin-left:2.25pt;margin-top:2.55pt;width:221.25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xPuzQEAAJ0DAAAOAAAAZHJzL2Uyb0RvYy54bWysU01vGyEQvVfqf0Dc67UtpXVWXudgN71E&#10;baQ0P2AM7C4qMIghXvvfd8CO+3Wpqu4BMczw5s3bx/ru6J04mEQWQycXs7kUJijUNgydfP56/24l&#10;BWUIGhwG08mTIXm3eftmPcXWLHFEp00SDBKonWInx5xj2zSkRuOBZhhN4GSPyUPmMA2NTjAxunfN&#10;cj5/30yYdEyoDBGf7s5Juan4fW9U/tL3ZLJwnWRuua6prvuyNps1tEOCOFp1oQH/wMKDDdz0CrWD&#10;DOIl2T+gvFUJCfs8U+gb7HurTJ2Bp1nMf5vmaYRo6iwsDsWrTPT/YNXnwzY8pkJdHcNTfED1jViU&#10;ZorUXpMloHguO/bJl3LmLo5VyNNVSHPMQvHhcjW/XX24kUK95hpoXy/GRPmTQS/KppOUE9hhzFsM&#10;gX8XpkUVEg4PlAsRaF8vlK4B761z9a+5IKZO3t4sSx9g7/QOMm991IwahgpD6KwuV8plSsN+65I4&#10;QHFD/YoBuMUvZaXfDmg819XU2ScJX4KuvUcD+mPQIp8imzqwtWUh442Wwhl+CWVXKzNY9zeVTMKF&#10;i+5nqYvoe9Snx1Q4log9UNle/FpM9nNcq368qs13AAAA//8DAFBLAwQUAAYACAAAACEAp2OwmdsA&#10;AAAFAQAADwAAAGRycy9kb3ducmV2LnhtbEyPQU/CQBSE7yb+h80z4WJkW9Iq1G4JIfHgUSDxunSf&#10;baH7tuluaeXX+/Qix8lMZr7J15NtxQV73zhSEM8jEEilMw1VCg77t6clCB80Gd06QgXf6GFd3N/l&#10;OjNupA+87EIluIR8phXUIXSZlL6s0Wo/dx0Se1+utzqw7Ctpej1yuW3lIoqepdUN8UKtO9zWWJ53&#10;g1WAfkjjaLOy1eH9Oj5+Lq6nsdsrNXuYNq8gAk7hPwy/+IwOBTMd3UDGi1ZBknJQQRqDYDdJXvjZ&#10;8U/LIpe39MUPAAAA//8DAFBLAQItABQABgAIAAAAIQC2gziS/gAAAOEBAAATAAAAAAAAAAAAAAAA&#10;AAAAAABbQ29udGVudF9UeXBlc10ueG1sUEsBAi0AFAAGAAgAAAAhADj9If/WAAAAlAEAAAsAAAAA&#10;AAAAAAAAAAAALwEAAF9yZWxzLy5yZWxzUEsBAi0AFAAGAAgAAAAhALtfE+7NAQAAnQMAAA4AAAAA&#10;AAAAAAAAAAAALgIAAGRycy9lMm9Eb2MueG1sUEsBAi0AFAAGAAgAAAAhAKdjsJnbAAAABQEAAA8A&#10;AAAAAAAAAAAAAAAAJwQAAGRycy9kb3ducmV2LnhtbFBLBQYAAAAABAAEAPMAAAAvBQAAAAA=&#10;">
                <o:lock v:ext="edit" shapetype="f"/>
              </v:shape>
            </w:pict>
          </mc:Fallback>
        </mc:AlternateContent>
      </w:r>
      <w:r>
        <w:rPr>
          <w:noProof/>
          <w:lang w:eastAsia="vi-VN"/>
        </w:rPr>
        <w:t xml:space="preserve"> </w:t>
      </w:r>
    </w:p>
    <w:p w14:paraId="407AD5C8" w14:textId="41A43F4C" w:rsidR="00AA1BBB" w:rsidRPr="00E66BD9" w:rsidRDefault="00FE74A1" w:rsidP="00AA1BBB">
      <w:pPr>
        <w:rPr>
          <w:sz w:val="26"/>
          <w:szCs w:val="26"/>
        </w:rPr>
      </w:pPr>
      <w:r>
        <w:rPr>
          <w:sz w:val="26"/>
          <w:szCs w:val="26"/>
        </w:rPr>
        <w:t xml:space="preserve">               </w:t>
      </w:r>
      <w:r w:rsidRPr="00731C61">
        <w:t>Số:</w:t>
      </w:r>
      <w:r w:rsidR="00731C61" w:rsidRPr="00731C61">
        <w:t>26</w:t>
      </w:r>
      <w:r w:rsidRPr="00731C61">
        <w:t>/</w:t>
      </w:r>
      <w:r w:rsidR="00AA1BBB" w:rsidRPr="00731C61">
        <w:t>H</w:t>
      </w:r>
      <w:r w:rsidRPr="00731C61">
        <w:t>D</w:t>
      </w:r>
      <w:r w:rsidR="00AA1BBB" w:rsidRPr="00731C61">
        <w:t>-LĐLĐ</w:t>
      </w:r>
      <w:r w:rsidR="00AA1BBB" w:rsidRPr="00E66BD9">
        <w:rPr>
          <w:sz w:val="26"/>
          <w:szCs w:val="26"/>
        </w:rPr>
        <w:t xml:space="preserve">                     </w:t>
      </w:r>
      <w:r w:rsidR="002F0F5F">
        <w:rPr>
          <w:sz w:val="26"/>
          <w:szCs w:val="26"/>
        </w:rPr>
        <w:t xml:space="preserve">    </w:t>
      </w:r>
      <w:r w:rsidR="00AA1BBB" w:rsidRPr="00E66BD9">
        <w:rPr>
          <w:sz w:val="26"/>
          <w:szCs w:val="26"/>
        </w:rPr>
        <w:t xml:space="preserve"> </w:t>
      </w:r>
      <w:r w:rsidR="00AA1BBB" w:rsidRPr="00731C61">
        <w:rPr>
          <w:i/>
        </w:rPr>
        <w:t xml:space="preserve">Thái Nguyên, ngày </w:t>
      </w:r>
      <w:r w:rsidR="00731C61" w:rsidRPr="00731C61">
        <w:rPr>
          <w:i/>
        </w:rPr>
        <w:t>13</w:t>
      </w:r>
      <w:r w:rsidR="00AA1BBB" w:rsidRPr="00731C61">
        <w:rPr>
          <w:i/>
          <w:lang w:val="vi-VN"/>
        </w:rPr>
        <w:t xml:space="preserve"> </w:t>
      </w:r>
      <w:r w:rsidR="00AA1BBB" w:rsidRPr="00731C61">
        <w:rPr>
          <w:i/>
        </w:rPr>
        <w:t xml:space="preserve">tháng </w:t>
      </w:r>
      <w:r w:rsidR="001C652B" w:rsidRPr="00731C61">
        <w:rPr>
          <w:i/>
        </w:rPr>
        <w:t>9</w:t>
      </w:r>
      <w:r w:rsidR="00AA1BBB" w:rsidRPr="00731C61">
        <w:rPr>
          <w:i/>
        </w:rPr>
        <w:t xml:space="preserve"> năm</w:t>
      </w:r>
      <w:r w:rsidR="00AA1BBB" w:rsidRPr="00E66BD9">
        <w:rPr>
          <w:i/>
          <w:sz w:val="26"/>
          <w:szCs w:val="26"/>
        </w:rPr>
        <w:t xml:space="preserve"> 2024</w:t>
      </w:r>
    </w:p>
    <w:p w14:paraId="4C7679AC" w14:textId="77777777" w:rsidR="00AA1BBB" w:rsidRDefault="00AA1BBB" w:rsidP="00731C61">
      <w:pPr>
        <w:spacing w:after="240"/>
        <w:jc w:val="center"/>
        <w:rPr>
          <w:b/>
          <w:sz w:val="30"/>
          <w:szCs w:val="32"/>
        </w:rPr>
      </w:pPr>
    </w:p>
    <w:p w14:paraId="17EAC0DB" w14:textId="7C99C570" w:rsidR="00013BE8" w:rsidRPr="00CF6F00" w:rsidRDefault="00FE74A1" w:rsidP="002F0F5F">
      <w:pPr>
        <w:spacing w:after="120"/>
        <w:jc w:val="center"/>
        <w:rPr>
          <w:b/>
          <w:sz w:val="30"/>
          <w:szCs w:val="32"/>
        </w:rPr>
      </w:pPr>
      <w:r>
        <w:rPr>
          <w:b/>
          <w:sz w:val="30"/>
          <w:szCs w:val="32"/>
        </w:rPr>
        <w:t>HƯỚNG DẪN</w:t>
      </w:r>
    </w:p>
    <w:p w14:paraId="23F55286" w14:textId="49DAF9D0" w:rsidR="00013BE8" w:rsidRPr="008B0688" w:rsidRDefault="00AA1BBB" w:rsidP="00013BE8">
      <w:pPr>
        <w:jc w:val="center"/>
        <w:rPr>
          <w:b/>
          <w:szCs w:val="30"/>
        </w:rPr>
      </w:pPr>
      <w:r>
        <w:rPr>
          <w:b/>
          <w:szCs w:val="30"/>
        </w:rPr>
        <w:t>T</w:t>
      </w:r>
      <w:r w:rsidR="00013BE8" w:rsidRPr="008B0688">
        <w:rPr>
          <w:b/>
          <w:szCs w:val="30"/>
        </w:rPr>
        <w:t xml:space="preserve">uyên truyền đại hội đảng bộ các cấp, </w:t>
      </w:r>
    </w:p>
    <w:p w14:paraId="156BA4AA" w14:textId="77777777" w:rsidR="00013BE8" w:rsidRPr="00731C61" w:rsidRDefault="00013BE8" w:rsidP="00013BE8">
      <w:pPr>
        <w:jc w:val="center"/>
        <w:rPr>
          <w:rFonts w:ascii="Times New Roman Bold" w:hAnsi="Times New Roman Bold"/>
          <w:b/>
          <w:spacing w:val="-10"/>
          <w:szCs w:val="30"/>
        </w:rPr>
      </w:pPr>
      <w:r w:rsidRPr="00731C61">
        <w:rPr>
          <w:rFonts w:ascii="Times New Roman Bold" w:hAnsi="Times New Roman Bold"/>
          <w:b/>
          <w:spacing w:val="-10"/>
          <w:szCs w:val="30"/>
        </w:rPr>
        <w:t>Đại hội đại biểu Đảng bộ tỉnh Thái Nguyên lần thứ XXI, nhiệm kỳ 2025 - 2030</w:t>
      </w:r>
    </w:p>
    <w:p w14:paraId="5D98DA42" w14:textId="0FDD2F7B" w:rsidR="00013BE8" w:rsidRPr="008B0688" w:rsidRDefault="00731C61" w:rsidP="00731C61">
      <w:pPr>
        <w:spacing w:after="240"/>
        <w:jc w:val="center"/>
        <w:rPr>
          <w:b/>
          <w:szCs w:val="30"/>
        </w:rPr>
      </w:pPr>
      <w:r>
        <w:rPr>
          <w:b/>
          <w:szCs w:val="30"/>
        </w:rPr>
        <w:t xml:space="preserve">             </w:t>
      </w:r>
      <w:r w:rsidR="00013BE8" w:rsidRPr="008B0688">
        <w:rPr>
          <w:b/>
          <w:szCs w:val="30"/>
        </w:rPr>
        <w:t>tiến tới Đại hội đại biểu toàn quốc lần thứ XIV của Đảng</w:t>
      </w:r>
    </w:p>
    <w:p w14:paraId="510FB877" w14:textId="31E16605" w:rsidR="00013BE8" w:rsidRPr="004A031C" w:rsidRDefault="00013BE8" w:rsidP="00013BE8">
      <w:pPr>
        <w:spacing w:before="120" w:line="360" w:lineRule="exact"/>
        <w:ind w:firstLine="567"/>
        <w:jc w:val="both"/>
        <w:rPr>
          <w:lang w:eastAsia="ar-SA"/>
        </w:rPr>
      </w:pPr>
      <w:r w:rsidRPr="004A031C">
        <w:rPr>
          <w:lang w:eastAsia="ar-SA"/>
        </w:rPr>
        <w:t>Thực hiện Kế hoạch số 188-KH/TU, ngày 23/8/2024 của Tỉnh ủy Thái Nguyên về tuyên truyền đại hội đảng bộ các cấp, Đại hội đại biểu Đảng bộ tỉnh Thái Nguyên lần thứ XXI, nhiệm kỳ 2025 – 2030 tiến tới Đại hội đại biểu toàn quốc lần thứ XIV của Đảng</w:t>
      </w:r>
      <w:r w:rsidRPr="004A031C">
        <w:t xml:space="preserve">, Ban Thường vụ LĐLĐ tỉnh ban hành </w:t>
      </w:r>
      <w:r w:rsidR="00FE74A1" w:rsidRPr="004A031C">
        <w:t>Hướng dẫn</w:t>
      </w:r>
      <w:r w:rsidRPr="004A031C">
        <w:t xml:space="preserve"> tuyên truyền đại hội đảng bộ các cấp, Đại hội đại biểu Đảng bộ tỉnh Thái Nguyên lần thứ XXI, nhiệm kỳ 2025 - 2030 tiến tới Đại hội đại biểu toàn quốc lần thứ XIV của Đảng như sau:</w:t>
      </w:r>
    </w:p>
    <w:p w14:paraId="6324857F" w14:textId="77777777" w:rsidR="00013BE8" w:rsidRPr="004A031C" w:rsidRDefault="00013BE8" w:rsidP="00013BE8">
      <w:pPr>
        <w:spacing w:before="120" w:line="360" w:lineRule="exact"/>
        <w:ind w:firstLine="567"/>
        <w:jc w:val="both"/>
        <w:rPr>
          <w:b/>
          <w:bCs/>
        </w:rPr>
      </w:pPr>
      <w:r w:rsidRPr="004A031C">
        <w:rPr>
          <w:b/>
          <w:bCs/>
        </w:rPr>
        <w:t>I. MỤC ĐÍCH, YÊU CẦU</w:t>
      </w:r>
    </w:p>
    <w:p w14:paraId="0B2231EE" w14:textId="77777777" w:rsidR="00013BE8" w:rsidRPr="004A031C" w:rsidRDefault="00013BE8" w:rsidP="00013BE8">
      <w:pPr>
        <w:spacing w:before="120" w:line="360" w:lineRule="exact"/>
        <w:ind w:firstLine="567"/>
        <w:jc w:val="both"/>
        <w:rPr>
          <w:b/>
        </w:rPr>
      </w:pPr>
      <w:r w:rsidRPr="004A031C">
        <w:rPr>
          <w:b/>
        </w:rPr>
        <w:t>1. Mục đích</w:t>
      </w:r>
    </w:p>
    <w:p w14:paraId="39E2344E" w14:textId="77777777" w:rsidR="00013BE8" w:rsidRPr="004A031C" w:rsidRDefault="00013BE8" w:rsidP="00013BE8">
      <w:pPr>
        <w:spacing w:before="120" w:line="360" w:lineRule="exact"/>
        <w:ind w:firstLine="567"/>
        <w:jc w:val="both"/>
      </w:pPr>
      <w:r w:rsidRPr="004A031C">
        <w:t xml:space="preserve">Tuyên truyền sâu rộng, tạo sự thống nhất về nhận thức, tư tưởng chính trị và hành động trong Đảng, sự đồng thuận trong xã hội để tổ chức thành công và đưa nghị quyết đại hội đảng bộ các cấp, Nghị quyết Đại hội đại biểu Đảng bộ tỉnh lần thứ XXI, nhiệm kỳ 2025 - 2030 và Nghị quyết Đại hội đại biểu toàn quốc lần thứ XIV của Đảng đi vào cuộc sống; góp phần thực hiện thắng lợi các mục tiêu, nhiệm vụ xây dựng và bảo vệ vững chắc Tổ quốc Việt Nam xã hội chủ nghĩa. </w:t>
      </w:r>
    </w:p>
    <w:p w14:paraId="35FD5AB2" w14:textId="2FDACD1F" w:rsidR="00013BE8" w:rsidRPr="004A031C" w:rsidRDefault="00013BE8" w:rsidP="00013BE8">
      <w:pPr>
        <w:spacing w:before="120" w:line="360" w:lineRule="exact"/>
        <w:ind w:firstLine="567"/>
        <w:jc w:val="both"/>
      </w:pPr>
      <w:r w:rsidRPr="004A031C">
        <w:t>Thông qua tuyên truyền bồi đắp niềm tin của đoàn viên, CNVCLĐ đối với Đảng, Nhà nước; tổ chức tốt các phong trào thi đua yêu nước, lập thành tích chào mừng đại hội đảng bộ các cấp, Đại hội đại biểu Đảng bộ tỉnh lần thứ XXI, nhiệm kỳ 2025 - 2030 tiến tới Đại hội lần thứ XIV của Đảng, gắn với kỷ niệm các ngày lễ lớn. Phát huy dân chủ, tăng cường đoàn kết, giữ vững kỷ cương, kỷ luật của Đảng, pháp luật của Nhà nước, kiên quyết đấu tranh với những quan điểm sai trái, ngăn ngừa các biểu hiện tiêu cực.</w:t>
      </w:r>
    </w:p>
    <w:p w14:paraId="538D27A5" w14:textId="77777777" w:rsidR="00013BE8" w:rsidRPr="004A031C" w:rsidRDefault="00013BE8" w:rsidP="00013BE8">
      <w:pPr>
        <w:spacing w:before="120" w:line="360" w:lineRule="exact"/>
        <w:ind w:firstLine="567"/>
        <w:jc w:val="both"/>
        <w:rPr>
          <w:b/>
        </w:rPr>
      </w:pPr>
      <w:r w:rsidRPr="004A031C">
        <w:rPr>
          <w:b/>
        </w:rPr>
        <w:t>2. Yêu cầu</w:t>
      </w:r>
    </w:p>
    <w:p w14:paraId="6936BBA2" w14:textId="4410150A" w:rsidR="00013BE8" w:rsidRPr="004A031C" w:rsidRDefault="00013BE8" w:rsidP="00013BE8">
      <w:pPr>
        <w:pStyle w:val="NormalWeb"/>
        <w:shd w:val="clear" w:color="auto" w:fill="FFFFFF"/>
        <w:spacing w:before="120" w:beforeAutospacing="0" w:after="0" w:afterAutospacing="0" w:line="360" w:lineRule="exact"/>
        <w:ind w:firstLine="567"/>
        <w:jc w:val="both"/>
        <w:rPr>
          <w:sz w:val="28"/>
          <w:szCs w:val="28"/>
        </w:rPr>
      </w:pPr>
      <w:r w:rsidRPr="004A031C">
        <w:rPr>
          <w:sz w:val="28"/>
          <w:szCs w:val="28"/>
        </w:rPr>
        <w:t xml:space="preserve">Công tác tuyên truyền thực hiện theo đúng chỉ đạo, định hướng chính trị, tư tưởng của cấp ủy đảng các cấp; bảo đảm chất lượng, thiết thực, chống lãng phí, không phô trương, hình thức; coi trọng việc định hướng và tổ chức lấy ý kiến đóng góp của cán bộ, đoàn viên, CNVCLĐ đối với các dự thảo văn kiện trình đại hội đảng bộ các cấp, Đại hội đại biểu Đảng bộ tỉnh lần thứ XXI, nhiệm kỳ 2025 - 2030 và Đại hội XIV của Đảng; tích cực bảo vệ nền tảng tư tưởng của Đảng; chủ </w:t>
      </w:r>
      <w:r w:rsidRPr="004A031C">
        <w:rPr>
          <w:sz w:val="28"/>
          <w:szCs w:val="28"/>
        </w:rPr>
        <w:lastRenderedPageBreak/>
        <w:t>động ngăn chặn, đấu tranh kịp thời, hiệu quả các hoạt động lợi dụng việc góp ý kiến để tán phát các thông tin, quan điểm sai trái, thù địch, lệch lạc, tiêu cực, chống phá Đảng, Nhà nước và chế độ ta; kiên quyết làm thất bại mọi âm mưu, thủ đoạn, hành động phá hoại của các thế lực thù địch, phản động, những phần tử bất mãn, cơ hội chính trị.</w:t>
      </w:r>
    </w:p>
    <w:p w14:paraId="73C915C2" w14:textId="4389995B" w:rsidR="00013BE8" w:rsidRPr="004A031C" w:rsidRDefault="00013BE8" w:rsidP="00013BE8">
      <w:pPr>
        <w:pStyle w:val="NormalWeb"/>
        <w:shd w:val="clear" w:color="auto" w:fill="FFFFFF"/>
        <w:spacing w:before="120" w:beforeAutospacing="0" w:after="0" w:afterAutospacing="0" w:line="360" w:lineRule="exact"/>
        <w:ind w:firstLine="567"/>
        <w:jc w:val="both"/>
        <w:rPr>
          <w:sz w:val="28"/>
          <w:szCs w:val="28"/>
        </w:rPr>
      </w:pPr>
      <w:r w:rsidRPr="004A031C">
        <w:rPr>
          <w:sz w:val="28"/>
          <w:szCs w:val="28"/>
        </w:rPr>
        <w:t>Nội dung, hình thức tuyên truyền phong phú, sinh động, tạo không khí phấn khởi, tin tưởng vào đại hội đảng bộ các cấp, Đại hội đại biểu Đảng bộ tỉnh lần thứ XXI nhiệm kỳ 2025 - 2030 và Đại hội XIV của Đảng; phát hiện, biểu dương những tấm gương “người tốt, việc tốt”, các mô hình hay, cách làm sáng tạo và điển hình tiên tiến trong học tập và làm theo tư tưởng, đạo đức, phong cách Hồ Chí Minh, trong các phong trào thi đua yêu nước, cũng như những quyết tâm, nỗ lực của đoàn viên, CNVCLĐ để thực hiện thắng lợi nghị quyết đại hội đảng bộ các cấp nhiệm kỳ 2020 - 2025 và nghị quyết Đại hội XIII của Đảng.</w:t>
      </w:r>
    </w:p>
    <w:p w14:paraId="0454A080" w14:textId="77777777" w:rsidR="00013BE8" w:rsidRPr="004A031C" w:rsidRDefault="00013BE8" w:rsidP="00013BE8">
      <w:pPr>
        <w:spacing w:before="120" w:line="360" w:lineRule="exact"/>
        <w:ind w:firstLine="567"/>
        <w:jc w:val="both"/>
        <w:rPr>
          <w:b/>
          <w:bCs/>
        </w:rPr>
      </w:pPr>
      <w:r w:rsidRPr="004A031C">
        <w:rPr>
          <w:b/>
          <w:bCs/>
        </w:rPr>
        <w:t>II. NỘI DUNG, HÌNH THỨC VÀ THỜI GIAN THỰC HIỆN</w:t>
      </w:r>
    </w:p>
    <w:p w14:paraId="3D9E0D11" w14:textId="77777777" w:rsidR="00013BE8" w:rsidRPr="004A031C" w:rsidRDefault="00013BE8" w:rsidP="00013BE8">
      <w:pPr>
        <w:spacing w:before="120" w:line="360" w:lineRule="exact"/>
        <w:ind w:firstLine="567"/>
        <w:jc w:val="both"/>
        <w:rPr>
          <w:b/>
        </w:rPr>
      </w:pPr>
      <w:r w:rsidRPr="004A031C">
        <w:rPr>
          <w:b/>
        </w:rPr>
        <w:t>1. Nội dung tuyên truyền</w:t>
      </w:r>
    </w:p>
    <w:p w14:paraId="73681259" w14:textId="77777777" w:rsidR="00013BE8" w:rsidRPr="004A031C" w:rsidRDefault="00013BE8" w:rsidP="00013BE8">
      <w:pPr>
        <w:tabs>
          <w:tab w:val="left" w:pos="1653"/>
        </w:tabs>
        <w:spacing w:before="120" w:line="360" w:lineRule="exact"/>
        <w:ind w:firstLine="567"/>
        <w:jc w:val="both"/>
      </w:pPr>
      <w:r w:rsidRPr="004A031C">
        <w:rPr>
          <w:b/>
          <w:i/>
        </w:rPr>
        <w:t xml:space="preserve">1.1. </w:t>
      </w:r>
      <w:r w:rsidRPr="004A031C">
        <w:t>Tuyên truyền về chủ nghĩa Mác - Lê nin, tư tưởng Hồ Chí Minh; 95 năm lịch sử vẻ vang của Đảng Cộng sản Việt Nam; sự phát triển lớn mạnh của Đảng qua các kỳ đại hội; những thành tựu và bài học kinh nghiệm về sự vận dụng sáng tạo, phát triển chủ nghĩa Mác - Lênin, tư tưởng Hồ Chí Minh vào điều kiện thực tiễn Việt Nam, nhất là trong 40 năm thực hiện đường lối đổi mới đất nước.</w:t>
      </w:r>
    </w:p>
    <w:p w14:paraId="7A94E3FA" w14:textId="77777777" w:rsidR="00013BE8" w:rsidRPr="004A031C" w:rsidRDefault="00013BE8" w:rsidP="00013BE8">
      <w:pPr>
        <w:tabs>
          <w:tab w:val="left" w:pos="1653"/>
        </w:tabs>
        <w:spacing w:before="120" w:line="360" w:lineRule="exact"/>
        <w:ind w:firstLine="567"/>
        <w:jc w:val="both"/>
      </w:pPr>
      <w:r w:rsidRPr="004A031C">
        <w:rPr>
          <w:b/>
          <w:i/>
        </w:rPr>
        <w:t xml:space="preserve">1.2. </w:t>
      </w:r>
      <w:r w:rsidRPr="004A031C">
        <w:t>Tập trung quán triệt, tuyên truyền nội dung Chỉ thị số 35-CT/TW và các văn bản của Trung ương, của cấp ủy các cấp chỉ đạo, hướng dẫn tổ chức đại hội; ý nghĩa, tầm quan trọng, mục tiêu, nhiệm vụ của đại hội đảng bộ các cấp, Đại hội đại biểu Đảng bộ tỉnh Thái Nguyên lần thứ XXI, nhiệm kỳ 2025 - 2030 và Đại hội XIV của Đảng; các dự thảo văn kiện trình đại hội đảng bộ các cấp và Đại hội XIV của Đảng; việc thảo luận, góp ý vào các dự thảo văn kiện đại hội.</w:t>
      </w:r>
    </w:p>
    <w:p w14:paraId="3CFAF391" w14:textId="77777777" w:rsidR="00013BE8" w:rsidRPr="004A031C" w:rsidRDefault="00013BE8" w:rsidP="00013BE8">
      <w:pPr>
        <w:tabs>
          <w:tab w:val="left" w:pos="1653"/>
        </w:tabs>
        <w:spacing w:before="120" w:line="340" w:lineRule="exact"/>
        <w:ind w:firstLine="567"/>
        <w:jc w:val="both"/>
      </w:pPr>
      <w:r w:rsidRPr="004A031C">
        <w:rPr>
          <w:b/>
          <w:i/>
        </w:rPr>
        <w:t xml:space="preserve">1.3. </w:t>
      </w:r>
      <w:r w:rsidRPr="004A031C">
        <w:t>Những thành tựu trên các lĩnh vực: kinh tế - xã hội, quốc phòng, an ninh, đối ngoại, xây dựng Đảng, xây dựng hệ thống chính trị... của đất nước, của địa phương; nhất là kết quả công tác đấu tranh phòng, chống tham nhũng, tiêu cực; những khó khăn, hạn chế, nguyên nhân, bài học kinh nghiệm sau 5 năm thực hiện nghị quyết đại hội đảng bộ các cấp nhiệm kỳ 2020 - 2025, Nghị quyết Đại hội lần thứ XIII của Đảng; việc thực hiện Cương lĩnh xây dựng đất nước trong thời kỳ quá độ lên chủ nghĩa xã hội (bổ sung, phát triển năm 2011), phương hướng, nhiệm vụ trong nhiệm kỳ tới.</w:t>
      </w:r>
    </w:p>
    <w:p w14:paraId="025EE45C" w14:textId="77777777" w:rsidR="00013BE8" w:rsidRPr="004A031C" w:rsidRDefault="00013BE8" w:rsidP="00013BE8">
      <w:pPr>
        <w:tabs>
          <w:tab w:val="left" w:pos="1653"/>
        </w:tabs>
        <w:spacing w:before="120" w:line="340" w:lineRule="exact"/>
        <w:ind w:firstLine="567"/>
        <w:jc w:val="both"/>
      </w:pPr>
      <w:r w:rsidRPr="004A031C">
        <w:rPr>
          <w:b/>
          <w:i/>
        </w:rPr>
        <w:t xml:space="preserve">1.4. </w:t>
      </w:r>
      <w:r w:rsidRPr="004A031C">
        <w:t xml:space="preserve">Hoạt động quan trọng, nổi bật và kết quả đại hội đảng bộ các cấp, Đại hội đại biểu Đảng bộ tỉnh lần thứ XXI, nhiệm kỳ 2025 - 2030 và Đại hội XIV của Đảng; những định hướng lớn về xây dựng Đảng và hệ thống chính trị trong sạch, vững mạnh, phát triển kinh tế - xã hội, tăng cường quốc phòng, an ninh, đối ngoại, các chương trình, kế hoạch triển khai thực hiện nghị quyết đại hội; những </w:t>
      </w:r>
      <w:r w:rsidRPr="004A031C">
        <w:lastRenderedPageBreak/>
        <w:t>ưu điểm, hạn chế và bài học trong chỉ đạo và tổ chức thành công đại hội đảng bộ các cấp và Đại hội XIV của Đảng.</w:t>
      </w:r>
    </w:p>
    <w:p w14:paraId="0D6B595E" w14:textId="77777777" w:rsidR="00013BE8" w:rsidRPr="004A031C" w:rsidRDefault="00013BE8" w:rsidP="00013BE8">
      <w:pPr>
        <w:tabs>
          <w:tab w:val="left" w:pos="1653"/>
        </w:tabs>
        <w:spacing w:before="120" w:line="340" w:lineRule="exact"/>
        <w:ind w:firstLine="567"/>
        <w:jc w:val="both"/>
      </w:pPr>
      <w:r w:rsidRPr="004A031C">
        <w:rPr>
          <w:b/>
          <w:i/>
        </w:rPr>
        <w:t xml:space="preserve">1.5. </w:t>
      </w:r>
      <w:r w:rsidRPr="004A031C">
        <w:t>Tuyên truyền về các ngày lễ lớn, ngày kỷ niệm và các sự kiện trong năm 2025</w:t>
      </w:r>
      <w:r w:rsidRPr="004A031C">
        <w:rPr>
          <w:rStyle w:val="FootnoteReference"/>
        </w:rPr>
        <w:footnoteReference w:id="1"/>
      </w:r>
      <w:r w:rsidRPr="004A031C">
        <w:t>; các phong trào thi đua yêu nước, các dự án, công trình thiết thực chào mừng đại hội đảng bộ các cấp và Đại hội XIV của Đảng; những nhân tố mới, điển hình tiên tiến trên các lĩnh vực của đời sống xã hội, nhất là trong phát triển kinh tế - xã hội; xây dựng, chỉnh đốn Đảng; ngăn chặn, đẩy lùi sự suy thoái về tư tưởng chính trị, đạo đức, lối sống, những biểu hiện “tự diễn biến”, “tự chuyển hóa” trong nội bộ gắn với đẩy mạnh học tập và làm theo tư tưởng, đạo đức, phong cách Hồ Chí Minh.</w:t>
      </w:r>
    </w:p>
    <w:p w14:paraId="6A502A9D" w14:textId="04F495AF" w:rsidR="00013BE8" w:rsidRPr="004A031C" w:rsidRDefault="00013BE8" w:rsidP="00013BE8">
      <w:pPr>
        <w:tabs>
          <w:tab w:val="left" w:pos="1653"/>
        </w:tabs>
        <w:spacing w:before="120" w:line="340" w:lineRule="exact"/>
        <w:ind w:firstLine="567"/>
        <w:jc w:val="both"/>
      </w:pPr>
      <w:r w:rsidRPr="004A031C">
        <w:rPr>
          <w:b/>
          <w:i/>
        </w:rPr>
        <w:t xml:space="preserve">1.6. </w:t>
      </w:r>
      <w:r w:rsidRPr="004A031C">
        <w:t>Tuyên truyền không khí phấn khởi, tin tưởng vào đại hội đảng bộ các cấp, Đại hội đại biểu Đảng bộ tỉnh lần thứ XXI nhiệm kỳ 2025 - 2030 và Đại hội XIV của Đảng trong cán bộ, đoàn viên, CNVCLĐ; những giá trị văn hóa, truyền thống tốt đẹp của đất nước và con người Việt Nam; sự đồng tình, ủng hộ của cộng đồng quốc tế trong sự nghiệp đổi mới đất nước và hội nhập quốc tế.</w:t>
      </w:r>
    </w:p>
    <w:p w14:paraId="207FB41C" w14:textId="2D00A07D" w:rsidR="00013BE8" w:rsidRPr="004A031C" w:rsidRDefault="00013BE8" w:rsidP="00013BE8">
      <w:pPr>
        <w:tabs>
          <w:tab w:val="left" w:pos="1653"/>
        </w:tabs>
        <w:spacing w:before="120" w:line="340" w:lineRule="exact"/>
        <w:ind w:firstLine="567"/>
        <w:jc w:val="both"/>
      </w:pPr>
      <w:r w:rsidRPr="004A031C">
        <w:rPr>
          <w:b/>
          <w:i/>
        </w:rPr>
        <w:t>1.7.</w:t>
      </w:r>
      <w:r w:rsidRPr="004A031C">
        <w:rPr>
          <w:b/>
        </w:rPr>
        <w:t xml:space="preserve"> </w:t>
      </w:r>
      <w:r w:rsidRPr="004A031C">
        <w:t>Tuyên truyền việc chấp hành nghiêm kỷ luật phát ngôn trong cán bộ, đoàn viên, CNVCLĐ; đấu tranh phản bác quan điểm, thông tin sai trái, xuyên tạc, chống phá Đảng, Nhà nước, chống phá công tác chuẩn bị, tổ chức và kết quả đại hội đảng bộ các cấp, Đại hội đại biểu Đảng bộ tỉnh lần thứ XXI, nhiệm kỳ 2025 - 2030 và Đại hội XIV của Đảng.</w:t>
      </w:r>
    </w:p>
    <w:p w14:paraId="5E2D5F4D" w14:textId="77777777" w:rsidR="00013BE8" w:rsidRPr="004A031C" w:rsidRDefault="00013BE8" w:rsidP="00013BE8">
      <w:pPr>
        <w:spacing w:before="120" w:line="340" w:lineRule="exact"/>
        <w:ind w:firstLine="567"/>
        <w:jc w:val="both"/>
        <w:rPr>
          <w:b/>
        </w:rPr>
      </w:pPr>
      <w:r w:rsidRPr="004A031C">
        <w:rPr>
          <w:b/>
        </w:rPr>
        <w:t xml:space="preserve">2. Hình thức tuyên truyền </w:t>
      </w:r>
    </w:p>
    <w:p w14:paraId="0DADF19B" w14:textId="617D3AA7" w:rsidR="00013BE8" w:rsidRPr="004A031C" w:rsidRDefault="00013BE8" w:rsidP="00013BE8">
      <w:pPr>
        <w:spacing w:before="120" w:line="340" w:lineRule="exact"/>
        <w:ind w:firstLine="567"/>
        <w:jc w:val="both"/>
      </w:pPr>
      <w:r w:rsidRPr="004A031C">
        <w:rPr>
          <w:b/>
          <w:i/>
        </w:rPr>
        <w:t>2.1.</w:t>
      </w:r>
      <w:r w:rsidRPr="004A031C">
        <w:t xml:space="preserve"> Tổ chức tuyên truyền trên các phương tiện thông tin đại chúng: Trên báo chí; các website, trang thông tin, cổng thông tin điện tử của các địa phương, đơn vị</w:t>
      </w:r>
      <w:r w:rsidR="005372FA" w:rsidRPr="004A031C">
        <w:t>, các nhóm mạng xã hội của các cơ quan, đơn vị</w:t>
      </w:r>
      <w:r w:rsidRPr="004A031C">
        <w:t xml:space="preserve">; Tuyên truyền miệng thông qua đội ngũ báo cáo viên, cộng tác viên dư luận xã hội công đoàn các cấp. Tổ chức hội nghị nội bộ cấp ủy, tổ chức đảng, hội nghị báo cáo viên, sinh hoạt </w:t>
      </w:r>
      <w:r w:rsidR="005372FA" w:rsidRPr="004A031C">
        <w:t>công đoàn của các đơn vị</w:t>
      </w:r>
      <w:r w:rsidR="005B3845" w:rsidRPr="004A031C">
        <w:t>.</w:t>
      </w:r>
    </w:p>
    <w:p w14:paraId="4F425ADC" w14:textId="452BE43E" w:rsidR="00013BE8" w:rsidRPr="004A031C" w:rsidRDefault="00013BE8" w:rsidP="00013BE8">
      <w:pPr>
        <w:spacing w:before="120" w:line="360" w:lineRule="exact"/>
        <w:ind w:firstLine="567"/>
        <w:jc w:val="both"/>
      </w:pPr>
      <w:r w:rsidRPr="004A031C">
        <w:rPr>
          <w:b/>
          <w:i/>
        </w:rPr>
        <w:t>2.</w:t>
      </w:r>
      <w:r w:rsidR="00FE74A1" w:rsidRPr="004A031C">
        <w:rPr>
          <w:b/>
          <w:i/>
        </w:rPr>
        <w:t>2</w:t>
      </w:r>
      <w:r w:rsidRPr="004A031C">
        <w:rPr>
          <w:b/>
          <w:i/>
        </w:rPr>
        <w:t>.</w:t>
      </w:r>
      <w:r w:rsidR="00FE74A1" w:rsidRPr="004A031C">
        <w:t xml:space="preserve"> T</w:t>
      </w:r>
      <w:r w:rsidRPr="004A031C">
        <w:t>uyên truyền cổ động trực quan (khẩu hiệu, pa nô, áp phích, băng rôn, bảng điện tử)</w:t>
      </w:r>
      <w:r w:rsidR="00FE74A1" w:rsidRPr="004A031C">
        <w:t>; treo cờ Đảng, cờ Tổ quốc</w:t>
      </w:r>
      <w:r w:rsidRPr="004A031C">
        <w:t xml:space="preserve"> tại trụ sở làm việc của các cơ quan, đơn vị. Tổ chức các hoạt động văn hóa - văn nghệ, thể thao quần chúng chào mừng đại hội đảng bộ các cấp và Đại hội XIV của </w:t>
      </w:r>
      <w:r w:rsidR="00FE74A1" w:rsidRPr="004A031C">
        <w:t>Đảng.</w:t>
      </w:r>
    </w:p>
    <w:p w14:paraId="27C10619" w14:textId="0E089C4E" w:rsidR="00013BE8" w:rsidRPr="004A031C" w:rsidRDefault="00013BE8" w:rsidP="00013BE8">
      <w:pPr>
        <w:spacing w:before="120" w:line="360" w:lineRule="exact"/>
        <w:ind w:firstLine="567"/>
        <w:jc w:val="both"/>
      </w:pPr>
      <w:r w:rsidRPr="004A031C">
        <w:rPr>
          <w:b/>
          <w:i/>
        </w:rPr>
        <w:t>2.</w:t>
      </w:r>
      <w:r w:rsidR="00FE74A1" w:rsidRPr="004A031C">
        <w:rPr>
          <w:b/>
          <w:i/>
        </w:rPr>
        <w:t>3</w:t>
      </w:r>
      <w:r w:rsidRPr="004A031C">
        <w:rPr>
          <w:b/>
          <w:i/>
        </w:rPr>
        <w:t>.</w:t>
      </w:r>
      <w:r w:rsidRPr="004A031C">
        <w:t xml:space="preserve"> Phát động các phong trào thi đua yêu nước, tôn vinh tập thể, cá nhân điển hình tiên tiến, gắn với kỷ niệm các ngày lễ lớn của đất nước, của địa phương vào thời điểm trước, trong và sau Đại hội. Tổ chức hội nghị, gặp mặt tôn vinh các mô hình hay, cách làm sáng tạo và những điển hình tiên tiến trên các lĩnh vực của đời sống xã hội và trong công tác xây dựng Đảng, xây dựng hệ thống chính trị </w:t>
      </w:r>
      <w:r w:rsidRPr="004A031C">
        <w:lastRenderedPageBreak/>
        <w:t>trong sạch, vững mạnh. Tổ chức gắn biển công trình chào mừng đại hội đảng bộ các cấp và Đại hội XIV của Đảng.</w:t>
      </w:r>
    </w:p>
    <w:p w14:paraId="55A737C5" w14:textId="57ADD8F4" w:rsidR="005372FA" w:rsidRPr="004A031C" w:rsidRDefault="00013BE8" w:rsidP="005372FA">
      <w:pPr>
        <w:spacing w:before="120" w:line="360" w:lineRule="exact"/>
        <w:ind w:firstLine="567"/>
        <w:jc w:val="both"/>
      </w:pPr>
      <w:r w:rsidRPr="004A031C">
        <w:rPr>
          <w:b/>
          <w:i/>
        </w:rPr>
        <w:t>2.</w:t>
      </w:r>
      <w:r w:rsidR="00FE74A1" w:rsidRPr="004A031C">
        <w:rPr>
          <w:b/>
          <w:i/>
        </w:rPr>
        <w:t>4</w:t>
      </w:r>
      <w:r w:rsidRPr="004A031C">
        <w:rPr>
          <w:b/>
          <w:i/>
        </w:rPr>
        <w:t>.</w:t>
      </w:r>
      <w:r w:rsidRPr="004A031C">
        <w:t xml:space="preserve"> </w:t>
      </w:r>
      <w:r w:rsidR="005372FA" w:rsidRPr="004A031C">
        <w:t>Tham gia các</w:t>
      </w:r>
      <w:r w:rsidRPr="004A031C">
        <w:t xml:space="preserve"> cuộc thi tìm hiểu về các kỳ đại hội đảng bộ các cấp và Đại hội đại biểu toàn quốc của Đảng; về nội dung các văn kiện của đại hội đảng bộ các cấp và Đại hội XIV của Đảng</w:t>
      </w:r>
      <w:r w:rsidR="005372FA" w:rsidRPr="004A031C">
        <w:t>.</w:t>
      </w:r>
    </w:p>
    <w:p w14:paraId="143F9166" w14:textId="2D8B2EE7" w:rsidR="00013BE8" w:rsidRPr="004A031C" w:rsidRDefault="00013BE8" w:rsidP="005372FA">
      <w:pPr>
        <w:spacing w:before="120" w:line="360" w:lineRule="exact"/>
        <w:ind w:firstLine="567"/>
        <w:jc w:val="both"/>
      </w:pPr>
      <w:r w:rsidRPr="004A031C">
        <w:rPr>
          <w:b/>
          <w:i/>
        </w:rPr>
        <w:t>2.</w:t>
      </w:r>
      <w:r w:rsidR="00FE74A1" w:rsidRPr="004A031C">
        <w:rPr>
          <w:b/>
          <w:i/>
        </w:rPr>
        <w:t>5</w:t>
      </w:r>
      <w:r w:rsidRPr="004A031C">
        <w:rPr>
          <w:b/>
          <w:i/>
        </w:rPr>
        <w:t>.</w:t>
      </w:r>
      <w:r w:rsidRPr="004A031C">
        <w:t xml:space="preserve"> Tổ chức tuyên truyền bằng các hình thức khác phù hợp với tình hình thực tiễn của đơn vị, địa phương và gắn với tuyên truyền thực hiện các nhiệm vụ chính trị, các sự kiện, các ngày kỷ niệm…</w:t>
      </w:r>
    </w:p>
    <w:p w14:paraId="65B9B01F" w14:textId="77777777" w:rsidR="00013BE8" w:rsidRPr="004A031C" w:rsidRDefault="00013BE8" w:rsidP="00013BE8">
      <w:pPr>
        <w:tabs>
          <w:tab w:val="left" w:pos="1653"/>
        </w:tabs>
        <w:spacing w:before="120" w:line="350" w:lineRule="exact"/>
        <w:ind w:firstLine="567"/>
        <w:jc w:val="both"/>
        <w:rPr>
          <w:b/>
        </w:rPr>
      </w:pPr>
      <w:r w:rsidRPr="004A031C">
        <w:rPr>
          <w:b/>
        </w:rPr>
        <w:t>3. Thời gian thực hiện</w:t>
      </w:r>
    </w:p>
    <w:p w14:paraId="1FA68CB3" w14:textId="77777777" w:rsidR="00013BE8" w:rsidRPr="004A031C" w:rsidRDefault="00013BE8" w:rsidP="00013BE8">
      <w:pPr>
        <w:spacing w:before="120" w:line="350" w:lineRule="exact"/>
        <w:ind w:firstLine="567"/>
        <w:jc w:val="both"/>
      </w:pPr>
      <w:r w:rsidRPr="004A031C">
        <w:t>Công tác tuyên truyền được thực hiện thường xuyên, liên tục từ tháng 9/2024 cho đến sau khi Đại hội đại biểu toàn quốc lần thứ XIV của Đảng thành công tốt đẹp. Trong đó, có các đợt cao điểm vào dịp trước, trong, sau đại hội đảng bộ các cấp và Đại hội lần thứ XIV của Đảng; căn cứ kế hoạch tổ chức đại hội đảng bộ các cấp, Đại hội đại biểu Đảng bộ tỉnh Thái Nguyên lần thứ XXI và Đại hội lần thứ XIV của Đảng, xác định nội dung trọng tâm tuyên truyền trong từng thời điểm cho phù hợp, thiết thực.</w:t>
      </w:r>
    </w:p>
    <w:p w14:paraId="53707708" w14:textId="77777777" w:rsidR="00013BE8" w:rsidRPr="004A031C" w:rsidRDefault="00013BE8" w:rsidP="00013BE8">
      <w:pPr>
        <w:spacing w:before="120" w:line="350" w:lineRule="exact"/>
        <w:ind w:firstLine="567"/>
        <w:jc w:val="both"/>
        <w:rPr>
          <w:b/>
          <w:bCs/>
        </w:rPr>
      </w:pPr>
      <w:r w:rsidRPr="004A031C">
        <w:rPr>
          <w:b/>
          <w:bCs/>
        </w:rPr>
        <w:t xml:space="preserve"> III. TỔ CHỨC THỰC HIỆN</w:t>
      </w:r>
    </w:p>
    <w:p w14:paraId="233E8119" w14:textId="4DC1F279" w:rsidR="00F17FB4" w:rsidRPr="004A031C" w:rsidRDefault="00F17FB4" w:rsidP="00F17FB4">
      <w:pPr>
        <w:pStyle w:val="ListParagraph"/>
        <w:numPr>
          <w:ilvl w:val="0"/>
          <w:numId w:val="1"/>
        </w:numPr>
        <w:spacing w:before="120" w:line="360" w:lineRule="exact"/>
        <w:jc w:val="both"/>
        <w:rPr>
          <w:b/>
          <w:bCs/>
        </w:rPr>
      </w:pPr>
      <w:r w:rsidRPr="004A031C">
        <w:rPr>
          <w:b/>
          <w:bCs/>
        </w:rPr>
        <w:t>Liên đoàn Lao động tỉnh</w:t>
      </w:r>
    </w:p>
    <w:p w14:paraId="279B2E02" w14:textId="7DD29943" w:rsidR="00F17FB4" w:rsidRPr="004A031C" w:rsidRDefault="00F17FB4" w:rsidP="00F17FB4">
      <w:pPr>
        <w:spacing w:before="100" w:line="350" w:lineRule="exact"/>
        <w:ind w:firstLine="567"/>
        <w:jc w:val="both"/>
      </w:pPr>
      <w:r w:rsidRPr="004A031C">
        <w:t xml:space="preserve">Căn cứ Kế hoạch của Tỉnh ủy, </w:t>
      </w:r>
      <w:r w:rsidR="005B3845" w:rsidRPr="004A031C">
        <w:t xml:space="preserve">xây dựng </w:t>
      </w:r>
      <w:r w:rsidRPr="004A031C">
        <w:t>hướng dẫn, định hướng công tác tuyên truyền đại hội đảng bộ các cấp và Đại hội XIV của Đảng tới các cấp công đoàn trên địa bàn tỉnh.</w:t>
      </w:r>
    </w:p>
    <w:p w14:paraId="60D8A018" w14:textId="79E8A983" w:rsidR="00F17FB4" w:rsidRPr="004A031C" w:rsidRDefault="00F17FB4" w:rsidP="00F17FB4">
      <w:pPr>
        <w:spacing w:before="120" w:line="360" w:lineRule="exact"/>
        <w:ind w:firstLine="567"/>
        <w:jc w:val="both"/>
      </w:pPr>
      <w:r w:rsidRPr="004A031C">
        <w:t xml:space="preserve">Triển khai, theo dõi, đôn đốc, kiểm tra, báo cáo kết quả thực hiện công tác tuyên truyền đại hội đảng bộ các cấp, Đại hội đại biểu Đảng bộ tỉnh Thái Nguyên lần thứ XXI, tiến tới Đại hội đại biểu toàn quốc lần thứ XIV của Đảng. </w:t>
      </w:r>
    </w:p>
    <w:p w14:paraId="303FD52F" w14:textId="4FDE8676" w:rsidR="00F17FB4" w:rsidRPr="004A031C" w:rsidRDefault="00F17FB4" w:rsidP="00F17FB4">
      <w:pPr>
        <w:spacing w:before="100" w:line="350" w:lineRule="exact"/>
        <w:ind w:firstLine="567"/>
        <w:jc w:val="both"/>
      </w:pPr>
      <w:r w:rsidRPr="004A031C">
        <w:t>Chỉ đạo các cấp công đoàn tăng cường công tác nắm bắt và định hướng dư luận xã hội trong đoàn viên, CNVCLĐ; đấu tranh phản bác các quan điểm sai trái thù địch, chống phá đại hội đảng bộ các cấp, Đại hội đại biểu Đảng bộ tỉnh Thái Nguyên lần thứ XXI và Đại hội lần thứ XIV của Đảng.</w:t>
      </w:r>
    </w:p>
    <w:p w14:paraId="1C935D1A" w14:textId="2B21A933" w:rsidR="00013BE8" w:rsidRPr="004A031C" w:rsidRDefault="00AA1BBB" w:rsidP="00013BE8">
      <w:pPr>
        <w:spacing w:before="120" w:line="350" w:lineRule="exact"/>
        <w:ind w:firstLine="567"/>
        <w:jc w:val="both"/>
        <w:rPr>
          <w:b/>
        </w:rPr>
      </w:pPr>
      <w:r w:rsidRPr="004A031C">
        <w:rPr>
          <w:b/>
        </w:rPr>
        <w:t>2</w:t>
      </w:r>
      <w:r w:rsidR="00013BE8" w:rsidRPr="004A031C">
        <w:rPr>
          <w:b/>
        </w:rPr>
        <w:t xml:space="preserve">. </w:t>
      </w:r>
      <w:r w:rsidR="004A031C">
        <w:rPr>
          <w:b/>
        </w:rPr>
        <w:t>LĐLĐ các huyện, thành phố, Công đoàn ngành;</w:t>
      </w:r>
      <w:r w:rsidR="005B3845" w:rsidRPr="004A031C">
        <w:rPr>
          <w:b/>
        </w:rPr>
        <w:t xml:space="preserve"> CĐCS trực thuộc</w:t>
      </w:r>
    </w:p>
    <w:p w14:paraId="4B4A3D91" w14:textId="48E69204" w:rsidR="00AA1BBB" w:rsidRPr="004A031C" w:rsidRDefault="00AA1BBB" w:rsidP="00013BE8">
      <w:pPr>
        <w:spacing w:before="100" w:line="350" w:lineRule="exact"/>
        <w:ind w:firstLine="567"/>
        <w:jc w:val="both"/>
      </w:pPr>
      <w:r w:rsidRPr="004A031C">
        <w:t xml:space="preserve">Căn cứ vào </w:t>
      </w:r>
      <w:r w:rsidR="005B3845" w:rsidRPr="004A031C">
        <w:t>hướng dẫn</w:t>
      </w:r>
      <w:r w:rsidRPr="004A031C">
        <w:t xml:space="preserve"> của LĐLĐ tỉnh </w:t>
      </w:r>
      <w:r w:rsidR="005B3845" w:rsidRPr="004A031C">
        <w:t xml:space="preserve">hướng dẫn CĐCS </w:t>
      </w:r>
      <w:r w:rsidR="00013BE8" w:rsidRPr="004A031C">
        <w:t xml:space="preserve">tổ chức tuyên truyền về đại hội đảng bộ các cấp, Đại hội đại biểu Đảng bộ tỉnh Thái Nguyên lần thứ XXI, nhiệm kỳ 2025 - 2030 và Đại hội lần thứ XIV của Đảng; tuyên truyền, vận động cán bộ, đoàn viên, </w:t>
      </w:r>
      <w:r w:rsidR="005372FA" w:rsidRPr="004A031C">
        <w:t>CNVCLĐ</w:t>
      </w:r>
      <w:r w:rsidR="00013BE8" w:rsidRPr="004A031C">
        <w:t xml:space="preserve"> tìm hiểu về các kỳ đại hội Đảng, về nội dung văn kiện đại hội; </w:t>
      </w:r>
    </w:p>
    <w:p w14:paraId="2BA5B63E" w14:textId="194F6B01" w:rsidR="00013BE8" w:rsidRPr="004A031C" w:rsidRDefault="00013BE8" w:rsidP="00013BE8">
      <w:pPr>
        <w:spacing w:before="100" w:line="350" w:lineRule="exact"/>
        <w:ind w:firstLine="567"/>
        <w:jc w:val="both"/>
      </w:pPr>
      <w:r w:rsidRPr="004A031C">
        <w:t>Nắm</w:t>
      </w:r>
      <w:r w:rsidR="00F17FB4" w:rsidRPr="004A031C">
        <w:t xml:space="preserve"> </w:t>
      </w:r>
      <w:r w:rsidR="00AA1BBB" w:rsidRPr="004A031C">
        <w:t xml:space="preserve">bắt </w:t>
      </w:r>
      <w:r w:rsidRPr="004A031C">
        <w:t xml:space="preserve">tình hình tư tưởng, tâm trạng, dư luận xã hội của </w:t>
      </w:r>
      <w:r w:rsidR="005372FA" w:rsidRPr="004A031C">
        <w:t xml:space="preserve">đoàn viên, CNVCLĐ </w:t>
      </w:r>
      <w:r w:rsidRPr="004A031C">
        <w:t xml:space="preserve">trước, trong, sau đại hội đảng bộ các cấp, Đại hội đại biểu Đảng bộ </w:t>
      </w:r>
      <w:r w:rsidRPr="004A031C">
        <w:lastRenderedPageBreak/>
        <w:t>tỉnh lần thứ XXI và Đại hội lần thứ XIV của Đảng</w:t>
      </w:r>
      <w:r w:rsidR="00AA1BBB" w:rsidRPr="004A031C">
        <w:t>,</w:t>
      </w:r>
      <w:r w:rsidRPr="004A031C">
        <w:t xml:space="preserve"> </w:t>
      </w:r>
      <w:r w:rsidR="00AA1BBB" w:rsidRPr="004A031C">
        <w:t xml:space="preserve">kịp thời báo cáo những vấn đề phát sinh về LĐLĐ tỉnh </w:t>
      </w:r>
      <w:r w:rsidR="004A031C">
        <w:t xml:space="preserve">(Qua Ban Tuyên giáo –Nữ công) </w:t>
      </w:r>
      <w:r w:rsidR="00AA1BBB" w:rsidRPr="004A031C">
        <w:t xml:space="preserve">để </w:t>
      </w:r>
      <w:r w:rsidRPr="004A031C">
        <w:t>kịp thời giải quyết.</w:t>
      </w:r>
    </w:p>
    <w:p w14:paraId="0F4D3DDF" w14:textId="57C0CA9B" w:rsidR="00013BE8" w:rsidRPr="004A031C" w:rsidRDefault="00013BE8" w:rsidP="00013BE8">
      <w:pPr>
        <w:spacing w:before="100" w:line="350" w:lineRule="exact"/>
        <w:ind w:firstLine="567"/>
        <w:jc w:val="both"/>
      </w:pPr>
      <w:r w:rsidRPr="004A031C">
        <w:tab/>
      </w:r>
      <w:r w:rsidR="00AA1BBB" w:rsidRPr="004A031C">
        <w:t>V</w:t>
      </w:r>
      <w:r w:rsidRPr="004A031C">
        <w:t xml:space="preserve">ận động cán bộ, </w:t>
      </w:r>
      <w:r w:rsidR="00F17FB4" w:rsidRPr="004A031C">
        <w:t xml:space="preserve">đoàn viên, CNVCLĐ </w:t>
      </w:r>
      <w:r w:rsidRPr="004A031C">
        <w:t>tích cực tham gia hưởng ứng các</w:t>
      </w:r>
      <w:r w:rsidR="00AA1BBB" w:rsidRPr="004A031C">
        <w:t xml:space="preserve"> hoạt động,</w:t>
      </w:r>
      <w:r w:rsidRPr="004A031C">
        <w:t xml:space="preserve"> phong trào thi đua yêu nước lập thành tích chào mừng đại hội đảng bộ các cấp, Đại hội đại biểu Đảng bộ tỉnh Thái Nguyên lần thứ XXI và Đại hội lần thứ XIV của Đảng. </w:t>
      </w:r>
    </w:p>
    <w:p w14:paraId="2B030940" w14:textId="614A8283" w:rsidR="00F17FB4" w:rsidRPr="008B0688" w:rsidRDefault="00F17FB4" w:rsidP="00F17FB4">
      <w:pPr>
        <w:spacing w:before="100" w:line="350" w:lineRule="exact"/>
        <w:ind w:firstLine="567"/>
        <w:jc w:val="both"/>
        <w:rPr>
          <w:sz w:val="30"/>
          <w:szCs w:val="30"/>
        </w:rPr>
      </w:pPr>
    </w:p>
    <w:tbl>
      <w:tblPr>
        <w:tblW w:w="10302" w:type="dxa"/>
        <w:tblLook w:val="04A0" w:firstRow="1" w:lastRow="0" w:firstColumn="1" w:lastColumn="0" w:noHBand="0" w:noVBand="1"/>
      </w:tblPr>
      <w:tblGrid>
        <w:gridCol w:w="10080"/>
        <w:gridCol w:w="222"/>
      </w:tblGrid>
      <w:tr w:rsidR="00AA1BBB" w:rsidRPr="00374D6A" w14:paraId="43878FB0" w14:textId="77777777" w:rsidTr="005137E9">
        <w:trPr>
          <w:trHeight w:val="3630"/>
        </w:trPr>
        <w:tc>
          <w:tcPr>
            <w:tcW w:w="10080" w:type="dxa"/>
            <w:shd w:val="clear" w:color="auto" w:fill="auto"/>
          </w:tcPr>
          <w:tbl>
            <w:tblPr>
              <w:tblW w:w="9756" w:type="dxa"/>
              <w:tblLook w:val="0000" w:firstRow="0" w:lastRow="0" w:firstColumn="0" w:lastColumn="0" w:noHBand="0" w:noVBand="0"/>
            </w:tblPr>
            <w:tblGrid>
              <w:gridCol w:w="4878"/>
              <w:gridCol w:w="4878"/>
            </w:tblGrid>
            <w:tr w:rsidR="00AA1BBB" w14:paraId="7DD77E11" w14:textId="77777777" w:rsidTr="005137E9">
              <w:tc>
                <w:tcPr>
                  <w:tcW w:w="4878" w:type="dxa"/>
                </w:tcPr>
                <w:p w14:paraId="2E20779B" w14:textId="2FF07365" w:rsidR="00AA1BBB" w:rsidRPr="00E5443D" w:rsidRDefault="00AA1BBB" w:rsidP="005137E9">
                  <w:pPr>
                    <w:jc w:val="both"/>
                    <w:rPr>
                      <w:lang w:val="vi-VN"/>
                    </w:rPr>
                  </w:pPr>
                </w:p>
                <w:p w14:paraId="2E994628" w14:textId="77777777" w:rsidR="00AA1BBB" w:rsidRPr="00731C61" w:rsidRDefault="00AA1BBB" w:rsidP="005137E9">
                  <w:pPr>
                    <w:ind w:left="-107"/>
                    <w:jc w:val="both"/>
                    <w:rPr>
                      <w:sz w:val="24"/>
                      <w:szCs w:val="24"/>
                      <w:lang w:val="vi-VN"/>
                    </w:rPr>
                  </w:pPr>
                  <w:r w:rsidRPr="00731C61">
                    <w:rPr>
                      <w:b/>
                      <w:i/>
                      <w:sz w:val="24"/>
                      <w:szCs w:val="24"/>
                      <w:lang w:val="vi-VN"/>
                    </w:rPr>
                    <w:t>Nơi nhận:</w:t>
                  </w:r>
                  <w:r w:rsidRPr="00731C61">
                    <w:rPr>
                      <w:b/>
                      <w:i/>
                      <w:sz w:val="24"/>
                      <w:szCs w:val="24"/>
                      <w:lang w:val="vi-VN"/>
                    </w:rPr>
                    <w:tab/>
                  </w:r>
                  <w:r w:rsidRPr="00731C61">
                    <w:rPr>
                      <w:b/>
                      <w:i/>
                      <w:sz w:val="24"/>
                      <w:szCs w:val="24"/>
                      <w:lang w:val="vi-VN"/>
                    </w:rPr>
                    <w:tab/>
                  </w:r>
                  <w:r w:rsidRPr="00731C61">
                    <w:rPr>
                      <w:b/>
                      <w:i/>
                      <w:sz w:val="24"/>
                      <w:szCs w:val="24"/>
                      <w:lang w:val="vi-VN"/>
                    </w:rPr>
                    <w:tab/>
                  </w:r>
                  <w:r w:rsidRPr="00731C61">
                    <w:rPr>
                      <w:b/>
                      <w:i/>
                      <w:sz w:val="24"/>
                      <w:szCs w:val="24"/>
                      <w:lang w:val="vi-VN"/>
                    </w:rPr>
                    <w:tab/>
                  </w:r>
                  <w:r w:rsidRPr="00731C61">
                    <w:rPr>
                      <w:b/>
                      <w:i/>
                      <w:sz w:val="24"/>
                      <w:szCs w:val="24"/>
                      <w:lang w:val="vi-VN"/>
                    </w:rPr>
                    <w:tab/>
                    <w:t xml:space="preserve">                      </w:t>
                  </w:r>
                </w:p>
                <w:p w14:paraId="35FB1CD5" w14:textId="1FBF7D47" w:rsidR="00AA1BBB" w:rsidRDefault="00AA1BBB" w:rsidP="005137E9">
                  <w:pPr>
                    <w:ind w:left="-107"/>
                    <w:jc w:val="both"/>
                    <w:rPr>
                      <w:sz w:val="22"/>
                      <w:szCs w:val="22"/>
                    </w:rPr>
                  </w:pPr>
                  <w:r w:rsidRPr="00AA1BBB">
                    <w:rPr>
                      <w:sz w:val="22"/>
                      <w:szCs w:val="22"/>
                    </w:rPr>
                    <w:t xml:space="preserve">- </w:t>
                  </w:r>
                  <w:r w:rsidR="004A031C">
                    <w:rPr>
                      <w:sz w:val="22"/>
                      <w:szCs w:val="22"/>
                    </w:rPr>
                    <w:t xml:space="preserve">Ban TG </w:t>
                  </w:r>
                  <w:r w:rsidRPr="00AA1BBB">
                    <w:rPr>
                      <w:sz w:val="22"/>
                      <w:szCs w:val="22"/>
                    </w:rPr>
                    <w:t>Tỉnh ủy</w:t>
                  </w:r>
                  <w:r w:rsidR="002F0F5F">
                    <w:rPr>
                      <w:sz w:val="22"/>
                      <w:szCs w:val="22"/>
                    </w:rPr>
                    <w:t>;</w:t>
                  </w:r>
                  <w:r w:rsidRPr="00AA1BBB">
                    <w:rPr>
                      <w:sz w:val="22"/>
                      <w:szCs w:val="22"/>
                    </w:rPr>
                    <w:t xml:space="preserve"> (</w:t>
                  </w:r>
                  <w:r w:rsidR="00731C61">
                    <w:rPr>
                      <w:sz w:val="22"/>
                      <w:szCs w:val="22"/>
                    </w:rPr>
                    <w:t>b</w:t>
                  </w:r>
                  <w:r w:rsidRPr="00AA1BBB">
                    <w:rPr>
                      <w:sz w:val="22"/>
                      <w:szCs w:val="22"/>
                    </w:rPr>
                    <w:t>/c)</w:t>
                  </w:r>
                </w:p>
                <w:p w14:paraId="7AA1E58E" w14:textId="1035D481" w:rsidR="004A031C" w:rsidRPr="00AA1BBB" w:rsidRDefault="004A031C" w:rsidP="005137E9">
                  <w:pPr>
                    <w:ind w:left="-107"/>
                    <w:jc w:val="both"/>
                    <w:rPr>
                      <w:sz w:val="22"/>
                      <w:szCs w:val="22"/>
                    </w:rPr>
                  </w:pPr>
                  <w:r>
                    <w:rPr>
                      <w:sz w:val="22"/>
                      <w:szCs w:val="22"/>
                    </w:rPr>
                    <w:t>- Ban TG Tổng LĐ</w:t>
                  </w:r>
                  <w:r w:rsidR="002F0F5F">
                    <w:rPr>
                      <w:sz w:val="22"/>
                      <w:szCs w:val="22"/>
                    </w:rPr>
                    <w:t>;</w:t>
                  </w:r>
                  <w:r>
                    <w:rPr>
                      <w:sz w:val="22"/>
                      <w:szCs w:val="22"/>
                    </w:rPr>
                    <w:t xml:space="preserve"> (</w:t>
                  </w:r>
                  <w:r w:rsidR="00731C61">
                    <w:rPr>
                      <w:sz w:val="22"/>
                      <w:szCs w:val="22"/>
                    </w:rPr>
                    <w:t>b</w:t>
                  </w:r>
                  <w:r>
                    <w:rPr>
                      <w:sz w:val="22"/>
                      <w:szCs w:val="22"/>
                    </w:rPr>
                    <w:t>/c</w:t>
                  </w:r>
                  <w:r w:rsidR="002F0F5F">
                    <w:rPr>
                      <w:sz w:val="22"/>
                      <w:szCs w:val="22"/>
                    </w:rPr>
                    <w:t>)</w:t>
                  </w:r>
                </w:p>
                <w:p w14:paraId="7D8DDF02" w14:textId="362D0ACD" w:rsidR="00AA1BBB" w:rsidRPr="00AA1BBB" w:rsidRDefault="00AA1BBB" w:rsidP="005137E9">
                  <w:pPr>
                    <w:tabs>
                      <w:tab w:val="left" w:pos="6690"/>
                    </w:tabs>
                    <w:ind w:left="-107"/>
                    <w:jc w:val="both"/>
                    <w:rPr>
                      <w:sz w:val="22"/>
                      <w:szCs w:val="22"/>
                    </w:rPr>
                  </w:pPr>
                  <w:r w:rsidRPr="00AA1BBB">
                    <w:rPr>
                      <w:sz w:val="22"/>
                      <w:szCs w:val="22"/>
                    </w:rPr>
                    <w:t>- Thường trực, các ba</w:t>
                  </w:r>
                  <w:r w:rsidR="00731C61">
                    <w:rPr>
                      <w:sz w:val="22"/>
                      <w:szCs w:val="22"/>
                    </w:rPr>
                    <w:t>n</w:t>
                  </w:r>
                  <w:r w:rsidRPr="00AA1BBB">
                    <w:rPr>
                      <w:sz w:val="22"/>
                      <w:szCs w:val="22"/>
                    </w:rPr>
                    <w:t xml:space="preserve"> LĐLĐ tỉnh;</w:t>
                  </w:r>
                  <w:r w:rsidR="002F0F5F">
                    <w:rPr>
                      <w:sz w:val="22"/>
                      <w:szCs w:val="22"/>
                    </w:rPr>
                    <w:t xml:space="preserve"> (c/đ)</w:t>
                  </w:r>
                </w:p>
                <w:p w14:paraId="46B14271" w14:textId="14E30979" w:rsidR="00AA1BBB" w:rsidRPr="00AA1BBB" w:rsidRDefault="00AA1BBB" w:rsidP="005137E9">
                  <w:pPr>
                    <w:tabs>
                      <w:tab w:val="left" w:pos="6690"/>
                    </w:tabs>
                    <w:ind w:left="-107"/>
                    <w:jc w:val="both"/>
                    <w:rPr>
                      <w:sz w:val="22"/>
                      <w:szCs w:val="22"/>
                    </w:rPr>
                  </w:pPr>
                  <w:r w:rsidRPr="00AA1BBB">
                    <w:rPr>
                      <w:sz w:val="22"/>
                      <w:szCs w:val="22"/>
                    </w:rPr>
                    <w:t>- LĐLĐ huyện, thành phố; (</w:t>
                  </w:r>
                  <w:r w:rsidR="00731C61">
                    <w:rPr>
                      <w:sz w:val="22"/>
                      <w:szCs w:val="22"/>
                    </w:rPr>
                    <w:t>t</w:t>
                  </w:r>
                  <w:r w:rsidRPr="00AA1BBB">
                    <w:rPr>
                      <w:sz w:val="22"/>
                      <w:szCs w:val="22"/>
                    </w:rPr>
                    <w:t>/h)</w:t>
                  </w:r>
                </w:p>
                <w:p w14:paraId="194EC67D" w14:textId="217917C1" w:rsidR="00AA1BBB" w:rsidRPr="00AA1BBB" w:rsidRDefault="00AA1BBB" w:rsidP="005137E9">
                  <w:pPr>
                    <w:ind w:left="-107"/>
                    <w:jc w:val="both"/>
                    <w:rPr>
                      <w:sz w:val="22"/>
                      <w:szCs w:val="22"/>
                    </w:rPr>
                  </w:pPr>
                  <w:r w:rsidRPr="00AA1BBB">
                    <w:rPr>
                      <w:sz w:val="22"/>
                      <w:szCs w:val="22"/>
                    </w:rPr>
                    <w:t>- CĐ ngành, công đoàn CS trực thuộc; (</w:t>
                  </w:r>
                  <w:r w:rsidR="00731C61">
                    <w:rPr>
                      <w:sz w:val="22"/>
                      <w:szCs w:val="22"/>
                    </w:rPr>
                    <w:t>t</w:t>
                  </w:r>
                  <w:r w:rsidRPr="00AA1BBB">
                    <w:rPr>
                      <w:sz w:val="22"/>
                      <w:szCs w:val="22"/>
                    </w:rPr>
                    <w:t>/h)</w:t>
                  </w:r>
                </w:p>
                <w:p w14:paraId="7E21704A" w14:textId="77777777" w:rsidR="00AA1BBB" w:rsidRPr="00AA1BBB" w:rsidRDefault="00AA1BBB" w:rsidP="005137E9">
                  <w:pPr>
                    <w:ind w:left="-107"/>
                    <w:jc w:val="both"/>
                    <w:rPr>
                      <w:sz w:val="22"/>
                      <w:szCs w:val="22"/>
                    </w:rPr>
                  </w:pPr>
                  <w:r w:rsidRPr="00AA1BBB">
                    <w:rPr>
                      <w:sz w:val="22"/>
                      <w:szCs w:val="22"/>
                    </w:rPr>
                    <w:t>- Website công đoàn tỉnh;</w:t>
                  </w:r>
                </w:p>
                <w:p w14:paraId="63DDC0A4" w14:textId="77777777" w:rsidR="00AA1BBB" w:rsidRDefault="00AA1BBB" w:rsidP="005137E9">
                  <w:pPr>
                    <w:ind w:left="-107"/>
                    <w:jc w:val="both"/>
                  </w:pPr>
                  <w:r w:rsidRPr="00AA1BBB">
                    <w:rPr>
                      <w:sz w:val="22"/>
                      <w:szCs w:val="22"/>
                    </w:rPr>
                    <w:t>- Lưu: VP, TGNC.</w:t>
                  </w:r>
                  <w:r>
                    <w:t xml:space="preserve">                              </w:t>
                  </w:r>
                </w:p>
              </w:tc>
              <w:tc>
                <w:tcPr>
                  <w:tcW w:w="4878" w:type="dxa"/>
                </w:tcPr>
                <w:p w14:paraId="4D3433DC" w14:textId="77777777" w:rsidR="00AA1BBB" w:rsidRPr="00E66BD9" w:rsidRDefault="00AA1BBB" w:rsidP="005137E9">
                  <w:pPr>
                    <w:jc w:val="center"/>
                  </w:pPr>
                  <w:r w:rsidRPr="00E66BD9">
                    <w:rPr>
                      <w:b/>
                    </w:rPr>
                    <w:t>TM. BAN THƯỜNG VỤ</w:t>
                  </w:r>
                </w:p>
                <w:p w14:paraId="66B6686B" w14:textId="77777777" w:rsidR="00AA1BBB" w:rsidRPr="00E66BD9" w:rsidRDefault="00AA1BBB" w:rsidP="005137E9">
                  <w:pPr>
                    <w:jc w:val="center"/>
                  </w:pPr>
                  <w:r w:rsidRPr="00E66BD9">
                    <w:rPr>
                      <w:b/>
                    </w:rPr>
                    <w:t>PHÓ CHỦ TỊCH</w:t>
                  </w:r>
                </w:p>
                <w:p w14:paraId="7ED0C77B" w14:textId="77777777" w:rsidR="00AA1BBB" w:rsidRPr="00E66BD9" w:rsidRDefault="00AA1BBB" w:rsidP="005137E9">
                  <w:pPr>
                    <w:jc w:val="center"/>
                  </w:pPr>
                </w:p>
                <w:p w14:paraId="2A81A821" w14:textId="77777777" w:rsidR="00AA1BBB" w:rsidRPr="00E66BD9" w:rsidRDefault="00AA1BBB" w:rsidP="005137E9">
                  <w:pPr>
                    <w:jc w:val="center"/>
                  </w:pPr>
                </w:p>
                <w:p w14:paraId="4B1BC9F0" w14:textId="77777777" w:rsidR="00AA1BBB" w:rsidRPr="00E66BD9" w:rsidRDefault="00AA1BBB" w:rsidP="005137E9">
                  <w:pPr>
                    <w:jc w:val="center"/>
                  </w:pPr>
                </w:p>
                <w:p w14:paraId="041ECEC3" w14:textId="77777777" w:rsidR="00AA1BBB" w:rsidRPr="00E66BD9" w:rsidRDefault="00AA1BBB" w:rsidP="005137E9">
                  <w:pPr>
                    <w:jc w:val="center"/>
                  </w:pPr>
                </w:p>
                <w:p w14:paraId="2CEEC8C3" w14:textId="77777777" w:rsidR="00AA1BBB" w:rsidRPr="00E66BD9" w:rsidRDefault="00AA1BBB" w:rsidP="005137E9">
                  <w:pPr>
                    <w:jc w:val="center"/>
                  </w:pPr>
                </w:p>
                <w:p w14:paraId="5F98A3F9" w14:textId="77777777" w:rsidR="00AA1BBB" w:rsidRDefault="00AA1BBB" w:rsidP="005137E9">
                  <w:pPr>
                    <w:jc w:val="center"/>
                  </w:pPr>
                  <w:r w:rsidRPr="00E66BD9">
                    <w:rPr>
                      <w:b/>
                    </w:rPr>
                    <w:t>Hoàng Thu Hằng</w:t>
                  </w:r>
                </w:p>
              </w:tc>
            </w:tr>
          </w:tbl>
          <w:p w14:paraId="4F0C409F" w14:textId="77777777" w:rsidR="00AA1BBB" w:rsidRPr="00374D6A" w:rsidRDefault="00AA1BBB" w:rsidP="005137E9">
            <w:pPr>
              <w:jc w:val="both"/>
              <w:rPr>
                <w:lang w:val="nb-NO"/>
              </w:rPr>
            </w:pPr>
          </w:p>
        </w:tc>
        <w:tc>
          <w:tcPr>
            <w:tcW w:w="222" w:type="dxa"/>
            <w:shd w:val="clear" w:color="auto" w:fill="auto"/>
          </w:tcPr>
          <w:p w14:paraId="2417E3B6" w14:textId="77777777" w:rsidR="00AA1BBB" w:rsidRPr="00374D6A" w:rsidRDefault="00AA1BBB" w:rsidP="005137E9">
            <w:pPr>
              <w:pStyle w:val="BodyTextIndent"/>
              <w:spacing w:before="80" w:line="340" w:lineRule="exact"/>
              <w:ind w:left="-244" w:firstLine="244"/>
              <w:jc w:val="center"/>
              <w:rPr>
                <w:b/>
              </w:rPr>
            </w:pPr>
          </w:p>
        </w:tc>
      </w:tr>
    </w:tbl>
    <w:p w14:paraId="672B608F" w14:textId="4E45321E" w:rsidR="003523BE" w:rsidRPr="00AA1BBB" w:rsidRDefault="003523BE" w:rsidP="00AA1BBB">
      <w:pPr>
        <w:spacing w:before="80" w:after="80" w:line="360" w:lineRule="exact"/>
        <w:jc w:val="both"/>
      </w:pPr>
    </w:p>
    <w:sectPr w:rsidR="003523BE" w:rsidRPr="00AA1BBB" w:rsidSect="00300A4B">
      <w:headerReference w:type="even" r:id="rId7"/>
      <w:headerReference w:type="default" r:id="rId8"/>
      <w:footerReference w:type="even" r:id="rId9"/>
      <w:footnotePr>
        <w:numRestart w:val="eachPage"/>
      </w:footnotePr>
      <w:pgSz w:w="11907" w:h="16840" w:code="9"/>
      <w:pgMar w:top="993" w:right="992" w:bottom="1134" w:left="1701" w:header="459"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07226" w14:textId="77777777" w:rsidR="00D917AF" w:rsidRDefault="00D917AF" w:rsidP="00013BE8">
      <w:r>
        <w:separator/>
      </w:r>
    </w:p>
  </w:endnote>
  <w:endnote w:type="continuationSeparator" w:id="0">
    <w:p w14:paraId="46641568" w14:textId="77777777" w:rsidR="00D917AF" w:rsidRDefault="00D917AF" w:rsidP="00013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BFFBA" w14:textId="77777777" w:rsidR="00C87F2A" w:rsidRDefault="006A0F1B" w:rsidP="00642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9E5E5C" w14:textId="77777777" w:rsidR="00C87F2A" w:rsidRDefault="00C87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FAE09A" w14:textId="77777777" w:rsidR="00D917AF" w:rsidRDefault="00D917AF" w:rsidP="00013BE8">
      <w:r>
        <w:separator/>
      </w:r>
    </w:p>
  </w:footnote>
  <w:footnote w:type="continuationSeparator" w:id="0">
    <w:p w14:paraId="4C2CF944" w14:textId="77777777" w:rsidR="00D917AF" w:rsidRDefault="00D917AF" w:rsidP="00013BE8">
      <w:r>
        <w:continuationSeparator/>
      </w:r>
    </w:p>
  </w:footnote>
  <w:footnote w:id="1">
    <w:p w14:paraId="77980F6B" w14:textId="77777777" w:rsidR="00013BE8" w:rsidRDefault="00013BE8" w:rsidP="00013BE8">
      <w:pPr>
        <w:pStyle w:val="FootnoteText"/>
        <w:ind w:firstLine="567"/>
        <w:jc w:val="both"/>
      </w:pPr>
      <w:r>
        <w:rPr>
          <w:rStyle w:val="FootnoteReference"/>
        </w:rPr>
        <w:footnoteRef/>
      </w:r>
      <w:r>
        <w:t xml:space="preserve"> </w:t>
      </w:r>
      <w:r w:rsidRPr="002639C7">
        <w:t>9</w:t>
      </w:r>
      <w:r>
        <w:t>5</w:t>
      </w:r>
      <w:r w:rsidRPr="002639C7">
        <w:t xml:space="preserve"> năm lịch sử vẻ vang của Đảng</w:t>
      </w:r>
      <w:r>
        <w:t xml:space="preserve"> Cộng sản Việt Nam (03/02/1930</w:t>
      </w:r>
      <w:r w:rsidRPr="002639C7">
        <w:t>)</w:t>
      </w:r>
      <w:r>
        <w:t>; 50</w:t>
      </w:r>
      <w:r w:rsidRPr="002639C7">
        <w:t xml:space="preserve"> năm Ngày giải phóng hoàn toàn miền Nam, </w:t>
      </w:r>
      <w:r>
        <w:t>thống nhất đất nước (30/4/1975</w:t>
      </w:r>
      <w:r w:rsidRPr="002639C7">
        <w:t>); 13</w:t>
      </w:r>
      <w:r>
        <w:t>5</w:t>
      </w:r>
      <w:r w:rsidRPr="002639C7">
        <w:t xml:space="preserve"> năm Ngày sinh C</w:t>
      </w:r>
      <w:r>
        <w:t>hủ tịch Hồ Chí Minh (19/5/1890</w:t>
      </w:r>
      <w:r w:rsidRPr="002639C7">
        <w:t xml:space="preserve">); </w:t>
      </w:r>
      <w:r>
        <w:t>80</w:t>
      </w:r>
      <w:r w:rsidRPr="002639C7">
        <w:t xml:space="preserve"> năm Cách mạng Th</w:t>
      </w:r>
      <w:r>
        <w:t>áng Tám thành công (19/8/1945</w:t>
      </w:r>
      <w:r w:rsidRPr="002639C7">
        <w:t xml:space="preserve">), </w:t>
      </w:r>
      <w:r>
        <w:t xml:space="preserve">80 năm </w:t>
      </w:r>
      <w:r w:rsidRPr="002639C7">
        <w:t xml:space="preserve">Quốc khánh nước Cộng hòa xã hội Chủ nghĩa </w:t>
      </w:r>
      <w:r>
        <w:t>Việt Nam (02/9/1945</w:t>
      </w:r>
      <w:r w:rsidRPr="002639C7">
        <w:t xml:space="preserve">), </w:t>
      </w:r>
      <w:r>
        <w:t xml:space="preserve">80 năm </w:t>
      </w:r>
      <w:r w:rsidRPr="002639C7">
        <w:t>thành lập Chính quyền cách mạng tỉnh Thái Nguyên (20/8/1945</w:t>
      </w:r>
      <w:r>
        <w:t xml:space="preserve">) </w:t>
      </w:r>
      <w:r w:rsidRPr="002639C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46FF0" w14:textId="77777777" w:rsidR="00C87F2A" w:rsidRDefault="006A0F1B" w:rsidP="00904AC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970B9A" w14:textId="77777777" w:rsidR="00C87F2A" w:rsidRDefault="00C87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2903" w14:textId="77777777" w:rsidR="00C87F2A" w:rsidRDefault="006A0F1B" w:rsidP="00904AC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C768C">
      <w:rPr>
        <w:rStyle w:val="PageNumber"/>
        <w:noProof/>
      </w:rPr>
      <w:t>5</w:t>
    </w:r>
    <w:r>
      <w:rPr>
        <w:rStyle w:val="PageNumber"/>
      </w:rPr>
      <w:fldChar w:fldCharType="end"/>
    </w:r>
  </w:p>
  <w:p w14:paraId="4BDD45A2" w14:textId="77777777" w:rsidR="00C87F2A" w:rsidRDefault="00C87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057904"/>
    <w:multiLevelType w:val="hybridMultilevel"/>
    <w:tmpl w:val="5B7AAD18"/>
    <w:lvl w:ilvl="0" w:tplc="93582F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728461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E8"/>
    <w:rsid w:val="00013BE8"/>
    <w:rsid w:val="001C652B"/>
    <w:rsid w:val="002F0F5F"/>
    <w:rsid w:val="00300A4B"/>
    <w:rsid w:val="003523BE"/>
    <w:rsid w:val="00436A10"/>
    <w:rsid w:val="004458C9"/>
    <w:rsid w:val="004A031C"/>
    <w:rsid w:val="004E03FD"/>
    <w:rsid w:val="005372FA"/>
    <w:rsid w:val="005B3845"/>
    <w:rsid w:val="006A0F1B"/>
    <w:rsid w:val="007112B5"/>
    <w:rsid w:val="007123EC"/>
    <w:rsid w:val="00731C61"/>
    <w:rsid w:val="007F155E"/>
    <w:rsid w:val="00AA1BBB"/>
    <w:rsid w:val="00B44388"/>
    <w:rsid w:val="00B9592B"/>
    <w:rsid w:val="00C87F2A"/>
    <w:rsid w:val="00CC768C"/>
    <w:rsid w:val="00D13B97"/>
    <w:rsid w:val="00D917AF"/>
    <w:rsid w:val="00F17FB4"/>
    <w:rsid w:val="00FE7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D3493"/>
  <w15:docId w15:val="{50540B62-C994-46BE-AA9F-3F7287C74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BE8"/>
    <w:pPr>
      <w:spacing w:after="0" w:line="240" w:lineRule="auto"/>
    </w:pPr>
    <w:rPr>
      <w:rFonts w:eastAsia="Times New Roman" w:cs="Times New Roman"/>
      <w:kern w:val="0"/>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13BE8"/>
    <w:pPr>
      <w:spacing w:before="100" w:beforeAutospacing="1" w:after="100" w:afterAutospacing="1"/>
    </w:pPr>
    <w:rPr>
      <w:sz w:val="24"/>
      <w:szCs w:val="24"/>
    </w:rPr>
  </w:style>
  <w:style w:type="paragraph" w:styleId="Footer">
    <w:name w:val="footer"/>
    <w:basedOn w:val="Normal"/>
    <w:link w:val="FooterChar"/>
    <w:rsid w:val="00013BE8"/>
    <w:pPr>
      <w:tabs>
        <w:tab w:val="center" w:pos="4320"/>
        <w:tab w:val="right" w:pos="8640"/>
      </w:tabs>
    </w:pPr>
  </w:style>
  <w:style w:type="character" w:customStyle="1" w:styleId="FooterChar">
    <w:name w:val="Footer Char"/>
    <w:basedOn w:val="DefaultParagraphFont"/>
    <w:link w:val="Footer"/>
    <w:rsid w:val="00013BE8"/>
    <w:rPr>
      <w:rFonts w:eastAsia="Times New Roman" w:cs="Times New Roman"/>
      <w:kern w:val="0"/>
      <w:szCs w:val="28"/>
      <w14:ligatures w14:val="none"/>
    </w:rPr>
  </w:style>
  <w:style w:type="character" w:styleId="PageNumber">
    <w:name w:val="page number"/>
    <w:basedOn w:val="DefaultParagraphFont"/>
    <w:rsid w:val="00013BE8"/>
  </w:style>
  <w:style w:type="paragraph" w:styleId="Header">
    <w:name w:val="header"/>
    <w:basedOn w:val="Normal"/>
    <w:link w:val="HeaderChar"/>
    <w:rsid w:val="00013BE8"/>
    <w:pPr>
      <w:tabs>
        <w:tab w:val="center" w:pos="4320"/>
        <w:tab w:val="right" w:pos="8640"/>
      </w:tabs>
    </w:pPr>
  </w:style>
  <w:style w:type="character" w:customStyle="1" w:styleId="HeaderChar">
    <w:name w:val="Header Char"/>
    <w:basedOn w:val="DefaultParagraphFont"/>
    <w:link w:val="Header"/>
    <w:rsid w:val="00013BE8"/>
    <w:rPr>
      <w:rFonts w:eastAsia="Times New Roman" w:cs="Times New Roman"/>
      <w:kern w:val="0"/>
      <w:szCs w:val="28"/>
      <w14:ligatures w14:val="none"/>
    </w:rPr>
  </w:style>
  <w:style w:type="paragraph" w:styleId="FootnoteText">
    <w:name w:val="footnote text"/>
    <w:basedOn w:val="Normal"/>
    <w:link w:val="FootnoteTextChar"/>
    <w:rsid w:val="00013BE8"/>
    <w:rPr>
      <w:sz w:val="20"/>
      <w:szCs w:val="20"/>
    </w:rPr>
  </w:style>
  <w:style w:type="character" w:customStyle="1" w:styleId="FootnoteTextChar">
    <w:name w:val="Footnote Text Char"/>
    <w:basedOn w:val="DefaultParagraphFont"/>
    <w:link w:val="FootnoteText"/>
    <w:rsid w:val="00013BE8"/>
    <w:rPr>
      <w:rFonts w:eastAsia="Times New Roman" w:cs="Times New Roman"/>
      <w:kern w:val="0"/>
      <w:sz w:val="20"/>
      <w:szCs w:val="20"/>
      <w14:ligatures w14:val="none"/>
    </w:rPr>
  </w:style>
  <w:style w:type="character" w:styleId="FootnoteReference">
    <w:name w:val="footnote reference"/>
    <w:rsid w:val="00013BE8"/>
    <w:rPr>
      <w:vertAlign w:val="superscript"/>
    </w:rPr>
  </w:style>
  <w:style w:type="paragraph" w:styleId="ListParagraph">
    <w:name w:val="List Paragraph"/>
    <w:basedOn w:val="Normal"/>
    <w:uiPriority w:val="34"/>
    <w:qFormat/>
    <w:rsid w:val="00F17FB4"/>
    <w:pPr>
      <w:ind w:left="720"/>
      <w:contextualSpacing/>
    </w:pPr>
  </w:style>
  <w:style w:type="paragraph" w:styleId="BodyTextIndent">
    <w:name w:val="Body Text Indent"/>
    <w:basedOn w:val="Normal"/>
    <w:link w:val="BodyTextIndentChar"/>
    <w:rsid w:val="00AA1BBB"/>
    <w:pPr>
      <w:suppressAutoHyphens/>
      <w:ind w:left="-142" w:firstLine="862"/>
      <w:jc w:val="both"/>
    </w:pPr>
    <w:rPr>
      <w:szCs w:val="20"/>
      <w:lang w:eastAsia="ar-SA"/>
    </w:rPr>
  </w:style>
  <w:style w:type="character" w:customStyle="1" w:styleId="BodyTextIndentChar">
    <w:name w:val="Body Text Indent Char"/>
    <w:basedOn w:val="DefaultParagraphFont"/>
    <w:link w:val="BodyTextIndent"/>
    <w:rsid w:val="00AA1BBB"/>
    <w:rPr>
      <w:rFonts w:eastAsia="Times New Roman" w:cs="Times New Roman"/>
      <w:kern w:val="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1602</Words>
  <Characters>9135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IT_admin</dc:creator>
  <cp:lastModifiedBy>PC</cp:lastModifiedBy>
  <cp:revision>2</cp:revision>
  <cp:lastPrinted>2024-09-16T02:41:00Z</cp:lastPrinted>
  <dcterms:created xsi:type="dcterms:W3CDTF">2024-09-16T02:44:00Z</dcterms:created>
  <dcterms:modified xsi:type="dcterms:W3CDTF">2024-09-16T02:44:00Z</dcterms:modified>
</cp:coreProperties>
</file>