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13" w:type="dxa"/>
        <w:jc w:val="center"/>
        <w:tblLayout w:type="fixed"/>
        <w:tblLook w:val="0000" w:firstRow="0" w:lastRow="0" w:firstColumn="0" w:lastColumn="0" w:noHBand="0" w:noVBand="0"/>
      </w:tblPr>
      <w:tblGrid>
        <w:gridCol w:w="284"/>
        <w:gridCol w:w="2518"/>
        <w:gridCol w:w="2434"/>
        <w:gridCol w:w="3803"/>
        <w:gridCol w:w="1374"/>
      </w:tblGrid>
      <w:tr w:rsidR="00B35871" w:rsidRPr="009F425C" w14:paraId="56C4A719" w14:textId="77777777" w:rsidTr="00EA5252">
        <w:trPr>
          <w:jc w:val="center"/>
        </w:trPr>
        <w:tc>
          <w:tcPr>
            <w:tcW w:w="5236" w:type="dxa"/>
            <w:gridSpan w:val="3"/>
          </w:tcPr>
          <w:p w14:paraId="0BE0FA10" w14:textId="77777777" w:rsidR="00B35871" w:rsidRPr="009F425C" w:rsidRDefault="00B35871" w:rsidP="00B35871">
            <w:pPr>
              <w:spacing w:after="0" w:line="240" w:lineRule="atLeast"/>
              <w:jc w:val="center"/>
              <w:rPr>
                <w:sz w:val="26"/>
                <w:szCs w:val="26"/>
              </w:rPr>
            </w:pPr>
            <w:r w:rsidRPr="009F425C">
              <w:rPr>
                <w:sz w:val="26"/>
                <w:szCs w:val="26"/>
              </w:rPr>
              <w:t>TỔNG LIÊN ĐOÀN LAO ĐỘNG VIỆT NAM</w:t>
            </w:r>
          </w:p>
          <w:p w14:paraId="50E5E0F3" w14:textId="77777777" w:rsidR="00B35871" w:rsidRPr="009F425C" w:rsidRDefault="00B35871" w:rsidP="00B35871">
            <w:pPr>
              <w:spacing w:after="0" w:line="240" w:lineRule="atLeast"/>
              <w:jc w:val="center"/>
              <w:rPr>
                <w:b/>
                <w:spacing w:val="-20"/>
                <w:sz w:val="26"/>
                <w:szCs w:val="26"/>
              </w:rPr>
            </w:pPr>
            <w:r w:rsidRPr="009F425C">
              <w:rPr>
                <w:b/>
                <w:spacing w:val="-20"/>
                <w:sz w:val="26"/>
                <w:szCs w:val="26"/>
              </w:rPr>
              <w:t>LIÊN ĐOÀN LAO ĐỘNG TỈNH THÁI NGUYÊN</w:t>
            </w:r>
          </w:p>
          <w:p w14:paraId="1DF39967" w14:textId="77777777" w:rsidR="00B35871" w:rsidRPr="009F425C" w:rsidRDefault="00B35871" w:rsidP="00B35871">
            <w:pPr>
              <w:spacing w:after="0" w:line="240" w:lineRule="atLeast"/>
              <w:jc w:val="center"/>
              <w:rPr>
                <w:b/>
                <w:spacing w:val="-32"/>
                <w:sz w:val="26"/>
                <w:szCs w:val="26"/>
              </w:rPr>
            </w:pPr>
            <w:r>
              <w:rPr>
                <w:noProof/>
              </w:rPr>
              <mc:AlternateContent>
                <mc:Choice Requires="wps">
                  <w:drawing>
                    <wp:anchor distT="4294967295" distB="4294967295" distL="114300" distR="114300" simplePos="0" relativeHeight="251659264" behindDoc="0" locked="0" layoutInCell="1" allowOverlap="1" wp14:anchorId="4B857396" wp14:editId="59B0145D">
                      <wp:simplePos x="0" y="0"/>
                      <wp:positionH relativeFrom="column">
                        <wp:posOffset>198755</wp:posOffset>
                      </wp:positionH>
                      <wp:positionV relativeFrom="paragraph">
                        <wp:posOffset>6349</wp:posOffset>
                      </wp:positionV>
                      <wp:extent cx="2782570" cy="0"/>
                      <wp:effectExtent l="0" t="0" r="1778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8257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19182C9" id="Straight Connector 4"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65pt,.5pt" to="234.7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">
                      <o:lock v:ext="edit" shapetype="f"/>
                    </v:line>
                  </w:pict>
                </mc:Fallback>
              </mc:AlternateContent>
            </w:r>
          </w:p>
          <w:p w14:paraId="2550D711" w14:textId="01AEF6C1" w:rsidR="00B35871" w:rsidRDefault="00B35871" w:rsidP="00B35871">
            <w:pPr>
              <w:spacing w:after="0" w:line="240" w:lineRule="atLeast"/>
              <w:jc w:val="center"/>
              <w:rPr>
                <w:szCs w:val="28"/>
              </w:rPr>
            </w:pPr>
            <w:r w:rsidRPr="009F425C">
              <w:rPr>
                <w:szCs w:val="28"/>
              </w:rPr>
              <w:t>Số</w:t>
            </w:r>
            <w:r>
              <w:rPr>
                <w:szCs w:val="28"/>
              </w:rPr>
              <w:t>:</w:t>
            </w:r>
            <w:r w:rsidR="002C5C7A">
              <w:rPr>
                <w:szCs w:val="28"/>
              </w:rPr>
              <w:t xml:space="preserve"> </w:t>
            </w:r>
            <w:r w:rsidR="00786061">
              <w:rPr>
                <w:szCs w:val="28"/>
              </w:rPr>
              <w:t>730</w:t>
            </w:r>
            <w:r w:rsidR="00D602E2">
              <w:rPr>
                <w:szCs w:val="28"/>
              </w:rPr>
              <w:t>/</w:t>
            </w:r>
            <w:r w:rsidR="000544CD">
              <w:rPr>
                <w:szCs w:val="28"/>
              </w:rPr>
              <w:t>LĐLĐ</w:t>
            </w:r>
          </w:p>
          <w:p w14:paraId="097BF14A" w14:textId="77777777" w:rsidR="000544CD" w:rsidRPr="00786061" w:rsidRDefault="00D602E2" w:rsidP="000544CD">
            <w:pPr>
              <w:tabs>
                <w:tab w:val="center" w:pos="1701"/>
                <w:tab w:val="center" w:pos="6804"/>
              </w:tabs>
              <w:spacing w:after="0" w:line="240" w:lineRule="auto"/>
              <w:jc w:val="center"/>
              <w:rPr>
                <w:rFonts w:eastAsia="Times New Roman"/>
                <w:iCs/>
                <w:color w:val="000000"/>
                <w:sz w:val="26"/>
                <w:szCs w:val="26"/>
              </w:rPr>
            </w:pPr>
            <w:r w:rsidRPr="00786061">
              <w:rPr>
                <w:rFonts w:eastAsia="Times New Roman"/>
                <w:iCs/>
                <w:color w:val="000000"/>
                <w:sz w:val="26"/>
                <w:szCs w:val="26"/>
              </w:rPr>
              <w:t>V/v định hướng công tác tuyên truyền</w:t>
            </w:r>
          </w:p>
          <w:p w14:paraId="4BA8CFBA" w14:textId="1DD122B5" w:rsidR="00D602E2" w:rsidRPr="00786061" w:rsidRDefault="00D602E2" w:rsidP="00786061">
            <w:pPr>
              <w:tabs>
                <w:tab w:val="center" w:pos="1701"/>
                <w:tab w:val="center" w:pos="6804"/>
              </w:tabs>
              <w:spacing w:after="120" w:line="240" w:lineRule="auto"/>
              <w:jc w:val="center"/>
              <w:rPr>
                <w:rFonts w:eastAsia="Times New Roman"/>
                <w:iCs/>
                <w:color w:val="000000"/>
                <w:sz w:val="26"/>
                <w:szCs w:val="26"/>
              </w:rPr>
            </w:pPr>
            <w:r w:rsidRPr="00786061">
              <w:rPr>
                <w:rFonts w:eastAsia="Times New Roman"/>
                <w:iCs/>
                <w:color w:val="000000"/>
                <w:sz w:val="26"/>
                <w:szCs w:val="26"/>
              </w:rPr>
              <w:t xml:space="preserve"> tháng 11</w:t>
            </w:r>
            <w:r w:rsidR="00111705" w:rsidRPr="00786061">
              <w:rPr>
                <w:rFonts w:eastAsia="Times New Roman"/>
                <w:iCs/>
                <w:color w:val="000000"/>
                <w:sz w:val="26"/>
                <w:szCs w:val="26"/>
              </w:rPr>
              <w:t xml:space="preserve"> </w:t>
            </w:r>
            <w:r w:rsidR="000544CD" w:rsidRPr="00786061">
              <w:rPr>
                <w:rFonts w:eastAsia="Times New Roman"/>
                <w:iCs/>
                <w:color w:val="000000"/>
                <w:sz w:val="26"/>
                <w:szCs w:val="26"/>
              </w:rPr>
              <w:t xml:space="preserve">năm </w:t>
            </w:r>
            <w:r w:rsidRPr="00786061">
              <w:rPr>
                <w:rFonts w:eastAsia="Times New Roman"/>
                <w:iCs/>
                <w:color w:val="000000"/>
                <w:sz w:val="26"/>
                <w:szCs w:val="26"/>
              </w:rPr>
              <w:t>2024</w:t>
            </w:r>
          </w:p>
          <w:p w14:paraId="3DB58D28" w14:textId="221C5990" w:rsidR="00543345" w:rsidRPr="00EA5252" w:rsidRDefault="00543345" w:rsidP="00EA5252">
            <w:pPr>
              <w:spacing w:after="0" w:line="240" w:lineRule="auto"/>
              <w:jc w:val="center"/>
              <w:rPr>
                <w:iCs/>
                <w:sz w:val="24"/>
                <w:szCs w:val="24"/>
              </w:rPr>
            </w:pPr>
          </w:p>
        </w:tc>
        <w:tc>
          <w:tcPr>
            <w:tcW w:w="5177" w:type="dxa"/>
            <w:gridSpan w:val="2"/>
          </w:tcPr>
          <w:p w14:paraId="78F51916" w14:textId="77777777" w:rsidR="00B35871" w:rsidRPr="0086301A" w:rsidRDefault="00B35871" w:rsidP="00B35871">
            <w:pPr>
              <w:spacing w:after="0" w:line="240" w:lineRule="atLeast"/>
              <w:jc w:val="center"/>
              <w:rPr>
                <w:b/>
                <w:spacing w:val="-26"/>
                <w:sz w:val="26"/>
                <w:szCs w:val="26"/>
                <w:lang w:val="nl-NL"/>
              </w:rPr>
            </w:pPr>
            <w:r w:rsidRPr="0086301A">
              <w:rPr>
                <w:b/>
                <w:spacing w:val="-26"/>
                <w:sz w:val="26"/>
                <w:szCs w:val="26"/>
                <w:lang w:val="nl-NL"/>
              </w:rPr>
              <w:t>CỘNG HOÀ XÃ HỘI CHỦ NGHĨA VIỆT NAM</w:t>
            </w:r>
          </w:p>
          <w:p w14:paraId="6DD04DDC" w14:textId="77777777" w:rsidR="00B35871" w:rsidRPr="009F425C" w:rsidRDefault="00B35871" w:rsidP="00B35871">
            <w:pPr>
              <w:spacing w:after="0" w:line="240" w:lineRule="atLeast"/>
              <w:jc w:val="center"/>
              <w:rPr>
                <w:b/>
                <w:sz w:val="26"/>
                <w:szCs w:val="26"/>
              </w:rPr>
            </w:pPr>
            <w:r w:rsidRPr="009F425C">
              <w:rPr>
                <w:b/>
                <w:sz w:val="26"/>
                <w:szCs w:val="26"/>
              </w:rPr>
              <w:t>Độc lập - Tự do - Hạnh phúc</w:t>
            </w:r>
          </w:p>
          <w:p w14:paraId="6B47EE46" w14:textId="77777777" w:rsidR="00B35871" w:rsidRPr="009F425C" w:rsidRDefault="00B35871" w:rsidP="00B35871">
            <w:pPr>
              <w:spacing w:after="0" w:line="240" w:lineRule="atLeast"/>
              <w:jc w:val="center"/>
              <w:rPr>
                <w:sz w:val="30"/>
                <w:szCs w:val="30"/>
              </w:rPr>
            </w:pPr>
            <w:r>
              <w:rPr>
                <w:noProof/>
              </w:rPr>
              <mc:AlternateContent>
                <mc:Choice Requires="wps">
                  <w:drawing>
                    <wp:anchor distT="4294967295" distB="4294967295" distL="114300" distR="114300" simplePos="0" relativeHeight="251660288" behindDoc="0" locked="0" layoutInCell="1" allowOverlap="1" wp14:anchorId="530A0994" wp14:editId="431E4BC8">
                      <wp:simplePos x="0" y="0"/>
                      <wp:positionH relativeFrom="column">
                        <wp:posOffset>610235</wp:posOffset>
                      </wp:positionH>
                      <wp:positionV relativeFrom="paragraph">
                        <wp:posOffset>11429</wp:posOffset>
                      </wp:positionV>
                      <wp:extent cx="1894840" cy="0"/>
                      <wp:effectExtent l="0" t="0" r="1016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9484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4D60F47B" id="Straight Connector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8.05pt,.9pt" to="197.2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">
                      <o:lock v:ext="edit" shapetype="f"/>
                    </v:line>
                  </w:pict>
                </mc:Fallback>
              </mc:AlternateContent>
            </w:r>
          </w:p>
          <w:p w14:paraId="418CEF49" w14:textId="6306F676" w:rsidR="00B35871" w:rsidRPr="00786061" w:rsidRDefault="00B35871" w:rsidP="00786061">
            <w:pPr>
              <w:spacing w:after="0" w:line="240" w:lineRule="atLeast"/>
              <w:rPr>
                <w:i/>
                <w:szCs w:val="26"/>
              </w:rPr>
            </w:pPr>
            <w:r w:rsidRPr="0086301A">
              <w:rPr>
                <w:i/>
                <w:szCs w:val="26"/>
              </w:rPr>
              <w:t>Thái Nguyên, ngày</w:t>
            </w:r>
            <w:r w:rsidR="002B10A9">
              <w:rPr>
                <w:i/>
                <w:szCs w:val="26"/>
              </w:rPr>
              <w:t xml:space="preserve"> </w:t>
            </w:r>
            <w:r w:rsidR="00786061">
              <w:rPr>
                <w:i/>
                <w:szCs w:val="26"/>
              </w:rPr>
              <w:t>11</w:t>
            </w:r>
            <w:r w:rsidR="00543345">
              <w:rPr>
                <w:i/>
                <w:szCs w:val="26"/>
              </w:rPr>
              <w:t xml:space="preserve"> </w:t>
            </w:r>
            <w:r w:rsidRPr="0086301A">
              <w:rPr>
                <w:i/>
                <w:szCs w:val="26"/>
              </w:rPr>
              <w:t>tháng </w:t>
            </w:r>
            <w:r w:rsidR="00D602E2">
              <w:rPr>
                <w:i/>
                <w:szCs w:val="26"/>
              </w:rPr>
              <w:t>11</w:t>
            </w:r>
            <w:r w:rsidR="006D1DA0">
              <w:rPr>
                <w:i/>
                <w:szCs w:val="26"/>
              </w:rPr>
              <w:t xml:space="preserve"> </w:t>
            </w:r>
            <w:r w:rsidRPr="0086301A">
              <w:rPr>
                <w:i/>
                <w:szCs w:val="26"/>
              </w:rPr>
              <w:t>năm 202</w:t>
            </w:r>
            <w:r w:rsidR="00265A58">
              <w:rPr>
                <w:i/>
                <w:szCs w:val="26"/>
              </w:rPr>
              <w:t>4</w:t>
            </w:r>
          </w:p>
        </w:tc>
      </w:tr>
      <w:tr w:rsidR="000141F0" w:rsidRPr="00556993" w14:paraId="303838CF" w14:textId="77777777" w:rsidTr="009C5360">
        <w:tblPrEx>
          <w:jc w:val="left"/>
          <w:tblLook w:val="04A0" w:firstRow="1" w:lastRow="0" w:firstColumn="1" w:lastColumn="0" w:noHBand="0" w:noVBand="1"/>
        </w:tblPrEx>
        <w:trPr>
          <w:gridBefore w:val="1"/>
          <w:gridAfter w:val="1"/>
          <w:wBefore w:w="284" w:type="dxa"/>
          <w:wAfter w:w="1374" w:type="dxa"/>
        </w:trPr>
        <w:tc>
          <w:tcPr>
            <w:tcW w:w="2518" w:type="dxa"/>
            <w:shd w:val="clear" w:color="auto" w:fill="auto"/>
          </w:tcPr>
          <w:tbl>
            <w:tblPr>
              <w:tblStyle w:val="TableGrid"/>
              <w:tblW w:w="86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3"/>
              <w:gridCol w:w="6379"/>
            </w:tblGrid>
            <w:tr w:rsidR="009C5360" w14:paraId="74F8F402" w14:textId="77777777" w:rsidTr="009C5360">
              <w:tc>
                <w:tcPr>
                  <w:tcW w:w="2263" w:type="dxa"/>
                </w:tcPr>
                <w:p w14:paraId="1EE5D6C9" w14:textId="5345C1F4" w:rsidR="009C5360" w:rsidRDefault="009C5360" w:rsidP="0039112E">
                  <w:pPr>
                    <w:jc w:val="right"/>
                    <w:rPr>
                      <w:szCs w:val="28"/>
                    </w:rPr>
                  </w:pPr>
                  <w:r w:rsidRPr="00556993">
                    <w:rPr>
                      <w:szCs w:val="28"/>
                    </w:rPr>
                    <w:t>Kính gửi:</w:t>
                  </w:r>
                </w:p>
              </w:tc>
              <w:tc>
                <w:tcPr>
                  <w:tcW w:w="6379" w:type="dxa"/>
                </w:tcPr>
                <w:p w14:paraId="726DAFAA" w14:textId="77777777" w:rsidR="009C5360" w:rsidRDefault="009C5360" w:rsidP="0039112E">
                  <w:pPr>
                    <w:jc w:val="right"/>
                    <w:rPr>
                      <w:szCs w:val="28"/>
                    </w:rPr>
                  </w:pPr>
                </w:p>
              </w:tc>
            </w:tr>
          </w:tbl>
          <w:p w14:paraId="225A9B11" w14:textId="7A380C88" w:rsidR="000141F0" w:rsidRPr="00556993" w:rsidRDefault="000141F0" w:rsidP="0039112E">
            <w:pPr>
              <w:spacing w:after="0" w:line="240" w:lineRule="auto"/>
              <w:jc w:val="right"/>
              <w:rPr>
                <w:szCs w:val="28"/>
              </w:rPr>
            </w:pPr>
          </w:p>
        </w:tc>
        <w:tc>
          <w:tcPr>
            <w:tcW w:w="6237" w:type="dxa"/>
            <w:gridSpan w:val="2"/>
            <w:shd w:val="clear" w:color="auto" w:fill="auto"/>
          </w:tcPr>
          <w:p w14:paraId="362E93EB" w14:textId="77777777" w:rsidR="00B67D0B" w:rsidRDefault="00B67D0B" w:rsidP="009C5360">
            <w:pPr>
              <w:spacing w:after="0" w:line="240" w:lineRule="auto"/>
              <w:ind w:left="-108"/>
              <w:rPr>
                <w:color w:val="000000"/>
                <w:szCs w:val="28"/>
              </w:rPr>
            </w:pPr>
          </w:p>
          <w:p w14:paraId="37829CD4" w14:textId="77777777" w:rsidR="00871D1E" w:rsidRPr="00556993" w:rsidRDefault="00871D1E" w:rsidP="00871D1E">
            <w:pPr>
              <w:spacing w:after="0" w:line="240" w:lineRule="auto"/>
              <w:rPr>
                <w:color w:val="000000"/>
                <w:szCs w:val="28"/>
              </w:rPr>
            </w:pPr>
            <w:r w:rsidRPr="00556993">
              <w:rPr>
                <w:color w:val="000000"/>
                <w:szCs w:val="28"/>
              </w:rPr>
              <w:t>- Liên đoàn Lao động huyện, thành phố;</w:t>
            </w:r>
          </w:p>
          <w:p w14:paraId="0C8D47A4" w14:textId="36ECF894" w:rsidR="002C5C7A" w:rsidRDefault="00871D1E" w:rsidP="00871D1E">
            <w:pPr>
              <w:spacing w:after="0" w:line="240" w:lineRule="auto"/>
              <w:rPr>
                <w:color w:val="000000"/>
                <w:szCs w:val="28"/>
              </w:rPr>
            </w:pPr>
            <w:r w:rsidRPr="00556993">
              <w:rPr>
                <w:color w:val="000000"/>
                <w:szCs w:val="28"/>
              </w:rPr>
              <w:t>- Công đoàn Ngành; Công đoàn cơ sở trực thuộc</w:t>
            </w:r>
            <w:r w:rsidR="00786061">
              <w:rPr>
                <w:color w:val="000000"/>
                <w:szCs w:val="28"/>
              </w:rPr>
              <w:t>;</w:t>
            </w:r>
          </w:p>
          <w:p w14:paraId="28C72FBB" w14:textId="34141136" w:rsidR="00871D1E" w:rsidRPr="00556993" w:rsidRDefault="002C5C7A" w:rsidP="00871D1E">
            <w:pPr>
              <w:spacing w:after="0" w:line="240" w:lineRule="auto"/>
              <w:rPr>
                <w:color w:val="000000"/>
                <w:szCs w:val="28"/>
              </w:rPr>
            </w:pPr>
            <w:r>
              <w:rPr>
                <w:color w:val="000000"/>
                <w:szCs w:val="28"/>
              </w:rPr>
              <w:t>- Các đồng chí BCV, CTV DLXH Công đoàn tỉnh</w:t>
            </w:r>
            <w:r w:rsidR="00871D1E">
              <w:rPr>
                <w:color w:val="000000"/>
                <w:szCs w:val="28"/>
              </w:rPr>
              <w:t>.</w:t>
            </w:r>
          </w:p>
          <w:p w14:paraId="2FC1932F" w14:textId="0CF1E8F4" w:rsidR="009C5360" w:rsidRPr="00556993" w:rsidRDefault="009C5360" w:rsidP="009C5360">
            <w:pPr>
              <w:spacing w:after="0" w:line="240" w:lineRule="auto"/>
              <w:ind w:left="-108"/>
              <w:rPr>
                <w:color w:val="000000"/>
                <w:szCs w:val="28"/>
              </w:rPr>
            </w:pPr>
          </w:p>
        </w:tc>
      </w:tr>
    </w:tbl>
    <w:p w14:paraId="1C0440DF" w14:textId="46020E59" w:rsidR="0070148D" w:rsidRPr="000544CD" w:rsidRDefault="0070148D" w:rsidP="00786061">
      <w:pPr>
        <w:tabs>
          <w:tab w:val="center" w:pos="1701"/>
          <w:tab w:val="center" w:pos="6804"/>
        </w:tabs>
        <w:spacing w:before="60" w:after="100" w:afterAutospacing="1" w:line="240" w:lineRule="auto"/>
        <w:ind w:firstLine="709"/>
        <w:jc w:val="both"/>
        <w:rPr>
          <w:szCs w:val="28"/>
        </w:rPr>
      </w:pPr>
      <w:r w:rsidRPr="000544CD">
        <w:rPr>
          <w:rFonts w:eastAsia="Times New Roman"/>
          <w:color w:val="000000"/>
          <w:szCs w:val="28"/>
        </w:rPr>
        <w:t xml:space="preserve">Thực hiện Công văn số </w:t>
      </w:r>
      <w:r w:rsidR="00D602E2" w:rsidRPr="000544CD">
        <w:rPr>
          <w:rFonts w:eastAsia="Times New Roman"/>
          <w:color w:val="000000"/>
          <w:szCs w:val="28"/>
        </w:rPr>
        <w:t>3910</w:t>
      </w:r>
      <w:r w:rsidRPr="000544CD">
        <w:rPr>
          <w:rFonts w:eastAsia="Times New Roman"/>
          <w:color w:val="000000"/>
          <w:szCs w:val="28"/>
        </w:rPr>
        <w:t xml:space="preserve">-CV/BTGTU, ngày </w:t>
      </w:r>
      <w:r w:rsidR="00D602E2" w:rsidRPr="000544CD">
        <w:rPr>
          <w:rFonts w:eastAsia="Times New Roman"/>
          <w:color w:val="000000"/>
          <w:szCs w:val="28"/>
        </w:rPr>
        <w:t>31/10</w:t>
      </w:r>
      <w:r w:rsidRPr="000544CD">
        <w:rPr>
          <w:rFonts w:eastAsia="Times New Roman"/>
          <w:color w:val="000000"/>
          <w:szCs w:val="28"/>
        </w:rPr>
        <w:t>/2024 của Ban Tuyên giáo Tỉnh ủy Thái Nguyên về việc định hướng</w:t>
      </w:r>
      <w:r w:rsidR="00D602E2" w:rsidRPr="000544CD">
        <w:rPr>
          <w:rFonts w:eastAsia="Times New Roman"/>
          <w:color w:val="000000"/>
          <w:szCs w:val="28"/>
        </w:rPr>
        <w:t xml:space="preserve"> công tác</w:t>
      </w:r>
      <w:r w:rsidRPr="000544CD">
        <w:rPr>
          <w:rFonts w:eastAsia="Times New Roman"/>
          <w:color w:val="000000"/>
          <w:szCs w:val="28"/>
        </w:rPr>
        <w:t xml:space="preserve"> tuyên truyền tháng </w:t>
      </w:r>
      <w:r w:rsidR="00D602E2" w:rsidRPr="000544CD">
        <w:rPr>
          <w:rFonts w:eastAsia="Times New Roman"/>
          <w:color w:val="000000"/>
          <w:szCs w:val="28"/>
        </w:rPr>
        <w:t xml:space="preserve">11 </w:t>
      </w:r>
      <w:r w:rsidRPr="000544CD">
        <w:rPr>
          <w:rFonts w:eastAsia="Times New Roman"/>
          <w:color w:val="000000"/>
          <w:szCs w:val="28"/>
        </w:rPr>
        <w:t xml:space="preserve">năm 2024; </w:t>
      </w:r>
      <w:r w:rsidRPr="000544CD">
        <w:rPr>
          <w:rFonts w:eastAsia="Times New Roman"/>
          <w:szCs w:val="28"/>
        </w:rPr>
        <w:t xml:space="preserve">nhằm tiếp tục đẩy mạnh công tác tuyên truyền, tạo sự thống nhất về nhận thức, tư tưởng, hành động để triển khai thực hiện thắng lợi các chủ trương, đường lối của Đảng, chính sách pháp luật của Nhà nước và nhiệm vụ chính trị của đơn vị, địa phương; </w:t>
      </w:r>
      <w:r w:rsidR="000544CD">
        <w:rPr>
          <w:rFonts w:eastAsia="Times New Roman"/>
          <w:szCs w:val="28"/>
        </w:rPr>
        <w:t xml:space="preserve">Ban Thường vụ </w:t>
      </w:r>
      <w:r w:rsidR="00D602E2" w:rsidRPr="000544CD">
        <w:rPr>
          <w:rFonts w:eastAsia="Times New Roman"/>
          <w:szCs w:val="28"/>
        </w:rPr>
        <w:t>Liên đoàn Lao độ</w:t>
      </w:r>
      <w:r w:rsidRPr="000544CD">
        <w:rPr>
          <w:rFonts w:eastAsia="Times New Roman"/>
          <w:szCs w:val="28"/>
        </w:rPr>
        <w:t xml:space="preserve">ng tỉnh đề nghị các cơ quan, đơn vị và </w:t>
      </w:r>
      <w:r w:rsidR="000544CD">
        <w:rPr>
          <w:rFonts w:eastAsia="Times New Roman"/>
          <w:szCs w:val="28"/>
        </w:rPr>
        <w:t>các đồng chí</w:t>
      </w:r>
      <w:r w:rsidRPr="000544CD">
        <w:rPr>
          <w:rFonts w:eastAsia="Times New Roman"/>
          <w:szCs w:val="28"/>
        </w:rPr>
        <w:t xml:space="preserve"> báo cáo viên, cộng tác viên DLXH cấp tỉnh thực hiện tốt một số nội dung sau:</w:t>
      </w:r>
      <w:r w:rsidRPr="000544CD">
        <w:rPr>
          <w:szCs w:val="28"/>
        </w:rPr>
        <w:t xml:space="preserve"> </w:t>
      </w:r>
    </w:p>
    <w:p w14:paraId="0C59C74D" w14:textId="77777777" w:rsidR="000544CD" w:rsidRPr="000544CD" w:rsidRDefault="000544CD" w:rsidP="007303BD">
      <w:pPr>
        <w:pStyle w:val="Vnbnnidung0"/>
        <w:tabs>
          <w:tab w:val="left" w:pos="1293"/>
        </w:tabs>
        <w:spacing w:before="60" w:after="100" w:afterAutospacing="1" w:line="240" w:lineRule="auto"/>
        <w:ind w:firstLine="567"/>
        <w:rPr>
          <w:b/>
          <w:lang w:val="nl-NL"/>
        </w:rPr>
      </w:pPr>
      <w:r w:rsidRPr="000544CD">
        <w:rPr>
          <w:b/>
        </w:rPr>
        <w:t>1.</w:t>
      </w:r>
      <w:r w:rsidRPr="000544CD">
        <w:rPr>
          <w:b/>
          <w:lang w:val="nl-NL"/>
        </w:rPr>
        <w:t xml:space="preserve"> Tuyên truyền công tác xây dựng Đảng, hệ thống chính trị</w:t>
      </w:r>
    </w:p>
    <w:p w14:paraId="6B3F7A5C" w14:textId="77777777" w:rsidR="000544CD" w:rsidRPr="000544CD" w:rsidRDefault="000544CD" w:rsidP="007303BD">
      <w:pPr>
        <w:pStyle w:val="Vnbnnidung0"/>
        <w:tabs>
          <w:tab w:val="left" w:pos="1293"/>
        </w:tabs>
        <w:spacing w:before="60" w:after="100" w:afterAutospacing="1" w:line="240" w:lineRule="auto"/>
        <w:ind w:firstLine="567"/>
        <w:rPr>
          <w:b/>
          <w:i/>
        </w:rPr>
      </w:pPr>
      <w:r w:rsidRPr="000544CD">
        <w:rPr>
          <w:b/>
          <w:i/>
        </w:rPr>
        <w:t>1.1. Tuyên truyền về đại hội đảng bộ các cấp tiến tới Đại hội lần thứ XIV của Đảng</w:t>
      </w:r>
    </w:p>
    <w:p w14:paraId="7D460DC2" w14:textId="77777777" w:rsidR="000544CD" w:rsidRPr="000544CD" w:rsidRDefault="000544CD" w:rsidP="007303BD">
      <w:pPr>
        <w:pStyle w:val="Vnbnnidung0"/>
        <w:tabs>
          <w:tab w:val="left" w:pos="1293"/>
        </w:tabs>
        <w:spacing w:before="60" w:after="100" w:afterAutospacing="1" w:line="240" w:lineRule="auto"/>
        <w:ind w:firstLine="567"/>
        <w:rPr>
          <w:spacing w:val="2"/>
          <w:lang w:val="nl-NL"/>
        </w:rPr>
      </w:pPr>
      <w:r w:rsidRPr="000544CD">
        <w:rPr>
          <w:spacing w:val="2"/>
          <w:lang w:val="nl-NL"/>
        </w:rPr>
        <w:t xml:space="preserve">Tiếp tục tuyên truyền thực hiện các chỉ thị, nghị quyết, kết luận, văn bản chỉ đạo của Trung ương và của tỉnh trên các lĩnh vực. Trong đó, đẩy mạnh tuyên truyền về đại hội đảng bộ các cấp tiến tới Đại hội đại biểu toàn quốc lần thứ XIV của Đảng; Nghị quyết Hội nghị lần thứ Mười Ban Chấp hành Trung ương Đảng khóa XIII; Nghị quyết số 27-NQ/TW, ngày 09/11/2022 của Ban Chấp hành Trung ương Đảng khóa XIII về tiếp tục xây dựng và hoàn thiện Nhà nước pháp quyền xã hội chủ nghĩa Việt Nam trong giai đoạn mới. </w:t>
      </w:r>
    </w:p>
    <w:p w14:paraId="038AD2E0" w14:textId="77777777" w:rsidR="000544CD" w:rsidRPr="000544CD" w:rsidRDefault="000544CD" w:rsidP="007303BD">
      <w:pPr>
        <w:pStyle w:val="Vnbnnidung0"/>
        <w:tabs>
          <w:tab w:val="left" w:pos="1293"/>
        </w:tabs>
        <w:spacing w:before="60" w:after="100" w:afterAutospacing="1" w:line="240" w:lineRule="auto"/>
        <w:ind w:firstLine="567"/>
        <w:rPr>
          <w:b/>
          <w:i/>
        </w:rPr>
      </w:pPr>
      <w:r w:rsidRPr="000544CD">
        <w:rPr>
          <w:lang w:val="nl-NL"/>
        </w:rPr>
        <w:t>Tuyên truyền những chủ đề lớn, trọng tâm từ nay đến Đại hội đại biểu toàn quốc lần thứ XIV của Đảng; các quan điểm chỉ đạo của Bộ Chính trị trong quá trình xây dựng các dự thảo văn kiện và công tác cán bộ; về trang trí khánh tiết đại hội đảng bộ các cấp gắn với việc thực hiện Quy định số 99-QĐ/TW, ngày 27/02/2023 của Ban Bí thư khóa XIII “về cờ Đảng Cộng sản Việt Nam và việc sử dụng cờ Đảng”. Đồng thời đấu tranh phản bác các luận điệu chống phá công tác chuẩn bị đại hội đảng bộ các cấp và Đại hội XIV của Đảng; xuyên tạc nội dung các văn kiện đảng, công tác nhân sự; âm mưu kích động, dụ dỗ, làm gia tăng các điểm nóng, khiếu kiện, khiếu nại đông người…trước thềm diễn ra đại hội đảng bộ các cấp.</w:t>
      </w:r>
      <w:r w:rsidRPr="000544CD">
        <w:rPr>
          <w:b/>
          <w:i/>
        </w:rPr>
        <w:t xml:space="preserve"> </w:t>
      </w:r>
    </w:p>
    <w:p w14:paraId="7FC8978A" w14:textId="77777777" w:rsidR="000544CD" w:rsidRPr="000544CD" w:rsidRDefault="000544CD" w:rsidP="007303BD">
      <w:pPr>
        <w:pStyle w:val="Vnbnnidung0"/>
        <w:tabs>
          <w:tab w:val="left" w:pos="1293"/>
        </w:tabs>
        <w:spacing w:before="60" w:after="100" w:afterAutospacing="1" w:line="240" w:lineRule="auto"/>
        <w:ind w:firstLine="567"/>
        <w:rPr>
          <w:lang w:val="nl-NL"/>
        </w:rPr>
      </w:pPr>
      <w:r w:rsidRPr="000544CD">
        <w:rPr>
          <w:b/>
          <w:i/>
        </w:rPr>
        <w:lastRenderedPageBreak/>
        <w:t xml:space="preserve">1.2. Tuyên truyền làm sâu sắc những chỉ đạo của Tổng Bí thư Tô Lâm trong các bài viết, bài phát biểu </w:t>
      </w:r>
    </w:p>
    <w:p w14:paraId="4D6A83DD" w14:textId="77777777" w:rsidR="000544CD" w:rsidRPr="000544CD" w:rsidRDefault="000544CD" w:rsidP="007303BD">
      <w:pPr>
        <w:pStyle w:val="Vnbnnidung0"/>
        <w:tabs>
          <w:tab w:val="left" w:pos="1293"/>
        </w:tabs>
        <w:spacing w:before="60" w:after="100" w:afterAutospacing="1" w:line="240" w:lineRule="auto"/>
        <w:ind w:firstLine="567"/>
        <w:rPr>
          <w:lang w:val="nl-NL"/>
        </w:rPr>
      </w:pPr>
      <w:r w:rsidRPr="000544CD">
        <w:t>Tuyên truyền l</w:t>
      </w:r>
      <w:r w:rsidRPr="000544CD">
        <w:rPr>
          <w:lang w:val="nl-NL"/>
        </w:rPr>
        <w:t>àm sâu sắc các quan điểm chỉ đạo của Tổng Bí thư, Chủ tịch nước Tô Lâm tại bài viết “</w:t>
      </w:r>
      <w:r w:rsidRPr="000544CD">
        <w:rPr>
          <w:i/>
          <w:lang w:val="nl-NL"/>
        </w:rPr>
        <w:t>Phát huy tính Đảng trong xây dựng Nhà nước pháp quyền xã hội chủ nghĩa Việt Nam</w:t>
      </w:r>
      <w:r w:rsidRPr="000544CD">
        <w:rPr>
          <w:lang w:val="nl-NL"/>
        </w:rPr>
        <w:t>”; nhất là một số quan điểm sau: Đảng ta là Đảng cầm quyền, sự lãnh đạo của Đảng là tuyệt đối, trực tiếp, toàn diện, bao trùm mọi lĩnh vực chính trị, kinh tế, văn hóa, xã hội, an ninh, quốc phòng, đối ngoại. Nhà nước pháp quyền xã hội chủ nghĩa Việt Nam đặt dưới sự lãnh đạo của Đảng. Nhà nước quản lý xã hội bằng pháp luật, không ngừng phát huy dân chủ để nhân dân tham gia hoạt động quản lý của Nhà nước theo quy định của Hiến pháp và pháp luật. Trong Nhà nước pháp quyền xã hội chủ nghĩa Việt Nam, bộ máy nhà nước được tổ chức khoa học, quyền lực của nhà nước thống nhất, có sự phân công phối hợp giữa các cơ quan trong việc thực hiện quyền lập pháp, hành pháp và tư pháp. Nhân dân được xác định là người làm chủ theo quy định của pháp luật và vận hành theo nguyên tắc “dân biết, dân bàn, dân làm, dân kiểm tra, dân giám sát, dân thụ hưởng”.</w:t>
      </w:r>
    </w:p>
    <w:p w14:paraId="0A51A382" w14:textId="77777777" w:rsidR="000544CD" w:rsidRPr="000544CD" w:rsidRDefault="000544CD" w:rsidP="007303BD">
      <w:pPr>
        <w:pStyle w:val="Vnbnnidung0"/>
        <w:tabs>
          <w:tab w:val="left" w:pos="1293"/>
        </w:tabs>
        <w:spacing w:before="60" w:after="100" w:afterAutospacing="1" w:line="240" w:lineRule="auto"/>
        <w:ind w:firstLine="567"/>
        <w:rPr>
          <w:color w:val="000000" w:themeColor="text1"/>
          <w:lang w:val="en-GB"/>
        </w:rPr>
      </w:pPr>
      <w:r w:rsidRPr="000544CD">
        <w:t xml:space="preserve">Tuyên truyền </w:t>
      </w:r>
      <w:r w:rsidRPr="000544CD">
        <w:rPr>
          <w:color w:val="000000" w:themeColor="text1"/>
          <w:lang w:val="en-GB"/>
        </w:rPr>
        <w:t>chỉ đạo của Tổng Bí thư, Chủ tịch nước Tô Lâm trong bài phát biểu tại Phiên khai mạc Kỳ họp thứ 8, Quốc hội khóa XV về tiếp tục đổi mới mạnh mẽ tổ chức và hoạt động của Quốc hội để đáp ứng yêu cầu phát triển đất nước trong kỷ nguyên mới, tập trung nhấn mạnh 3 vấn đề: (1) Đổi mới mạnh mẽ công tác lập pháp; (2) Thực hiện tốt hơn nữa chức năng giám sát tối cao và quyết định những vấn đề quan trọng của đất nước; (3) Đổi mới mạnh mẽ tổ chức, hoạt động của Quốc hội, bảo đảm hoạt động hiệu lực, hiệu quả; nâng cao chất lượng, hiệu quả thực hiện nhiệm vụ, quyền hạn của đại biểu Quốc hội, coi đây là một trong những yếu tố then chốt của then chốt để đổi mới hoạt động của Quốc hội.</w:t>
      </w:r>
    </w:p>
    <w:p w14:paraId="78FA6D1E" w14:textId="77777777" w:rsidR="000544CD" w:rsidRPr="000544CD" w:rsidRDefault="000544CD" w:rsidP="007303BD">
      <w:pPr>
        <w:pStyle w:val="Vnbnnidung0"/>
        <w:tabs>
          <w:tab w:val="left" w:pos="1293"/>
        </w:tabs>
        <w:spacing w:before="60" w:after="100" w:afterAutospacing="1" w:line="240" w:lineRule="auto"/>
        <w:ind w:firstLine="567"/>
        <w:rPr>
          <w:color w:val="000000" w:themeColor="text1"/>
          <w:lang w:val="en-GB"/>
        </w:rPr>
      </w:pPr>
      <w:r w:rsidRPr="000544CD">
        <w:rPr>
          <w:color w:val="000000" w:themeColor="text1"/>
          <w:lang w:val="en-GB"/>
        </w:rPr>
        <w:t>Tiếp tục tuyên truyền công tác phòng, chống tham nhũng, tiêu cực và hoạt động của Ban Chỉ đạo Trung ương, Ban Chỉ đạo cấp tỉnh; tiến độ và kết quả triển khai các nhiệm vụ thực hiện trong 6 tháng cuối năm 2024. Về công tác phòng chống lãng phí, chú ý phân tích các quan điểm chỉ đạo trong bài viết “</w:t>
      </w:r>
      <w:r w:rsidRPr="000544CD">
        <w:rPr>
          <w:i/>
          <w:color w:val="000000" w:themeColor="text1"/>
          <w:lang w:val="en-GB"/>
        </w:rPr>
        <w:t>Chống lãng phí</w:t>
      </w:r>
      <w:r w:rsidRPr="000544CD">
        <w:rPr>
          <w:color w:val="000000" w:themeColor="text1"/>
          <w:lang w:val="en-GB"/>
        </w:rPr>
        <w:t xml:space="preserve">” của Tổng Bí thư, Chủ tịch nước Tô Lâm, nhất là các quan điểm: Thống nhất nhận thức đấu tranh phòng, chống lãng phí là cuộc chiến chống “giặc nội xâm” đầy cam go, phức tạp; là một phần của cuộc đấu tranh giai cấp; có vị trí tương đương với phòng, chống tham nhũng, tiêu cực để xây dựng Đảng ta vững mạnh, “là đạo đức, là văn minh”. Nâng cao ý thức, trách nhiệm trong cán bộ, đảng viên và người lao động, trước hết là sự nêu gương của người đứng đầu tại từng cơ quan, tổ chức, cá nhân khu vực công, khu vực tư về ý nghĩa, tầm quan trọng và trách nhiệm thực hành tiết kiệm, chống lãng phí. Tập trung hoàn thiện và tổ chức triển khai có hiệu quả thể chế phòng, chống lãng phí; xử lý nghiêm các cá nhân, tập thể có hành vi, việc làm gây thất thoát, lãng phí tài sản công. Giải quyết triệt để các nguyên nhân dẫn đến lãng phí tài sản công, tài nguyên thiên nhiên, nguồn lực chăm lo Nhân dân và phát triển đất nước. Xây dựng, tinh gọn bộ máy tổ chức Đảng, Quốc hội, Chính phủ, Mặt trận </w:t>
      </w:r>
      <w:r w:rsidRPr="00786061">
        <w:rPr>
          <w:color w:val="000000" w:themeColor="text1"/>
          <w:spacing w:val="-6"/>
          <w:lang w:val="en-GB"/>
        </w:rPr>
        <w:t>Tổ quốc, các tổ chức chính trị - xã hội. Xây dựng văn hóa phòng, chống lãng phí</w:t>
      </w:r>
      <w:r w:rsidRPr="000544CD">
        <w:rPr>
          <w:color w:val="000000" w:themeColor="text1"/>
          <w:lang w:val="en-GB"/>
        </w:rPr>
        <w:t>.</w:t>
      </w:r>
    </w:p>
    <w:p w14:paraId="3A390F43" w14:textId="77777777" w:rsidR="000544CD" w:rsidRPr="000544CD" w:rsidRDefault="000544CD" w:rsidP="007303BD">
      <w:pPr>
        <w:pStyle w:val="Vnbnnidung0"/>
        <w:tabs>
          <w:tab w:val="left" w:pos="1293"/>
        </w:tabs>
        <w:spacing w:before="60" w:after="100" w:afterAutospacing="1" w:line="240" w:lineRule="auto"/>
        <w:ind w:firstLine="567"/>
      </w:pPr>
      <w:r w:rsidRPr="000544CD">
        <w:rPr>
          <w:lang w:val="nl-NL"/>
        </w:rPr>
        <w:t xml:space="preserve">Tiếp tục tuyên truyền về công tác xây dựng Đảng, xây dựng hệ thống chính trị; việc đẩy mạnh học tập và làm theo tư tưởng, đạo đức, phong cách Hồ Chí Minh” trên địa bàn tỉnh. Tích cực tuyên truyền về phong trào thi đua yêu nước, điển hình tiên tiến, gương người tốt, việc tốt, mô hình mới, nhân tố mới, cách làm sáng tạo hiệu quả để tạo sự lan tỏa trong cộng đồng. Tiếp tục tuyên truyền về Đại hội đại biểu toàn quốc Mặt trận Tổ quốc Việt Nam lần thứ </w:t>
      </w:r>
      <w:r w:rsidRPr="000544CD">
        <w:t xml:space="preserve">X; </w:t>
      </w:r>
      <w:r w:rsidRPr="000544CD">
        <w:rPr>
          <w:lang w:val="nl-NL"/>
        </w:rPr>
        <w:t xml:space="preserve">kết quả thành công của Đại hội lần thứ X; </w:t>
      </w:r>
      <w:r w:rsidRPr="000544CD">
        <w:t xml:space="preserve">nhất là </w:t>
      </w:r>
      <w:r w:rsidRPr="000544CD">
        <w:rPr>
          <w:lang w:val="nl-NL"/>
        </w:rPr>
        <w:t xml:space="preserve">nội dung chỉ đạo của đồng chí Tổng Bí thư, Chủ tịch nước Tô Lâm tại </w:t>
      </w:r>
      <w:r w:rsidRPr="000544CD">
        <w:t xml:space="preserve">phiên </w:t>
      </w:r>
      <w:r w:rsidRPr="000544CD">
        <w:rPr>
          <w:lang w:val="nl-NL"/>
        </w:rPr>
        <w:t xml:space="preserve">Khai mạc Đại </w:t>
      </w:r>
      <w:r w:rsidRPr="000544CD">
        <w:t>hội.</w:t>
      </w:r>
    </w:p>
    <w:p w14:paraId="42FD8AED" w14:textId="7A05F843" w:rsidR="000544CD" w:rsidRDefault="000544CD" w:rsidP="007303BD">
      <w:pPr>
        <w:pStyle w:val="Vnbnnidung0"/>
        <w:tabs>
          <w:tab w:val="left" w:pos="1293"/>
        </w:tabs>
        <w:spacing w:before="60" w:after="100" w:afterAutospacing="1" w:line="240" w:lineRule="auto"/>
        <w:ind w:firstLine="567"/>
        <w:rPr>
          <w:lang w:val="en-US"/>
        </w:rPr>
      </w:pPr>
      <w:r w:rsidRPr="000544CD">
        <w:rPr>
          <w:b/>
          <w:i/>
        </w:rPr>
        <w:t xml:space="preserve">1.3. </w:t>
      </w:r>
      <w:r w:rsidRPr="000544CD">
        <w:rPr>
          <w:b/>
          <w:i/>
          <w:lang w:val="nl-NL"/>
        </w:rPr>
        <w:t>Tiếp tục tuyên truyền và lan tỏa các giá trị tư tưởng trong các tác phẩm của cố Tổng Bí thư Nguyễn Phú Trọng</w:t>
      </w:r>
      <w:r w:rsidRPr="000544CD">
        <w:rPr>
          <w:lang w:val="nl-NL"/>
        </w:rPr>
        <w:t>; những tác phẩm viết về Đồng chí thời gian qua; qua đó khẳng định tình cảm sâu sắc của cán bộ, đảng viên, các tầng lớp nhân dân và bạn bè quốc tế đối với Đồng chí; khẳng định các giá trị tư tưởng trong các tác phẩm của Đồng chí luôn là tài liệu, di sản quý giá cho sự nghiệp xây dựng và bảo vệ Tổ quốc Việt Nam xã hội chủ nghĩa trong thời kỳ mới.</w:t>
      </w:r>
      <w:r w:rsidRPr="000544CD">
        <w:t xml:space="preserve"> Khai thác, sử dụng có hiệu quả </w:t>
      </w:r>
      <w:r w:rsidRPr="000544CD">
        <w:rPr>
          <w:lang w:val="nl-NL"/>
        </w:rPr>
        <w:t xml:space="preserve">Tủ sách điện tử Tổng Bí thư Nguyễn Phú Trọng </w:t>
      </w:r>
      <w:r w:rsidRPr="000544CD">
        <w:t xml:space="preserve">để phục vụ công tác tuyên truyền </w:t>
      </w:r>
      <w:r w:rsidRPr="000544CD">
        <w:rPr>
          <w:lang w:val="nl-NL"/>
        </w:rPr>
        <w:t xml:space="preserve">(địa chỉ </w:t>
      </w:r>
      <w:hyperlink r:id="rId7" w:history="1">
        <w:r w:rsidRPr="007A0028">
          <w:rPr>
            <w:rStyle w:val="Hyperlink"/>
            <w:lang w:val="nl-NL"/>
          </w:rPr>
          <w:t>http://nguyenphutrong.stbook.vn/</w:t>
        </w:r>
      </w:hyperlink>
      <w:r w:rsidRPr="000544CD">
        <w:rPr>
          <w:lang w:val="nl-NL"/>
        </w:rPr>
        <w:t>)</w:t>
      </w:r>
      <w:r w:rsidRPr="000544CD">
        <w:t>.</w:t>
      </w:r>
    </w:p>
    <w:p w14:paraId="5C67BC0F" w14:textId="13C77FB7" w:rsidR="000544CD" w:rsidRPr="000544CD" w:rsidRDefault="000544CD" w:rsidP="007303BD">
      <w:pPr>
        <w:pStyle w:val="Vnbnnidung0"/>
        <w:tabs>
          <w:tab w:val="left" w:pos="1293"/>
        </w:tabs>
        <w:spacing w:before="60" w:after="100" w:afterAutospacing="1" w:line="240" w:lineRule="auto"/>
        <w:ind w:firstLine="567"/>
        <w:rPr>
          <w:b/>
          <w:spacing w:val="-10"/>
        </w:rPr>
      </w:pPr>
      <w:r w:rsidRPr="000544CD">
        <w:rPr>
          <w:b/>
          <w:spacing w:val="-10"/>
        </w:rPr>
        <w:t>2.</w:t>
      </w:r>
      <w:r w:rsidRPr="000544CD">
        <w:rPr>
          <w:spacing w:val="-10"/>
        </w:rPr>
        <w:t xml:space="preserve"> </w:t>
      </w:r>
      <w:r w:rsidRPr="000544CD">
        <w:rPr>
          <w:b/>
          <w:spacing w:val="-10"/>
        </w:rPr>
        <w:t>Tuyên truyền tình hình, kết quả và nhiệm vụ phát triển kinh tế - xã hội</w:t>
      </w:r>
    </w:p>
    <w:p w14:paraId="12A67613" w14:textId="77777777" w:rsidR="000544CD" w:rsidRPr="000544CD" w:rsidRDefault="000544CD" w:rsidP="007303BD">
      <w:pPr>
        <w:pBdr>
          <w:top w:val="dotted" w:sz="4" w:space="0" w:color="FFFFFF"/>
          <w:left w:val="dotted" w:sz="4" w:space="0" w:color="FFFFFF"/>
          <w:bottom w:val="dotted" w:sz="4" w:space="15" w:color="FFFFFF"/>
          <w:right w:val="dotted" w:sz="4" w:space="0" w:color="FFFFFF"/>
        </w:pBdr>
        <w:shd w:val="clear" w:color="auto" w:fill="FFFFFF"/>
        <w:spacing w:before="60" w:after="100" w:afterAutospacing="1" w:line="240" w:lineRule="auto"/>
        <w:ind w:firstLine="567"/>
        <w:jc w:val="both"/>
        <w:rPr>
          <w:szCs w:val="28"/>
          <w:lang w:val="vi-VN"/>
        </w:rPr>
      </w:pPr>
      <w:r w:rsidRPr="000544CD">
        <w:rPr>
          <w:rFonts w:eastAsiaTheme="minorHAnsi"/>
          <w:color w:val="000000" w:themeColor="text1"/>
          <w:szCs w:val="28"/>
          <w:lang w:val="en-GB"/>
        </w:rPr>
        <w:t xml:space="preserve">Tuyên truyền </w:t>
      </w:r>
      <w:r w:rsidRPr="000544CD">
        <w:rPr>
          <w:szCs w:val="28"/>
          <w:lang w:val="nl-NL"/>
        </w:rPr>
        <w:t>diễn biến, kết quả Kỳ họp thứ 8, Quốc hội khóa XV; Kỳ họp thứ Hai mươi hai (Kỳ họp chuyên đề) HĐND tỉnh khóa XIV, nhiệm kỳ 2021 - 2026;</w:t>
      </w:r>
      <w:r w:rsidRPr="000544CD">
        <w:rPr>
          <w:szCs w:val="28"/>
          <w:lang w:val="vi-VN"/>
        </w:rPr>
        <w:t xml:space="preserve"> các nội dung được thông qua tại các kỳ họp. Tuyên truyền làm rõ </w:t>
      </w:r>
      <w:r w:rsidRPr="000544CD">
        <w:rPr>
          <w:szCs w:val="28"/>
          <w:lang w:val="nl-NL"/>
        </w:rPr>
        <w:t>Kỳ họp thứ 8, Quốc hội khóa XV</w:t>
      </w:r>
      <w:r w:rsidRPr="000544CD">
        <w:rPr>
          <w:szCs w:val="28"/>
          <w:lang w:val="vi-VN"/>
        </w:rPr>
        <w:t xml:space="preserve"> là kỳ họp có khối lượng công việc nhiều nhất từ đầu nhiệm kỳ </w:t>
      </w:r>
      <w:r w:rsidRPr="000544CD">
        <w:rPr>
          <w:szCs w:val="28"/>
        </w:rPr>
        <w:t>k</w:t>
      </w:r>
      <w:r w:rsidRPr="000544CD">
        <w:rPr>
          <w:szCs w:val="28"/>
          <w:lang w:val="vi-VN"/>
        </w:rPr>
        <w:t>hóa XV đến nay nhằm tập trung tháo gỡ khó khăn, vướng mắc về thể chế, chính sách, khơi thông nguồn lực, khắc phục các điểm nghẽn, tạo động lực thúc đ</w:t>
      </w:r>
      <w:r w:rsidRPr="000544CD">
        <w:rPr>
          <w:szCs w:val="28"/>
        </w:rPr>
        <w:t>ẩ</w:t>
      </w:r>
      <w:r w:rsidRPr="000544CD">
        <w:rPr>
          <w:szCs w:val="28"/>
          <w:lang w:val="vi-VN"/>
        </w:rPr>
        <w:t>y phát triển kinh tế - xã hội, quyết tâm hoàn thành các mục tiêu, nhiệm vụ Nghị quyết Đại hội XIII đề ra. Phân tích đổi mới của Quốc hội trong công tác lập pháp, giám sát tối cao và quyết định các vấn đề quan trọng của đất nước; những nội dung, tinh thần mới trong các văn kiện Kỳ họp; theo dõi tâm tư, nguyện vọng của cử tri, Nhân dân để kịp thời trao đổi thông tin, định hướng tư tưởng, dư luận, tạo sự đồng thuận trước các quyết sách, các vấn đề quan trọng Quốc hội bàn thảo và quyết định.</w:t>
      </w:r>
    </w:p>
    <w:p w14:paraId="170C7C97" w14:textId="2F988BD8" w:rsidR="000544CD" w:rsidRPr="000544CD" w:rsidRDefault="000544CD" w:rsidP="007303BD">
      <w:pPr>
        <w:pBdr>
          <w:top w:val="dotted" w:sz="4" w:space="0" w:color="FFFFFF"/>
          <w:left w:val="dotted" w:sz="4" w:space="0" w:color="FFFFFF"/>
          <w:bottom w:val="dotted" w:sz="4" w:space="15" w:color="FFFFFF"/>
          <w:right w:val="dotted" w:sz="4" w:space="0" w:color="FFFFFF"/>
        </w:pBdr>
        <w:shd w:val="clear" w:color="auto" w:fill="FFFFFF"/>
        <w:spacing w:before="60" w:after="100" w:afterAutospacing="1" w:line="240" w:lineRule="auto"/>
        <w:ind w:firstLine="567"/>
        <w:jc w:val="both"/>
        <w:rPr>
          <w:szCs w:val="28"/>
          <w:lang w:val="vi-VN"/>
        </w:rPr>
      </w:pPr>
      <w:r w:rsidRPr="000544CD">
        <w:rPr>
          <w:szCs w:val="28"/>
          <w:lang w:val="nl-NL"/>
        </w:rPr>
        <w:t xml:space="preserve">Tuyên truyền kết quả thực hiện nhiệm vụ phát triển kinh tế - xã hội tháng 10 và 10 tháng năm 2024; kế hoạch phát triển kinh tế - xã hội những tháng cuối năm 2024, khẳng định: Trong bối cảnh tình hình thế giới tiếp tục diễn biến nhanh, phức tạp, khó lường, nhiều bất định và thiếu vững chắc; nền kinh tế Việt Nam tiếp tục chịu “tác động kép” của những yếu tố bất lợi từ bên ngoài và những hạn chế, bất cập nội tại; đặc biệt, cơn bão số 3 (Yagi) đã gây hậu quả nặng nề về người và tài sản tại các địa phương phía Bắc, nhưng nhờ sự vào cuộc quyết liệt của cả hệ thống chính trị, toàn dân, toàn quân, tình hình kinh tế - xã hội tháng 10 và 10 tháng năm 2024 tiếp tục xu hướng tích cực, các ngành, lĩnh vực đạt được nhiều kết quả quan trọng, tạo đà tăng trưởng cho những tháng còn lại của năm. </w:t>
      </w:r>
    </w:p>
    <w:p w14:paraId="57EA38C4" w14:textId="08BC91F6" w:rsidR="000544CD" w:rsidRPr="000544CD" w:rsidRDefault="000544CD" w:rsidP="007303BD">
      <w:pPr>
        <w:pBdr>
          <w:top w:val="dotted" w:sz="4" w:space="0" w:color="FFFFFF"/>
          <w:left w:val="dotted" w:sz="4" w:space="0" w:color="FFFFFF"/>
          <w:bottom w:val="dotted" w:sz="4" w:space="15" w:color="FFFFFF"/>
          <w:right w:val="dotted" w:sz="4" w:space="0" w:color="FFFFFF"/>
        </w:pBdr>
        <w:shd w:val="clear" w:color="auto" w:fill="FFFFFF"/>
        <w:spacing w:before="60" w:after="100" w:afterAutospacing="1" w:line="240" w:lineRule="auto"/>
        <w:ind w:firstLine="567"/>
        <w:jc w:val="both"/>
        <w:rPr>
          <w:color w:val="000000"/>
          <w:szCs w:val="28"/>
          <w:lang w:val="en-GB"/>
        </w:rPr>
      </w:pPr>
      <w:r w:rsidRPr="000544CD">
        <w:rPr>
          <w:color w:val="000000"/>
          <w:szCs w:val="28"/>
          <w:lang w:val="en-GB"/>
        </w:rPr>
        <w:t>Đẩy mạnh tuyên truyền công tác lãnh đạo, chỉ đạo và tổ chức triển khai các phong trào thi đua yêu nước lập thành tích trên tất cả các lĩnh vực nhằm tạo niềm tin, khí thế mới hướng tới kỷ niệm 95 năm ngày thành lập Đảng, 80 năm ngày thành lập nước, 50 năm ngày giải phóng miền Nam thống nhất đất nước, 135 năm ngày sinh Chủ tịch Hồ Chí Minh và chào mừng Đại hội Đảng toàn quốc lần thứ XIV; các nhiệm vụ của công tác thi đua - khen thưởng thời gian tới (Thông báo số 435/TB-VPCP ngày 25/9/2024  của Thủ tướng Chính phủ).</w:t>
      </w:r>
    </w:p>
    <w:p w14:paraId="4F909D8E" w14:textId="77777777" w:rsidR="000544CD" w:rsidRPr="000544CD" w:rsidRDefault="000544CD" w:rsidP="007303BD">
      <w:pPr>
        <w:pBdr>
          <w:top w:val="dotted" w:sz="4" w:space="0" w:color="FFFFFF"/>
          <w:left w:val="dotted" w:sz="4" w:space="0" w:color="FFFFFF"/>
          <w:bottom w:val="dotted" w:sz="4" w:space="15" w:color="FFFFFF"/>
          <w:right w:val="dotted" w:sz="4" w:space="0" w:color="FFFFFF"/>
        </w:pBdr>
        <w:shd w:val="clear" w:color="auto" w:fill="FFFFFF"/>
        <w:spacing w:before="60" w:after="100" w:afterAutospacing="1" w:line="240" w:lineRule="auto"/>
        <w:ind w:firstLine="567"/>
        <w:jc w:val="both"/>
        <w:rPr>
          <w:szCs w:val="28"/>
          <w:lang w:val="nl-NL"/>
        </w:rPr>
      </w:pPr>
      <w:r w:rsidRPr="000544CD">
        <w:rPr>
          <w:szCs w:val="28"/>
          <w:lang w:val="nl-NL"/>
        </w:rPr>
        <w:t>Tăng cường tuyên truyền công tác phòng ngừa, đấu tranh với tội phạm công nghệ cao trên không gian mạng; tập trung thông tin, tuyên truyền về hành vi, phương thức, thủ đoạn hoạt động lừa đảo chiếm đoạt tài sản trên không gian mạng gắn với các vụ việc, vụ án cụ thể, mang tính điển hình để cán bộ, đảng viên, người dân hiểu, chấp hành pháp luật, nâng cao ý thức cảnh giác và tăng cường các biện pháp tự quản lý, bảo vệ tài sản…</w:t>
      </w:r>
    </w:p>
    <w:p w14:paraId="79F92F11" w14:textId="77777777" w:rsidR="000544CD" w:rsidRPr="000544CD" w:rsidRDefault="000544CD" w:rsidP="007303BD">
      <w:pPr>
        <w:pBdr>
          <w:top w:val="dotted" w:sz="4" w:space="0" w:color="FFFFFF"/>
          <w:left w:val="dotted" w:sz="4" w:space="0" w:color="FFFFFF"/>
          <w:bottom w:val="dotted" w:sz="4" w:space="15" w:color="FFFFFF"/>
          <w:right w:val="dotted" w:sz="4" w:space="0" w:color="FFFFFF"/>
        </w:pBdr>
        <w:shd w:val="clear" w:color="auto" w:fill="FFFFFF"/>
        <w:spacing w:before="60" w:after="100" w:afterAutospacing="1" w:line="240" w:lineRule="auto"/>
        <w:ind w:firstLine="567"/>
        <w:jc w:val="both"/>
        <w:rPr>
          <w:rFonts w:eastAsia="Times New Roman"/>
          <w:szCs w:val="28"/>
          <w:lang w:val="nl-NL"/>
        </w:rPr>
      </w:pPr>
      <w:r w:rsidRPr="000544CD">
        <w:rPr>
          <w:rFonts w:eastAsia="Times New Roman"/>
          <w:b/>
          <w:szCs w:val="28"/>
          <w:lang w:val="nl-NL"/>
        </w:rPr>
        <w:t>3.</w:t>
      </w:r>
      <w:r w:rsidRPr="000544CD">
        <w:rPr>
          <w:rFonts w:eastAsia="Times New Roman"/>
          <w:szCs w:val="28"/>
          <w:lang w:val="nl-NL"/>
        </w:rPr>
        <w:t xml:space="preserve"> Tuyên truyền kết quả các hoạt động đối ngoại, ngoại giao quan trọng của Đảng, Nhà </w:t>
      </w:r>
      <w:r w:rsidRPr="000544CD">
        <w:rPr>
          <w:rFonts w:eastAsia="Times New Roman"/>
          <w:szCs w:val="28"/>
          <w:lang w:val="vi-VN"/>
        </w:rPr>
        <w:t>nước, lãnh đạo tỉnh</w:t>
      </w:r>
      <w:r w:rsidRPr="000544CD">
        <w:rPr>
          <w:rFonts w:eastAsia="Times New Roman"/>
          <w:szCs w:val="28"/>
          <w:lang w:val="nl-NL"/>
        </w:rPr>
        <w:t xml:space="preserve"> thời gian gần đây, đặc biệt là chuyến thăm cấp Nhà nước tới CHND Trung Hoa; tham dự Hội nghị Thượng đỉnh Tương lai, Đại hội đồng Liên Hợp Quốc Khóa 79 và làm việc tại Hoa Kỳ; thăm cấp Nhà nước tới Cuba; dự Hội nghị cấp cao Pháp ngữ lần thứ 19 và thăm chính thức Cộng hòa Pháp… của Tổng Bí thư, Chủ tịch nước Tô Lâm; dự Hội nghị cấp cao ASEAN lần thứ 44 và 45 tại Cộng hòa Dân chủ Nhân dân Lào; tham dự Hội nghị các Nhà lãnh đạo Nhóm BRICS mở rộng tại Kazan, Liên bang Nga của Thủ tướng Chính phủ Phạm Minh Chính; thăm chính thức Cộng hòa Dân chủ Nhân dân Lào và tham dự Đại hội đồng Liên Nghị viện các quốc gia Đông Nam Á lần thứ 45 (AIPA-45) của Chủ tịch Quốc hội Trần Thanh Mẫn…</w:t>
      </w:r>
    </w:p>
    <w:p w14:paraId="0BE0A288" w14:textId="77777777" w:rsidR="00890BD1" w:rsidRPr="002A0CBC" w:rsidRDefault="00890BD1" w:rsidP="007303BD">
      <w:pPr>
        <w:pBdr>
          <w:top w:val="dotted" w:sz="4" w:space="0" w:color="FFFFFF"/>
          <w:left w:val="dotted" w:sz="4" w:space="0" w:color="FFFFFF"/>
          <w:bottom w:val="dotted" w:sz="4" w:space="15" w:color="FFFFFF"/>
          <w:right w:val="dotted" w:sz="4" w:space="0" w:color="FFFFFF"/>
        </w:pBdr>
        <w:shd w:val="clear" w:color="auto" w:fill="FFFFFF"/>
        <w:tabs>
          <w:tab w:val="left" w:pos="709"/>
        </w:tabs>
        <w:spacing w:before="60" w:after="100" w:afterAutospacing="1" w:line="240" w:lineRule="auto"/>
        <w:ind w:firstLine="567"/>
        <w:jc w:val="both"/>
        <w:rPr>
          <w:rFonts w:eastAsia="Batang"/>
          <w:szCs w:val="28"/>
          <w:lang w:eastAsia="ar-SA"/>
        </w:rPr>
      </w:pPr>
      <w:r w:rsidRPr="002A0CBC">
        <w:rPr>
          <w:rFonts w:eastAsia="Batang"/>
          <w:b/>
          <w:szCs w:val="28"/>
          <w:lang w:eastAsia="ar-SA"/>
        </w:rPr>
        <w:t>4</w:t>
      </w:r>
      <w:r w:rsidRPr="002A0CBC">
        <w:rPr>
          <w:rFonts w:eastAsia="Batang"/>
          <w:szCs w:val="28"/>
          <w:lang w:eastAsia="ar-SA"/>
        </w:rPr>
        <w:t>. Tuyên truyền</w:t>
      </w:r>
      <w:r w:rsidRPr="002A0CBC">
        <w:rPr>
          <w:rFonts w:eastAsia="Batang"/>
          <w:szCs w:val="28"/>
          <w:lang w:val="vi-VN" w:eastAsia="ar-SA"/>
        </w:rPr>
        <w:t xml:space="preserve"> các hoạt động </w:t>
      </w:r>
      <w:r w:rsidRPr="002A0CBC">
        <w:rPr>
          <w:rFonts w:eastAsia="Batang"/>
          <w:szCs w:val="28"/>
          <w:lang w:eastAsia="ar-SA"/>
        </w:rPr>
        <w:t xml:space="preserve">hướng tới kỷ niệm 80 năm Ngày thành lập Quân đội nhân dân Việt Nam (22/12/1944 - 22/12/2024) và 35 năm Ngày hội Quốc </w:t>
      </w:r>
      <w:r w:rsidRPr="002A0CBC">
        <w:rPr>
          <w:rFonts w:eastAsia="Batang"/>
          <w:szCs w:val="28"/>
          <w:lang w:val="vi-VN" w:eastAsia="ar-SA"/>
        </w:rPr>
        <w:t>ph</w:t>
      </w:r>
      <w:r w:rsidRPr="002A0CBC">
        <w:rPr>
          <w:rFonts w:eastAsia="Batang"/>
          <w:szCs w:val="28"/>
          <w:lang w:eastAsia="ar-SA"/>
        </w:rPr>
        <w:t>òng toàn dân</w:t>
      </w:r>
      <w:r w:rsidRPr="002A0CBC">
        <w:rPr>
          <w:rFonts w:eastAsia="Batang"/>
          <w:szCs w:val="28"/>
          <w:lang w:val="vi-VN" w:eastAsia="ar-SA"/>
        </w:rPr>
        <w:t xml:space="preserve"> </w:t>
      </w:r>
      <w:r w:rsidRPr="002A0CBC">
        <w:rPr>
          <w:rFonts w:eastAsia="Batang"/>
          <w:szCs w:val="28"/>
          <w:lang w:eastAsia="ar-SA"/>
        </w:rPr>
        <w:t>(22/12/1989 - 22/12/2024)</w:t>
      </w:r>
      <w:r w:rsidRPr="002A0CBC">
        <w:rPr>
          <w:rFonts w:eastAsia="Batang"/>
          <w:szCs w:val="28"/>
          <w:lang w:val="vi-VN" w:eastAsia="ar-SA"/>
        </w:rPr>
        <w:t>.</w:t>
      </w:r>
      <w:r w:rsidRPr="002A0CBC">
        <w:rPr>
          <w:rFonts w:eastAsia="Batang"/>
          <w:szCs w:val="28"/>
          <w:lang w:eastAsia="ar-SA"/>
        </w:rPr>
        <w:t xml:space="preserve"> </w:t>
      </w:r>
      <w:r w:rsidRPr="002A0CBC">
        <w:rPr>
          <w:rFonts w:eastAsia="Batang"/>
          <w:szCs w:val="28"/>
          <w:lang w:val="vi-VN" w:eastAsia="ar-SA"/>
        </w:rPr>
        <w:t>Tuyên truyền thực hiện Tháng cao điểm “Vì người nghèo” năm 2024 (từ ngày 17/10 - 18/11/2024); các hoạt động trong Ngày hội đại đoàn kết toàn dân tộc (18/11</w:t>
      </w:r>
      <w:r w:rsidRPr="002A0CBC">
        <w:rPr>
          <w:rFonts w:eastAsia="Batang"/>
          <w:szCs w:val="28"/>
          <w:lang w:eastAsia="ar-SA"/>
        </w:rPr>
        <w:t>)…</w:t>
      </w:r>
    </w:p>
    <w:p w14:paraId="4BE5F590" w14:textId="76737A22" w:rsidR="000544CD" w:rsidRDefault="000544CD" w:rsidP="007303BD">
      <w:pPr>
        <w:pBdr>
          <w:top w:val="dotted" w:sz="4" w:space="0" w:color="FFFFFF"/>
          <w:left w:val="dotted" w:sz="4" w:space="0" w:color="FFFFFF"/>
          <w:bottom w:val="dotted" w:sz="4" w:space="15" w:color="FFFFFF"/>
          <w:right w:val="dotted" w:sz="4" w:space="0" w:color="FFFFFF"/>
        </w:pBdr>
        <w:shd w:val="clear" w:color="auto" w:fill="FFFFFF"/>
        <w:spacing w:before="60" w:after="100" w:afterAutospacing="1" w:line="240" w:lineRule="auto"/>
        <w:ind w:firstLine="567"/>
        <w:jc w:val="both"/>
        <w:rPr>
          <w:szCs w:val="28"/>
        </w:rPr>
      </w:pPr>
      <w:r w:rsidRPr="000544CD">
        <w:rPr>
          <w:b/>
          <w:szCs w:val="28"/>
        </w:rPr>
        <w:t>5</w:t>
      </w:r>
      <w:r w:rsidRPr="000544CD">
        <w:rPr>
          <w:szCs w:val="28"/>
        </w:rPr>
        <w:t>. Tiếp tục tuyên truyền, hưởng ứng tham gia các cuộc thi, giải thưởng do Trung ương và tỉnh tổ chức: Giải báo chí toàn quốc về xây dựng Đảng (Búa liềm vàng); Giải thưởng sáng tác, quảng bá tác phẩm văn học, nghệ thuật, báo chí về chủ đề “Học tập và làm theo tư tưởng, đạo đức, phong cách Hồ Chí Minh” giai đoạn 2021 - 2025; Giải thưởng Báo chí tài nguyên và môi trường; Cuộc thi “Tìm hiểu về 80 năm Ngày Tổng tuyển cử đầu tiên bầu Quốc hội Việt Nam”; Cuộc thi “Chung tay vì an toàn giao thông” năm 2024; Cuộc thi trực tuyến “Quân đội nhân dân Việt Nam, 80 năm xây dựng, chiến đấu và trưởng thành”; Cuộc thi báo chí “Đưa Nghị quyết Đại hội đại biểu Đảng bộ tỉnh Thái Nguyên lần thứ XX, nhiệm kỳ 2020 - 2025 vào cuộc sống” năm 2024; Cuộc thi trực tuyến “Quân đội nhân dân Việt Nam, 80 năm xây dựng, chiến đấu và trưởng thành” trên Trang Thông tin điện tử tổng hợp Báo cáo viên (baocaovien.vn).</w:t>
      </w:r>
      <w:r w:rsidR="00890BD1">
        <w:rPr>
          <w:szCs w:val="28"/>
        </w:rPr>
        <w:t xml:space="preserve"> Cuộc thi viết “Vòng tay công đoàn” năm 2025 do Tổng LĐLĐ Việt Nam phát động.</w:t>
      </w:r>
    </w:p>
    <w:p w14:paraId="6F46389E" w14:textId="43267EC9" w:rsidR="00111705" w:rsidRDefault="00397374" w:rsidP="007303BD">
      <w:pPr>
        <w:pBdr>
          <w:top w:val="dotted" w:sz="4" w:space="0" w:color="FFFFFF"/>
          <w:left w:val="dotted" w:sz="4" w:space="0" w:color="FFFFFF"/>
          <w:bottom w:val="dotted" w:sz="4" w:space="15" w:color="FFFFFF"/>
          <w:right w:val="dotted" w:sz="4" w:space="0" w:color="FFFFFF"/>
        </w:pBdr>
        <w:shd w:val="clear" w:color="auto" w:fill="FFFFFF"/>
        <w:spacing w:before="60" w:after="100" w:afterAutospacing="1" w:line="240" w:lineRule="auto"/>
        <w:ind w:firstLine="567"/>
        <w:jc w:val="both"/>
        <w:rPr>
          <w:szCs w:val="28"/>
        </w:rPr>
      </w:pPr>
      <w:r>
        <w:rPr>
          <w:szCs w:val="28"/>
        </w:rPr>
        <w:t xml:space="preserve">6. Tuyên truyền </w:t>
      </w:r>
      <w:r w:rsidR="00890BD1">
        <w:rPr>
          <w:szCs w:val="28"/>
        </w:rPr>
        <w:t>kết quả hoạt động công đoàn và</w:t>
      </w:r>
      <w:r>
        <w:rPr>
          <w:szCs w:val="28"/>
        </w:rPr>
        <w:t xml:space="preserve"> phong trào CNCVLĐ của các cấp Công đoàn trong tỉnh</w:t>
      </w:r>
      <w:r w:rsidR="00890BD1">
        <w:rPr>
          <w:szCs w:val="28"/>
        </w:rPr>
        <w:t xml:space="preserve"> năm 2024</w:t>
      </w:r>
      <w:r>
        <w:rPr>
          <w:szCs w:val="28"/>
        </w:rPr>
        <w:t xml:space="preserve">. </w:t>
      </w:r>
      <w:r w:rsidR="000162F1">
        <w:rPr>
          <w:szCs w:val="28"/>
        </w:rPr>
        <w:t>Tuyên truyền các hoạt động của tổ chức công đoàn trong công tác</w:t>
      </w:r>
      <w:r>
        <w:rPr>
          <w:szCs w:val="28"/>
        </w:rPr>
        <w:t xml:space="preserve"> chăm lo, bảo vệ </w:t>
      </w:r>
      <w:r w:rsidR="000162F1">
        <w:rPr>
          <w:szCs w:val="28"/>
        </w:rPr>
        <w:t xml:space="preserve">quyền lợi ích hợp pháp chính cho </w:t>
      </w:r>
      <w:r>
        <w:rPr>
          <w:szCs w:val="28"/>
        </w:rPr>
        <w:t>người lao độ</w:t>
      </w:r>
      <w:r w:rsidR="00111705">
        <w:rPr>
          <w:szCs w:val="28"/>
        </w:rPr>
        <w:t xml:space="preserve">ng. Công tác chuẩn bị </w:t>
      </w:r>
      <w:r>
        <w:rPr>
          <w:szCs w:val="28"/>
        </w:rPr>
        <w:t xml:space="preserve">các hoạt động </w:t>
      </w:r>
      <w:r w:rsidR="00163666">
        <w:rPr>
          <w:szCs w:val="28"/>
        </w:rPr>
        <w:t xml:space="preserve">chăm lo cho đoàn viên người lao động </w:t>
      </w:r>
      <w:r w:rsidR="00111705">
        <w:rPr>
          <w:szCs w:val="28"/>
        </w:rPr>
        <w:t xml:space="preserve">nhân dịp tết nguyên đán, </w:t>
      </w:r>
      <w:r>
        <w:rPr>
          <w:szCs w:val="28"/>
        </w:rPr>
        <w:t xml:space="preserve">chợ tết công đoàn, các hoạt động văn hóa, thể thao trong công nhân lao động. </w:t>
      </w:r>
      <w:r w:rsidR="00111705">
        <w:rPr>
          <w:szCs w:val="28"/>
        </w:rPr>
        <w:t>C</w:t>
      </w:r>
      <w:r>
        <w:rPr>
          <w:szCs w:val="28"/>
        </w:rPr>
        <w:t xml:space="preserve">hương trình “Sau giờ tan ca” </w:t>
      </w:r>
      <w:r w:rsidR="00786061">
        <w:rPr>
          <w:szCs w:val="28"/>
        </w:rPr>
        <w:t>.</w:t>
      </w:r>
      <w:r>
        <w:rPr>
          <w:szCs w:val="28"/>
        </w:rPr>
        <w:t>...;</w:t>
      </w:r>
    </w:p>
    <w:p w14:paraId="119F6CC7" w14:textId="62DBC1F1" w:rsidR="001D1CF9" w:rsidRDefault="00111705" w:rsidP="007303BD">
      <w:pPr>
        <w:pBdr>
          <w:top w:val="dotted" w:sz="4" w:space="0" w:color="FFFFFF"/>
          <w:left w:val="dotted" w:sz="4" w:space="0" w:color="FFFFFF"/>
          <w:bottom w:val="dotted" w:sz="4" w:space="15" w:color="FFFFFF"/>
          <w:right w:val="dotted" w:sz="4" w:space="0" w:color="FFFFFF"/>
        </w:pBdr>
        <w:shd w:val="clear" w:color="auto" w:fill="FFFFFF"/>
        <w:spacing w:before="60" w:after="100" w:afterAutospacing="1" w:line="240" w:lineRule="auto"/>
        <w:ind w:firstLine="567"/>
        <w:jc w:val="both"/>
        <w:rPr>
          <w:szCs w:val="28"/>
        </w:rPr>
      </w:pPr>
      <w:r>
        <w:rPr>
          <w:szCs w:val="28"/>
        </w:rPr>
        <w:t>7.</w:t>
      </w:r>
      <w:r w:rsidR="00397374">
        <w:rPr>
          <w:szCs w:val="28"/>
        </w:rPr>
        <w:t xml:space="preserve"> Tăng cường nắm tình hình dư luận xã hộ</w:t>
      </w:r>
      <w:r w:rsidR="001D1CF9">
        <w:rPr>
          <w:szCs w:val="28"/>
        </w:rPr>
        <w:t>i, bảo vệ nền tảng tư tưởng của Đảng, đấu tranh phản bác các quan điểm sai trái, thù địch, nhất là trên không gian mạng; nâng cao ý thức cảnh giác của đoàn viên, nhân dân trước âm mưu, thủ đoạn của các thế lực thù địch, phản động...</w:t>
      </w:r>
    </w:p>
    <w:p w14:paraId="50706849" w14:textId="1B74938E" w:rsidR="00EA5252" w:rsidRPr="007D744B" w:rsidRDefault="00040ADA" w:rsidP="007303BD">
      <w:pPr>
        <w:pBdr>
          <w:top w:val="dotted" w:sz="4" w:space="0" w:color="FFFFFF"/>
          <w:left w:val="dotted" w:sz="4" w:space="0" w:color="FFFFFF"/>
          <w:bottom w:val="dotted" w:sz="4" w:space="15" w:color="FFFFFF"/>
          <w:right w:val="dotted" w:sz="4" w:space="0" w:color="FFFFFF"/>
        </w:pBdr>
        <w:shd w:val="clear" w:color="auto" w:fill="FFFFFF"/>
        <w:spacing w:before="60" w:after="100" w:afterAutospacing="1" w:line="240" w:lineRule="auto"/>
        <w:ind w:firstLine="567"/>
        <w:jc w:val="both"/>
        <w:rPr>
          <w:i/>
          <w:spacing w:val="-4"/>
          <w:lang w:val="fr-FR"/>
        </w:rPr>
      </w:pPr>
      <w:r>
        <w:rPr>
          <w:rFonts w:eastAsia="Times New Roman"/>
          <w:bCs/>
          <w:spacing w:val="2"/>
          <w:szCs w:val="28"/>
        </w:rPr>
        <w:t xml:space="preserve">Với những nội dung trên, </w:t>
      </w:r>
      <w:r w:rsidR="001D1CF9">
        <w:rPr>
          <w:rFonts w:eastAsia="Times New Roman"/>
          <w:bCs/>
          <w:spacing w:val="2"/>
          <w:szCs w:val="28"/>
        </w:rPr>
        <w:t xml:space="preserve">Ban Thường vụ </w:t>
      </w:r>
      <w:r>
        <w:rPr>
          <w:rFonts w:eastAsia="Times New Roman"/>
          <w:bCs/>
          <w:spacing w:val="2"/>
          <w:szCs w:val="28"/>
        </w:rPr>
        <w:t xml:space="preserve">Liên đoàn Lao động tỉnh đề </w:t>
      </w:r>
      <w:r w:rsidR="00E2797A" w:rsidRPr="007E4C7E">
        <w:t xml:space="preserve">nghị </w:t>
      </w:r>
      <w:r w:rsidR="00871D1E">
        <w:t xml:space="preserve">các </w:t>
      </w:r>
      <w:r w:rsidR="00111705">
        <w:t>cấp công đoàn</w:t>
      </w:r>
      <w:r w:rsidR="00E2797A" w:rsidRPr="007E4C7E">
        <w:t xml:space="preserve"> quan tâm thực hiện./.</w:t>
      </w:r>
    </w:p>
    <w:tbl>
      <w:tblPr>
        <w:tblW w:w="4884" w:type="pct"/>
        <w:tblInd w:w="108" w:type="dxa"/>
        <w:tblLook w:val="0000" w:firstRow="0" w:lastRow="0" w:firstColumn="0" w:lastColumn="0" w:noHBand="0" w:noVBand="0"/>
      </w:tblPr>
      <w:tblGrid>
        <w:gridCol w:w="4433"/>
        <w:gridCol w:w="4429"/>
      </w:tblGrid>
      <w:tr w:rsidR="00B35871" w:rsidRPr="008B4F03" w14:paraId="20C74CBC" w14:textId="77777777" w:rsidTr="004C453F">
        <w:tc>
          <w:tcPr>
            <w:tcW w:w="2501" w:type="pct"/>
          </w:tcPr>
          <w:p w14:paraId="624D6CB3" w14:textId="77777777" w:rsidR="00111705" w:rsidRDefault="00111705" w:rsidP="00B35871">
            <w:pPr>
              <w:snapToGrid w:val="0"/>
              <w:spacing w:after="0" w:line="240" w:lineRule="atLeast"/>
              <w:ind w:left="601" w:hanging="601"/>
              <w:rPr>
                <w:b/>
                <w:i/>
                <w:sz w:val="24"/>
                <w:szCs w:val="24"/>
                <w:lang w:val="nl-NL" w:eastAsia="ar-SA"/>
              </w:rPr>
            </w:pPr>
          </w:p>
          <w:p w14:paraId="4AFB17E9" w14:textId="77777777" w:rsidR="00111705" w:rsidRDefault="00111705" w:rsidP="00B35871">
            <w:pPr>
              <w:snapToGrid w:val="0"/>
              <w:spacing w:after="0" w:line="240" w:lineRule="atLeast"/>
              <w:ind w:left="601" w:hanging="601"/>
              <w:rPr>
                <w:b/>
                <w:i/>
                <w:sz w:val="24"/>
                <w:szCs w:val="24"/>
                <w:lang w:val="nl-NL" w:eastAsia="ar-SA"/>
              </w:rPr>
            </w:pPr>
          </w:p>
          <w:p w14:paraId="18D2114D" w14:textId="23470D13" w:rsidR="00B35871" w:rsidRPr="007A247E" w:rsidRDefault="00B35871" w:rsidP="00B35871">
            <w:pPr>
              <w:snapToGrid w:val="0"/>
              <w:spacing w:after="0" w:line="240" w:lineRule="atLeast"/>
              <w:ind w:left="601" w:hanging="601"/>
              <w:rPr>
                <w:b/>
                <w:i/>
                <w:sz w:val="24"/>
                <w:szCs w:val="24"/>
                <w:lang w:val="nl-NL" w:eastAsia="ar-SA"/>
              </w:rPr>
            </w:pPr>
            <w:r w:rsidRPr="007A247E">
              <w:rPr>
                <w:b/>
                <w:i/>
                <w:sz w:val="24"/>
                <w:szCs w:val="24"/>
                <w:lang w:val="nl-NL" w:eastAsia="ar-SA"/>
              </w:rPr>
              <w:t>Nơi nhận:</w:t>
            </w:r>
          </w:p>
          <w:p w14:paraId="4DEE753D" w14:textId="77777777" w:rsidR="00B35871" w:rsidRPr="0005588A" w:rsidRDefault="00B35871" w:rsidP="00B35871">
            <w:pPr>
              <w:spacing w:after="0" w:line="240" w:lineRule="atLeast"/>
              <w:rPr>
                <w:sz w:val="22"/>
                <w:lang w:val="nl-NL"/>
              </w:rPr>
            </w:pPr>
            <w:r w:rsidRPr="0005588A">
              <w:rPr>
                <w:sz w:val="22"/>
                <w:lang w:val="nl-NL"/>
              </w:rPr>
              <w:t>- Như kính gửi;</w:t>
            </w:r>
          </w:p>
          <w:p w14:paraId="3F2ADA66" w14:textId="36DAC048" w:rsidR="00871D1E" w:rsidRDefault="0039112E" w:rsidP="00B35871">
            <w:pPr>
              <w:spacing w:after="0" w:line="240" w:lineRule="atLeast"/>
              <w:rPr>
                <w:sz w:val="22"/>
                <w:lang w:val="nl-NL"/>
              </w:rPr>
            </w:pPr>
            <w:r>
              <w:rPr>
                <w:sz w:val="22"/>
                <w:lang w:val="nl-NL"/>
              </w:rPr>
              <w:t xml:space="preserve">- </w:t>
            </w:r>
            <w:r w:rsidR="00871D1E">
              <w:rPr>
                <w:sz w:val="22"/>
                <w:lang w:val="nl-NL"/>
              </w:rPr>
              <w:t>Ban Tuyên giáo Tỉnh ủy (b/c)</w:t>
            </w:r>
            <w:r w:rsidR="00786061">
              <w:rPr>
                <w:sz w:val="22"/>
                <w:lang w:val="nl-NL"/>
              </w:rPr>
              <w:t>;</w:t>
            </w:r>
          </w:p>
          <w:p w14:paraId="50147CD3" w14:textId="03C29E97" w:rsidR="00B35871" w:rsidRDefault="00871D1E" w:rsidP="00B35871">
            <w:pPr>
              <w:spacing w:after="0" w:line="240" w:lineRule="atLeast"/>
              <w:rPr>
                <w:sz w:val="22"/>
                <w:lang w:val="nl-NL"/>
              </w:rPr>
            </w:pPr>
            <w:r>
              <w:rPr>
                <w:sz w:val="22"/>
                <w:lang w:val="nl-NL"/>
              </w:rPr>
              <w:t xml:space="preserve">- </w:t>
            </w:r>
            <w:r w:rsidR="00B35871">
              <w:rPr>
                <w:sz w:val="22"/>
                <w:lang w:val="nl-NL"/>
              </w:rPr>
              <w:t>T</w:t>
            </w:r>
            <w:r w:rsidR="0039112E">
              <w:rPr>
                <w:sz w:val="22"/>
                <w:lang w:val="nl-NL"/>
              </w:rPr>
              <w:t xml:space="preserve">hường trực, </w:t>
            </w:r>
            <w:r w:rsidR="002A5249">
              <w:rPr>
                <w:sz w:val="22"/>
                <w:lang w:val="nl-NL"/>
              </w:rPr>
              <w:t>các Ban</w:t>
            </w:r>
            <w:r w:rsidR="00B35871">
              <w:rPr>
                <w:sz w:val="22"/>
                <w:lang w:val="nl-NL"/>
              </w:rPr>
              <w:t xml:space="preserve"> LĐLĐ tỉnh</w:t>
            </w:r>
            <w:r w:rsidR="00B35871" w:rsidRPr="0005588A">
              <w:rPr>
                <w:sz w:val="22"/>
                <w:lang w:val="nl-NL"/>
              </w:rPr>
              <w:t>;</w:t>
            </w:r>
          </w:p>
          <w:p w14:paraId="250DF399" w14:textId="77777777" w:rsidR="0037774F" w:rsidRDefault="003B0C4B" w:rsidP="00B35871">
            <w:pPr>
              <w:spacing w:after="0" w:line="240" w:lineRule="atLeast"/>
              <w:rPr>
                <w:sz w:val="22"/>
                <w:lang w:val="nl-NL"/>
              </w:rPr>
            </w:pPr>
            <w:r>
              <w:rPr>
                <w:sz w:val="22"/>
                <w:lang w:val="nl-NL"/>
              </w:rPr>
              <w:t xml:space="preserve">- </w:t>
            </w:r>
            <w:r w:rsidR="0037774F">
              <w:rPr>
                <w:sz w:val="22"/>
                <w:lang w:val="nl-NL"/>
              </w:rPr>
              <w:t>Các đ/c BCV, CTV DLXH;</w:t>
            </w:r>
          </w:p>
          <w:p w14:paraId="3D05986C" w14:textId="4F4FFF1F" w:rsidR="00B35871" w:rsidRPr="004A42BD" w:rsidRDefault="00B35871" w:rsidP="00B35871">
            <w:pPr>
              <w:spacing w:after="0" w:line="240" w:lineRule="atLeast"/>
              <w:rPr>
                <w:lang w:val="nl-NL"/>
              </w:rPr>
            </w:pPr>
            <w:r w:rsidRPr="0005588A">
              <w:rPr>
                <w:sz w:val="22"/>
                <w:lang w:val="nl-NL"/>
              </w:rPr>
              <w:t>- Lưu VT, TG-NC</w:t>
            </w:r>
            <w:r w:rsidR="00111705">
              <w:rPr>
                <w:sz w:val="22"/>
                <w:lang w:val="nl-NL"/>
              </w:rPr>
              <w:t>, wepsite</w:t>
            </w:r>
            <w:r w:rsidRPr="0005588A">
              <w:rPr>
                <w:sz w:val="22"/>
                <w:lang w:val="nl-NL"/>
              </w:rPr>
              <w:t>.</w:t>
            </w:r>
          </w:p>
        </w:tc>
        <w:tc>
          <w:tcPr>
            <w:tcW w:w="2499" w:type="pct"/>
          </w:tcPr>
          <w:p w14:paraId="1AB5450C" w14:textId="34BA0811" w:rsidR="00B35871" w:rsidRDefault="00B35871" w:rsidP="002A5249">
            <w:pPr>
              <w:snapToGrid w:val="0"/>
              <w:spacing w:after="0" w:line="240" w:lineRule="atLeast"/>
              <w:jc w:val="center"/>
              <w:rPr>
                <w:b/>
                <w:lang w:val="nl-NL" w:eastAsia="ar-SA"/>
              </w:rPr>
            </w:pPr>
            <w:r w:rsidRPr="004A42BD">
              <w:rPr>
                <w:b/>
                <w:lang w:val="nl-NL" w:eastAsia="ar-SA"/>
              </w:rPr>
              <w:t>TM. BAN THƯỜNG VỤ</w:t>
            </w:r>
          </w:p>
          <w:p w14:paraId="3726A0B9" w14:textId="22BD3437" w:rsidR="00B35871" w:rsidRPr="004A42BD" w:rsidRDefault="00B35871" w:rsidP="002A5249">
            <w:pPr>
              <w:snapToGrid w:val="0"/>
              <w:spacing w:after="0" w:line="240" w:lineRule="atLeast"/>
              <w:jc w:val="center"/>
              <w:rPr>
                <w:b/>
                <w:lang w:val="nl-NL" w:eastAsia="ar-SA"/>
              </w:rPr>
            </w:pPr>
            <w:r w:rsidRPr="004A42BD">
              <w:rPr>
                <w:b/>
                <w:lang w:val="nl-NL" w:eastAsia="ar-SA"/>
              </w:rPr>
              <w:t>PHÓ CHỦ TỊCH</w:t>
            </w:r>
          </w:p>
          <w:p w14:paraId="3E0901A3" w14:textId="77777777" w:rsidR="00B35871" w:rsidRDefault="00B35871" w:rsidP="002A5249">
            <w:pPr>
              <w:spacing w:after="0" w:line="240" w:lineRule="atLeast"/>
              <w:jc w:val="center"/>
              <w:rPr>
                <w:b/>
                <w:lang w:val="nl-NL" w:eastAsia="ar-SA"/>
              </w:rPr>
            </w:pPr>
          </w:p>
          <w:p w14:paraId="11D5EBB7" w14:textId="77777777" w:rsidR="001A6114" w:rsidRDefault="001A6114" w:rsidP="002A5249">
            <w:pPr>
              <w:spacing w:after="0" w:line="240" w:lineRule="atLeast"/>
              <w:jc w:val="center"/>
              <w:rPr>
                <w:b/>
                <w:sz w:val="16"/>
                <w:szCs w:val="16"/>
                <w:lang w:val="nl-NL" w:eastAsia="ar-SA"/>
              </w:rPr>
            </w:pPr>
          </w:p>
          <w:p w14:paraId="5F0CBF3C" w14:textId="77777777" w:rsidR="007E00D7" w:rsidRDefault="007E00D7" w:rsidP="002A5249">
            <w:pPr>
              <w:spacing w:after="0" w:line="240" w:lineRule="atLeast"/>
              <w:jc w:val="center"/>
              <w:rPr>
                <w:b/>
                <w:sz w:val="16"/>
                <w:szCs w:val="16"/>
                <w:lang w:val="nl-NL" w:eastAsia="ar-SA"/>
              </w:rPr>
            </w:pPr>
          </w:p>
          <w:p w14:paraId="5F028299" w14:textId="77777777" w:rsidR="00C02D6D" w:rsidRDefault="00C02D6D" w:rsidP="00A912B5">
            <w:pPr>
              <w:rPr>
                <w:lang w:eastAsia="ar-SA"/>
              </w:rPr>
            </w:pPr>
          </w:p>
          <w:p w14:paraId="18A22DE4" w14:textId="01BEDD5B" w:rsidR="00B35871" w:rsidRPr="008B4F03" w:rsidRDefault="00467D44" w:rsidP="002A5249">
            <w:pPr>
              <w:snapToGrid w:val="0"/>
              <w:spacing w:after="0" w:line="240" w:lineRule="atLeast"/>
              <w:jc w:val="center"/>
              <w:rPr>
                <w:b/>
                <w:lang w:eastAsia="ar-SA"/>
              </w:rPr>
            </w:pPr>
            <w:r>
              <w:rPr>
                <w:b/>
                <w:lang w:eastAsia="ar-SA"/>
              </w:rPr>
              <w:t>Hoàng Thu Hằng</w:t>
            </w:r>
          </w:p>
        </w:tc>
      </w:tr>
    </w:tbl>
    <w:p w14:paraId="40A315BB" w14:textId="77777777" w:rsidR="001B36B3" w:rsidRDefault="001B36B3" w:rsidP="00924E87">
      <w:pPr>
        <w:spacing w:after="0" w:line="240" w:lineRule="atLeast"/>
      </w:pPr>
    </w:p>
    <w:sectPr w:rsidR="001B36B3" w:rsidSect="00786061">
      <w:headerReference w:type="default" r:id="rId8"/>
      <w:footerReference w:type="default" r:id="rId9"/>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212E4A" w14:textId="77777777" w:rsidR="00604CCC" w:rsidRDefault="00604CCC" w:rsidP="007303BD">
      <w:pPr>
        <w:spacing w:after="0" w:line="240" w:lineRule="auto"/>
      </w:pPr>
      <w:r>
        <w:separator/>
      </w:r>
    </w:p>
  </w:endnote>
  <w:endnote w:type="continuationSeparator" w:id="0">
    <w:p w14:paraId="1D07FE2F" w14:textId="77777777" w:rsidR="00604CCC" w:rsidRDefault="00604CCC" w:rsidP="007303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B6AAA0" w14:textId="2FE9416B" w:rsidR="007303BD" w:rsidRDefault="007303BD">
    <w:pPr>
      <w:pStyle w:val="Footer"/>
      <w:jc w:val="right"/>
    </w:pPr>
  </w:p>
  <w:p w14:paraId="14E902A9" w14:textId="77777777" w:rsidR="007303BD" w:rsidRDefault="007303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0381BC" w14:textId="77777777" w:rsidR="00604CCC" w:rsidRDefault="00604CCC" w:rsidP="007303BD">
      <w:pPr>
        <w:spacing w:after="0" w:line="240" w:lineRule="auto"/>
      </w:pPr>
      <w:r>
        <w:separator/>
      </w:r>
    </w:p>
  </w:footnote>
  <w:footnote w:type="continuationSeparator" w:id="0">
    <w:p w14:paraId="5C1F01C0" w14:textId="77777777" w:rsidR="00604CCC" w:rsidRDefault="00604CCC" w:rsidP="007303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07353920"/>
      <w:docPartObj>
        <w:docPartGallery w:val="Page Numbers (Top of Page)"/>
        <w:docPartUnique/>
      </w:docPartObj>
    </w:sdtPr>
    <w:sdtEndPr>
      <w:rPr>
        <w:noProof/>
        <w:sz w:val="24"/>
        <w:szCs w:val="24"/>
      </w:rPr>
    </w:sdtEndPr>
    <w:sdtContent>
      <w:p w14:paraId="0B62D83E" w14:textId="47A3B1BE" w:rsidR="00786061" w:rsidRPr="00786061" w:rsidRDefault="00786061">
        <w:pPr>
          <w:pStyle w:val="Header"/>
          <w:jc w:val="center"/>
          <w:rPr>
            <w:sz w:val="24"/>
            <w:szCs w:val="24"/>
          </w:rPr>
        </w:pPr>
        <w:r w:rsidRPr="00786061">
          <w:rPr>
            <w:sz w:val="24"/>
            <w:szCs w:val="24"/>
          </w:rPr>
          <w:fldChar w:fldCharType="begin"/>
        </w:r>
        <w:r w:rsidRPr="00786061">
          <w:rPr>
            <w:sz w:val="24"/>
            <w:szCs w:val="24"/>
          </w:rPr>
          <w:instrText xml:space="preserve"> PAGE   \* MERGEFORMAT </w:instrText>
        </w:r>
        <w:r w:rsidRPr="00786061">
          <w:rPr>
            <w:sz w:val="24"/>
            <w:szCs w:val="24"/>
          </w:rPr>
          <w:fldChar w:fldCharType="separate"/>
        </w:r>
        <w:r w:rsidRPr="00786061">
          <w:rPr>
            <w:noProof/>
            <w:sz w:val="24"/>
            <w:szCs w:val="24"/>
          </w:rPr>
          <w:t>2</w:t>
        </w:r>
        <w:r w:rsidRPr="00786061">
          <w:rPr>
            <w:noProof/>
            <w:sz w:val="24"/>
            <w:szCs w:val="24"/>
          </w:rPr>
          <w:fldChar w:fldCharType="end"/>
        </w:r>
      </w:p>
    </w:sdtContent>
  </w:sdt>
  <w:p w14:paraId="19F4E4E6" w14:textId="77777777" w:rsidR="00786061" w:rsidRDefault="007860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871"/>
    <w:rsid w:val="000141F0"/>
    <w:rsid w:val="000162F1"/>
    <w:rsid w:val="00025B2E"/>
    <w:rsid w:val="000365DA"/>
    <w:rsid w:val="00040ADA"/>
    <w:rsid w:val="000544CD"/>
    <w:rsid w:val="00056D15"/>
    <w:rsid w:val="00062D42"/>
    <w:rsid w:val="00063CD1"/>
    <w:rsid w:val="000722A1"/>
    <w:rsid w:val="0007271B"/>
    <w:rsid w:val="000833F1"/>
    <w:rsid w:val="0008554E"/>
    <w:rsid w:val="00086C3F"/>
    <w:rsid w:val="000A0E27"/>
    <w:rsid w:val="000A312B"/>
    <w:rsid w:val="000E2240"/>
    <w:rsid w:val="000E22EA"/>
    <w:rsid w:val="000E5610"/>
    <w:rsid w:val="000F52B8"/>
    <w:rsid w:val="000F5C4D"/>
    <w:rsid w:val="000F7F28"/>
    <w:rsid w:val="00111705"/>
    <w:rsid w:val="00116A57"/>
    <w:rsid w:val="00124515"/>
    <w:rsid w:val="00163666"/>
    <w:rsid w:val="00192170"/>
    <w:rsid w:val="001A6114"/>
    <w:rsid w:val="001B1286"/>
    <w:rsid w:val="001B36B3"/>
    <w:rsid w:val="001B51A5"/>
    <w:rsid w:val="001D1CF9"/>
    <w:rsid w:val="001F1B4C"/>
    <w:rsid w:val="0020537A"/>
    <w:rsid w:val="002310B5"/>
    <w:rsid w:val="002603C6"/>
    <w:rsid w:val="00261632"/>
    <w:rsid w:val="00261AF6"/>
    <w:rsid w:val="00265A58"/>
    <w:rsid w:val="00274DE8"/>
    <w:rsid w:val="00283BA0"/>
    <w:rsid w:val="002853F8"/>
    <w:rsid w:val="002929C6"/>
    <w:rsid w:val="00294A8F"/>
    <w:rsid w:val="0029509C"/>
    <w:rsid w:val="002A5249"/>
    <w:rsid w:val="002B10A9"/>
    <w:rsid w:val="002B3BE2"/>
    <w:rsid w:val="002C5C7A"/>
    <w:rsid w:val="0033205E"/>
    <w:rsid w:val="003438EF"/>
    <w:rsid w:val="003610CC"/>
    <w:rsid w:val="00362AF1"/>
    <w:rsid w:val="0037774F"/>
    <w:rsid w:val="0039112E"/>
    <w:rsid w:val="00397374"/>
    <w:rsid w:val="003B0C4B"/>
    <w:rsid w:val="0041043B"/>
    <w:rsid w:val="00416231"/>
    <w:rsid w:val="00422047"/>
    <w:rsid w:val="004652FD"/>
    <w:rsid w:val="00467D44"/>
    <w:rsid w:val="00473642"/>
    <w:rsid w:val="00481DEB"/>
    <w:rsid w:val="004B328B"/>
    <w:rsid w:val="004B6842"/>
    <w:rsid w:val="004C385B"/>
    <w:rsid w:val="004C453F"/>
    <w:rsid w:val="004D33FE"/>
    <w:rsid w:val="004D4C2A"/>
    <w:rsid w:val="0050277B"/>
    <w:rsid w:val="00506381"/>
    <w:rsid w:val="00515360"/>
    <w:rsid w:val="00543345"/>
    <w:rsid w:val="00556993"/>
    <w:rsid w:val="00580E65"/>
    <w:rsid w:val="00582E82"/>
    <w:rsid w:val="005E0F81"/>
    <w:rsid w:val="005E1F6E"/>
    <w:rsid w:val="00604CCC"/>
    <w:rsid w:val="00624167"/>
    <w:rsid w:val="006247ED"/>
    <w:rsid w:val="00694820"/>
    <w:rsid w:val="006B46F8"/>
    <w:rsid w:val="006C300D"/>
    <w:rsid w:val="006C4E97"/>
    <w:rsid w:val="006C7BCD"/>
    <w:rsid w:val="006D1DA0"/>
    <w:rsid w:val="0070148D"/>
    <w:rsid w:val="007122F2"/>
    <w:rsid w:val="00716AB3"/>
    <w:rsid w:val="0071709B"/>
    <w:rsid w:val="00724286"/>
    <w:rsid w:val="007266B0"/>
    <w:rsid w:val="007303BD"/>
    <w:rsid w:val="00755EB5"/>
    <w:rsid w:val="007575DD"/>
    <w:rsid w:val="00761568"/>
    <w:rsid w:val="00780853"/>
    <w:rsid w:val="00782805"/>
    <w:rsid w:val="00786061"/>
    <w:rsid w:val="007D744B"/>
    <w:rsid w:val="007E00D7"/>
    <w:rsid w:val="007E4DCB"/>
    <w:rsid w:val="007E52BD"/>
    <w:rsid w:val="007E5AA1"/>
    <w:rsid w:val="0081659A"/>
    <w:rsid w:val="00837E9D"/>
    <w:rsid w:val="0084232C"/>
    <w:rsid w:val="008431CF"/>
    <w:rsid w:val="00862F91"/>
    <w:rsid w:val="00871D1E"/>
    <w:rsid w:val="00890BD1"/>
    <w:rsid w:val="008A15E9"/>
    <w:rsid w:val="008C509C"/>
    <w:rsid w:val="00905ED0"/>
    <w:rsid w:val="00924E87"/>
    <w:rsid w:val="009312BC"/>
    <w:rsid w:val="00996400"/>
    <w:rsid w:val="00997ED6"/>
    <w:rsid w:val="009B3776"/>
    <w:rsid w:val="009C5267"/>
    <w:rsid w:val="009C5360"/>
    <w:rsid w:val="009C6BDD"/>
    <w:rsid w:val="009D25F0"/>
    <w:rsid w:val="00A047EF"/>
    <w:rsid w:val="00A07095"/>
    <w:rsid w:val="00A20CAF"/>
    <w:rsid w:val="00A415D5"/>
    <w:rsid w:val="00A6666F"/>
    <w:rsid w:val="00A74706"/>
    <w:rsid w:val="00A77493"/>
    <w:rsid w:val="00A912B5"/>
    <w:rsid w:val="00AB6F3D"/>
    <w:rsid w:val="00B27C2A"/>
    <w:rsid w:val="00B35871"/>
    <w:rsid w:val="00B44717"/>
    <w:rsid w:val="00B60449"/>
    <w:rsid w:val="00B67D0B"/>
    <w:rsid w:val="00B84A61"/>
    <w:rsid w:val="00B915FE"/>
    <w:rsid w:val="00BB23DD"/>
    <w:rsid w:val="00BB4024"/>
    <w:rsid w:val="00C02D6D"/>
    <w:rsid w:val="00C13AEC"/>
    <w:rsid w:val="00C82623"/>
    <w:rsid w:val="00CA42A8"/>
    <w:rsid w:val="00CB07FF"/>
    <w:rsid w:val="00CB7CF1"/>
    <w:rsid w:val="00CE0393"/>
    <w:rsid w:val="00CF225D"/>
    <w:rsid w:val="00D51B3F"/>
    <w:rsid w:val="00D602E2"/>
    <w:rsid w:val="00D6798E"/>
    <w:rsid w:val="00D70F50"/>
    <w:rsid w:val="00D73A41"/>
    <w:rsid w:val="00D819B4"/>
    <w:rsid w:val="00E01E7E"/>
    <w:rsid w:val="00E150A8"/>
    <w:rsid w:val="00E16953"/>
    <w:rsid w:val="00E2797A"/>
    <w:rsid w:val="00E409C8"/>
    <w:rsid w:val="00E509B1"/>
    <w:rsid w:val="00E601A1"/>
    <w:rsid w:val="00E7708C"/>
    <w:rsid w:val="00E863A8"/>
    <w:rsid w:val="00E937D1"/>
    <w:rsid w:val="00EA5252"/>
    <w:rsid w:val="00EF78EB"/>
    <w:rsid w:val="00F06DAC"/>
    <w:rsid w:val="00F54F14"/>
    <w:rsid w:val="00F67A8D"/>
    <w:rsid w:val="00F95B67"/>
    <w:rsid w:val="00FE6437"/>
    <w:rsid w:val="00FF261E"/>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B94C6"/>
  <w15:docId w15:val="{DCDD3FE6-48FF-44B8-984E-33B706122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vi-V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5871"/>
    <w:rPr>
      <w:rFonts w:eastAsia="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rsid w:val="00B35871"/>
    <w:pPr>
      <w:spacing w:before="100" w:beforeAutospacing="1" w:after="100" w:afterAutospacing="1" w:line="240" w:lineRule="auto"/>
    </w:pPr>
    <w:rPr>
      <w:rFonts w:eastAsia="Times New Roman"/>
      <w:sz w:val="24"/>
      <w:szCs w:val="24"/>
      <w:lang w:val="x-none" w:eastAsia="x-none"/>
    </w:rPr>
  </w:style>
  <w:style w:type="character" w:customStyle="1" w:styleId="NormalWebChar">
    <w:name w:val="Normal (Web) Char"/>
    <w:link w:val="NormalWeb"/>
    <w:rsid w:val="00B35871"/>
    <w:rPr>
      <w:rFonts w:eastAsia="Times New Roman" w:cs="Times New Roman"/>
      <w:sz w:val="24"/>
      <w:szCs w:val="24"/>
      <w:lang w:val="x-none" w:eastAsia="x-none"/>
    </w:rPr>
  </w:style>
  <w:style w:type="character" w:customStyle="1" w:styleId="fontstyle01">
    <w:name w:val="fontstyle01"/>
    <w:basedOn w:val="DefaultParagraphFont"/>
    <w:rsid w:val="00E150A8"/>
    <w:rPr>
      <w:rFonts w:ascii="TimesNewRomanPSMT" w:hAnsi="TimesNewRomanPSMT" w:hint="default"/>
      <w:b w:val="0"/>
      <w:bCs w:val="0"/>
      <w:i w:val="0"/>
      <w:iCs w:val="0"/>
      <w:color w:val="000000"/>
      <w:sz w:val="28"/>
      <w:szCs w:val="28"/>
    </w:rPr>
  </w:style>
  <w:style w:type="paragraph" w:customStyle="1" w:styleId="Normal1">
    <w:name w:val="Normal1"/>
    <w:rsid w:val="009B3776"/>
    <w:pPr>
      <w:spacing w:after="0" w:line="240" w:lineRule="auto"/>
    </w:pPr>
    <w:rPr>
      <w:rFonts w:eastAsia="Times New Roman" w:cs="Times New Roman"/>
      <w:szCs w:val="28"/>
      <w:lang w:val="en-US"/>
    </w:rPr>
  </w:style>
  <w:style w:type="character" w:customStyle="1" w:styleId="Vnbnnidung2">
    <w:name w:val="Văn bản nội dung (2)_"/>
    <w:link w:val="Vnbnnidung21"/>
    <w:rsid w:val="009B3776"/>
    <w:rPr>
      <w:sz w:val="26"/>
      <w:szCs w:val="26"/>
      <w:shd w:val="clear" w:color="auto" w:fill="FFFFFF"/>
    </w:rPr>
  </w:style>
  <w:style w:type="paragraph" w:customStyle="1" w:styleId="Vnbnnidung21">
    <w:name w:val="Văn bản nội dung (2)1"/>
    <w:basedOn w:val="Normal"/>
    <w:link w:val="Vnbnnidung2"/>
    <w:rsid w:val="009B3776"/>
    <w:pPr>
      <w:widowControl w:val="0"/>
      <w:shd w:val="clear" w:color="auto" w:fill="FFFFFF"/>
      <w:spacing w:after="300" w:line="240" w:lineRule="atLeast"/>
      <w:jc w:val="right"/>
    </w:pPr>
    <w:rPr>
      <w:rFonts w:eastAsiaTheme="minorHAnsi" w:cstheme="minorBidi"/>
      <w:sz w:val="26"/>
      <w:szCs w:val="26"/>
      <w:lang w:val="vi-VN"/>
    </w:rPr>
  </w:style>
  <w:style w:type="paragraph" w:styleId="NoSpacing">
    <w:name w:val="No Spacing"/>
    <w:uiPriority w:val="1"/>
    <w:qFormat/>
    <w:rsid w:val="00416231"/>
    <w:pPr>
      <w:spacing w:after="0" w:line="240" w:lineRule="auto"/>
    </w:pPr>
    <w:rPr>
      <w:rFonts w:eastAsia="Calibri" w:cs="Times New Roman"/>
      <w:lang w:val="en-US"/>
    </w:rPr>
  </w:style>
  <w:style w:type="table" w:styleId="TableGrid">
    <w:name w:val="Table Grid"/>
    <w:basedOn w:val="TableNormal"/>
    <w:uiPriority w:val="59"/>
    <w:rsid w:val="000A3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A6666F"/>
  </w:style>
  <w:style w:type="character" w:customStyle="1" w:styleId="Vnbnnidung">
    <w:name w:val="Văn bản nội dung_"/>
    <w:link w:val="Vnbnnidung0"/>
    <w:rsid w:val="0070148D"/>
    <w:rPr>
      <w:szCs w:val="28"/>
      <w:shd w:val="clear" w:color="auto" w:fill="FFFFFF"/>
    </w:rPr>
  </w:style>
  <w:style w:type="paragraph" w:customStyle="1" w:styleId="Vnbnnidung0">
    <w:name w:val="Văn bản nội dung"/>
    <w:basedOn w:val="Normal"/>
    <w:link w:val="Vnbnnidung"/>
    <w:rsid w:val="0070148D"/>
    <w:pPr>
      <w:widowControl w:val="0"/>
      <w:shd w:val="clear" w:color="auto" w:fill="FFFFFF"/>
      <w:spacing w:after="0" w:line="320" w:lineRule="exact"/>
      <w:jc w:val="both"/>
    </w:pPr>
    <w:rPr>
      <w:rFonts w:eastAsiaTheme="minorHAnsi" w:cstheme="minorBidi"/>
      <w:szCs w:val="28"/>
      <w:lang w:val="vi-VN"/>
    </w:rPr>
  </w:style>
  <w:style w:type="character" w:styleId="Hyperlink">
    <w:name w:val="Hyperlink"/>
    <w:basedOn w:val="DefaultParagraphFont"/>
    <w:uiPriority w:val="99"/>
    <w:unhideWhenUsed/>
    <w:rsid w:val="000544CD"/>
    <w:rPr>
      <w:color w:val="0000FF" w:themeColor="hyperlink"/>
      <w:u w:val="single"/>
    </w:rPr>
  </w:style>
  <w:style w:type="paragraph" w:styleId="Header">
    <w:name w:val="header"/>
    <w:basedOn w:val="Normal"/>
    <w:link w:val="HeaderChar"/>
    <w:uiPriority w:val="99"/>
    <w:unhideWhenUsed/>
    <w:rsid w:val="007303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3BD"/>
    <w:rPr>
      <w:rFonts w:eastAsia="Calibri" w:cs="Times New Roman"/>
      <w:lang w:val="en-US"/>
    </w:rPr>
  </w:style>
  <w:style w:type="paragraph" w:styleId="Footer">
    <w:name w:val="footer"/>
    <w:basedOn w:val="Normal"/>
    <w:link w:val="FooterChar"/>
    <w:uiPriority w:val="99"/>
    <w:unhideWhenUsed/>
    <w:rsid w:val="007303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3BD"/>
    <w:rPr>
      <w:rFonts w:eastAsia="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nguyenphutrong.stbook.v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1BF7D8-8653-4B91-A5EA-2C10B9C8E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1886</Words>
  <Characters>10755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21AK22</dc:creator>
  <cp:lastModifiedBy>IT_admin</cp:lastModifiedBy>
  <cp:revision>2</cp:revision>
  <cp:lastPrinted>2024-11-12T01:28:00Z</cp:lastPrinted>
  <dcterms:created xsi:type="dcterms:W3CDTF">2024-11-18T01:52:00Z</dcterms:created>
  <dcterms:modified xsi:type="dcterms:W3CDTF">2024-11-18T01:52:00Z</dcterms:modified>
</cp:coreProperties>
</file>