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70886" w14:textId="00E084CA" w:rsidR="004302B1" w:rsidRDefault="004302B1" w:rsidP="004302B1">
      <w:pPr>
        <w:shd w:val="clear" w:color="auto" w:fill="FFFFFF"/>
        <w:spacing w:before="60" w:after="60" w:line="288" w:lineRule="auto"/>
        <w:ind w:firstLine="0"/>
        <w:jc w:val="center"/>
        <w:rPr>
          <w:b/>
          <w:szCs w:val="28"/>
        </w:rPr>
      </w:pPr>
      <w:proofErr w:type="spellStart"/>
      <w:r w:rsidRPr="005676C5">
        <w:rPr>
          <w:b/>
          <w:szCs w:val="28"/>
        </w:rPr>
        <w:t>P</w:t>
      </w:r>
      <w:r w:rsidR="007D3C20">
        <w:rPr>
          <w:b/>
          <w:szCs w:val="28"/>
        </w:rPr>
        <w:t>hụ</w:t>
      </w:r>
      <w:proofErr w:type="spellEnd"/>
      <w:r w:rsidR="007D3C20">
        <w:rPr>
          <w:b/>
          <w:szCs w:val="28"/>
        </w:rPr>
        <w:t xml:space="preserve"> </w:t>
      </w:r>
      <w:proofErr w:type="spellStart"/>
      <w:r w:rsidR="007D3C20">
        <w:rPr>
          <w:b/>
          <w:szCs w:val="28"/>
        </w:rPr>
        <w:t>lục</w:t>
      </w:r>
      <w:proofErr w:type="spellEnd"/>
      <w:r w:rsidR="00C53C46">
        <w:rPr>
          <w:b/>
          <w:szCs w:val="28"/>
        </w:rPr>
        <w:t xml:space="preserve"> </w:t>
      </w:r>
      <w:r w:rsidR="00034131">
        <w:rPr>
          <w:b/>
          <w:szCs w:val="28"/>
        </w:rPr>
        <w:t>2</w:t>
      </w:r>
    </w:p>
    <w:p w14:paraId="091EE103" w14:textId="2F9874F6" w:rsidR="004302B1" w:rsidRPr="00D97E80" w:rsidRDefault="004302B1" w:rsidP="007B7305">
      <w:pPr>
        <w:shd w:val="clear" w:color="auto" w:fill="FFFFFF"/>
        <w:spacing w:before="60" w:after="240" w:line="288" w:lineRule="auto"/>
        <w:ind w:firstLine="0"/>
        <w:jc w:val="center"/>
        <w:rPr>
          <w:i/>
          <w:iCs/>
          <w:color w:val="000000"/>
          <w:sz w:val="26"/>
          <w:szCs w:val="26"/>
        </w:rPr>
      </w:pPr>
      <w:r w:rsidRPr="00A87369">
        <w:rPr>
          <w:b/>
          <w:bCs/>
          <w:color w:val="000000"/>
          <w:sz w:val="30"/>
          <w:szCs w:val="30"/>
        </w:rPr>
        <w:t>DANH MỤC</w:t>
      </w:r>
      <w:r>
        <w:rPr>
          <w:b/>
          <w:bCs/>
          <w:color w:val="000000"/>
          <w:sz w:val="30"/>
          <w:szCs w:val="30"/>
        </w:rPr>
        <w:t xml:space="preserve"> </w:t>
      </w:r>
      <w:r w:rsidRPr="00A87369">
        <w:rPr>
          <w:b/>
          <w:color w:val="000000"/>
          <w:sz w:val="30"/>
          <w:szCs w:val="30"/>
        </w:rPr>
        <w:t xml:space="preserve">CÁC CUỘC ĐIỀU TRA THỐNG KÊ KHOA HỌC VÀ CÔNG NGHỆ </w:t>
      </w:r>
      <w:r>
        <w:rPr>
          <w:b/>
          <w:color w:val="000000"/>
          <w:sz w:val="30"/>
          <w:szCs w:val="30"/>
        </w:rPr>
        <w:t>ĐỊNH KỲ</w:t>
      </w:r>
      <w:r w:rsidDel="00B628F6">
        <w:rPr>
          <w:b/>
          <w:color w:val="000000"/>
          <w:sz w:val="30"/>
          <w:szCs w:val="30"/>
        </w:rPr>
        <w:t xml:space="preserve"> </w:t>
      </w:r>
      <w:r w:rsidRPr="00A87369">
        <w:rPr>
          <w:color w:val="000000"/>
          <w:sz w:val="30"/>
          <w:szCs w:val="30"/>
        </w:rPr>
        <w:br/>
      </w:r>
      <w:r w:rsidRPr="00D97E80">
        <w:rPr>
          <w:i/>
          <w:iCs/>
          <w:color w:val="000000"/>
          <w:sz w:val="26"/>
          <w:szCs w:val="26"/>
        </w:rPr>
        <w:t xml:space="preserve">(Ban </w:t>
      </w:r>
      <w:proofErr w:type="spellStart"/>
      <w:r w:rsidRPr="00D97E80">
        <w:rPr>
          <w:i/>
          <w:iCs/>
          <w:color w:val="000000"/>
          <w:sz w:val="26"/>
          <w:szCs w:val="26"/>
        </w:rPr>
        <w:t>hành</w:t>
      </w:r>
      <w:proofErr w:type="spellEnd"/>
      <w:r w:rsidRPr="00D97E8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D97E80">
        <w:rPr>
          <w:i/>
          <w:iCs/>
          <w:color w:val="000000"/>
          <w:sz w:val="26"/>
          <w:szCs w:val="26"/>
        </w:rPr>
        <w:t>kèm</w:t>
      </w:r>
      <w:proofErr w:type="spellEnd"/>
      <w:r w:rsidRPr="00D97E8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D97E80">
        <w:rPr>
          <w:i/>
          <w:iCs/>
          <w:color w:val="000000"/>
          <w:sz w:val="26"/>
          <w:szCs w:val="26"/>
        </w:rPr>
        <w:t>theo</w:t>
      </w:r>
      <w:proofErr w:type="spellEnd"/>
      <w:r w:rsidRPr="00D97E80">
        <w:rPr>
          <w:i/>
          <w:iCs/>
          <w:color w:val="000000"/>
          <w:sz w:val="26"/>
          <w:szCs w:val="26"/>
        </w:rPr>
        <w:t xml:space="preserve"> Thông </w:t>
      </w:r>
      <w:proofErr w:type="spellStart"/>
      <w:r w:rsidRPr="00D97E80">
        <w:rPr>
          <w:i/>
          <w:iCs/>
          <w:color w:val="000000"/>
          <w:sz w:val="26"/>
          <w:szCs w:val="26"/>
        </w:rPr>
        <w:t>tư</w:t>
      </w:r>
      <w:proofErr w:type="spellEnd"/>
      <w:r w:rsidRPr="00D97E8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D97E80">
        <w:rPr>
          <w:i/>
          <w:iCs/>
          <w:color w:val="000000"/>
          <w:sz w:val="26"/>
          <w:szCs w:val="26"/>
        </w:rPr>
        <w:t>số</w:t>
      </w:r>
      <w:proofErr w:type="spellEnd"/>
      <w:r w:rsidR="00B0137D" w:rsidRPr="00D97E80">
        <w:rPr>
          <w:i/>
          <w:iCs/>
          <w:color w:val="000000"/>
          <w:sz w:val="26"/>
          <w:szCs w:val="26"/>
        </w:rPr>
        <w:t xml:space="preserve"> </w:t>
      </w:r>
      <w:r w:rsidR="008B02E3" w:rsidRPr="00D97E80">
        <w:rPr>
          <w:i/>
          <w:iCs/>
          <w:color w:val="000000"/>
          <w:sz w:val="26"/>
          <w:szCs w:val="26"/>
        </w:rPr>
        <w:t xml:space="preserve">     </w:t>
      </w:r>
      <w:r w:rsidRPr="00D97E80">
        <w:rPr>
          <w:i/>
          <w:iCs/>
          <w:color w:val="000000"/>
          <w:sz w:val="26"/>
          <w:szCs w:val="26"/>
        </w:rPr>
        <w:t>/</w:t>
      </w:r>
      <w:r w:rsidR="00C53C46" w:rsidRPr="00D97E80">
        <w:rPr>
          <w:i/>
          <w:iCs/>
          <w:color w:val="000000"/>
          <w:sz w:val="26"/>
          <w:szCs w:val="26"/>
        </w:rPr>
        <w:t>2025</w:t>
      </w:r>
      <w:r w:rsidRPr="00D97E80">
        <w:rPr>
          <w:i/>
          <w:iCs/>
          <w:color w:val="000000"/>
          <w:sz w:val="26"/>
          <w:szCs w:val="26"/>
        </w:rPr>
        <w:t xml:space="preserve">/TT-BKHCN </w:t>
      </w:r>
      <w:proofErr w:type="spellStart"/>
      <w:r w:rsidRPr="00D97E80">
        <w:rPr>
          <w:i/>
          <w:iCs/>
          <w:color w:val="000000"/>
          <w:sz w:val="26"/>
          <w:szCs w:val="26"/>
        </w:rPr>
        <w:t>ngày</w:t>
      </w:r>
      <w:proofErr w:type="spellEnd"/>
      <w:r w:rsidR="00B0137D" w:rsidRPr="00D97E80">
        <w:rPr>
          <w:i/>
          <w:iCs/>
          <w:color w:val="000000"/>
          <w:sz w:val="26"/>
          <w:szCs w:val="26"/>
        </w:rPr>
        <w:t xml:space="preserve"> </w:t>
      </w:r>
      <w:r w:rsidR="008B02E3" w:rsidRPr="00D97E80">
        <w:rPr>
          <w:i/>
          <w:iCs/>
          <w:color w:val="000000"/>
          <w:sz w:val="26"/>
          <w:szCs w:val="26"/>
        </w:rPr>
        <w:t xml:space="preserve">   </w:t>
      </w:r>
      <w:r w:rsidR="00C53C46" w:rsidRPr="00D97E8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D97E80">
        <w:rPr>
          <w:i/>
          <w:iCs/>
          <w:color w:val="000000"/>
          <w:sz w:val="26"/>
          <w:szCs w:val="26"/>
        </w:rPr>
        <w:t>tháng</w:t>
      </w:r>
      <w:proofErr w:type="spellEnd"/>
      <w:r w:rsidR="002C6F46" w:rsidRPr="00D97E80">
        <w:rPr>
          <w:i/>
          <w:iCs/>
          <w:color w:val="000000"/>
          <w:sz w:val="26"/>
          <w:szCs w:val="26"/>
        </w:rPr>
        <w:t xml:space="preserve"> </w:t>
      </w:r>
      <w:r w:rsidR="008B02E3" w:rsidRPr="00D97E80">
        <w:rPr>
          <w:i/>
          <w:iCs/>
          <w:color w:val="000000"/>
          <w:sz w:val="26"/>
          <w:szCs w:val="26"/>
        </w:rPr>
        <w:t xml:space="preserve">12 </w:t>
      </w:r>
      <w:proofErr w:type="spellStart"/>
      <w:r w:rsidRPr="00D97E80">
        <w:rPr>
          <w:i/>
          <w:iCs/>
          <w:color w:val="000000"/>
          <w:sz w:val="26"/>
          <w:szCs w:val="26"/>
        </w:rPr>
        <w:t>năm</w:t>
      </w:r>
      <w:proofErr w:type="spellEnd"/>
      <w:r w:rsidRPr="00D97E80">
        <w:rPr>
          <w:i/>
          <w:iCs/>
          <w:color w:val="000000"/>
          <w:sz w:val="26"/>
          <w:szCs w:val="26"/>
        </w:rPr>
        <w:t xml:space="preserve"> </w:t>
      </w:r>
      <w:r w:rsidR="00C53C46" w:rsidRPr="00D97E80">
        <w:rPr>
          <w:i/>
          <w:iCs/>
          <w:color w:val="000000"/>
          <w:sz w:val="26"/>
          <w:szCs w:val="26"/>
        </w:rPr>
        <w:t xml:space="preserve">2025 </w:t>
      </w:r>
      <w:proofErr w:type="spellStart"/>
      <w:r w:rsidRPr="00D97E80">
        <w:rPr>
          <w:i/>
          <w:iCs/>
          <w:color w:val="000000"/>
          <w:sz w:val="26"/>
          <w:szCs w:val="26"/>
        </w:rPr>
        <w:t>của</w:t>
      </w:r>
      <w:proofErr w:type="spellEnd"/>
      <w:r w:rsidRPr="00D97E8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D97E80">
        <w:rPr>
          <w:i/>
          <w:iCs/>
          <w:color w:val="000000"/>
          <w:sz w:val="26"/>
          <w:szCs w:val="26"/>
        </w:rPr>
        <w:t>Bộ</w:t>
      </w:r>
      <w:proofErr w:type="spellEnd"/>
      <w:r w:rsidRPr="00D97E8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D97E80">
        <w:rPr>
          <w:i/>
          <w:iCs/>
          <w:color w:val="000000"/>
          <w:sz w:val="26"/>
          <w:szCs w:val="26"/>
        </w:rPr>
        <w:t>trưởng</w:t>
      </w:r>
      <w:proofErr w:type="spellEnd"/>
      <w:r w:rsidRPr="00D97E8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D97E80">
        <w:rPr>
          <w:i/>
          <w:iCs/>
          <w:color w:val="000000"/>
          <w:sz w:val="26"/>
          <w:szCs w:val="26"/>
        </w:rPr>
        <w:t>Bộ</w:t>
      </w:r>
      <w:proofErr w:type="spellEnd"/>
      <w:r w:rsidRPr="00D97E80">
        <w:rPr>
          <w:i/>
          <w:iCs/>
          <w:color w:val="000000"/>
          <w:sz w:val="26"/>
          <w:szCs w:val="26"/>
        </w:rPr>
        <w:t xml:space="preserve"> Khoa </w:t>
      </w:r>
      <w:proofErr w:type="spellStart"/>
      <w:r w:rsidRPr="00D97E80">
        <w:rPr>
          <w:i/>
          <w:iCs/>
          <w:color w:val="000000"/>
          <w:sz w:val="26"/>
          <w:szCs w:val="26"/>
        </w:rPr>
        <w:t>học</w:t>
      </w:r>
      <w:proofErr w:type="spellEnd"/>
      <w:r w:rsidRPr="00D97E8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D97E80">
        <w:rPr>
          <w:i/>
          <w:iCs/>
          <w:color w:val="000000"/>
          <w:sz w:val="26"/>
          <w:szCs w:val="26"/>
        </w:rPr>
        <w:t>và</w:t>
      </w:r>
      <w:proofErr w:type="spellEnd"/>
      <w:r w:rsidRPr="00D97E8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D97E80">
        <w:rPr>
          <w:i/>
          <w:iCs/>
          <w:color w:val="000000"/>
          <w:sz w:val="26"/>
          <w:szCs w:val="26"/>
        </w:rPr>
        <w:t>Công</w:t>
      </w:r>
      <w:proofErr w:type="spellEnd"/>
      <w:r w:rsidRPr="00D97E80">
        <w:rPr>
          <w:i/>
          <w:iCs/>
          <w:color w:val="000000"/>
          <w:sz w:val="26"/>
          <w:szCs w:val="26"/>
        </w:rPr>
        <w:t xml:space="preserve"> </w:t>
      </w:r>
      <w:proofErr w:type="spellStart"/>
      <w:r w:rsidRPr="00D97E80">
        <w:rPr>
          <w:i/>
          <w:iCs/>
          <w:color w:val="000000"/>
          <w:sz w:val="26"/>
          <w:szCs w:val="26"/>
        </w:rPr>
        <w:t>nghệ</w:t>
      </w:r>
      <w:proofErr w:type="spellEnd"/>
      <w:r w:rsidRPr="00D97E80">
        <w:rPr>
          <w:i/>
          <w:iCs/>
          <w:color w:val="000000"/>
          <w:sz w:val="26"/>
          <w:szCs w:val="26"/>
        </w:rPr>
        <w:t>)</w:t>
      </w: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466"/>
        <w:gridCol w:w="2299"/>
        <w:gridCol w:w="2478"/>
        <w:gridCol w:w="936"/>
        <w:gridCol w:w="2752"/>
        <w:gridCol w:w="1462"/>
        <w:gridCol w:w="926"/>
        <w:gridCol w:w="1045"/>
        <w:gridCol w:w="1074"/>
      </w:tblGrid>
      <w:tr w:rsidR="00662A16" w:rsidRPr="00DF34DE" w14:paraId="6D41C397" w14:textId="77777777" w:rsidTr="00DF34DE">
        <w:tc>
          <w:tcPr>
            <w:tcW w:w="538" w:type="dxa"/>
            <w:shd w:val="clear" w:color="auto" w:fill="auto"/>
            <w:vAlign w:val="center"/>
          </w:tcPr>
          <w:p w14:paraId="00AAEBE3" w14:textId="77777777" w:rsidR="00662A16" w:rsidRPr="00DF34DE" w:rsidRDefault="00662A16" w:rsidP="00DF34DE">
            <w:pPr>
              <w:spacing w:before="60" w:after="60"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F34DE">
              <w:rPr>
                <w:b/>
                <w:color w:val="000000"/>
                <w:sz w:val="24"/>
                <w:szCs w:val="24"/>
              </w:rPr>
              <w:t>TT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82814FE" w14:textId="77777777" w:rsidR="00662A16" w:rsidRPr="00DF34DE" w:rsidRDefault="00662A16" w:rsidP="00DF34DE">
            <w:pPr>
              <w:spacing w:before="60" w:after="60" w:line="240" w:lineRule="auto"/>
              <w:ind w:left="163" w:right="175"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Tên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cuộc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2318" w:type="dxa"/>
            <w:shd w:val="clear" w:color="auto" w:fill="auto"/>
            <w:vAlign w:val="center"/>
          </w:tcPr>
          <w:p w14:paraId="74BA3095" w14:textId="77777777" w:rsidR="00662A16" w:rsidRPr="00DF34DE" w:rsidRDefault="00662A16" w:rsidP="00DF34DE">
            <w:pPr>
              <w:spacing w:before="60" w:after="60" w:line="240" w:lineRule="auto"/>
              <w:ind w:left="88" w:right="76"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Mục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đích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2500" w:type="dxa"/>
            <w:shd w:val="clear" w:color="auto" w:fill="auto"/>
            <w:vAlign w:val="center"/>
          </w:tcPr>
          <w:p w14:paraId="25E6C768" w14:textId="77777777" w:rsidR="00662A16" w:rsidRPr="00DF34DE" w:rsidRDefault="00662A16" w:rsidP="00DF34DE">
            <w:pPr>
              <w:spacing w:before="60" w:after="60" w:line="240" w:lineRule="auto"/>
              <w:ind w:left="79" w:right="130"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Đối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tượng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tra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>,</w:t>
            </w:r>
          </w:p>
          <w:p w14:paraId="217C9D40" w14:textId="77777777" w:rsidR="00662A16" w:rsidRPr="00DF34DE" w:rsidRDefault="00662A16" w:rsidP="00DF34DE">
            <w:pPr>
              <w:spacing w:before="60" w:after="60" w:line="240" w:lineRule="auto"/>
              <w:ind w:left="122" w:right="72"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Đơn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vị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843" w:type="dxa"/>
            <w:shd w:val="clear" w:color="auto" w:fill="auto"/>
            <w:vAlign w:val="center"/>
          </w:tcPr>
          <w:p w14:paraId="44A96A21" w14:textId="77777777" w:rsidR="00662A16" w:rsidRPr="00DF34DE" w:rsidRDefault="00662A16" w:rsidP="00DF34DE">
            <w:pPr>
              <w:spacing w:before="60" w:after="60" w:line="240" w:lineRule="auto"/>
              <w:ind w:left="88" w:right="72"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Loại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2783" w:type="dxa"/>
            <w:shd w:val="clear" w:color="auto" w:fill="auto"/>
            <w:vAlign w:val="center"/>
          </w:tcPr>
          <w:p w14:paraId="32595193" w14:textId="77777777" w:rsidR="00662A16" w:rsidRPr="00DF34DE" w:rsidRDefault="00662A16" w:rsidP="00DF34DE">
            <w:pPr>
              <w:spacing w:before="60" w:after="60" w:line="240" w:lineRule="auto"/>
              <w:ind w:left="50" w:right="155"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Nội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dung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tra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14:paraId="279B4939" w14:textId="77777777" w:rsidR="00662A16" w:rsidRPr="00DF34DE" w:rsidRDefault="00662A16" w:rsidP="00DF34DE">
            <w:pPr>
              <w:spacing w:before="60" w:after="60" w:line="240" w:lineRule="auto"/>
              <w:ind w:left="108" w:right="82"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Mã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chỉ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tiêu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thống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kê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thu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thập</w:t>
            </w:r>
            <w:proofErr w:type="spellEnd"/>
          </w:p>
        </w:tc>
        <w:tc>
          <w:tcPr>
            <w:tcW w:w="928" w:type="dxa"/>
            <w:shd w:val="clear" w:color="auto" w:fill="auto"/>
            <w:vAlign w:val="center"/>
          </w:tcPr>
          <w:p w14:paraId="0B54DADD" w14:textId="77777777" w:rsidR="00662A16" w:rsidRPr="00DF34DE" w:rsidRDefault="00662A16" w:rsidP="00DF34DE">
            <w:pPr>
              <w:spacing w:before="60" w:after="60" w:line="240" w:lineRule="auto"/>
              <w:ind w:left="78" w:right="76"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Kỳ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046" w:type="dxa"/>
            <w:shd w:val="clear" w:color="auto" w:fill="auto"/>
            <w:vAlign w:val="center"/>
          </w:tcPr>
          <w:p w14:paraId="515D0AE1" w14:textId="77777777" w:rsidR="00662A16" w:rsidRPr="00DF34DE" w:rsidRDefault="00662A16" w:rsidP="00DF34DE">
            <w:pPr>
              <w:spacing w:before="60" w:after="60" w:line="240" w:lineRule="auto"/>
              <w:ind w:left="86" w:right="148"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Cơ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quan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chủ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trì</w:t>
            </w:r>
            <w:proofErr w:type="spellEnd"/>
          </w:p>
        </w:tc>
        <w:tc>
          <w:tcPr>
            <w:tcW w:w="1076" w:type="dxa"/>
            <w:shd w:val="clear" w:color="auto" w:fill="auto"/>
            <w:vAlign w:val="center"/>
          </w:tcPr>
          <w:p w14:paraId="79773539" w14:textId="77777777" w:rsidR="00662A16" w:rsidRPr="00DF34DE" w:rsidRDefault="00662A16" w:rsidP="00DF34DE">
            <w:pPr>
              <w:spacing w:before="60" w:after="60" w:line="240" w:lineRule="auto"/>
              <w:ind w:left="115" w:right="99"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Cơ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quan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phối</w:t>
            </w:r>
            <w:proofErr w:type="spellEnd"/>
            <w:r w:rsidRPr="00DF34DE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b/>
                <w:color w:val="000000"/>
                <w:sz w:val="24"/>
                <w:szCs w:val="24"/>
              </w:rPr>
              <w:t>hợp</w:t>
            </w:r>
            <w:proofErr w:type="spellEnd"/>
          </w:p>
        </w:tc>
      </w:tr>
      <w:tr w:rsidR="00662A16" w:rsidRPr="00DF34DE" w14:paraId="55C25EDC" w14:textId="77777777" w:rsidTr="00DF34DE">
        <w:tc>
          <w:tcPr>
            <w:tcW w:w="538" w:type="dxa"/>
            <w:shd w:val="clear" w:color="auto" w:fill="auto"/>
          </w:tcPr>
          <w:p w14:paraId="0EF969AD" w14:textId="77777777" w:rsidR="00662A16" w:rsidRPr="00DF34DE" w:rsidRDefault="00662A16" w:rsidP="00DF34DE">
            <w:pPr>
              <w:spacing w:before="60" w:after="6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14:paraId="1157C208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sáng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tạo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</w:p>
        </w:tc>
        <w:tc>
          <w:tcPr>
            <w:tcW w:w="2318" w:type="dxa"/>
            <w:shd w:val="clear" w:color="auto" w:fill="auto"/>
          </w:tcPr>
          <w:p w14:paraId="6EBB5883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Thu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thập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tin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hoạt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sáng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tạo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để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phục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vụ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tác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quản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lý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nhà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nước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00" w:type="dxa"/>
            <w:shd w:val="clear" w:color="auto" w:fill="auto"/>
          </w:tcPr>
          <w:p w14:paraId="243F8EDB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tập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đoàn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tổng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ty,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hạch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toán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kinh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tế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độc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lập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được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thành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lập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hoạt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theo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quy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định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Luật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.</w:t>
            </w:r>
          </w:p>
          <w:p w14:paraId="35582560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Căn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cứ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yêu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cầu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quản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lý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nhà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nước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theo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từng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giai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đoạn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Bộ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trưởng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Bộ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quyết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định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phương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án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đối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ngành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lĩnh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vực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cụ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thể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).</w:t>
            </w:r>
          </w:p>
        </w:tc>
        <w:tc>
          <w:tcPr>
            <w:tcW w:w="843" w:type="dxa"/>
            <w:shd w:val="clear" w:color="auto" w:fill="auto"/>
          </w:tcPr>
          <w:p w14:paraId="119EA819" w14:textId="77777777" w:rsidR="00233797" w:rsidRDefault="00662A16" w:rsidP="00DF34DE">
            <w:pPr>
              <w:spacing w:before="60" w:after="6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chọn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mẫu</w:t>
            </w:r>
            <w:proofErr w:type="spellEnd"/>
          </w:p>
          <w:p w14:paraId="0EA380DB" w14:textId="77777777" w:rsidR="00233797" w:rsidRPr="00233797" w:rsidRDefault="00233797" w:rsidP="00233797">
            <w:pPr>
              <w:rPr>
                <w:sz w:val="24"/>
                <w:szCs w:val="24"/>
              </w:rPr>
            </w:pPr>
          </w:p>
          <w:p w14:paraId="319306C2" w14:textId="77777777" w:rsidR="00233797" w:rsidRPr="00233797" w:rsidRDefault="00233797" w:rsidP="00233797">
            <w:pPr>
              <w:rPr>
                <w:sz w:val="24"/>
                <w:szCs w:val="24"/>
              </w:rPr>
            </w:pPr>
          </w:p>
          <w:p w14:paraId="707718F7" w14:textId="77777777" w:rsidR="00233797" w:rsidRPr="00233797" w:rsidRDefault="00233797" w:rsidP="00233797">
            <w:pPr>
              <w:rPr>
                <w:sz w:val="24"/>
                <w:szCs w:val="24"/>
              </w:rPr>
            </w:pPr>
          </w:p>
          <w:p w14:paraId="2405A96D" w14:textId="77777777" w:rsidR="00233797" w:rsidRPr="00233797" w:rsidRDefault="00233797" w:rsidP="00233797">
            <w:pPr>
              <w:rPr>
                <w:sz w:val="24"/>
                <w:szCs w:val="24"/>
              </w:rPr>
            </w:pPr>
          </w:p>
          <w:p w14:paraId="08419171" w14:textId="77777777" w:rsidR="00233797" w:rsidRPr="00233797" w:rsidRDefault="00233797" w:rsidP="00233797">
            <w:pPr>
              <w:rPr>
                <w:sz w:val="24"/>
                <w:szCs w:val="24"/>
              </w:rPr>
            </w:pPr>
          </w:p>
          <w:p w14:paraId="56756388" w14:textId="77777777" w:rsidR="00233797" w:rsidRPr="00233797" w:rsidRDefault="00233797" w:rsidP="00233797">
            <w:pPr>
              <w:rPr>
                <w:sz w:val="24"/>
                <w:szCs w:val="24"/>
              </w:rPr>
            </w:pPr>
          </w:p>
          <w:p w14:paraId="70783D2F" w14:textId="77777777" w:rsidR="00233797" w:rsidRPr="00233797" w:rsidRDefault="00233797" w:rsidP="00233797">
            <w:pPr>
              <w:rPr>
                <w:sz w:val="24"/>
                <w:szCs w:val="24"/>
              </w:rPr>
            </w:pPr>
          </w:p>
          <w:p w14:paraId="4FD019AD" w14:textId="77777777" w:rsidR="00233797" w:rsidRPr="00233797" w:rsidRDefault="00233797" w:rsidP="00233797">
            <w:pPr>
              <w:rPr>
                <w:sz w:val="24"/>
                <w:szCs w:val="24"/>
              </w:rPr>
            </w:pPr>
          </w:p>
          <w:p w14:paraId="7D75E75F" w14:textId="77777777" w:rsidR="00233797" w:rsidRPr="00233797" w:rsidRDefault="00233797" w:rsidP="00233797">
            <w:pPr>
              <w:rPr>
                <w:sz w:val="24"/>
                <w:szCs w:val="24"/>
              </w:rPr>
            </w:pPr>
          </w:p>
          <w:p w14:paraId="2F3A2C70" w14:textId="77777777" w:rsidR="00233797" w:rsidRPr="00233797" w:rsidRDefault="00233797" w:rsidP="00233797">
            <w:pPr>
              <w:rPr>
                <w:sz w:val="24"/>
                <w:szCs w:val="24"/>
              </w:rPr>
            </w:pPr>
          </w:p>
          <w:p w14:paraId="65C78127" w14:textId="77777777" w:rsidR="00233797" w:rsidRPr="00233797" w:rsidRDefault="00233797" w:rsidP="00233797">
            <w:pPr>
              <w:rPr>
                <w:sz w:val="24"/>
                <w:szCs w:val="24"/>
              </w:rPr>
            </w:pPr>
          </w:p>
          <w:p w14:paraId="31B2A569" w14:textId="77777777" w:rsidR="00233797" w:rsidRPr="00233797" w:rsidRDefault="00233797" w:rsidP="00233797">
            <w:pPr>
              <w:rPr>
                <w:sz w:val="24"/>
                <w:szCs w:val="24"/>
              </w:rPr>
            </w:pPr>
          </w:p>
          <w:p w14:paraId="2D808ABB" w14:textId="77777777" w:rsidR="00233797" w:rsidRDefault="00233797" w:rsidP="00233797">
            <w:pPr>
              <w:rPr>
                <w:sz w:val="24"/>
                <w:szCs w:val="24"/>
              </w:rPr>
            </w:pPr>
          </w:p>
          <w:p w14:paraId="3756FCC1" w14:textId="77777777" w:rsidR="00662A16" w:rsidRPr="00233797" w:rsidRDefault="00662A16" w:rsidP="00233797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14:paraId="1F2B4345" w14:textId="77777777" w:rsidR="00662A16" w:rsidRPr="00DF34DE" w:rsidRDefault="00662A16" w:rsidP="00DF34DE">
            <w:pPr>
              <w:spacing w:before="60" w:after="60" w:line="240" w:lineRule="auto"/>
              <w:ind w:right="32"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a)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có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hiện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sáng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tạo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sản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phẩm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quy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sản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xuất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kinh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không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hiện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sáng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tạo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Nội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dung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sáng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tạo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mức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sáng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tạo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phương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thức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sáng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tạo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tự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hiện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thuê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ngoài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hợp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cả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hai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); </w:t>
            </w:r>
          </w:p>
          <w:p w14:paraId="59C068A9" w14:textId="77777777" w:rsidR="00662A16" w:rsidRPr="00DF34DE" w:rsidRDefault="00662A16" w:rsidP="00DF34DE">
            <w:pPr>
              <w:spacing w:before="60" w:after="60" w:line="240" w:lineRule="auto"/>
              <w:ind w:right="32"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b) Thu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thập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tin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chỉ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tiêu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:</w:t>
            </w:r>
          </w:p>
          <w:p w14:paraId="457BF6E2" w14:textId="77777777" w:rsidR="00662A16" w:rsidRPr="00DF34DE" w:rsidRDefault="00662A16" w:rsidP="00DF34DE">
            <w:pPr>
              <w:spacing w:before="60" w:after="60" w:line="240" w:lineRule="auto"/>
              <w:ind w:right="32"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Tỷ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thực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hiện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sáng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tạo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;</w:t>
            </w:r>
          </w:p>
          <w:p w14:paraId="3FBB0DA0" w14:textId="77777777" w:rsidR="00662A16" w:rsidRPr="00DF34DE" w:rsidRDefault="00662A16" w:rsidP="00DF34DE">
            <w:pPr>
              <w:spacing w:before="60" w:after="60" w:line="240" w:lineRule="auto"/>
              <w:ind w:right="32" w:firstLine="0"/>
              <w:rPr>
                <w:spacing w:val="-10"/>
                <w:sz w:val="24"/>
                <w:szCs w:val="26"/>
              </w:rPr>
            </w:pPr>
            <w:r w:rsidRPr="00DF34DE">
              <w:rPr>
                <w:color w:val="000000"/>
                <w:spacing w:val="-10"/>
                <w:sz w:val="24"/>
                <w:szCs w:val="24"/>
              </w:rPr>
              <w:t xml:space="preserve">- </w:t>
            </w:r>
            <w:proofErr w:type="spellStart"/>
            <w:r w:rsidRPr="00DF34DE">
              <w:rPr>
                <w:color w:val="000000"/>
                <w:spacing w:val="-10"/>
                <w:sz w:val="24"/>
                <w:szCs w:val="24"/>
              </w:rPr>
              <w:t>Tỷ</w:t>
            </w:r>
            <w:proofErr w:type="spellEnd"/>
            <w:r w:rsidRPr="00DF34DE"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pacing w:val="-10"/>
                <w:sz w:val="24"/>
                <w:szCs w:val="24"/>
              </w:rPr>
              <w:t>lệ</w:t>
            </w:r>
            <w:proofErr w:type="spellEnd"/>
            <w:r w:rsidRPr="00DF34DE"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doanh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nghiệp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có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Quỹ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phát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triển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 khoa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học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,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công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nghệ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và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đổi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mới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sáng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 xml:space="preserve"> </w:t>
            </w:r>
            <w:proofErr w:type="spellStart"/>
            <w:r w:rsidRPr="00DF34DE">
              <w:rPr>
                <w:spacing w:val="-10"/>
                <w:sz w:val="24"/>
                <w:szCs w:val="26"/>
              </w:rPr>
              <w:t>tạo</w:t>
            </w:r>
            <w:proofErr w:type="spellEnd"/>
            <w:r w:rsidRPr="00DF34DE">
              <w:rPr>
                <w:spacing w:val="-10"/>
                <w:sz w:val="24"/>
                <w:szCs w:val="26"/>
              </w:rPr>
              <w:t>;</w:t>
            </w:r>
          </w:p>
          <w:p w14:paraId="06067E95" w14:textId="77777777" w:rsidR="00662A16" w:rsidRPr="00DF34DE" w:rsidRDefault="00662A16" w:rsidP="00DF34DE">
            <w:pPr>
              <w:spacing w:before="60" w:after="60" w:line="240" w:lineRule="auto"/>
              <w:ind w:right="32" w:firstLine="0"/>
              <w:rPr>
                <w:color w:val="000000"/>
                <w:sz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Tỷ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</w:rPr>
              <w:t>có</w:t>
            </w:r>
            <w:proofErr w:type="spellEnd"/>
            <w:r w:rsidRPr="00DF34DE">
              <w:rPr>
                <w:color w:val="000000"/>
                <w:sz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</w:rPr>
              <w:t>bộ</w:t>
            </w:r>
            <w:proofErr w:type="spellEnd"/>
            <w:r w:rsidRPr="00DF34DE">
              <w:rPr>
                <w:color w:val="000000"/>
                <w:sz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</w:rPr>
              <w:t>phận</w:t>
            </w:r>
            <w:proofErr w:type="spellEnd"/>
            <w:r w:rsidRPr="00DF34DE">
              <w:rPr>
                <w:color w:val="000000"/>
                <w:sz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</w:rPr>
              <w:t>nghiên</w:t>
            </w:r>
            <w:proofErr w:type="spellEnd"/>
            <w:r w:rsidRPr="00DF34DE">
              <w:rPr>
                <w:color w:val="000000"/>
                <w:sz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</w:rPr>
              <w:t>cứu</w:t>
            </w:r>
            <w:proofErr w:type="spellEnd"/>
            <w:r w:rsidRPr="00DF34DE">
              <w:rPr>
                <w:color w:val="000000"/>
                <w:sz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</w:rPr>
              <w:t>phát</w:t>
            </w:r>
            <w:proofErr w:type="spellEnd"/>
            <w:r w:rsidRPr="00DF34DE">
              <w:rPr>
                <w:color w:val="000000"/>
                <w:sz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</w:rPr>
              <w:t>triển</w:t>
            </w:r>
            <w:proofErr w:type="spellEnd"/>
            <w:r w:rsidRPr="00DF34DE">
              <w:rPr>
                <w:color w:val="000000"/>
                <w:sz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</w:rPr>
              <w:t>.</w:t>
            </w:r>
          </w:p>
        </w:tc>
        <w:tc>
          <w:tcPr>
            <w:tcW w:w="1470" w:type="dxa"/>
            <w:shd w:val="clear" w:color="auto" w:fill="auto"/>
          </w:tcPr>
          <w:p w14:paraId="4232CA3C" w14:textId="77777777" w:rsidR="00662A16" w:rsidRPr="00DF34DE" w:rsidRDefault="00662A16" w:rsidP="00DF34DE">
            <w:pPr>
              <w:spacing w:before="60" w:after="6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>0213</w:t>
            </w:r>
          </w:p>
          <w:p w14:paraId="31852ACD" w14:textId="77777777" w:rsidR="00662A16" w:rsidRPr="00DF34DE" w:rsidRDefault="00662A16" w:rsidP="00DF34DE">
            <w:pPr>
              <w:spacing w:before="60" w:after="6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>0214</w:t>
            </w:r>
          </w:p>
        </w:tc>
        <w:tc>
          <w:tcPr>
            <w:tcW w:w="928" w:type="dxa"/>
            <w:shd w:val="clear" w:color="auto" w:fill="auto"/>
          </w:tcPr>
          <w:p w14:paraId="5CC7CD7E" w14:textId="77777777" w:rsidR="00662A16" w:rsidRPr="00DF34DE" w:rsidRDefault="00662A16" w:rsidP="00DF34DE">
            <w:pPr>
              <w:spacing w:before="60" w:after="6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color w:val="000000"/>
                <w:sz w:val="24"/>
                <w:szCs w:val="24"/>
              </w:rPr>
              <w:t>Hằng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046" w:type="dxa"/>
            <w:shd w:val="clear" w:color="auto" w:fill="auto"/>
          </w:tcPr>
          <w:p w14:paraId="78233E80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color w:val="000000"/>
                <w:sz w:val="24"/>
                <w:szCs w:val="24"/>
              </w:rPr>
              <w:t>Cục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Thông tin,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Thống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kê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14:paraId="7B21ABA2" w14:textId="77777777" w:rsidR="00662A16" w:rsidRPr="00DF34DE" w:rsidRDefault="00662A16" w:rsidP="00DF34DE">
            <w:pPr>
              <w:spacing w:before="60" w:after="6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color w:val="000000"/>
                <w:sz w:val="24"/>
                <w:szCs w:val="24"/>
              </w:rPr>
              <w:t>Cục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sáng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tạo</w:t>
            </w:r>
            <w:proofErr w:type="spellEnd"/>
          </w:p>
        </w:tc>
      </w:tr>
      <w:tr w:rsidR="007B7305" w:rsidRPr="00DF34DE" w14:paraId="7E5F9151" w14:textId="77777777" w:rsidTr="00DF34DE">
        <w:tc>
          <w:tcPr>
            <w:tcW w:w="538" w:type="dxa"/>
            <w:shd w:val="clear" w:color="auto" w:fill="auto"/>
          </w:tcPr>
          <w:p w14:paraId="1CBE0540" w14:textId="77777777" w:rsidR="00662A16" w:rsidRPr="00DF34DE" w:rsidRDefault="00662A16" w:rsidP="00DF34DE">
            <w:pPr>
              <w:spacing w:before="60" w:after="6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4" w:type="dxa"/>
            <w:shd w:val="clear" w:color="auto" w:fill="auto"/>
          </w:tcPr>
          <w:p w14:paraId="40DC2E3C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thức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chúng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8" w:type="dxa"/>
            <w:shd w:val="clear" w:color="auto" w:fill="auto"/>
          </w:tcPr>
          <w:p w14:paraId="59E6804C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a) Thu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thập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phân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tích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dữ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liệu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thức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chúng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mối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quan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tâm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đến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sự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hiểu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;</w:t>
            </w:r>
          </w:p>
          <w:p w14:paraId="7AD4CEE7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>b) 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Xác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định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sự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khác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biệt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thái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hiểu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chúng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so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những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nghiên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cứu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trước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đây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;</w:t>
            </w:r>
          </w:p>
          <w:p w14:paraId="51127851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c) Cung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cấp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tin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phục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vụ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xây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dựng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chiến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lược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kế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hoạch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hành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để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nâng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cao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thúc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đẩy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mối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quan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tâm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chúng</w:t>
            </w:r>
            <w:proofErr w:type="spellEnd"/>
          </w:p>
        </w:tc>
        <w:tc>
          <w:tcPr>
            <w:tcW w:w="2500" w:type="dxa"/>
            <w:shd w:val="clear" w:color="auto" w:fill="auto"/>
          </w:tcPr>
          <w:p w14:paraId="4C9E93C4" w14:textId="77777777" w:rsidR="00662A16" w:rsidRPr="00DF34DE" w:rsidRDefault="00662A16" w:rsidP="00DF34DE">
            <w:pPr>
              <w:spacing w:before="60" w:after="60" w:line="240" w:lineRule="auto"/>
              <w:ind w:firstLine="51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a)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làm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việc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cơ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quan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hành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chính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nhà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nước</w:t>
            </w:r>
            <w:proofErr w:type="spellEnd"/>
            <w:r w:rsidRPr="00DF34DE" w:rsidDel="000D264B">
              <w:rPr>
                <w:color w:val="000000"/>
                <w:sz w:val="24"/>
                <w:szCs w:val="24"/>
              </w:rPr>
              <w:t>,</w:t>
            </w:r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đơn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vị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sự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lập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không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thuộc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ngành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KH&amp;CN);</w:t>
            </w:r>
          </w:p>
          <w:p w14:paraId="7A97A5F5" w14:textId="77777777" w:rsidR="00662A16" w:rsidRPr="00DF34DE" w:rsidRDefault="00662A16" w:rsidP="00DF34DE">
            <w:pPr>
              <w:spacing w:before="60" w:after="60" w:line="240" w:lineRule="auto"/>
              <w:ind w:firstLine="51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b)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làm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việc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34DE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proofErr w:type="gram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thuộc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thành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phần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kinh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tế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r w:rsidRPr="00DF34DE" w:rsidDel="004E4759">
              <w:rPr>
                <w:color w:val="000000"/>
                <w:sz w:val="24"/>
                <w:szCs w:val="24"/>
              </w:rPr>
              <w:t xml:space="preserve"> </w:t>
            </w:r>
            <w:r w:rsidRPr="00DF34DE">
              <w:rPr>
                <w:color w:val="000000"/>
                <w:sz w:val="24"/>
                <w:szCs w:val="24"/>
              </w:rPr>
              <w:t xml:space="preserve">(phi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trừ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KH&amp;CN;</w:t>
            </w:r>
          </w:p>
          <w:p w14:paraId="26C6AD74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c)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dân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người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cao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tuổi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cán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bộ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hưu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trí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niên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sinh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sinh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viên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.</w:t>
            </w:r>
          </w:p>
          <w:p w14:paraId="2EF901F3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>(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Không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bao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gồm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đang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hoạt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trong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lĩnh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vực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an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ninh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quốc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phòng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).</w:t>
            </w:r>
          </w:p>
        </w:tc>
        <w:tc>
          <w:tcPr>
            <w:tcW w:w="843" w:type="dxa"/>
            <w:shd w:val="clear" w:color="auto" w:fill="auto"/>
          </w:tcPr>
          <w:p w14:paraId="21CC93B5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chọn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14:paraId="404B44B8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a) Thông tin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nhân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trình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vấn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nghiệp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lĩnh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vực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hoạt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tuổi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người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được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điều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;</w:t>
            </w:r>
          </w:p>
          <w:p w14:paraId="22982900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b) Thông tin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ứng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dụng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quả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chuyển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giao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…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phục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vụ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sản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xuất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kinh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đời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sống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chúng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;</w:t>
            </w:r>
          </w:p>
          <w:p w14:paraId="4269BCE4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c)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Hiểu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vai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trò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chính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sách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;</w:t>
            </w:r>
          </w:p>
          <w:p w14:paraId="6D805323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d)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Đánh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giá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về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mức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độ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tác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động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khoa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học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nghệ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đối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với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đời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sống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sản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xuất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kinh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doanh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công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chúng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70" w:type="dxa"/>
            <w:shd w:val="clear" w:color="auto" w:fill="auto"/>
          </w:tcPr>
          <w:p w14:paraId="6F025D86" w14:textId="77777777" w:rsidR="00662A16" w:rsidRPr="00DF34DE" w:rsidRDefault="00662A16" w:rsidP="00DF34DE">
            <w:pPr>
              <w:tabs>
                <w:tab w:val="left" w:pos="955"/>
              </w:tabs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shd w:val="clear" w:color="auto" w:fill="auto"/>
          </w:tcPr>
          <w:p w14:paraId="48CAC89A" w14:textId="77777777" w:rsidR="00662A16" w:rsidRPr="00DF34DE" w:rsidRDefault="00662A16" w:rsidP="00DF34DE">
            <w:pPr>
              <w:tabs>
                <w:tab w:val="left" w:pos="955"/>
              </w:tabs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 xml:space="preserve">Chu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kỳ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5 </w:t>
            </w:r>
            <w:proofErr w:type="spellStart"/>
            <w:proofErr w:type="gramStart"/>
            <w:r w:rsidRPr="00DF34DE">
              <w:rPr>
                <w:color w:val="000000"/>
                <w:sz w:val="24"/>
                <w:szCs w:val="24"/>
              </w:rPr>
              <w:t>năm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ngày</w:t>
            </w:r>
            <w:proofErr w:type="spellEnd"/>
            <w:proofErr w:type="gramEnd"/>
            <w:r w:rsidRPr="00DF34D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tiến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hành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vào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năm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có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tận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cùng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là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8)</w:t>
            </w:r>
          </w:p>
        </w:tc>
        <w:tc>
          <w:tcPr>
            <w:tcW w:w="1046" w:type="dxa"/>
            <w:shd w:val="clear" w:color="auto" w:fill="auto"/>
          </w:tcPr>
          <w:p w14:paraId="267E9D94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DF34DE">
              <w:rPr>
                <w:color w:val="000000"/>
                <w:sz w:val="24"/>
                <w:szCs w:val="24"/>
              </w:rPr>
              <w:t>Cục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Thông tin,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Thống</w:t>
            </w:r>
            <w:proofErr w:type="spellEnd"/>
            <w:r w:rsidRPr="00DF34D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34DE">
              <w:rPr>
                <w:color w:val="000000"/>
                <w:sz w:val="24"/>
                <w:szCs w:val="24"/>
              </w:rPr>
              <w:t>kê</w:t>
            </w:r>
            <w:proofErr w:type="spellEnd"/>
          </w:p>
        </w:tc>
        <w:tc>
          <w:tcPr>
            <w:tcW w:w="1076" w:type="dxa"/>
            <w:shd w:val="clear" w:color="auto" w:fill="auto"/>
          </w:tcPr>
          <w:p w14:paraId="6270043D" w14:textId="77777777" w:rsidR="00662A16" w:rsidRPr="00DF34DE" w:rsidRDefault="00662A16" w:rsidP="00DF34DE">
            <w:pPr>
              <w:spacing w:before="60" w:after="60"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F34DE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3356C59D" w14:textId="77777777" w:rsidR="00662A16" w:rsidRDefault="00662A16" w:rsidP="004302B1">
      <w:pPr>
        <w:shd w:val="clear" w:color="auto" w:fill="FFFFFF"/>
        <w:spacing w:before="60" w:after="60" w:line="288" w:lineRule="auto"/>
        <w:ind w:firstLine="0"/>
        <w:jc w:val="center"/>
        <w:rPr>
          <w:iCs/>
          <w:color w:val="000000"/>
          <w:szCs w:val="18"/>
        </w:rPr>
      </w:pPr>
    </w:p>
    <w:p w14:paraId="22E7F52C" w14:textId="77777777" w:rsidR="0038722E" w:rsidRDefault="0038722E" w:rsidP="0038722E">
      <w:pPr>
        <w:shd w:val="clear" w:color="auto" w:fill="FFFFFF"/>
        <w:spacing w:before="60" w:after="60" w:line="288" w:lineRule="auto"/>
        <w:ind w:firstLine="0"/>
        <w:jc w:val="center"/>
        <w:rPr>
          <w:color w:val="000000"/>
        </w:rPr>
      </w:pPr>
    </w:p>
    <w:sectPr w:rsidR="0038722E" w:rsidSect="00807E67">
      <w:headerReference w:type="default" r:id="rId7"/>
      <w:headerReference w:type="first" r:id="rId8"/>
      <w:footnotePr>
        <w:numRestart w:val="eachPage"/>
      </w:footnotePr>
      <w:pgSz w:w="16840" w:h="11907" w:orient="landscape" w:code="9"/>
      <w:pgMar w:top="1260" w:right="1008" w:bottom="993" w:left="1152" w:header="340" w:footer="432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703A4" w14:textId="77777777" w:rsidR="008B7CC5" w:rsidRDefault="008B7CC5" w:rsidP="00EF3E4F">
      <w:pPr>
        <w:spacing w:before="0" w:line="240" w:lineRule="auto"/>
      </w:pPr>
      <w:r>
        <w:separator/>
      </w:r>
    </w:p>
  </w:endnote>
  <w:endnote w:type="continuationSeparator" w:id="0">
    <w:p w14:paraId="1B5EA403" w14:textId="77777777" w:rsidR="008B7CC5" w:rsidRDefault="008B7CC5" w:rsidP="00EF3E4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82A4" w14:textId="77777777" w:rsidR="008B7CC5" w:rsidRDefault="008B7CC5" w:rsidP="00EF3E4F">
      <w:pPr>
        <w:spacing w:before="0" w:line="240" w:lineRule="auto"/>
      </w:pPr>
      <w:r>
        <w:separator/>
      </w:r>
    </w:p>
  </w:footnote>
  <w:footnote w:type="continuationSeparator" w:id="0">
    <w:p w14:paraId="0C97BE90" w14:textId="77777777" w:rsidR="008B7CC5" w:rsidRDefault="008B7CC5" w:rsidP="00EF3E4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93F8" w14:textId="77777777" w:rsidR="00233797" w:rsidRDefault="0023379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7E67">
      <w:rPr>
        <w:noProof/>
      </w:rPr>
      <w:t>2</w:t>
    </w:r>
    <w:r>
      <w:rPr>
        <w:noProof/>
      </w:rPr>
      <w:fldChar w:fldCharType="end"/>
    </w:r>
  </w:p>
  <w:p w14:paraId="52307785" w14:textId="77777777" w:rsidR="00233797" w:rsidRDefault="00233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7328" w14:textId="77777777" w:rsidR="00233797" w:rsidRDefault="00233797">
    <w:pPr>
      <w:pStyle w:val="Header"/>
      <w:jc w:val="center"/>
    </w:pPr>
  </w:p>
  <w:p w14:paraId="45BBAC55" w14:textId="77777777" w:rsidR="00233797" w:rsidRDefault="00233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21888"/>
    <w:multiLevelType w:val="hybridMultilevel"/>
    <w:tmpl w:val="3202F0F6"/>
    <w:lvl w:ilvl="0" w:tplc="6264F3DE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F463E"/>
    <w:multiLevelType w:val="hybridMultilevel"/>
    <w:tmpl w:val="FB8CD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4617D"/>
    <w:multiLevelType w:val="hybridMultilevel"/>
    <w:tmpl w:val="D736C9A8"/>
    <w:lvl w:ilvl="0" w:tplc="D98EC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D30891"/>
    <w:multiLevelType w:val="hybridMultilevel"/>
    <w:tmpl w:val="A0F45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436B32"/>
    <w:multiLevelType w:val="hybridMultilevel"/>
    <w:tmpl w:val="8452D20A"/>
    <w:lvl w:ilvl="0" w:tplc="A7947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FE37C3"/>
    <w:multiLevelType w:val="hybridMultilevel"/>
    <w:tmpl w:val="7F382566"/>
    <w:lvl w:ilvl="0" w:tplc="111849B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8C2C7F"/>
    <w:multiLevelType w:val="hybridMultilevel"/>
    <w:tmpl w:val="5DE8E0F0"/>
    <w:lvl w:ilvl="0" w:tplc="95AC5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50267E"/>
    <w:multiLevelType w:val="hybridMultilevel"/>
    <w:tmpl w:val="38F8DE1E"/>
    <w:lvl w:ilvl="0" w:tplc="B6EAB02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6BB41D6D"/>
    <w:multiLevelType w:val="hybridMultilevel"/>
    <w:tmpl w:val="03FE6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DD36C9"/>
    <w:multiLevelType w:val="hybridMultilevel"/>
    <w:tmpl w:val="58FC32A0"/>
    <w:lvl w:ilvl="0" w:tplc="AEF6AC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039501">
    <w:abstractNumId w:val="4"/>
  </w:num>
  <w:num w:numId="2" w16cid:durableId="1880434255">
    <w:abstractNumId w:val="1"/>
  </w:num>
  <w:num w:numId="3" w16cid:durableId="1892964010">
    <w:abstractNumId w:val="8"/>
  </w:num>
  <w:num w:numId="4" w16cid:durableId="227376194">
    <w:abstractNumId w:val="3"/>
  </w:num>
  <w:num w:numId="5" w16cid:durableId="1331102020">
    <w:abstractNumId w:val="6"/>
  </w:num>
  <w:num w:numId="6" w16cid:durableId="867108001">
    <w:abstractNumId w:val="7"/>
  </w:num>
  <w:num w:numId="7" w16cid:durableId="995844356">
    <w:abstractNumId w:val="2"/>
  </w:num>
  <w:num w:numId="8" w16cid:durableId="451287351">
    <w:abstractNumId w:val="9"/>
  </w:num>
  <w:num w:numId="9" w16cid:durableId="302347242">
    <w:abstractNumId w:val="0"/>
  </w:num>
  <w:num w:numId="10" w16cid:durableId="887180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E6"/>
    <w:rsid w:val="000004B3"/>
    <w:rsid w:val="000025A4"/>
    <w:rsid w:val="00002F24"/>
    <w:rsid w:val="000039B3"/>
    <w:rsid w:val="00003B29"/>
    <w:rsid w:val="00003D43"/>
    <w:rsid w:val="00004319"/>
    <w:rsid w:val="000061E8"/>
    <w:rsid w:val="00006706"/>
    <w:rsid w:val="000116B7"/>
    <w:rsid w:val="00011FC8"/>
    <w:rsid w:val="00014602"/>
    <w:rsid w:val="00014AA8"/>
    <w:rsid w:val="00015236"/>
    <w:rsid w:val="000174A4"/>
    <w:rsid w:val="000177F1"/>
    <w:rsid w:val="00020B39"/>
    <w:rsid w:val="00022938"/>
    <w:rsid w:val="00023A33"/>
    <w:rsid w:val="00025271"/>
    <w:rsid w:val="0002584D"/>
    <w:rsid w:val="00025A11"/>
    <w:rsid w:val="000305F3"/>
    <w:rsid w:val="00031537"/>
    <w:rsid w:val="00031A69"/>
    <w:rsid w:val="00033C80"/>
    <w:rsid w:val="00034131"/>
    <w:rsid w:val="000345E2"/>
    <w:rsid w:val="0003635F"/>
    <w:rsid w:val="0004267A"/>
    <w:rsid w:val="00042DC0"/>
    <w:rsid w:val="00043318"/>
    <w:rsid w:val="00047B53"/>
    <w:rsid w:val="0005002D"/>
    <w:rsid w:val="000520B5"/>
    <w:rsid w:val="000534CC"/>
    <w:rsid w:val="00055B8F"/>
    <w:rsid w:val="00056542"/>
    <w:rsid w:val="000571C8"/>
    <w:rsid w:val="0005743E"/>
    <w:rsid w:val="00060634"/>
    <w:rsid w:val="0006067E"/>
    <w:rsid w:val="00062962"/>
    <w:rsid w:val="00062EA2"/>
    <w:rsid w:val="0006339E"/>
    <w:rsid w:val="000638AB"/>
    <w:rsid w:val="000648C4"/>
    <w:rsid w:val="000655E7"/>
    <w:rsid w:val="000658EE"/>
    <w:rsid w:val="00066AE4"/>
    <w:rsid w:val="00070DB1"/>
    <w:rsid w:val="00071523"/>
    <w:rsid w:val="000720B4"/>
    <w:rsid w:val="000726C7"/>
    <w:rsid w:val="00073201"/>
    <w:rsid w:val="00073273"/>
    <w:rsid w:val="000734D5"/>
    <w:rsid w:val="00073BF4"/>
    <w:rsid w:val="00076E61"/>
    <w:rsid w:val="0008098E"/>
    <w:rsid w:val="00080DBC"/>
    <w:rsid w:val="000817D4"/>
    <w:rsid w:val="000837E7"/>
    <w:rsid w:val="00083CE0"/>
    <w:rsid w:val="00084187"/>
    <w:rsid w:val="000844B0"/>
    <w:rsid w:val="0008459F"/>
    <w:rsid w:val="00086320"/>
    <w:rsid w:val="00087ED8"/>
    <w:rsid w:val="0009252C"/>
    <w:rsid w:val="0009305D"/>
    <w:rsid w:val="000930C4"/>
    <w:rsid w:val="00093B52"/>
    <w:rsid w:val="00094679"/>
    <w:rsid w:val="000950DA"/>
    <w:rsid w:val="00096322"/>
    <w:rsid w:val="000970BA"/>
    <w:rsid w:val="00097B32"/>
    <w:rsid w:val="000A00B3"/>
    <w:rsid w:val="000A08EE"/>
    <w:rsid w:val="000A0DC7"/>
    <w:rsid w:val="000A2DF8"/>
    <w:rsid w:val="000A3B79"/>
    <w:rsid w:val="000A6844"/>
    <w:rsid w:val="000A6993"/>
    <w:rsid w:val="000B0D0E"/>
    <w:rsid w:val="000B0DA4"/>
    <w:rsid w:val="000B1385"/>
    <w:rsid w:val="000B3375"/>
    <w:rsid w:val="000B34B5"/>
    <w:rsid w:val="000B35CC"/>
    <w:rsid w:val="000B3858"/>
    <w:rsid w:val="000B54A9"/>
    <w:rsid w:val="000B582B"/>
    <w:rsid w:val="000C0EBF"/>
    <w:rsid w:val="000C1563"/>
    <w:rsid w:val="000C3584"/>
    <w:rsid w:val="000C3B69"/>
    <w:rsid w:val="000C5ACF"/>
    <w:rsid w:val="000C7A72"/>
    <w:rsid w:val="000D04DE"/>
    <w:rsid w:val="000D1825"/>
    <w:rsid w:val="000D1994"/>
    <w:rsid w:val="000D1CEA"/>
    <w:rsid w:val="000D1D75"/>
    <w:rsid w:val="000D5ED3"/>
    <w:rsid w:val="000D6AB3"/>
    <w:rsid w:val="000D7CEE"/>
    <w:rsid w:val="000E0B3C"/>
    <w:rsid w:val="000E233D"/>
    <w:rsid w:val="000E4CB0"/>
    <w:rsid w:val="000E5907"/>
    <w:rsid w:val="000E5EE0"/>
    <w:rsid w:val="000E6BBC"/>
    <w:rsid w:val="000E710D"/>
    <w:rsid w:val="000F121E"/>
    <w:rsid w:val="000F3330"/>
    <w:rsid w:val="000F4069"/>
    <w:rsid w:val="000F43F0"/>
    <w:rsid w:val="000F4F61"/>
    <w:rsid w:val="000F6246"/>
    <w:rsid w:val="000F6674"/>
    <w:rsid w:val="000F6A83"/>
    <w:rsid w:val="000F7332"/>
    <w:rsid w:val="000F75AF"/>
    <w:rsid w:val="000F7A6A"/>
    <w:rsid w:val="00100019"/>
    <w:rsid w:val="00100DC2"/>
    <w:rsid w:val="00102B84"/>
    <w:rsid w:val="00104F54"/>
    <w:rsid w:val="0010555F"/>
    <w:rsid w:val="00105E99"/>
    <w:rsid w:val="001060FE"/>
    <w:rsid w:val="00106E30"/>
    <w:rsid w:val="00107564"/>
    <w:rsid w:val="00107BAF"/>
    <w:rsid w:val="00110109"/>
    <w:rsid w:val="00111599"/>
    <w:rsid w:val="001119CA"/>
    <w:rsid w:val="00112ED7"/>
    <w:rsid w:val="001138DB"/>
    <w:rsid w:val="00113E13"/>
    <w:rsid w:val="001149F4"/>
    <w:rsid w:val="001152A9"/>
    <w:rsid w:val="00115905"/>
    <w:rsid w:val="00116218"/>
    <w:rsid w:val="001171FD"/>
    <w:rsid w:val="00117D47"/>
    <w:rsid w:val="001212F7"/>
    <w:rsid w:val="0012231E"/>
    <w:rsid w:val="001229EF"/>
    <w:rsid w:val="00122C6E"/>
    <w:rsid w:val="00123C6B"/>
    <w:rsid w:val="00123E54"/>
    <w:rsid w:val="00123F17"/>
    <w:rsid w:val="00126271"/>
    <w:rsid w:val="00127DAB"/>
    <w:rsid w:val="00130565"/>
    <w:rsid w:val="001305B3"/>
    <w:rsid w:val="001320B9"/>
    <w:rsid w:val="0013252F"/>
    <w:rsid w:val="001330C5"/>
    <w:rsid w:val="001333E0"/>
    <w:rsid w:val="00133748"/>
    <w:rsid w:val="00133B55"/>
    <w:rsid w:val="0014076F"/>
    <w:rsid w:val="00140E70"/>
    <w:rsid w:val="00141107"/>
    <w:rsid w:val="00141935"/>
    <w:rsid w:val="00141B48"/>
    <w:rsid w:val="00141DA8"/>
    <w:rsid w:val="00142608"/>
    <w:rsid w:val="001447A4"/>
    <w:rsid w:val="00144B30"/>
    <w:rsid w:val="0014507B"/>
    <w:rsid w:val="0015033A"/>
    <w:rsid w:val="0015071D"/>
    <w:rsid w:val="00150E0A"/>
    <w:rsid w:val="00151250"/>
    <w:rsid w:val="001520D9"/>
    <w:rsid w:val="0015325F"/>
    <w:rsid w:val="00155305"/>
    <w:rsid w:val="00155849"/>
    <w:rsid w:val="0015796C"/>
    <w:rsid w:val="00157CB4"/>
    <w:rsid w:val="0016134A"/>
    <w:rsid w:val="00161CFF"/>
    <w:rsid w:val="001629C1"/>
    <w:rsid w:val="0016323B"/>
    <w:rsid w:val="00163695"/>
    <w:rsid w:val="00164C1C"/>
    <w:rsid w:val="001675BD"/>
    <w:rsid w:val="001708C5"/>
    <w:rsid w:val="00170BBE"/>
    <w:rsid w:val="00171CC8"/>
    <w:rsid w:val="001730C6"/>
    <w:rsid w:val="001731C0"/>
    <w:rsid w:val="00173C96"/>
    <w:rsid w:val="001756D0"/>
    <w:rsid w:val="00176469"/>
    <w:rsid w:val="00176B4B"/>
    <w:rsid w:val="00181058"/>
    <w:rsid w:val="0018121D"/>
    <w:rsid w:val="00181F00"/>
    <w:rsid w:val="0018344A"/>
    <w:rsid w:val="001834E3"/>
    <w:rsid w:val="001858C0"/>
    <w:rsid w:val="00186C18"/>
    <w:rsid w:val="00187071"/>
    <w:rsid w:val="00187C41"/>
    <w:rsid w:val="001921F2"/>
    <w:rsid w:val="00193210"/>
    <w:rsid w:val="00195522"/>
    <w:rsid w:val="00196C0C"/>
    <w:rsid w:val="001A1B7C"/>
    <w:rsid w:val="001A340C"/>
    <w:rsid w:val="001A39B8"/>
    <w:rsid w:val="001A3AC2"/>
    <w:rsid w:val="001A4578"/>
    <w:rsid w:val="001A45F7"/>
    <w:rsid w:val="001A6C40"/>
    <w:rsid w:val="001A77BC"/>
    <w:rsid w:val="001A7D25"/>
    <w:rsid w:val="001A7E2C"/>
    <w:rsid w:val="001B0DE7"/>
    <w:rsid w:val="001B1925"/>
    <w:rsid w:val="001B3DBB"/>
    <w:rsid w:val="001B4FAC"/>
    <w:rsid w:val="001B56D4"/>
    <w:rsid w:val="001B5E69"/>
    <w:rsid w:val="001B67E6"/>
    <w:rsid w:val="001B7AB8"/>
    <w:rsid w:val="001B7B34"/>
    <w:rsid w:val="001C0398"/>
    <w:rsid w:val="001C1B07"/>
    <w:rsid w:val="001C1DBF"/>
    <w:rsid w:val="001C42DD"/>
    <w:rsid w:val="001C4865"/>
    <w:rsid w:val="001C4F2C"/>
    <w:rsid w:val="001C776D"/>
    <w:rsid w:val="001D0865"/>
    <w:rsid w:val="001D4863"/>
    <w:rsid w:val="001E1C09"/>
    <w:rsid w:val="001E1CBD"/>
    <w:rsid w:val="001E30E6"/>
    <w:rsid w:val="001E372A"/>
    <w:rsid w:val="001E3784"/>
    <w:rsid w:val="001E4813"/>
    <w:rsid w:val="001E4898"/>
    <w:rsid w:val="001E51D7"/>
    <w:rsid w:val="001E74D0"/>
    <w:rsid w:val="001E7794"/>
    <w:rsid w:val="001E7DDC"/>
    <w:rsid w:val="001F0BE8"/>
    <w:rsid w:val="001F4360"/>
    <w:rsid w:val="001F5363"/>
    <w:rsid w:val="001F6342"/>
    <w:rsid w:val="001F651C"/>
    <w:rsid w:val="001F7435"/>
    <w:rsid w:val="001F755E"/>
    <w:rsid w:val="001F7923"/>
    <w:rsid w:val="001F7B89"/>
    <w:rsid w:val="00201BFC"/>
    <w:rsid w:val="002022E1"/>
    <w:rsid w:val="0020275D"/>
    <w:rsid w:val="00202BD0"/>
    <w:rsid w:val="00203A20"/>
    <w:rsid w:val="00203F5C"/>
    <w:rsid w:val="0020492B"/>
    <w:rsid w:val="002100F9"/>
    <w:rsid w:val="002116CE"/>
    <w:rsid w:val="00211912"/>
    <w:rsid w:val="00211CD2"/>
    <w:rsid w:val="00212476"/>
    <w:rsid w:val="00212D7E"/>
    <w:rsid w:val="00213245"/>
    <w:rsid w:val="00214075"/>
    <w:rsid w:val="002145FE"/>
    <w:rsid w:val="0021548E"/>
    <w:rsid w:val="00216381"/>
    <w:rsid w:val="002164D2"/>
    <w:rsid w:val="00216764"/>
    <w:rsid w:val="00223DA1"/>
    <w:rsid w:val="00226635"/>
    <w:rsid w:val="002278F5"/>
    <w:rsid w:val="0022796F"/>
    <w:rsid w:val="00227FB9"/>
    <w:rsid w:val="00231EFA"/>
    <w:rsid w:val="00233797"/>
    <w:rsid w:val="00234009"/>
    <w:rsid w:val="00234437"/>
    <w:rsid w:val="00235DC1"/>
    <w:rsid w:val="00235FC4"/>
    <w:rsid w:val="00237103"/>
    <w:rsid w:val="0024133D"/>
    <w:rsid w:val="00241537"/>
    <w:rsid w:val="002417D4"/>
    <w:rsid w:val="0024198E"/>
    <w:rsid w:val="00242542"/>
    <w:rsid w:val="00244630"/>
    <w:rsid w:val="00246650"/>
    <w:rsid w:val="00246EE8"/>
    <w:rsid w:val="0025007C"/>
    <w:rsid w:val="00250AD1"/>
    <w:rsid w:val="00252089"/>
    <w:rsid w:val="002539DD"/>
    <w:rsid w:val="0025475C"/>
    <w:rsid w:val="00255A04"/>
    <w:rsid w:val="00255A99"/>
    <w:rsid w:val="00255FB3"/>
    <w:rsid w:val="00256196"/>
    <w:rsid w:val="002606EB"/>
    <w:rsid w:val="002611B4"/>
    <w:rsid w:val="00261327"/>
    <w:rsid w:val="0026148C"/>
    <w:rsid w:val="0026216F"/>
    <w:rsid w:val="002633B7"/>
    <w:rsid w:val="00266404"/>
    <w:rsid w:val="00272BA2"/>
    <w:rsid w:val="002774C6"/>
    <w:rsid w:val="00282C17"/>
    <w:rsid w:val="002837A0"/>
    <w:rsid w:val="00284B2F"/>
    <w:rsid w:val="00286634"/>
    <w:rsid w:val="00286E45"/>
    <w:rsid w:val="002906B8"/>
    <w:rsid w:val="002913AA"/>
    <w:rsid w:val="002916A7"/>
    <w:rsid w:val="00291A56"/>
    <w:rsid w:val="00292720"/>
    <w:rsid w:val="00293070"/>
    <w:rsid w:val="0029480E"/>
    <w:rsid w:val="00296736"/>
    <w:rsid w:val="002970E0"/>
    <w:rsid w:val="002A064A"/>
    <w:rsid w:val="002A0777"/>
    <w:rsid w:val="002A07D5"/>
    <w:rsid w:val="002A21FA"/>
    <w:rsid w:val="002A2A40"/>
    <w:rsid w:val="002A306D"/>
    <w:rsid w:val="002A36E6"/>
    <w:rsid w:val="002A375D"/>
    <w:rsid w:val="002A3826"/>
    <w:rsid w:val="002A3959"/>
    <w:rsid w:val="002A47E3"/>
    <w:rsid w:val="002A57DC"/>
    <w:rsid w:val="002A6A44"/>
    <w:rsid w:val="002B0336"/>
    <w:rsid w:val="002B1202"/>
    <w:rsid w:val="002B200C"/>
    <w:rsid w:val="002B3A58"/>
    <w:rsid w:val="002B4786"/>
    <w:rsid w:val="002B5AC3"/>
    <w:rsid w:val="002B71D8"/>
    <w:rsid w:val="002B7767"/>
    <w:rsid w:val="002B7A50"/>
    <w:rsid w:val="002B7F85"/>
    <w:rsid w:val="002C0B68"/>
    <w:rsid w:val="002C2348"/>
    <w:rsid w:val="002C6964"/>
    <w:rsid w:val="002C6C9F"/>
    <w:rsid w:val="002C6F46"/>
    <w:rsid w:val="002C6F5C"/>
    <w:rsid w:val="002C7944"/>
    <w:rsid w:val="002D08CB"/>
    <w:rsid w:val="002D0D3F"/>
    <w:rsid w:val="002D0DC1"/>
    <w:rsid w:val="002D2250"/>
    <w:rsid w:val="002D2AC6"/>
    <w:rsid w:val="002D2D68"/>
    <w:rsid w:val="002D34F1"/>
    <w:rsid w:val="002D3F1F"/>
    <w:rsid w:val="002D4F30"/>
    <w:rsid w:val="002D64CE"/>
    <w:rsid w:val="002E0002"/>
    <w:rsid w:val="002E115E"/>
    <w:rsid w:val="002E209E"/>
    <w:rsid w:val="002E2BCA"/>
    <w:rsid w:val="002E2D66"/>
    <w:rsid w:val="002E389C"/>
    <w:rsid w:val="002E4025"/>
    <w:rsid w:val="002E4E1F"/>
    <w:rsid w:val="002E5925"/>
    <w:rsid w:val="002E604E"/>
    <w:rsid w:val="002E6785"/>
    <w:rsid w:val="002E7529"/>
    <w:rsid w:val="002F257C"/>
    <w:rsid w:val="002F4302"/>
    <w:rsid w:val="002F505D"/>
    <w:rsid w:val="002F5477"/>
    <w:rsid w:val="002F54BC"/>
    <w:rsid w:val="002F569E"/>
    <w:rsid w:val="002F591E"/>
    <w:rsid w:val="002F6056"/>
    <w:rsid w:val="002F753A"/>
    <w:rsid w:val="002F7BD2"/>
    <w:rsid w:val="00300105"/>
    <w:rsid w:val="00300AE9"/>
    <w:rsid w:val="00302983"/>
    <w:rsid w:val="00302EE0"/>
    <w:rsid w:val="00302FA7"/>
    <w:rsid w:val="00303D37"/>
    <w:rsid w:val="00303E78"/>
    <w:rsid w:val="00303FDA"/>
    <w:rsid w:val="0030421C"/>
    <w:rsid w:val="00305CEB"/>
    <w:rsid w:val="00306B1D"/>
    <w:rsid w:val="00311E77"/>
    <w:rsid w:val="00312E3B"/>
    <w:rsid w:val="00313225"/>
    <w:rsid w:val="00313A34"/>
    <w:rsid w:val="00315861"/>
    <w:rsid w:val="00315B10"/>
    <w:rsid w:val="003166AB"/>
    <w:rsid w:val="003207E8"/>
    <w:rsid w:val="003216B6"/>
    <w:rsid w:val="0032276C"/>
    <w:rsid w:val="00322BF5"/>
    <w:rsid w:val="003233E2"/>
    <w:rsid w:val="00324511"/>
    <w:rsid w:val="00324FA9"/>
    <w:rsid w:val="003260F4"/>
    <w:rsid w:val="00327184"/>
    <w:rsid w:val="00330572"/>
    <w:rsid w:val="00330E2D"/>
    <w:rsid w:val="00333CA9"/>
    <w:rsid w:val="00336AE8"/>
    <w:rsid w:val="00340454"/>
    <w:rsid w:val="003408C5"/>
    <w:rsid w:val="00341253"/>
    <w:rsid w:val="00342E38"/>
    <w:rsid w:val="00343894"/>
    <w:rsid w:val="00345C3C"/>
    <w:rsid w:val="0034789E"/>
    <w:rsid w:val="0035050F"/>
    <w:rsid w:val="0035195A"/>
    <w:rsid w:val="0035337B"/>
    <w:rsid w:val="0035348E"/>
    <w:rsid w:val="00353B0C"/>
    <w:rsid w:val="00354656"/>
    <w:rsid w:val="003549AD"/>
    <w:rsid w:val="003549E3"/>
    <w:rsid w:val="00354DAF"/>
    <w:rsid w:val="00354F86"/>
    <w:rsid w:val="00355C58"/>
    <w:rsid w:val="00357385"/>
    <w:rsid w:val="00357585"/>
    <w:rsid w:val="003606FE"/>
    <w:rsid w:val="00360802"/>
    <w:rsid w:val="003616D6"/>
    <w:rsid w:val="003619EF"/>
    <w:rsid w:val="00361C2E"/>
    <w:rsid w:val="00361FC2"/>
    <w:rsid w:val="00362BB9"/>
    <w:rsid w:val="00362E5B"/>
    <w:rsid w:val="00365048"/>
    <w:rsid w:val="00365996"/>
    <w:rsid w:val="003674BF"/>
    <w:rsid w:val="00371463"/>
    <w:rsid w:val="00371F41"/>
    <w:rsid w:val="00372029"/>
    <w:rsid w:val="00373C11"/>
    <w:rsid w:val="003765D5"/>
    <w:rsid w:val="00381E2C"/>
    <w:rsid w:val="00382186"/>
    <w:rsid w:val="00384017"/>
    <w:rsid w:val="00384F46"/>
    <w:rsid w:val="003863AF"/>
    <w:rsid w:val="0038722E"/>
    <w:rsid w:val="00390509"/>
    <w:rsid w:val="00390F9F"/>
    <w:rsid w:val="0039312D"/>
    <w:rsid w:val="00393AE5"/>
    <w:rsid w:val="00394F8F"/>
    <w:rsid w:val="0039607F"/>
    <w:rsid w:val="0039735D"/>
    <w:rsid w:val="003A0A54"/>
    <w:rsid w:val="003A0D4D"/>
    <w:rsid w:val="003A3A51"/>
    <w:rsid w:val="003A5101"/>
    <w:rsid w:val="003A5EE7"/>
    <w:rsid w:val="003A7DF4"/>
    <w:rsid w:val="003B07D5"/>
    <w:rsid w:val="003B2955"/>
    <w:rsid w:val="003B3A10"/>
    <w:rsid w:val="003B3F3B"/>
    <w:rsid w:val="003B536C"/>
    <w:rsid w:val="003B793B"/>
    <w:rsid w:val="003C0E82"/>
    <w:rsid w:val="003C1F92"/>
    <w:rsid w:val="003C1FFE"/>
    <w:rsid w:val="003C46BD"/>
    <w:rsid w:val="003D0FC5"/>
    <w:rsid w:val="003D3494"/>
    <w:rsid w:val="003D36CB"/>
    <w:rsid w:val="003D3F1F"/>
    <w:rsid w:val="003D493F"/>
    <w:rsid w:val="003D4FE4"/>
    <w:rsid w:val="003D6397"/>
    <w:rsid w:val="003D6D5D"/>
    <w:rsid w:val="003D7376"/>
    <w:rsid w:val="003E1F6D"/>
    <w:rsid w:val="003E2282"/>
    <w:rsid w:val="003E260C"/>
    <w:rsid w:val="003E2D86"/>
    <w:rsid w:val="003E5C4F"/>
    <w:rsid w:val="003E5C50"/>
    <w:rsid w:val="003E5FB0"/>
    <w:rsid w:val="003E7F31"/>
    <w:rsid w:val="003F131D"/>
    <w:rsid w:val="003F1855"/>
    <w:rsid w:val="003F20EC"/>
    <w:rsid w:val="003F2252"/>
    <w:rsid w:val="003F2372"/>
    <w:rsid w:val="003F2C8B"/>
    <w:rsid w:val="003F4DBB"/>
    <w:rsid w:val="003F5D9A"/>
    <w:rsid w:val="004006D8"/>
    <w:rsid w:val="00401991"/>
    <w:rsid w:val="00401A98"/>
    <w:rsid w:val="00402DFE"/>
    <w:rsid w:val="00403361"/>
    <w:rsid w:val="004067BA"/>
    <w:rsid w:val="00406DB3"/>
    <w:rsid w:val="00406F61"/>
    <w:rsid w:val="00407360"/>
    <w:rsid w:val="004075A5"/>
    <w:rsid w:val="0041050A"/>
    <w:rsid w:val="00410BDF"/>
    <w:rsid w:val="00412A76"/>
    <w:rsid w:val="00414427"/>
    <w:rsid w:val="004154C2"/>
    <w:rsid w:val="00416667"/>
    <w:rsid w:val="0041776D"/>
    <w:rsid w:val="00420827"/>
    <w:rsid w:val="00423D29"/>
    <w:rsid w:val="00425747"/>
    <w:rsid w:val="004259E9"/>
    <w:rsid w:val="00426576"/>
    <w:rsid w:val="00427B75"/>
    <w:rsid w:val="004302B1"/>
    <w:rsid w:val="004304E7"/>
    <w:rsid w:val="00430F00"/>
    <w:rsid w:val="004310D2"/>
    <w:rsid w:val="004327DE"/>
    <w:rsid w:val="00434401"/>
    <w:rsid w:val="00434C13"/>
    <w:rsid w:val="00435979"/>
    <w:rsid w:val="00435B3F"/>
    <w:rsid w:val="004372F5"/>
    <w:rsid w:val="00440559"/>
    <w:rsid w:val="0044062C"/>
    <w:rsid w:val="00440786"/>
    <w:rsid w:val="00440958"/>
    <w:rsid w:val="00441F5D"/>
    <w:rsid w:val="0044224A"/>
    <w:rsid w:val="00443BD8"/>
    <w:rsid w:val="00443E04"/>
    <w:rsid w:val="0044425A"/>
    <w:rsid w:val="00445752"/>
    <w:rsid w:val="004460A6"/>
    <w:rsid w:val="00446586"/>
    <w:rsid w:val="00447DD9"/>
    <w:rsid w:val="004504D9"/>
    <w:rsid w:val="00450AF7"/>
    <w:rsid w:val="00452105"/>
    <w:rsid w:val="00452A92"/>
    <w:rsid w:val="00453B48"/>
    <w:rsid w:val="00457593"/>
    <w:rsid w:val="004603C2"/>
    <w:rsid w:val="00463F1C"/>
    <w:rsid w:val="0046614E"/>
    <w:rsid w:val="0046703E"/>
    <w:rsid w:val="00471A97"/>
    <w:rsid w:val="00472CA4"/>
    <w:rsid w:val="0047306E"/>
    <w:rsid w:val="00474982"/>
    <w:rsid w:val="00476A62"/>
    <w:rsid w:val="0047786E"/>
    <w:rsid w:val="00477889"/>
    <w:rsid w:val="00477AF1"/>
    <w:rsid w:val="004821E4"/>
    <w:rsid w:val="00485139"/>
    <w:rsid w:val="00485937"/>
    <w:rsid w:val="00486FAC"/>
    <w:rsid w:val="0048770D"/>
    <w:rsid w:val="00490B47"/>
    <w:rsid w:val="00490BB1"/>
    <w:rsid w:val="00491418"/>
    <w:rsid w:val="00491A2E"/>
    <w:rsid w:val="00492149"/>
    <w:rsid w:val="004937BB"/>
    <w:rsid w:val="004961E2"/>
    <w:rsid w:val="00496416"/>
    <w:rsid w:val="00496DE6"/>
    <w:rsid w:val="00496E8D"/>
    <w:rsid w:val="004A0CE8"/>
    <w:rsid w:val="004A105B"/>
    <w:rsid w:val="004A12B3"/>
    <w:rsid w:val="004A41B0"/>
    <w:rsid w:val="004A52C3"/>
    <w:rsid w:val="004A78A9"/>
    <w:rsid w:val="004A7BD5"/>
    <w:rsid w:val="004B3778"/>
    <w:rsid w:val="004B4557"/>
    <w:rsid w:val="004B589C"/>
    <w:rsid w:val="004B6982"/>
    <w:rsid w:val="004B719D"/>
    <w:rsid w:val="004B79B5"/>
    <w:rsid w:val="004B7E4F"/>
    <w:rsid w:val="004C16EE"/>
    <w:rsid w:val="004C54A0"/>
    <w:rsid w:val="004C5B36"/>
    <w:rsid w:val="004D0195"/>
    <w:rsid w:val="004D0EE0"/>
    <w:rsid w:val="004D10F7"/>
    <w:rsid w:val="004D1A1B"/>
    <w:rsid w:val="004D43DD"/>
    <w:rsid w:val="004D48C0"/>
    <w:rsid w:val="004D5DAF"/>
    <w:rsid w:val="004D68E3"/>
    <w:rsid w:val="004D7B31"/>
    <w:rsid w:val="004E0B2F"/>
    <w:rsid w:val="004E118F"/>
    <w:rsid w:val="004E158A"/>
    <w:rsid w:val="004E1CFE"/>
    <w:rsid w:val="004F1133"/>
    <w:rsid w:val="004F2C4E"/>
    <w:rsid w:val="004F33B4"/>
    <w:rsid w:val="004F42E1"/>
    <w:rsid w:val="004F68D0"/>
    <w:rsid w:val="004F7058"/>
    <w:rsid w:val="004F71F0"/>
    <w:rsid w:val="004F7361"/>
    <w:rsid w:val="005018B3"/>
    <w:rsid w:val="00501EE9"/>
    <w:rsid w:val="005020E9"/>
    <w:rsid w:val="005026CD"/>
    <w:rsid w:val="00502C40"/>
    <w:rsid w:val="00502DF4"/>
    <w:rsid w:val="00503028"/>
    <w:rsid w:val="00503836"/>
    <w:rsid w:val="00503877"/>
    <w:rsid w:val="00503CBE"/>
    <w:rsid w:val="00504115"/>
    <w:rsid w:val="00505CE4"/>
    <w:rsid w:val="00507652"/>
    <w:rsid w:val="00507BA4"/>
    <w:rsid w:val="00510404"/>
    <w:rsid w:val="00510645"/>
    <w:rsid w:val="00511316"/>
    <w:rsid w:val="005117F6"/>
    <w:rsid w:val="005207E5"/>
    <w:rsid w:val="00521E32"/>
    <w:rsid w:val="00521EDE"/>
    <w:rsid w:val="005234E2"/>
    <w:rsid w:val="00523958"/>
    <w:rsid w:val="00524A07"/>
    <w:rsid w:val="0052765F"/>
    <w:rsid w:val="0052785A"/>
    <w:rsid w:val="00531A43"/>
    <w:rsid w:val="00532AEB"/>
    <w:rsid w:val="0053328A"/>
    <w:rsid w:val="00533D65"/>
    <w:rsid w:val="0053416A"/>
    <w:rsid w:val="00534557"/>
    <w:rsid w:val="005358FE"/>
    <w:rsid w:val="00535BDC"/>
    <w:rsid w:val="00535CD5"/>
    <w:rsid w:val="00535E81"/>
    <w:rsid w:val="00536186"/>
    <w:rsid w:val="00537E2F"/>
    <w:rsid w:val="00540079"/>
    <w:rsid w:val="00541900"/>
    <w:rsid w:val="00541D9F"/>
    <w:rsid w:val="00542C36"/>
    <w:rsid w:val="00542D2F"/>
    <w:rsid w:val="00543FDD"/>
    <w:rsid w:val="00544167"/>
    <w:rsid w:val="005441F0"/>
    <w:rsid w:val="00547932"/>
    <w:rsid w:val="00547F2C"/>
    <w:rsid w:val="00551ED0"/>
    <w:rsid w:val="00554562"/>
    <w:rsid w:val="00555F8D"/>
    <w:rsid w:val="00557170"/>
    <w:rsid w:val="005572B9"/>
    <w:rsid w:val="00557623"/>
    <w:rsid w:val="0055777E"/>
    <w:rsid w:val="00557DAE"/>
    <w:rsid w:val="0056051D"/>
    <w:rsid w:val="005606CC"/>
    <w:rsid w:val="005620CA"/>
    <w:rsid w:val="005634BB"/>
    <w:rsid w:val="0056395C"/>
    <w:rsid w:val="00563D5E"/>
    <w:rsid w:val="005640A5"/>
    <w:rsid w:val="005658EF"/>
    <w:rsid w:val="005676D3"/>
    <w:rsid w:val="00571314"/>
    <w:rsid w:val="00573519"/>
    <w:rsid w:val="0057363C"/>
    <w:rsid w:val="00577494"/>
    <w:rsid w:val="00580DAE"/>
    <w:rsid w:val="005810BB"/>
    <w:rsid w:val="00581702"/>
    <w:rsid w:val="00582CA8"/>
    <w:rsid w:val="00582F40"/>
    <w:rsid w:val="0058433B"/>
    <w:rsid w:val="00585C81"/>
    <w:rsid w:val="0058753C"/>
    <w:rsid w:val="00590416"/>
    <w:rsid w:val="005924FE"/>
    <w:rsid w:val="005931FD"/>
    <w:rsid w:val="00593348"/>
    <w:rsid w:val="005954E0"/>
    <w:rsid w:val="00595E8B"/>
    <w:rsid w:val="0059619C"/>
    <w:rsid w:val="005A2B01"/>
    <w:rsid w:val="005A3493"/>
    <w:rsid w:val="005A3918"/>
    <w:rsid w:val="005A3FC4"/>
    <w:rsid w:val="005A4D8B"/>
    <w:rsid w:val="005A57A5"/>
    <w:rsid w:val="005A5B02"/>
    <w:rsid w:val="005A5B6A"/>
    <w:rsid w:val="005A60DE"/>
    <w:rsid w:val="005A629F"/>
    <w:rsid w:val="005A79DF"/>
    <w:rsid w:val="005A7B3D"/>
    <w:rsid w:val="005A7F4B"/>
    <w:rsid w:val="005B3F52"/>
    <w:rsid w:val="005B45F3"/>
    <w:rsid w:val="005B5AAE"/>
    <w:rsid w:val="005B5E67"/>
    <w:rsid w:val="005B61FE"/>
    <w:rsid w:val="005C0646"/>
    <w:rsid w:val="005C191A"/>
    <w:rsid w:val="005C24D2"/>
    <w:rsid w:val="005C2774"/>
    <w:rsid w:val="005C55AF"/>
    <w:rsid w:val="005C5E7A"/>
    <w:rsid w:val="005D23D1"/>
    <w:rsid w:val="005D4216"/>
    <w:rsid w:val="005D5C90"/>
    <w:rsid w:val="005D65BA"/>
    <w:rsid w:val="005D7873"/>
    <w:rsid w:val="005D7926"/>
    <w:rsid w:val="005D7A57"/>
    <w:rsid w:val="005D7E30"/>
    <w:rsid w:val="005E0D6C"/>
    <w:rsid w:val="005E25DA"/>
    <w:rsid w:val="005E3B44"/>
    <w:rsid w:val="005E4BF8"/>
    <w:rsid w:val="005E7A3B"/>
    <w:rsid w:val="005E7FB9"/>
    <w:rsid w:val="005F2525"/>
    <w:rsid w:val="005F3DDD"/>
    <w:rsid w:val="005F4434"/>
    <w:rsid w:val="005F459F"/>
    <w:rsid w:val="005F544A"/>
    <w:rsid w:val="005F5584"/>
    <w:rsid w:val="005F67D2"/>
    <w:rsid w:val="005F70A5"/>
    <w:rsid w:val="005F750D"/>
    <w:rsid w:val="005F7669"/>
    <w:rsid w:val="006000B8"/>
    <w:rsid w:val="00600B6E"/>
    <w:rsid w:val="006014FE"/>
    <w:rsid w:val="00601D2C"/>
    <w:rsid w:val="00602EC4"/>
    <w:rsid w:val="00604A43"/>
    <w:rsid w:val="0060572A"/>
    <w:rsid w:val="00605B04"/>
    <w:rsid w:val="00605CF8"/>
    <w:rsid w:val="006077BE"/>
    <w:rsid w:val="00607E69"/>
    <w:rsid w:val="00612CB6"/>
    <w:rsid w:val="00613DBF"/>
    <w:rsid w:val="00614A73"/>
    <w:rsid w:val="006168E1"/>
    <w:rsid w:val="00620425"/>
    <w:rsid w:val="00622E24"/>
    <w:rsid w:val="00623875"/>
    <w:rsid w:val="00624C03"/>
    <w:rsid w:val="00625C34"/>
    <w:rsid w:val="00627FFD"/>
    <w:rsid w:val="00631678"/>
    <w:rsid w:val="00631A41"/>
    <w:rsid w:val="00632371"/>
    <w:rsid w:val="0063309D"/>
    <w:rsid w:val="00633B3E"/>
    <w:rsid w:val="00635304"/>
    <w:rsid w:val="0063533C"/>
    <w:rsid w:val="006356AE"/>
    <w:rsid w:val="006364D5"/>
    <w:rsid w:val="00636FAB"/>
    <w:rsid w:val="006379B8"/>
    <w:rsid w:val="00640AF2"/>
    <w:rsid w:val="00640CA0"/>
    <w:rsid w:val="00640F8C"/>
    <w:rsid w:val="00641A73"/>
    <w:rsid w:val="006425A5"/>
    <w:rsid w:val="0064464A"/>
    <w:rsid w:val="00646BEB"/>
    <w:rsid w:val="006477AA"/>
    <w:rsid w:val="00650FA2"/>
    <w:rsid w:val="006517A6"/>
    <w:rsid w:val="0065282E"/>
    <w:rsid w:val="00652FD3"/>
    <w:rsid w:val="006543D4"/>
    <w:rsid w:val="006549A0"/>
    <w:rsid w:val="00654E89"/>
    <w:rsid w:val="006560EA"/>
    <w:rsid w:val="00656B53"/>
    <w:rsid w:val="00657232"/>
    <w:rsid w:val="00657347"/>
    <w:rsid w:val="00657A2D"/>
    <w:rsid w:val="006602C0"/>
    <w:rsid w:val="0066086F"/>
    <w:rsid w:val="006614F6"/>
    <w:rsid w:val="006618D2"/>
    <w:rsid w:val="00662A16"/>
    <w:rsid w:val="00663FF5"/>
    <w:rsid w:val="00664058"/>
    <w:rsid w:val="00665504"/>
    <w:rsid w:val="006667CC"/>
    <w:rsid w:val="0066719B"/>
    <w:rsid w:val="00671A6B"/>
    <w:rsid w:val="00672476"/>
    <w:rsid w:val="00675EC9"/>
    <w:rsid w:val="006769B8"/>
    <w:rsid w:val="00677E4A"/>
    <w:rsid w:val="006807D2"/>
    <w:rsid w:val="00680A24"/>
    <w:rsid w:val="006810D6"/>
    <w:rsid w:val="006811E3"/>
    <w:rsid w:val="0068281E"/>
    <w:rsid w:val="00682E5E"/>
    <w:rsid w:val="00685A4A"/>
    <w:rsid w:val="00685B98"/>
    <w:rsid w:val="00686BE2"/>
    <w:rsid w:val="00690BA2"/>
    <w:rsid w:val="00690E96"/>
    <w:rsid w:val="00691434"/>
    <w:rsid w:val="00691BE6"/>
    <w:rsid w:val="00692EA0"/>
    <w:rsid w:val="00694181"/>
    <w:rsid w:val="00694874"/>
    <w:rsid w:val="00695112"/>
    <w:rsid w:val="006954EA"/>
    <w:rsid w:val="00695927"/>
    <w:rsid w:val="0069620A"/>
    <w:rsid w:val="006A04B5"/>
    <w:rsid w:val="006A0C42"/>
    <w:rsid w:val="006A29F1"/>
    <w:rsid w:val="006A4AE2"/>
    <w:rsid w:val="006B02D8"/>
    <w:rsid w:val="006B0471"/>
    <w:rsid w:val="006B0952"/>
    <w:rsid w:val="006B190E"/>
    <w:rsid w:val="006B2787"/>
    <w:rsid w:val="006B2DC0"/>
    <w:rsid w:val="006B410D"/>
    <w:rsid w:val="006B58F5"/>
    <w:rsid w:val="006B5B5D"/>
    <w:rsid w:val="006C00E8"/>
    <w:rsid w:val="006C241F"/>
    <w:rsid w:val="006C334D"/>
    <w:rsid w:val="006C45CF"/>
    <w:rsid w:val="006C56C4"/>
    <w:rsid w:val="006C7483"/>
    <w:rsid w:val="006C7A80"/>
    <w:rsid w:val="006D0846"/>
    <w:rsid w:val="006D0FCC"/>
    <w:rsid w:val="006D1C61"/>
    <w:rsid w:val="006D2A18"/>
    <w:rsid w:val="006D3ADC"/>
    <w:rsid w:val="006D7CED"/>
    <w:rsid w:val="006E151A"/>
    <w:rsid w:val="006E1AF7"/>
    <w:rsid w:val="006E1C9D"/>
    <w:rsid w:val="006E271E"/>
    <w:rsid w:val="006E4241"/>
    <w:rsid w:val="006E4851"/>
    <w:rsid w:val="006E4E13"/>
    <w:rsid w:val="006E508C"/>
    <w:rsid w:val="006E65FD"/>
    <w:rsid w:val="006F19FB"/>
    <w:rsid w:val="006F1C2D"/>
    <w:rsid w:val="006F3690"/>
    <w:rsid w:val="006F3A26"/>
    <w:rsid w:val="006F3D84"/>
    <w:rsid w:val="006F43C6"/>
    <w:rsid w:val="006F57DA"/>
    <w:rsid w:val="006F6D58"/>
    <w:rsid w:val="006F7AE5"/>
    <w:rsid w:val="00702F3A"/>
    <w:rsid w:val="0070319A"/>
    <w:rsid w:val="00703A1A"/>
    <w:rsid w:val="0070639C"/>
    <w:rsid w:val="007074A8"/>
    <w:rsid w:val="00710DFB"/>
    <w:rsid w:val="0071199D"/>
    <w:rsid w:val="007146D1"/>
    <w:rsid w:val="007159D8"/>
    <w:rsid w:val="00716B47"/>
    <w:rsid w:val="00720F49"/>
    <w:rsid w:val="00721865"/>
    <w:rsid w:val="00721FA1"/>
    <w:rsid w:val="007221E6"/>
    <w:rsid w:val="00726A61"/>
    <w:rsid w:val="0072739E"/>
    <w:rsid w:val="0073360E"/>
    <w:rsid w:val="007348D4"/>
    <w:rsid w:val="0073533F"/>
    <w:rsid w:val="007359AA"/>
    <w:rsid w:val="00735D99"/>
    <w:rsid w:val="00735F69"/>
    <w:rsid w:val="00736A2B"/>
    <w:rsid w:val="00736EF4"/>
    <w:rsid w:val="00740EB8"/>
    <w:rsid w:val="00741B1F"/>
    <w:rsid w:val="00742721"/>
    <w:rsid w:val="0074287E"/>
    <w:rsid w:val="00743908"/>
    <w:rsid w:val="0074398A"/>
    <w:rsid w:val="00744924"/>
    <w:rsid w:val="007449A8"/>
    <w:rsid w:val="00745732"/>
    <w:rsid w:val="007468FB"/>
    <w:rsid w:val="00747161"/>
    <w:rsid w:val="0075009A"/>
    <w:rsid w:val="007509C4"/>
    <w:rsid w:val="00750DD1"/>
    <w:rsid w:val="007510A3"/>
    <w:rsid w:val="00751AEF"/>
    <w:rsid w:val="00752852"/>
    <w:rsid w:val="00753DCF"/>
    <w:rsid w:val="007541D5"/>
    <w:rsid w:val="00754235"/>
    <w:rsid w:val="00760824"/>
    <w:rsid w:val="00761C18"/>
    <w:rsid w:val="0076242C"/>
    <w:rsid w:val="00762C1A"/>
    <w:rsid w:val="007640E5"/>
    <w:rsid w:val="0076451C"/>
    <w:rsid w:val="00764AB7"/>
    <w:rsid w:val="00764CC4"/>
    <w:rsid w:val="00764E5A"/>
    <w:rsid w:val="007652CB"/>
    <w:rsid w:val="00766872"/>
    <w:rsid w:val="00766B70"/>
    <w:rsid w:val="00766C6D"/>
    <w:rsid w:val="00770083"/>
    <w:rsid w:val="00771EE8"/>
    <w:rsid w:val="007750BE"/>
    <w:rsid w:val="00775204"/>
    <w:rsid w:val="0077570A"/>
    <w:rsid w:val="00781456"/>
    <w:rsid w:val="00781C83"/>
    <w:rsid w:val="00783291"/>
    <w:rsid w:val="00785BE8"/>
    <w:rsid w:val="00792232"/>
    <w:rsid w:val="007941D6"/>
    <w:rsid w:val="00794C69"/>
    <w:rsid w:val="00795E21"/>
    <w:rsid w:val="00796C8A"/>
    <w:rsid w:val="00796F16"/>
    <w:rsid w:val="00797F1A"/>
    <w:rsid w:val="007A30DB"/>
    <w:rsid w:val="007A4B2A"/>
    <w:rsid w:val="007A4E88"/>
    <w:rsid w:val="007A6282"/>
    <w:rsid w:val="007B03F3"/>
    <w:rsid w:val="007B285D"/>
    <w:rsid w:val="007B2E28"/>
    <w:rsid w:val="007B4840"/>
    <w:rsid w:val="007B4AA0"/>
    <w:rsid w:val="007B7305"/>
    <w:rsid w:val="007B7C32"/>
    <w:rsid w:val="007C3055"/>
    <w:rsid w:val="007C6508"/>
    <w:rsid w:val="007C6D2C"/>
    <w:rsid w:val="007C6DFD"/>
    <w:rsid w:val="007C725D"/>
    <w:rsid w:val="007C7E40"/>
    <w:rsid w:val="007D3A2E"/>
    <w:rsid w:val="007D3C20"/>
    <w:rsid w:val="007D3FF4"/>
    <w:rsid w:val="007D54F9"/>
    <w:rsid w:val="007D5B4B"/>
    <w:rsid w:val="007D6F2A"/>
    <w:rsid w:val="007D71C3"/>
    <w:rsid w:val="007D75BC"/>
    <w:rsid w:val="007E14E9"/>
    <w:rsid w:val="007E2D71"/>
    <w:rsid w:val="007E3761"/>
    <w:rsid w:val="007E3ACB"/>
    <w:rsid w:val="007E4064"/>
    <w:rsid w:val="007E4C97"/>
    <w:rsid w:val="007E6223"/>
    <w:rsid w:val="007E6F3C"/>
    <w:rsid w:val="007F01C0"/>
    <w:rsid w:val="007F436C"/>
    <w:rsid w:val="007F6005"/>
    <w:rsid w:val="007F6BA1"/>
    <w:rsid w:val="007F70E9"/>
    <w:rsid w:val="007F73AF"/>
    <w:rsid w:val="007F7B53"/>
    <w:rsid w:val="00802219"/>
    <w:rsid w:val="00802320"/>
    <w:rsid w:val="008023EB"/>
    <w:rsid w:val="00803859"/>
    <w:rsid w:val="008042F0"/>
    <w:rsid w:val="00804E24"/>
    <w:rsid w:val="00805A15"/>
    <w:rsid w:val="00806A18"/>
    <w:rsid w:val="00806F9A"/>
    <w:rsid w:val="00807063"/>
    <w:rsid w:val="0080743E"/>
    <w:rsid w:val="00807E67"/>
    <w:rsid w:val="008130FE"/>
    <w:rsid w:val="0081396D"/>
    <w:rsid w:val="00815F2E"/>
    <w:rsid w:val="00822A17"/>
    <w:rsid w:val="0082545F"/>
    <w:rsid w:val="00827D4A"/>
    <w:rsid w:val="00833564"/>
    <w:rsid w:val="008369BB"/>
    <w:rsid w:val="00836A08"/>
    <w:rsid w:val="0083725D"/>
    <w:rsid w:val="00837D35"/>
    <w:rsid w:val="00837D71"/>
    <w:rsid w:val="0084054D"/>
    <w:rsid w:val="00840784"/>
    <w:rsid w:val="008419FC"/>
    <w:rsid w:val="00841A00"/>
    <w:rsid w:val="008448BB"/>
    <w:rsid w:val="00846DE4"/>
    <w:rsid w:val="008470AA"/>
    <w:rsid w:val="008470EF"/>
    <w:rsid w:val="00847FE2"/>
    <w:rsid w:val="00850761"/>
    <w:rsid w:val="00851B1D"/>
    <w:rsid w:val="00852E14"/>
    <w:rsid w:val="00855681"/>
    <w:rsid w:val="00861FE6"/>
    <w:rsid w:val="0086285B"/>
    <w:rsid w:val="00863260"/>
    <w:rsid w:val="0086362F"/>
    <w:rsid w:val="0086591B"/>
    <w:rsid w:val="008660FA"/>
    <w:rsid w:val="0086640B"/>
    <w:rsid w:val="00867267"/>
    <w:rsid w:val="00875799"/>
    <w:rsid w:val="00875DE7"/>
    <w:rsid w:val="00880213"/>
    <w:rsid w:val="00882588"/>
    <w:rsid w:val="00882D85"/>
    <w:rsid w:val="00883F6D"/>
    <w:rsid w:val="0088597F"/>
    <w:rsid w:val="00886721"/>
    <w:rsid w:val="0088728F"/>
    <w:rsid w:val="00887861"/>
    <w:rsid w:val="008920C2"/>
    <w:rsid w:val="00892EC5"/>
    <w:rsid w:val="008934BD"/>
    <w:rsid w:val="0089424C"/>
    <w:rsid w:val="008949AE"/>
    <w:rsid w:val="0089631C"/>
    <w:rsid w:val="0089639A"/>
    <w:rsid w:val="008A0C3B"/>
    <w:rsid w:val="008A0E39"/>
    <w:rsid w:val="008A117A"/>
    <w:rsid w:val="008A15E4"/>
    <w:rsid w:val="008A1670"/>
    <w:rsid w:val="008A1F72"/>
    <w:rsid w:val="008A24AE"/>
    <w:rsid w:val="008A25AA"/>
    <w:rsid w:val="008A3149"/>
    <w:rsid w:val="008A3FC7"/>
    <w:rsid w:val="008A5A09"/>
    <w:rsid w:val="008A71C8"/>
    <w:rsid w:val="008A7B7E"/>
    <w:rsid w:val="008B00CA"/>
    <w:rsid w:val="008B02E3"/>
    <w:rsid w:val="008B1E81"/>
    <w:rsid w:val="008B2CC9"/>
    <w:rsid w:val="008B5FA7"/>
    <w:rsid w:val="008B6261"/>
    <w:rsid w:val="008B6C17"/>
    <w:rsid w:val="008B6FC4"/>
    <w:rsid w:val="008B7CC5"/>
    <w:rsid w:val="008C4561"/>
    <w:rsid w:val="008C49F2"/>
    <w:rsid w:val="008C5D26"/>
    <w:rsid w:val="008C73D0"/>
    <w:rsid w:val="008C77F3"/>
    <w:rsid w:val="008D0E83"/>
    <w:rsid w:val="008D0FC5"/>
    <w:rsid w:val="008D4992"/>
    <w:rsid w:val="008D4AA4"/>
    <w:rsid w:val="008D676B"/>
    <w:rsid w:val="008D6FC6"/>
    <w:rsid w:val="008E15A8"/>
    <w:rsid w:val="008E379D"/>
    <w:rsid w:val="008E491C"/>
    <w:rsid w:val="008E6381"/>
    <w:rsid w:val="008E6DAB"/>
    <w:rsid w:val="008E781B"/>
    <w:rsid w:val="008E78F6"/>
    <w:rsid w:val="008F3665"/>
    <w:rsid w:val="008F3926"/>
    <w:rsid w:val="008F3E19"/>
    <w:rsid w:val="008F49CA"/>
    <w:rsid w:val="008F526A"/>
    <w:rsid w:val="008F652A"/>
    <w:rsid w:val="008F7B1F"/>
    <w:rsid w:val="008F7BA6"/>
    <w:rsid w:val="0090036B"/>
    <w:rsid w:val="009003C0"/>
    <w:rsid w:val="009008B4"/>
    <w:rsid w:val="009025E6"/>
    <w:rsid w:val="009031E8"/>
    <w:rsid w:val="00903E8F"/>
    <w:rsid w:val="0090621E"/>
    <w:rsid w:val="00910CE0"/>
    <w:rsid w:val="009119C7"/>
    <w:rsid w:val="009122F3"/>
    <w:rsid w:val="00913156"/>
    <w:rsid w:val="00913AC4"/>
    <w:rsid w:val="00914346"/>
    <w:rsid w:val="00916B21"/>
    <w:rsid w:val="00921235"/>
    <w:rsid w:val="00921B36"/>
    <w:rsid w:val="009220D6"/>
    <w:rsid w:val="00922920"/>
    <w:rsid w:val="00922B53"/>
    <w:rsid w:val="0092318B"/>
    <w:rsid w:val="00923424"/>
    <w:rsid w:val="00923939"/>
    <w:rsid w:val="00923BCE"/>
    <w:rsid w:val="009252BE"/>
    <w:rsid w:val="0092705F"/>
    <w:rsid w:val="00931AE8"/>
    <w:rsid w:val="00931E6F"/>
    <w:rsid w:val="0093678C"/>
    <w:rsid w:val="00936D90"/>
    <w:rsid w:val="00937D27"/>
    <w:rsid w:val="0094014F"/>
    <w:rsid w:val="00940150"/>
    <w:rsid w:val="00940461"/>
    <w:rsid w:val="00941FA6"/>
    <w:rsid w:val="0094248A"/>
    <w:rsid w:val="00942840"/>
    <w:rsid w:val="0094297C"/>
    <w:rsid w:val="00943536"/>
    <w:rsid w:val="00943C34"/>
    <w:rsid w:val="00944A80"/>
    <w:rsid w:val="00946DDA"/>
    <w:rsid w:val="00947607"/>
    <w:rsid w:val="00947980"/>
    <w:rsid w:val="009511B9"/>
    <w:rsid w:val="00951279"/>
    <w:rsid w:val="00953DEB"/>
    <w:rsid w:val="00954011"/>
    <w:rsid w:val="00954025"/>
    <w:rsid w:val="00954493"/>
    <w:rsid w:val="0095578D"/>
    <w:rsid w:val="009558A0"/>
    <w:rsid w:val="00955DB9"/>
    <w:rsid w:val="00955E29"/>
    <w:rsid w:val="009576DE"/>
    <w:rsid w:val="00957F21"/>
    <w:rsid w:val="00960DD9"/>
    <w:rsid w:val="00961267"/>
    <w:rsid w:val="00962249"/>
    <w:rsid w:val="0096686B"/>
    <w:rsid w:val="00966EA1"/>
    <w:rsid w:val="00967B2B"/>
    <w:rsid w:val="00967FFD"/>
    <w:rsid w:val="00970115"/>
    <w:rsid w:val="009729CC"/>
    <w:rsid w:val="00973CFE"/>
    <w:rsid w:val="00975D37"/>
    <w:rsid w:val="00975E81"/>
    <w:rsid w:val="0097734C"/>
    <w:rsid w:val="0097748B"/>
    <w:rsid w:val="00977636"/>
    <w:rsid w:val="00977D2D"/>
    <w:rsid w:val="00980058"/>
    <w:rsid w:val="00980CD6"/>
    <w:rsid w:val="00982AD7"/>
    <w:rsid w:val="00983A0E"/>
    <w:rsid w:val="00984D19"/>
    <w:rsid w:val="00986472"/>
    <w:rsid w:val="00987300"/>
    <w:rsid w:val="00990185"/>
    <w:rsid w:val="0099030A"/>
    <w:rsid w:val="009916C8"/>
    <w:rsid w:val="00991C14"/>
    <w:rsid w:val="009926C7"/>
    <w:rsid w:val="009940F9"/>
    <w:rsid w:val="009947A9"/>
    <w:rsid w:val="00994EFE"/>
    <w:rsid w:val="00996E38"/>
    <w:rsid w:val="009976A7"/>
    <w:rsid w:val="009A04D4"/>
    <w:rsid w:val="009A0A30"/>
    <w:rsid w:val="009A1550"/>
    <w:rsid w:val="009A1E83"/>
    <w:rsid w:val="009A281D"/>
    <w:rsid w:val="009A3B4E"/>
    <w:rsid w:val="009A63B9"/>
    <w:rsid w:val="009A6C35"/>
    <w:rsid w:val="009A6D26"/>
    <w:rsid w:val="009A6D2E"/>
    <w:rsid w:val="009B17FC"/>
    <w:rsid w:val="009B1FF6"/>
    <w:rsid w:val="009B26A3"/>
    <w:rsid w:val="009B3713"/>
    <w:rsid w:val="009B44DF"/>
    <w:rsid w:val="009B4EA8"/>
    <w:rsid w:val="009B5E47"/>
    <w:rsid w:val="009C0548"/>
    <w:rsid w:val="009C0724"/>
    <w:rsid w:val="009C0894"/>
    <w:rsid w:val="009C2EE5"/>
    <w:rsid w:val="009C373C"/>
    <w:rsid w:val="009C408A"/>
    <w:rsid w:val="009C7030"/>
    <w:rsid w:val="009C7627"/>
    <w:rsid w:val="009D02C8"/>
    <w:rsid w:val="009D1177"/>
    <w:rsid w:val="009D2409"/>
    <w:rsid w:val="009D3FD6"/>
    <w:rsid w:val="009D48B7"/>
    <w:rsid w:val="009D50C8"/>
    <w:rsid w:val="009E19B9"/>
    <w:rsid w:val="009E1D01"/>
    <w:rsid w:val="009E4B65"/>
    <w:rsid w:val="009E4DFD"/>
    <w:rsid w:val="009E537A"/>
    <w:rsid w:val="009E577A"/>
    <w:rsid w:val="009E7E7B"/>
    <w:rsid w:val="009F04C3"/>
    <w:rsid w:val="009F1E94"/>
    <w:rsid w:val="009F2842"/>
    <w:rsid w:val="009F2861"/>
    <w:rsid w:val="009F6F60"/>
    <w:rsid w:val="009F7D99"/>
    <w:rsid w:val="00A0043C"/>
    <w:rsid w:val="00A03A3C"/>
    <w:rsid w:val="00A04D86"/>
    <w:rsid w:val="00A05CFE"/>
    <w:rsid w:val="00A11812"/>
    <w:rsid w:val="00A130AA"/>
    <w:rsid w:val="00A13814"/>
    <w:rsid w:val="00A13D29"/>
    <w:rsid w:val="00A1407B"/>
    <w:rsid w:val="00A1414F"/>
    <w:rsid w:val="00A1453C"/>
    <w:rsid w:val="00A15D6E"/>
    <w:rsid w:val="00A168F2"/>
    <w:rsid w:val="00A20086"/>
    <w:rsid w:val="00A22ADD"/>
    <w:rsid w:val="00A23EB3"/>
    <w:rsid w:val="00A25331"/>
    <w:rsid w:val="00A25CE9"/>
    <w:rsid w:val="00A26539"/>
    <w:rsid w:val="00A2665F"/>
    <w:rsid w:val="00A27891"/>
    <w:rsid w:val="00A27F0C"/>
    <w:rsid w:val="00A30C1F"/>
    <w:rsid w:val="00A30DB5"/>
    <w:rsid w:val="00A316BD"/>
    <w:rsid w:val="00A330DF"/>
    <w:rsid w:val="00A33908"/>
    <w:rsid w:val="00A33B98"/>
    <w:rsid w:val="00A342AB"/>
    <w:rsid w:val="00A3463D"/>
    <w:rsid w:val="00A35D2E"/>
    <w:rsid w:val="00A41863"/>
    <w:rsid w:val="00A439A3"/>
    <w:rsid w:val="00A43D0A"/>
    <w:rsid w:val="00A442ED"/>
    <w:rsid w:val="00A47B71"/>
    <w:rsid w:val="00A47FF6"/>
    <w:rsid w:val="00A52085"/>
    <w:rsid w:val="00A52676"/>
    <w:rsid w:val="00A527A6"/>
    <w:rsid w:val="00A53154"/>
    <w:rsid w:val="00A536F7"/>
    <w:rsid w:val="00A5382C"/>
    <w:rsid w:val="00A53F67"/>
    <w:rsid w:val="00A541E4"/>
    <w:rsid w:val="00A55C6A"/>
    <w:rsid w:val="00A5767B"/>
    <w:rsid w:val="00A61D51"/>
    <w:rsid w:val="00A65244"/>
    <w:rsid w:val="00A65853"/>
    <w:rsid w:val="00A6618E"/>
    <w:rsid w:val="00A6672C"/>
    <w:rsid w:val="00A67760"/>
    <w:rsid w:val="00A67931"/>
    <w:rsid w:val="00A73C7C"/>
    <w:rsid w:val="00A75E14"/>
    <w:rsid w:val="00A77D4A"/>
    <w:rsid w:val="00A77E75"/>
    <w:rsid w:val="00A817DA"/>
    <w:rsid w:val="00A82E8B"/>
    <w:rsid w:val="00A832B4"/>
    <w:rsid w:val="00A87369"/>
    <w:rsid w:val="00A918DA"/>
    <w:rsid w:val="00A91E90"/>
    <w:rsid w:val="00A91F3B"/>
    <w:rsid w:val="00A93123"/>
    <w:rsid w:val="00A93F8F"/>
    <w:rsid w:val="00A94345"/>
    <w:rsid w:val="00A94A4D"/>
    <w:rsid w:val="00A95CDD"/>
    <w:rsid w:val="00AA0FE2"/>
    <w:rsid w:val="00AA28AC"/>
    <w:rsid w:val="00AA306D"/>
    <w:rsid w:val="00AA32A5"/>
    <w:rsid w:val="00AA401A"/>
    <w:rsid w:val="00AA4041"/>
    <w:rsid w:val="00AA48B1"/>
    <w:rsid w:val="00AA4D82"/>
    <w:rsid w:val="00AA534A"/>
    <w:rsid w:val="00AA567F"/>
    <w:rsid w:val="00AA5B22"/>
    <w:rsid w:val="00AA6DC9"/>
    <w:rsid w:val="00AB71B4"/>
    <w:rsid w:val="00AB7308"/>
    <w:rsid w:val="00AC239E"/>
    <w:rsid w:val="00AC23AD"/>
    <w:rsid w:val="00AC2C16"/>
    <w:rsid w:val="00AC2E9C"/>
    <w:rsid w:val="00AC339D"/>
    <w:rsid w:val="00AC43FA"/>
    <w:rsid w:val="00AC5532"/>
    <w:rsid w:val="00AC6581"/>
    <w:rsid w:val="00AC799F"/>
    <w:rsid w:val="00AD174C"/>
    <w:rsid w:val="00AD47BE"/>
    <w:rsid w:val="00AD4C7C"/>
    <w:rsid w:val="00AD5E1F"/>
    <w:rsid w:val="00AD66CF"/>
    <w:rsid w:val="00AD7234"/>
    <w:rsid w:val="00AD7F95"/>
    <w:rsid w:val="00AE02FA"/>
    <w:rsid w:val="00AE1984"/>
    <w:rsid w:val="00AE418F"/>
    <w:rsid w:val="00AE447D"/>
    <w:rsid w:val="00AE6067"/>
    <w:rsid w:val="00AE661E"/>
    <w:rsid w:val="00AE6D79"/>
    <w:rsid w:val="00AF0795"/>
    <w:rsid w:val="00AF0BBF"/>
    <w:rsid w:val="00AF28EA"/>
    <w:rsid w:val="00AF2E24"/>
    <w:rsid w:val="00AF3353"/>
    <w:rsid w:val="00AF5CBB"/>
    <w:rsid w:val="00AF74C9"/>
    <w:rsid w:val="00B00212"/>
    <w:rsid w:val="00B009C6"/>
    <w:rsid w:val="00B0137D"/>
    <w:rsid w:val="00B0174B"/>
    <w:rsid w:val="00B021FC"/>
    <w:rsid w:val="00B029A0"/>
    <w:rsid w:val="00B03A5F"/>
    <w:rsid w:val="00B03BD4"/>
    <w:rsid w:val="00B05AC9"/>
    <w:rsid w:val="00B06C04"/>
    <w:rsid w:val="00B0744D"/>
    <w:rsid w:val="00B10BED"/>
    <w:rsid w:val="00B12216"/>
    <w:rsid w:val="00B124BC"/>
    <w:rsid w:val="00B1264D"/>
    <w:rsid w:val="00B13720"/>
    <w:rsid w:val="00B142D3"/>
    <w:rsid w:val="00B1453D"/>
    <w:rsid w:val="00B15AF6"/>
    <w:rsid w:val="00B17310"/>
    <w:rsid w:val="00B2056E"/>
    <w:rsid w:val="00B206B1"/>
    <w:rsid w:val="00B21541"/>
    <w:rsid w:val="00B2248D"/>
    <w:rsid w:val="00B22F55"/>
    <w:rsid w:val="00B242C3"/>
    <w:rsid w:val="00B24CCF"/>
    <w:rsid w:val="00B263D1"/>
    <w:rsid w:val="00B269F4"/>
    <w:rsid w:val="00B26D77"/>
    <w:rsid w:val="00B27CC5"/>
    <w:rsid w:val="00B30777"/>
    <w:rsid w:val="00B31FB0"/>
    <w:rsid w:val="00B31FE9"/>
    <w:rsid w:val="00B32ABC"/>
    <w:rsid w:val="00B411C9"/>
    <w:rsid w:val="00B4314E"/>
    <w:rsid w:val="00B43386"/>
    <w:rsid w:val="00B456A2"/>
    <w:rsid w:val="00B4701B"/>
    <w:rsid w:val="00B4710B"/>
    <w:rsid w:val="00B52D44"/>
    <w:rsid w:val="00B535A6"/>
    <w:rsid w:val="00B53670"/>
    <w:rsid w:val="00B53C4C"/>
    <w:rsid w:val="00B545FB"/>
    <w:rsid w:val="00B54BCB"/>
    <w:rsid w:val="00B57A85"/>
    <w:rsid w:val="00B60050"/>
    <w:rsid w:val="00B65D53"/>
    <w:rsid w:val="00B71175"/>
    <w:rsid w:val="00B71C56"/>
    <w:rsid w:val="00B72658"/>
    <w:rsid w:val="00B7569D"/>
    <w:rsid w:val="00B7591B"/>
    <w:rsid w:val="00B759C6"/>
    <w:rsid w:val="00B76B47"/>
    <w:rsid w:val="00B7717B"/>
    <w:rsid w:val="00B81DE9"/>
    <w:rsid w:val="00B82033"/>
    <w:rsid w:val="00B83188"/>
    <w:rsid w:val="00B8332E"/>
    <w:rsid w:val="00B839B1"/>
    <w:rsid w:val="00B83EEC"/>
    <w:rsid w:val="00B861C4"/>
    <w:rsid w:val="00B912EC"/>
    <w:rsid w:val="00B9184F"/>
    <w:rsid w:val="00B91A0E"/>
    <w:rsid w:val="00B91A3C"/>
    <w:rsid w:val="00B9478D"/>
    <w:rsid w:val="00B9623E"/>
    <w:rsid w:val="00BA0039"/>
    <w:rsid w:val="00BA4231"/>
    <w:rsid w:val="00BA45DC"/>
    <w:rsid w:val="00BA4B4F"/>
    <w:rsid w:val="00BA500E"/>
    <w:rsid w:val="00BB06A1"/>
    <w:rsid w:val="00BB235B"/>
    <w:rsid w:val="00BB4F0B"/>
    <w:rsid w:val="00BB7DD5"/>
    <w:rsid w:val="00BC1631"/>
    <w:rsid w:val="00BC1651"/>
    <w:rsid w:val="00BC1E6B"/>
    <w:rsid w:val="00BC2E73"/>
    <w:rsid w:val="00BC3096"/>
    <w:rsid w:val="00BC3FA6"/>
    <w:rsid w:val="00BC49A1"/>
    <w:rsid w:val="00BC50DF"/>
    <w:rsid w:val="00BC582D"/>
    <w:rsid w:val="00BC584C"/>
    <w:rsid w:val="00BC70A3"/>
    <w:rsid w:val="00BC7429"/>
    <w:rsid w:val="00BC769C"/>
    <w:rsid w:val="00BC7706"/>
    <w:rsid w:val="00BD024F"/>
    <w:rsid w:val="00BD112B"/>
    <w:rsid w:val="00BD3CB9"/>
    <w:rsid w:val="00BD482E"/>
    <w:rsid w:val="00BD5AD6"/>
    <w:rsid w:val="00BD60E2"/>
    <w:rsid w:val="00BD7314"/>
    <w:rsid w:val="00BE05CA"/>
    <w:rsid w:val="00BE07DC"/>
    <w:rsid w:val="00BE0C75"/>
    <w:rsid w:val="00BE21A9"/>
    <w:rsid w:val="00BE4041"/>
    <w:rsid w:val="00BE4861"/>
    <w:rsid w:val="00BE6052"/>
    <w:rsid w:val="00BF4D36"/>
    <w:rsid w:val="00BF53B3"/>
    <w:rsid w:val="00BF550A"/>
    <w:rsid w:val="00BF57D0"/>
    <w:rsid w:val="00C0022D"/>
    <w:rsid w:val="00C013B4"/>
    <w:rsid w:val="00C0257D"/>
    <w:rsid w:val="00C02FF8"/>
    <w:rsid w:val="00C03343"/>
    <w:rsid w:val="00C03DF9"/>
    <w:rsid w:val="00C05B80"/>
    <w:rsid w:val="00C074A3"/>
    <w:rsid w:val="00C11225"/>
    <w:rsid w:val="00C12FC2"/>
    <w:rsid w:val="00C1332F"/>
    <w:rsid w:val="00C138B3"/>
    <w:rsid w:val="00C156AF"/>
    <w:rsid w:val="00C15DE8"/>
    <w:rsid w:val="00C16DFA"/>
    <w:rsid w:val="00C21B30"/>
    <w:rsid w:val="00C21D62"/>
    <w:rsid w:val="00C24310"/>
    <w:rsid w:val="00C257C4"/>
    <w:rsid w:val="00C25AD8"/>
    <w:rsid w:val="00C25C7A"/>
    <w:rsid w:val="00C262D6"/>
    <w:rsid w:val="00C31E19"/>
    <w:rsid w:val="00C3246C"/>
    <w:rsid w:val="00C32C47"/>
    <w:rsid w:val="00C35378"/>
    <w:rsid w:val="00C353A7"/>
    <w:rsid w:val="00C35879"/>
    <w:rsid w:val="00C35A72"/>
    <w:rsid w:val="00C35B3F"/>
    <w:rsid w:val="00C401F0"/>
    <w:rsid w:val="00C41B70"/>
    <w:rsid w:val="00C4513D"/>
    <w:rsid w:val="00C47773"/>
    <w:rsid w:val="00C47CDE"/>
    <w:rsid w:val="00C50425"/>
    <w:rsid w:val="00C50E75"/>
    <w:rsid w:val="00C51872"/>
    <w:rsid w:val="00C5285D"/>
    <w:rsid w:val="00C53247"/>
    <w:rsid w:val="00C53C46"/>
    <w:rsid w:val="00C545D5"/>
    <w:rsid w:val="00C56031"/>
    <w:rsid w:val="00C600C9"/>
    <w:rsid w:val="00C61EE7"/>
    <w:rsid w:val="00C6273C"/>
    <w:rsid w:val="00C654CB"/>
    <w:rsid w:val="00C660AA"/>
    <w:rsid w:val="00C67930"/>
    <w:rsid w:val="00C70360"/>
    <w:rsid w:val="00C715F7"/>
    <w:rsid w:val="00C7222E"/>
    <w:rsid w:val="00C72CB4"/>
    <w:rsid w:val="00C72E3F"/>
    <w:rsid w:val="00C743B9"/>
    <w:rsid w:val="00C7482C"/>
    <w:rsid w:val="00C74ACF"/>
    <w:rsid w:val="00C77A72"/>
    <w:rsid w:val="00C80100"/>
    <w:rsid w:val="00C81D27"/>
    <w:rsid w:val="00C82D9E"/>
    <w:rsid w:val="00C83150"/>
    <w:rsid w:val="00C834A3"/>
    <w:rsid w:val="00C838CA"/>
    <w:rsid w:val="00C84478"/>
    <w:rsid w:val="00C852D4"/>
    <w:rsid w:val="00C854B4"/>
    <w:rsid w:val="00C86E01"/>
    <w:rsid w:val="00C9383E"/>
    <w:rsid w:val="00C95A14"/>
    <w:rsid w:val="00C95BF6"/>
    <w:rsid w:val="00CA0CCB"/>
    <w:rsid w:val="00CA1EA6"/>
    <w:rsid w:val="00CA35BC"/>
    <w:rsid w:val="00CA4E68"/>
    <w:rsid w:val="00CA5535"/>
    <w:rsid w:val="00CA5A21"/>
    <w:rsid w:val="00CA5AF3"/>
    <w:rsid w:val="00CA5CE1"/>
    <w:rsid w:val="00CA6F9A"/>
    <w:rsid w:val="00CB05F9"/>
    <w:rsid w:val="00CB2060"/>
    <w:rsid w:val="00CB578F"/>
    <w:rsid w:val="00CB5B3C"/>
    <w:rsid w:val="00CB6BC7"/>
    <w:rsid w:val="00CB7BAF"/>
    <w:rsid w:val="00CB7D59"/>
    <w:rsid w:val="00CC109D"/>
    <w:rsid w:val="00CC1840"/>
    <w:rsid w:val="00CC287B"/>
    <w:rsid w:val="00CC2885"/>
    <w:rsid w:val="00CC3931"/>
    <w:rsid w:val="00CC497D"/>
    <w:rsid w:val="00CC5282"/>
    <w:rsid w:val="00CC79B4"/>
    <w:rsid w:val="00CD05B0"/>
    <w:rsid w:val="00CD0A2C"/>
    <w:rsid w:val="00CD1628"/>
    <w:rsid w:val="00CD1C3E"/>
    <w:rsid w:val="00CD2BAF"/>
    <w:rsid w:val="00CD7AB0"/>
    <w:rsid w:val="00CE0B5F"/>
    <w:rsid w:val="00CE35DC"/>
    <w:rsid w:val="00CE3BE6"/>
    <w:rsid w:val="00CE42D4"/>
    <w:rsid w:val="00CE5978"/>
    <w:rsid w:val="00CE7797"/>
    <w:rsid w:val="00CF02A8"/>
    <w:rsid w:val="00CF135D"/>
    <w:rsid w:val="00CF4A7D"/>
    <w:rsid w:val="00D00140"/>
    <w:rsid w:val="00D03F24"/>
    <w:rsid w:val="00D053C5"/>
    <w:rsid w:val="00D1321B"/>
    <w:rsid w:val="00D14230"/>
    <w:rsid w:val="00D14C68"/>
    <w:rsid w:val="00D14EE3"/>
    <w:rsid w:val="00D14FC7"/>
    <w:rsid w:val="00D15821"/>
    <w:rsid w:val="00D16810"/>
    <w:rsid w:val="00D16A26"/>
    <w:rsid w:val="00D24652"/>
    <w:rsid w:val="00D24E68"/>
    <w:rsid w:val="00D25FC5"/>
    <w:rsid w:val="00D307B6"/>
    <w:rsid w:val="00D31CE5"/>
    <w:rsid w:val="00D32B9C"/>
    <w:rsid w:val="00D3475D"/>
    <w:rsid w:val="00D34DBF"/>
    <w:rsid w:val="00D3557C"/>
    <w:rsid w:val="00D36ACC"/>
    <w:rsid w:val="00D37111"/>
    <w:rsid w:val="00D40BD5"/>
    <w:rsid w:val="00D4144F"/>
    <w:rsid w:val="00D43CD9"/>
    <w:rsid w:val="00D45ADD"/>
    <w:rsid w:val="00D4682B"/>
    <w:rsid w:val="00D46D63"/>
    <w:rsid w:val="00D4750B"/>
    <w:rsid w:val="00D5193D"/>
    <w:rsid w:val="00D5263F"/>
    <w:rsid w:val="00D52B92"/>
    <w:rsid w:val="00D543F2"/>
    <w:rsid w:val="00D572B0"/>
    <w:rsid w:val="00D633CD"/>
    <w:rsid w:val="00D654B1"/>
    <w:rsid w:val="00D65942"/>
    <w:rsid w:val="00D673D7"/>
    <w:rsid w:val="00D70A7F"/>
    <w:rsid w:val="00D71F46"/>
    <w:rsid w:val="00D72136"/>
    <w:rsid w:val="00D7491A"/>
    <w:rsid w:val="00D749C2"/>
    <w:rsid w:val="00D75034"/>
    <w:rsid w:val="00D757D6"/>
    <w:rsid w:val="00D75FC6"/>
    <w:rsid w:val="00D76F0B"/>
    <w:rsid w:val="00D7754A"/>
    <w:rsid w:val="00D778CC"/>
    <w:rsid w:val="00D80164"/>
    <w:rsid w:val="00D818AE"/>
    <w:rsid w:val="00D82094"/>
    <w:rsid w:val="00D82451"/>
    <w:rsid w:val="00D8362B"/>
    <w:rsid w:val="00D838AE"/>
    <w:rsid w:val="00D85A54"/>
    <w:rsid w:val="00D86130"/>
    <w:rsid w:val="00D86B43"/>
    <w:rsid w:val="00D92DA8"/>
    <w:rsid w:val="00D94496"/>
    <w:rsid w:val="00D947BC"/>
    <w:rsid w:val="00D949CE"/>
    <w:rsid w:val="00D9587F"/>
    <w:rsid w:val="00D97405"/>
    <w:rsid w:val="00D97E80"/>
    <w:rsid w:val="00DA0D42"/>
    <w:rsid w:val="00DA2D99"/>
    <w:rsid w:val="00DA3D84"/>
    <w:rsid w:val="00DA4341"/>
    <w:rsid w:val="00DA4D4B"/>
    <w:rsid w:val="00DA50E2"/>
    <w:rsid w:val="00DA6034"/>
    <w:rsid w:val="00DB030F"/>
    <w:rsid w:val="00DB078C"/>
    <w:rsid w:val="00DB0E09"/>
    <w:rsid w:val="00DB46EB"/>
    <w:rsid w:val="00DB4EC8"/>
    <w:rsid w:val="00DB4F4C"/>
    <w:rsid w:val="00DB5B94"/>
    <w:rsid w:val="00DB609F"/>
    <w:rsid w:val="00DB63BD"/>
    <w:rsid w:val="00DB6BB9"/>
    <w:rsid w:val="00DC03FC"/>
    <w:rsid w:val="00DC0A99"/>
    <w:rsid w:val="00DC2338"/>
    <w:rsid w:val="00DC2DD6"/>
    <w:rsid w:val="00DC4BB2"/>
    <w:rsid w:val="00DC5314"/>
    <w:rsid w:val="00DC5F6F"/>
    <w:rsid w:val="00DC6672"/>
    <w:rsid w:val="00DC7494"/>
    <w:rsid w:val="00DD123E"/>
    <w:rsid w:val="00DD1398"/>
    <w:rsid w:val="00DD3A33"/>
    <w:rsid w:val="00DD3BCE"/>
    <w:rsid w:val="00DD42AC"/>
    <w:rsid w:val="00DD4EB5"/>
    <w:rsid w:val="00DD673B"/>
    <w:rsid w:val="00DD77BA"/>
    <w:rsid w:val="00DE255A"/>
    <w:rsid w:val="00DE49C4"/>
    <w:rsid w:val="00DE4C88"/>
    <w:rsid w:val="00DE517A"/>
    <w:rsid w:val="00DE60D9"/>
    <w:rsid w:val="00DE63B7"/>
    <w:rsid w:val="00DE6D09"/>
    <w:rsid w:val="00DF0FD3"/>
    <w:rsid w:val="00DF1437"/>
    <w:rsid w:val="00DF2D6B"/>
    <w:rsid w:val="00DF34DE"/>
    <w:rsid w:val="00DF41E7"/>
    <w:rsid w:val="00E02C87"/>
    <w:rsid w:val="00E03050"/>
    <w:rsid w:val="00E045BF"/>
    <w:rsid w:val="00E048F1"/>
    <w:rsid w:val="00E0617C"/>
    <w:rsid w:val="00E12285"/>
    <w:rsid w:val="00E14F46"/>
    <w:rsid w:val="00E1561E"/>
    <w:rsid w:val="00E15B74"/>
    <w:rsid w:val="00E15E69"/>
    <w:rsid w:val="00E179DF"/>
    <w:rsid w:val="00E20396"/>
    <w:rsid w:val="00E21160"/>
    <w:rsid w:val="00E21E99"/>
    <w:rsid w:val="00E23BC0"/>
    <w:rsid w:val="00E266C1"/>
    <w:rsid w:val="00E275D4"/>
    <w:rsid w:val="00E311EC"/>
    <w:rsid w:val="00E3140E"/>
    <w:rsid w:val="00E3181B"/>
    <w:rsid w:val="00E320E8"/>
    <w:rsid w:val="00E342CE"/>
    <w:rsid w:val="00E352A1"/>
    <w:rsid w:val="00E35A12"/>
    <w:rsid w:val="00E35FC8"/>
    <w:rsid w:val="00E37EC4"/>
    <w:rsid w:val="00E41503"/>
    <w:rsid w:val="00E41A43"/>
    <w:rsid w:val="00E41D4E"/>
    <w:rsid w:val="00E425DC"/>
    <w:rsid w:val="00E433AF"/>
    <w:rsid w:val="00E434C8"/>
    <w:rsid w:val="00E43CF6"/>
    <w:rsid w:val="00E4489E"/>
    <w:rsid w:val="00E44D44"/>
    <w:rsid w:val="00E45634"/>
    <w:rsid w:val="00E469F1"/>
    <w:rsid w:val="00E4700A"/>
    <w:rsid w:val="00E4797A"/>
    <w:rsid w:val="00E50D7D"/>
    <w:rsid w:val="00E52DB9"/>
    <w:rsid w:val="00E53382"/>
    <w:rsid w:val="00E5344C"/>
    <w:rsid w:val="00E54A97"/>
    <w:rsid w:val="00E54C95"/>
    <w:rsid w:val="00E55E7E"/>
    <w:rsid w:val="00E562F6"/>
    <w:rsid w:val="00E618EF"/>
    <w:rsid w:val="00E61B45"/>
    <w:rsid w:val="00E62A04"/>
    <w:rsid w:val="00E63D49"/>
    <w:rsid w:val="00E64C68"/>
    <w:rsid w:val="00E65D4D"/>
    <w:rsid w:val="00E66B82"/>
    <w:rsid w:val="00E70229"/>
    <w:rsid w:val="00E702E3"/>
    <w:rsid w:val="00E73E08"/>
    <w:rsid w:val="00E74E5D"/>
    <w:rsid w:val="00E76A8C"/>
    <w:rsid w:val="00E7709D"/>
    <w:rsid w:val="00E7747B"/>
    <w:rsid w:val="00E82296"/>
    <w:rsid w:val="00E84BF2"/>
    <w:rsid w:val="00E850E8"/>
    <w:rsid w:val="00E85FD9"/>
    <w:rsid w:val="00E86DA9"/>
    <w:rsid w:val="00E87897"/>
    <w:rsid w:val="00E87A89"/>
    <w:rsid w:val="00E915F4"/>
    <w:rsid w:val="00E918BD"/>
    <w:rsid w:val="00E919AA"/>
    <w:rsid w:val="00E945BD"/>
    <w:rsid w:val="00E95414"/>
    <w:rsid w:val="00E95AF6"/>
    <w:rsid w:val="00E95E70"/>
    <w:rsid w:val="00E9666E"/>
    <w:rsid w:val="00EA0598"/>
    <w:rsid w:val="00EA457E"/>
    <w:rsid w:val="00EA4B27"/>
    <w:rsid w:val="00EA51F3"/>
    <w:rsid w:val="00EA56E5"/>
    <w:rsid w:val="00EA6CF8"/>
    <w:rsid w:val="00EB1403"/>
    <w:rsid w:val="00EB1660"/>
    <w:rsid w:val="00EB4B1B"/>
    <w:rsid w:val="00EB4F23"/>
    <w:rsid w:val="00EB58FE"/>
    <w:rsid w:val="00EB5F72"/>
    <w:rsid w:val="00EC0CA1"/>
    <w:rsid w:val="00EC1E84"/>
    <w:rsid w:val="00EC2496"/>
    <w:rsid w:val="00EC2AEF"/>
    <w:rsid w:val="00EC2FF7"/>
    <w:rsid w:val="00EC3679"/>
    <w:rsid w:val="00EC62BC"/>
    <w:rsid w:val="00EC7865"/>
    <w:rsid w:val="00EC7AE0"/>
    <w:rsid w:val="00ED1B3C"/>
    <w:rsid w:val="00ED1C81"/>
    <w:rsid w:val="00ED1E12"/>
    <w:rsid w:val="00ED22C0"/>
    <w:rsid w:val="00ED334F"/>
    <w:rsid w:val="00ED5897"/>
    <w:rsid w:val="00ED6E97"/>
    <w:rsid w:val="00EE0F4E"/>
    <w:rsid w:val="00EE46A1"/>
    <w:rsid w:val="00EE6ABA"/>
    <w:rsid w:val="00EF0055"/>
    <w:rsid w:val="00EF0C45"/>
    <w:rsid w:val="00EF3E4F"/>
    <w:rsid w:val="00F00E7F"/>
    <w:rsid w:val="00F06863"/>
    <w:rsid w:val="00F06CF6"/>
    <w:rsid w:val="00F10E6D"/>
    <w:rsid w:val="00F10EA4"/>
    <w:rsid w:val="00F11820"/>
    <w:rsid w:val="00F11A72"/>
    <w:rsid w:val="00F11D33"/>
    <w:rsid w:val="00F11E27"/>
    <w:rsid w:val="00F127CA"/>
    <w:rsid w:val="00F13348"/>
    <w:rsid w:val="00F147FA"/>
    <w:rsid w:val="00F15F8E"/>
    <w:rsid w:val="00F175E4"/>
    <w:rsid w:val="00F21072"/>
    <w:rsid w:val="00F211B3"/>
    <w:rsid w:val="00F224A2"/>
    <w:rsid w:val="00F22CEA"/>
    <w:rsid w:val="00F23080"/>
    <w:rsid w:val="00F24A0A"/>
    <w:rsid w:val="00F25332"/>
    <w:rsid w:val="00F259A2"/>
    <w:rsid w:val="00F25A34"/>
    <w:rsid w:val="00F26205"/>
    <w:rsid w:val="00F2757D"/>
    <w:rsid w:val="00F31588"/>
    <w:rsid w:val="00F31D32"/>
    <w:rsid w:val="00F322EB"/>
    <w:rsid w:val="00F3257E"/>
    <w:rsid w:val="00F33C21"/>
    <w:rsid w:val="00F34245"/>
    <w:rsid w:val="00F35E5D"/>
    <w:rsid w:val="00F41E38"/>
    <w:rsid w:val="00F43CC4"/>
    <w:rsid w:val="00F445F3"/>
    <w:rsid w:val="00F44BD2"/>
    <w:rsid w:val="00F44EF0"/>
    <w:rsid w:val="00F456D4"/>
    <w:rsid w:val="00F478B0"/>
    <w:rsid w:val="00F503C7"/>
    <w:rsid w:val="00F5220C"/>
    <w:rsid w:val="00F539CA"/>
    <w:rsid w:val="00F54F65"/>
    <w:rsid w:val="00F56B0D"/>
    <w:rsid w:val="00F56C54"/>
    <w:rsid w:val="00F578AF"/>
    <w:rsid w:val="00F625F7"/>
    <w:rsid w:val="00F63A89"/>
    <w:rsid w:val="00F63AEC"/>
    <w:rsid w:val="00F63D28"/>
    <w:rsid w:val="00F65178"/>
    <w:rsid w:val="00F65660"/>
    <w:rsid w:val="00F65EDB"/>
    <w:rsid w:val="00F6675F"/>
    <w:rsid w:val="00F66E28"/>
    <w:rsid w:val="00F673CF"/>
    <w:rsid w:val="00F67C29"/>
    <w:rsid w:val="00F704A1"/>
    <w:rsid w:val="00F709C6"/>
    <w:rsid w:val="00F73043"/>
    <w:rsid w:val="00F73B81"/>
    <w:rsid w:val="00F74BBE"/>
    <w:rsid w:val="00F764B4"/>
    <w:rsid w:val="00F76636"/>
    <w:rsid w:val="00F773FF"/>
    <w:rsid w:val="00F77BD5"/>
    <w:rsid w:val="00F8014A"/>
    <w:rsid w:val="00F80794"/>
    <w:rsid w:val="00F8166C"/>
    <w:rsid w:val="00F827DD"/>
    <w:rsid w:val="00F82F31"/>
    <w:rsid w:val="00F84FFB"/>
    <w:rsid w:val="00F87C2C"/>
    <w:rsid w:val="00F91D70"/>
    <w:rsid w:val="00F93A7A"/>
    <w:rsid w:val="00F941D6"/>
    <w:rsid w:val="00F94C96"/>
    <w:rsid w:val="00FA0C96"/>
    <w:rsid w:val="00FA12E6"/>
    <w:rsid w:val="00FA14D2"/>
    <w:rsid w:val="00FA21F3"/>
    <w:rsid w:val="00FA21FF"/>
    <w:rsid w:val="00FA31C9"/>
    <w:rsid w:val="00FA507A"/>
    <w:rsid w:val="00FA5FA5"/>
    <w:rsid w:val="00FA76BC"/>
    <w:rsid w:val="00FB031A"/>
    <w:rsid w:val="00FB0642"/>
    <w:rsid w:val="00FB1416"/>
    <w:rsid w:val="00FB1510"/>
    <w:rsid w:val="00FB1C9E"/>
    <w:rsid w:val="00FB373C"/>
    <w:rsid w:val="00FB394C"/>
    <w:rsid w:val="00FB73F0"/>
    <w:rsid w:val="00FB7B49"/>
    <w:rsid w:val="00FC1982"/>
    <w:rsid w:val="00FC2258"/>
    <w:rsid w:val="00FC40F1"/>
    <w:rsid w:val="00FC64C5"/>
    <w:rsid w:val="00FD06DA"/>
    <w:rsid w:val="00FD1337"/>
    <w:rsid w:val="00FD34EA"/>
    <w:rsid w:val="00FD40FD"/>
    <w:rsid w:val="00FD5368"/>
    <w:rsid w:val="00FD549A"/>
    <w:rsid w:val="00FD7219"/>
    <w:rsid w:val="00FD7747"/>
    <w:rsid w:val="00FE37DE"/>
    <w:rsid w:val="00FE3D65"/>
    <w:rsid w:val="00FE4212"/>
    <w:rsid w:val="00FE4757"/>
    <w:rsid w:val="00FE51DF"/>
    <w:rsid w:val="00FE5724"/>
    <w:rsid w:val="00FE58A0"/>
    <w:rsid w:val="00FE62C2"/>
    <w:rsid w:val="00FF077E"/>
    <w:rsid w:val="00FF1736"/>
    <w:rsid w:val="00FF2614"/>
    <w:rsid w:val="00FF26A9"/>
    <w:rsid w:val="00FF2BA2"/>
    <w:rsid w:val="00FF36D8"/>
    <w:rsid w:val="00FF399D"/>
    <w:rsid w:val="00FF3BBB"/>
    <w:rsid w:val="00FF709E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22F19"/>
  <w15:chartTrackingRefBased/>
  <w15:docId w15:val="{A6FC2E76-65EC-40B0-BD86-B0234FD3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2D6B"/>
    <w:pPr>
      <w:spacing w:before="120" w:line="240" w:lineRule="atLeast"/>
      <w:ind w:firstLine="720"/>
      <w:jc w:val="both"/>
    </w:pPr>
    <w:rPr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12ED7"/>
    <w:pPr>
      <w:keepNext/>
      <w:keepLines/>
      <w:spacing w:before="480"/>
      <w:outlineLvl w:val="0"/>
    </w:pPr>
    <w:rPr>
      <w:rFonts w:ascii="Cambria" w:eastAsia="SimSun" w:hAnsi="Cambria"/>
      <w:b/>
      <w:bCs/>
      <w:color w:val="365F91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E1C09"/>
    <w:pPr>
      <w:keepNext/>
      <w:keepLines/>
      <w:spacing w:line="240" w:lineRule="auto"/>
      <w:outlineLvl w:val="1"/>
    </w:pPr>
    <w:rPr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221E6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BodyText2">
    <w:name w:val="Body Text 2"/>
    <w:basedOn w:val="Normal"/>
    <w:link w:val="BodyText2Char"/>
    <w:rsid w:val="00AF2E24"/>
    <w:pPr>
      <w:spacing w:before="0" w:after="120" w:line="480" w:lineRule="auto"/>
      <w:ind w:firstLine="0"/>
      <w:jc w:val="left"/>
    </w:pPr>
    <w:rPr>
      <w:rFonts w:ascii="Times New Roman Bold" w:eastAsia="Calibri" w:hAnsi="Times New Roman Bold"/>
      <w:b/>
      <w:szCs w:val="28"/>
      <w:lang w:val="x-none" w:eastAsia="x-none"/>
    </w:rPr>
  </w:style>
  <w:style w:type="character" w:customStyle="1" w:styleId="BodyText2Char">
    <w:name w:val="Body Text 2 Char"/>
    <w:link w:val="BodyText2"/>
    <w:rsid w:val="00AF2E24"/>
    <w:rPr>
      <w:rFonts w:ascii="Times New Roman Bold" w:eastAsia="Calibri" w:hAnsi="Times New Roman Bold"/>
      <w:b/>
      <w:sz w:val="28"/>
      <w:szCs w:val="28"/>
    </w:rPr>
  </w:style>
  <w:style w:type="paragraph" w:styleId="Footer">
    <w:name w:val="footer"/>
    <w:basedOn w:val="Normal"/>
    <w:link w:val="FooterChar"/>
    <w:uiPriority w:val="99"/>
    <w:rsid w:val="008369BB"/>
    <w:pPr>
      <w:tabs>
        <w:tab w:val="center" w:pos="4320"/>
        <w:tab w:val="right" w:pos="8640"/>
      </w:tabs>
      <w:autoSpaceDE w:val="0"/>
      <w:autoSpaceDN w:val="0"/>
      <w:spacing w:before="0" w:line="240" w:lineRule="auto"/>
      <w:ind w:firstLine="0"/>
      <w:jc w:val="left"/>
    </w:pPr>
    <w:rPr>
      <w:sz w:val="20"/>
      <w:lang w:val="en-GB" w:eastAsia="x-none"/>
    </w:rPr>
  </w:style>
  <w:style w:type="character" w:customStyle="1" w:styleId="FooterChar">
    <w:name w:val="Footer Char"/>
    <w:link w:val="Footer"/>
    <w:uiPriority w:val="99"/>
    <w:rsid w:val="008369BB"/>
    <w:rPr>
      <w:lang w:val="en-GB"/>
    </w:rPr>
  </w:style>
  <w:style w:type="character" w:customStyle="1" w:styleId="Heading2Char">
    <w:name w:val="Heading 2 Char"/>
    <w:link w:val="Heading2"/>
    <w:rsid w:val="001E1C09"/>
    <w:rPr>
      <w:b/>
      <w:bCs/>
      <w:sz w:val="28"/>
      <w:szCs w:val="26"/>
    </w:rPr>
  </w:style>
  <w:style w:type="paragraph" w:styleId="FootnoteText">
    <w:name w:val="footnote text"/>
    <w:basedOn w:val="Normal"/>
    <w:link w:val="FootnoteTextChar"/>
    <w:rsid w:val="00EF3E4F"/>
    <w:rPr>
      <w:iCs/>
      <w:sz w:val="20"/>
      <w:lang w:val="x-none" w:eastAsia="x-none"/>
    </w:rPr>
  </w:style>
  <w:style w:type="character" w:customStyle="1" w:styleId="FootnoteTextChar">
    <w:name w:val="Footnote Text Char"/>
    <w:link w:val="FootnoteText"/>
    <w:rsid w:val="00EF3E4F"/>
    <w:rPr>
      <w:iCs/>
    </w:rPr>
  </w:style>
  <w:style w:type="character" w:styleId="FootnoteReference">
    <w:name w:val="footnote reference"/>
    <w:rsid w:val="00EF3E4F"/>
    <w:rPr>
      <w:vertAlign w:val="superscript"/>
    </w:rPr>
  </w:style>
  <w:style w:type="character" w:customStyle="1" w:styleId="Heading1Char">
    <w:name w:val="Heading 1 Char"/>
    <w:link w:val="Heading1"/>
    <w:rsid w:val="00112ED7"/>
    <w:rPr>
      <w:rFonts w:ascii="Cambria" w:eastAsia="SimSun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112ED7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rsid w:val="00112ED7"/>
    <w:rPr>
      <w:sz w:val="16"/>
      <w:szCs w:val="16"/>
    </w:rPr>
  </w:style>
  <w:style w:type="table" w:styleId="TableGrid">
    <w:name w:val="Table Grid"/>
    <w:basedOn w:val="TableNormal"/>
    <w:rsid w:val="0012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606EB"/>
    <w:pPr>
      <w:tabs>
        <w:tab w:val="center" w:pos="4320"/>
        <w:tab w:val="right" w:pos="8640"/>
      </w:tabs>
    </w:pPr>
    <w:rPr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2606EB"/>
    <w:rPr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2E6785"/>
    <w:pPr>
      <w:spacing w:before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E6785"/>
    <w:rPr>
      <w:rFonts w:ascii="Tahoma" w:hAnsi="Tahoma" w:cs="Tahoma"/>
      <w:sz w:val="16"/>
      <w:szCs w:val="16"/>
    </w:rPr>
  </w:style>
  <w:style w:type="character" w:styleId="Strong">
    <w:name w:val="Strong"/>
    <w:qFormat/>
    <w:rsid w:val="00640F8C"/>
    <w:rPr>
      <w:b/>
      <w:bCs/>
    </w:rPr>
  </w:style>
  <w:style w:type="paragraph" w:styleId="BodyText">
    <w:name w:val="Body Text"/>
    <w:basedOn w:val="Normal"/>
    <w:link w:val="BodyTextChar"/>
    <w:rsid w:val="00640F8C"/>
    <w:pPr>
      <w:spacing w:before="0" w:line="240" w:lineRule="auto"/>
      <w:ind w:firstLine="0"/>
      <w:jc w:val="left"/>
    </w:pPr>
    <w:rPr>
      <w:rFonts w:ascii=".VnTime" w:hAnsi=".VnTime"/>
      <w:lang w:val="x-none" w:eastAsia="x-none"/>
    </w:rPr>
  </w:style>
  <w:style w:type="character" w:customStyle="1" w:styleId="BodyTextChar">
    <w:name w:val="Body Text Char"/>
    <w:link w:val="BodyText"/>
    <w:rsid w:val="00640F8C"/>
    <w:rPr>
      <w:rFonts w:ascii=".VnTime" w:hAnsi=".VnTime"/>
      <w:sz w:val="28"/>
      <w:lang w:val="x-none" w:eastAsia="x-none"/>
    </w:rPr>
  </w:style>
  <w:style w:type="paragraph" w:styleId="BodyTextIndent2">
    <w:name w:val="Body Text Indent 2"/>
    <w:basedOn w:val="Normal"/>
    <w:link w:val="BodyTextIndent2Char"/>
    <w:uiPriority w:val="99"/>
    <w:rsid w:val="00640F8C"/>
    <w:pPr>
      <w:tabs>
        <w:tab w:val="left" w:pos="0"/>
      </w:tabs>
      <w:spacing w:after="120" w:line="360" w:lineRule="auto"/>
    </w:pPr>
    <w:rPr>
      <w:rFonts w:ascii=".VnTime" w:hAnsi=".VnTime"/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640F8C"/>
    <w:rPr>
      <w:rFonts w:ascii=".VnTime" w:hAnsi=".VnTime"/>
      <w:sz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BC584C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A77E7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77E75"/>
  </w:style>
  <w:style w:type="character" w:styleId="EndnoteReference">
    <w:name w:val="endnote reference"/>
    <w:rsid w:val="00A77E75"/>
    <w:rPr>
      <w:vertAlign w:val="superscript"/>
    </w:rPr>
  </w:style>
  <w:style w:type="paragraph" w:customStyle="1" w:styleId="normal-p">
    <w:name w:val="normal-p"/>
    <w:basedOn w:val="Normal"/>
    <w:rsid w:val="0004267A"/>
    <w:pPr>
      <w:overflowPunct w:val="0"/>
      <w:spacing w:before="0" w:line="240" w:lineRule="auto"/>
      <w:ind w:firstLine="0"/>
      <w:textAlignment w:val="baseline"/>
    </w:pPr>
    <w:rPr>
      <w:sz w:val="20"/>
    </w:rPr>
  </w:style>
  <w:style w:type="character" w:customStyle="1" w:styleId="normal-h1">
    <w:name w:val="normal-h1"/>
    <w:rsid w:val="0004267A"/>
    <w:rPr>
      <w:rFonts w:ascii="Times New Roman" w:hAnsi="Times New Roman" w:cs="Times New Roman"/>
      <w:color w:val="0000FF"/>
      <w:sz w:val="24"/>
      <w:szCs w:val="24"/>
    </w:rPr>
  </w:style>
  <w:style w:type="character" w:styleId="CommentReference">
    <w:name w:val="annotation reference"/>
    <w:rsid w:val="00F31D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D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1D32"/>
  </w:style>
  <w:style w:type="paragraph" w:styleId="CommentSubject">
    <w:name w:val="annotation subject"/>
    <w:basedOn w:val="CommentText"/>
    <w:next w:val="CommentText"/>
    <w:link w:val="CommentSubjectChar"/>
    <w:rsid w:val="00F31D32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31D32"/>
    <w:rPr>
      <w:b/>
      <w:bCs/>
    </w:rPr>
  </w:style>
  <w:style w:type="paragraph" w:styleId="Revision">
    <w:name w:val="Revision"/>
    <w:hidden/>
    <w:uiPriority w:val="99"/>
    <w:semiHidden/>
    <w:rsid w:val="00C25C7A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689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6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05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27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6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7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nasati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Ha</dc:creator>
  <cp:keywords/>
  <cp:lastModifiedBy>Administrator</cp:lastModifiedBy>
  <cp:revision>6</cp:revision>
  <cp:lastPrinted>2018-06-20T04:20:00Z</cp:lastPrinted>
  <dcterms:created xsi:type="dcterms:W3CDTF">2025-12-19T03:13:00Z</dcterms:created>
  <dcterms:modified xsi:type="dcterms:W3CDTF">2025-12-21T10:00:00Z</dcterms:modified>
</cp:coreProperties>
</file>