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enStyleDefTable"/>
        <w:tblW w:w="9288" w:type="dxa"/>
        <w:tblInd w:w="0" w:type="dxa"/>
        <w:tblCellMar>
          <w:left w:w="108" w:type="dxa"/>
          <w:right w:w="108" w:type="dxa"/>
        </w:tblCellMar>
        <w:tblLook w:val="01E0" w:firstRow="1" w:lastRow="1" w:firstColumn="1" w:lastColumn="1" w:noHBand="0" w:noVBand="0"/>
      </w:tblPr>
      <w:tblGrid>
        <w:gridCol w:w="3017"/>
        <w:gridCol w:w="6271"/>
      </w:tblGrid>
      <w:tr w:rsidR="00F82D0B" w:rsidTr="00B6036B">
        <w:tc>
          <w:tcPr>
            <w:tcW w:w="3017" w:type="dxa"/>
          </w:tcPr>
          <w:p w:rsidR="00F82D0B" w:rsidRDefault="00F4786A">
            <w:pPr>
              <w:spacing w:before="40"/>
              <w:jc w:val="center"/>
              <w:rPr>
                <w:rFonts w:eastAsia="SimSun"/>
              </w:rPr>
            </w:pPr>
            <w:r>
              <w:rPr>
                <w:rFonts w:eastAsia="SimSun"/>
              </w:rPr>
              <w:t>TỈNH ỦY LÀO CAI</w:t>
            </w:r>
          </w:p>
          <w:p w:rsidR="00F82D0B" w:rsidRDefault="00F4786A">
            <w:pPr>
              <w:spacing w:before="40"/>
              <w:jc w:val="center"/>
              <w:rPr>
                <w:rFonts w:eastAsia="SimSun"/>
                <w:b/>
              </w:rPr>
            </w:pPr>
            <w:r>
              <w:rPr>
                <w:rFonts w:eastAsia="SimSun"/>
                <w:b/>
              </w:rPr>
              <w:t>BAN TUYÊN GIÁO</w:t>
            </w:r>
          </w:p>
        </w:tc>
        <w:tc>
          <w:tcPr>
            <w:tcW w:w="6271" w:type="dxa"/>
          </w:tcPr>
          <w:p w:rsidR="00F82D0B" w:rsidRDefault="00F4786A">
            <w:pPr>
              <w:spacing w:before="40"/>
              <w:jc w:val="right"/>
              <w:rPr>
                <w:rFonts w:eastAsia="SimSun"/>
                <w:b/>
                <w:bCs/>
              </w:rPr>
            </w:pPr>
            <w:r>
              <w:rPr>
                <w:rFonts w:eastAsia="SimSun"/>
                <w:b/>
                <w:bCs/>
                <w:noProof/>
                <w:sz w:val="30"/>
                <w:lang w:val="en-US" w:eastAsia="en-US"/>
              </w:rPr>
              <mc:AlternateContent>
                <mc:Choice Requires="wps">
                  <w:drawing>
                    <wp:anchor distT="0" distB="0" distL="114300" distR="114300" simplePos="0" relativeHeight="524288" behindDoc="0" locked="0" layoutInCell="1" allowOverlap="1" wp14:anchorId="72030064" wp14:editId="7832FE8D">
                      <wp:simplePos x="0" y="0"/>
                      <wp:positionH relativeFrom="column">
                        <wp:posOffset>1265554</wp:posOffset>
                      </wp:positionH>
                      <wp:positionV relativeFrom="paragraph">
                        <wp:posOffset>278764</wp:posOffset>
                      </wp:positionV>
                      <wp:extent cx="2552699"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2552700" cy="0"/>
                              </a:xfrm>
                              <a:prstGeom prst="line">
                                <a:avLst/>
                              </a:prstGeom>
                              <a:noFill/>
                              <a:ln>
                                <a:solidFill>
                                  <a:srgbClr val="000000"/>
                                </a:solidFill>
                              </a:ln>
                            </wps:spPr>
                            <wps:bodyPr/>
                          </wps:wsp>
                        </a:graphicData>
                      </a:graphic>
                    </wp:anchor>
                  </w:drawing>
                </mc:Choice>
                <mc:Fallback xmlns:a="http://schemas.openxmlformats.org/drawingml/2006/main">
                  <w:pict>
                    <v:shape id="shape 0" o:spid="_x0000_s0000" o:spt="20" style="position:absolute;mso-wrap-distance-left:9.0pt;mso-wrap-distance-top:0.0pt;mso-wrap-distance-right:9.0pt;mso-wrap-distance-bottom:0.0pt;z-index:524288;mso-position-horizontal-relative:text;margin-left:99.6pt;mso-position-horizontal:absolute;mso-position-vertical-relative:text;margin-top:21.9pt;mso-position-vertical:absolute;width:201.0pt;height:0.0pt;" coordsize="100000,100000" path="m0,0l100000,5909028e" filled="f" strokecolor="#000000">
                      <v:path textboxrect="0,0,0,0"/>
                    </v:shape>
                  </w:pict>
                </mc:Fallback>
              </mc:AlternateContent>
            </w:r>
            <w:r>
              <w:rPr>
                <w:rFonts w:eastAsia="SimSun"/>
                <w:b/>
                <w:bCs/>
                <w:sz w:val="30"/>
              </w:rPr>
              <w:t>ĐẢNG CỘNG SẢN VIỆT NAM</w:t>
            </w:r>
          </w:p>
        </w:tc>
      </w:tr>
      <w:tr w:rsidR="00F82D0B" w:rsidTr="00B6036B">
        <w:tc>
          <w:tcPr>
            <w:tcW w:w="3017" w:type="dxa"/>
          </w:tcPr>
          <w:p w:rsidR="00F82D0B" w:rsidRDefault="00F4786A">
            <w:pPr>
              <w:jc w:val="center"/>
              <w:rPr>
                <w:rFonts w:eastAsia="SimSun"/>
                <w:b/>
              </w:rPr>
            </w:pPr>
            <w:r>
              <w:rPr>
                <w:rFonts w:eastAsia="SimSun"/>
                <w:b/>
              </w:rPr>
              <w:t>*</w:t>
            </w:r>
          </w:p>
          <w:p w:rsidR="00F82D0B" w:rsidRDefault="00F4786A" w:rsidP="003F5135">
            <w:pPr>
              <w:jc w:val="center"/>
              <w:rPr>
                <w:rFonts w:eastAsia="SimSun"/>
              </w:rPr>
            </w:pPr>
            <w:r>
              <w:rPr>
                <w:rFonts w:eastAsia="SimSun"/>
              </w:rPr>
              <w:t>Số</w:t>
            </w:r>
            <w:r>
              <w:rPr>
                <w:rFonts w:eastAsia="SimSun"/>
                <w:lang w:val="en-US"/>
              </w:rPr>
              <w:t xml:space="preserve"> </w:t>
            </w:r>
            <w:r w:rsidR="003F5135">
              <w:rPr>
                <w:rFonts w:eastAsia="SimSun"/>
                <w:lang w:val="en-US"/>
              </w:rPr>
              <w:t>68</w:t>
            </w:r>
            <w:r>
              <w:rPr>
                <w:rFonts w:eastAsia="SimSun"/>
                <w:lang w:val="en-US"/>
              </w:rPr>
              <w:t xml:space="preserve"> </w:t>
            </w:r>
            <w:r>
              <w:rPr>
                <w:rFonts w:eastAsia="SimSun"/>
              </w:rPr>
              <w:t>-</w:t>
            </w:r>
            <w:r>
              <w:rPr>
                <w:rFonts w:eastAsia="SimSun"/>
                <w:lang w:val="en-US"/>
              </w:rPr>
              <w:t xml:space="preserve"> </w:t>
            </w:r>
            <w:r>
              <w:rPr>
                <w:rFonts w:eastAsia="SimSun"/>
              </w:rPr>
              <w:t>KH/BTGTU</w:t>
            </w:r>
          </w:p>
        </w:tc>
        <w:tc>
          <w:tcPr>
            <w:tcW w:w="6271" w:type="dxa"/>
          </w:tcPr>
          <w:p w:rsidR="00F82D0B" w:rsidRDefault="00F4786A">
            <w:pPr>
              <w:jc w:val="right"/>
              <w:rPr>
                <w:rFonts w:eastAsia="SimSun"/>
                <w:i/>
                <w:lang w:val="en-US"/>
              </w:rPr>
            </w:pPr>
            <w:r>
              <w:rPr>
                <w:rFonts w:eastAsia="SimSun"/>
                <w:i/>
                <w:iCs/>
              </w:rPr>
              <w:t xml:space="preserve">Lào Cai, ngày </w:t>
            </w:r>
            <w:r w:rsidR="003F5135">
              <w:rPr>
                <w:rFonts w:eastAsia="SimSun"/>
                <w:i/>
                <w:iCs/>
                <w:lang w:val="en-US"/>
              </w:rPr>
              <w:t>20</w:t>
            </w:r>
            <w:r>
              <w:rPr>
                <w:rFonts w:eastAsia="SimSun"/>
                <w:i/>
                <w:iCs/>
                <w:lang w:val="en-US"/>
              </w:rPr>
              <w:t xml:space="preserve"> </w:t>
            </w:r>
            <w:r>
              <w:rPr>
                <w:rFonts w:eastAsia="SimSun"/>
                <w:i/>
                <w:iCs/>
              </w:rPr>
              <w:t xml:space="preserve">tháng </w:t>
            </w:r>
            <w:r>
              <w:rPr>
                <w:rFonts w:eastAsia="SimSun"/>
                <w:i/>
                <w:iCs/>
                <w:lang w:val="en-US"/>
              </w:rPr>
              <w:t>12</w:t>
            </w:r>
            <w:r>
              <w:rPr>
                <w:rFonts w:eastAsia="SimSun"/>
                <w:i/>
                <w:iCs/>
              </w:rPr>
              <w:t xml:space="preserve"> năm 20</w:t>
            </w:r>
            <w:r>
              <w:rPr>
                <w:rFonts w:eastAsia="SimSun"/>
                <w:i/>
                <w:iCs/>
                <w:lang w:val="en-US"/>
              </w:rPr>
              <w:t>21</w:t>
            </w:r>
          </w:p>
          <w:p w:rsidR="00F82D0B" w:rsidRDefault="00F4786A">
            <w:pPr>
              <w:jc w:val="right"/>
              <w:rPr>
                <w:rFonts w:eastAsia="SimSun"/>
                <w:iCs/>
              </w:rPr>
            </w:pPr>
            <w:r>
              <w:rPr>
                <w:rFonts w:eastAsia="SimSun"/>
                <w:iCs/>
              </w:rPr>
              <w:t xml:space="preserve"> </w:t>
            </w:r>
          </w:p>
        </w:tc>
      </w:tr>
    </w:tbl>
    <w:p w:rsidR="00F82D0B" w:rsidRPr="003F5135" w:rsidRDefault="00F4786A" w:rsidP="003F5135">
      <w:pPr>
        <w:pBdr>
          <w:bottom w:val="none" w:sz="4" w:space="1" w:color="000000"/>
        </w:pBdr>
        <w:ind w:right="-719"/>
        <w:rPr>
          <w:b/>
          <w:sz w:val="24"/>
        </w:rPr>
      </w:pPr>
      <w:r>
        <w:rPr>
          <w:b/>
          <w:sz w:val="32"/>
        </w:rPr>
        <w:t xml:space="preserve"> </w:t>
      </w:r>
    </w:p>
    <w:p w:rsidR="00F82D0B" w:rsidRPr="003F5135" w:rsidRDefault="00F4786A" w:rsidP="003F5135">
      <w:pPr>
        <w:spacing w:after="100"/>
        <w:ind w:right="-720" w:hanging="561"/>
        <w:jc w:val="center"/>
        <w:rPr>
          <w:b/>
          <w:sz w:val="32"/>
        </w:rPr>
      </w:pPr>
      <w:r w:rsidRPr="003F5135">
        <w:rPr>
          <w:b/>
          <w:sz w:val="32"/>
        </w:rPr>
        <w:t>KẾ HOẠCH</w:t>
      </w:r>
    </w:p>
    <w:p w:rsidR="00F82D0B" w:rsidRDefault="00F4786A">
      <w:pPr>
        <w:ind w:right="5"/>
        <w:jc w:val="center"/>
        <w:rPr>
          <w:b/>
          <w:lang w:val="en-US"/>
        </w:rPr>
      </w:pPr>
      <w:r>
        <w:rPr>
          <w:b/>
          <w:lang w:val="en-US"/>
        </w:rPr>
        <w:t>t</w:t>
      </w:r>
      <w:r>
        <w:rPr>
          <w:b/>
        </w:rPr>
        <w:t>hực hiện chuyên đề tuyên tuyền tại hội nghị tuyên vận năm 20</w:t>
      </w:r>
      <w:r>
        <w:rPr>
          <w:b/>
          <w:lang w:val="en-US"/>
        </w:rPr>
        <w:t>22</w:t>
      </w:r>
    </w:p>
    <w:p w:rsidR="00F82D0B" w:rsidRDefault="00F4786A">
      <w:pPr>
        <w:ind w:right="5"/>
        <w:jc w:val="center"/>
      </w:pPr>
      <w:r>
        <w:t xml:space="preserve"> -----</w:t>
      </w:r>
    </w:p>
    <w:p w:rsidR="00F82D0B" w:rsidRDefault="00F82D0B">
      <w:pPr>
        <w:spacing w:line="252" w:lineRule="auto"/>
        <w:ind w:right="-719"/>
        <w:jc w:val="center"/>
        <w:rPr>
          <w:b/>
          <w:sz w:val="22"/>
        </w:rPr>
      </w:pPr>
    </w:p>
    <w:p w:rsidR="00F82D0B" w:rsidRDefault="00F82D0B">
      <w:pPr>
        <w:spacing w:line="252" w:lineRule="auto"/>
        <w:ind w:right="5" w:firstLine="720"/>
        <w:jc w:val="both"/>
        <w:rPr>
          <w:spacing w:val="-1"/>
          <w:sz w:val="2"/>
        </w:rPr>
      </w:pPr>
    </w:p>
    <w:p w:rsidR="00F82D0B" w:rsidRDefault="00F4786A">
      <w:pPr>
        <w:spacing w:after="120"/>
        <w:ind w:right="5" w:firstLine="709"/>
        <w:jc w:val="both"/>
        <w:rPr>
          <w:spacing w:val="-1"/>
        </w:rPr>
      </w:pPr>
      <w:r>
        <w:rPr>
          <w:spacing w:val="-1"/>
        </w:rPr>
        <w:t xml:space="preserve">Thực hiện Quy định số </w:t>
      </w:r>
      <w:r>
        <w:rPr>
          <w:spacing w:val="-1"/>
          <w:lang w:val="en-US"/>
        </w:rPr>
        <w:t>60</w:t>
      </w:r>
      <w:r>
        <w:rPr>
          <w:spacing w:val="-1"/>
        </w:rPr>
        <w:t>-QĐ/TU, ngày 2</w:t>
      </w:r>
      <w:r>
        <w:rPr>
          <w:spacing w:val="-1"/>
          <w:lang w:val="en-US"/>
        </w:rPr>
        <w:t>4</w:t>
      </w:r>
      <w:r>
        <w:rPr>
          <w:spacing w:val="-1"/>
        </w:rPr>
        <w:t>/1</w:t>
      </w:r>
      <w:r>
        <w:rPr>
          <w:spacing w:val="-1"/>
          <w:lang w:val="en-US"/>
        </w:rPr>
        <w:t>1</w:t>
      </w:r>
      <w:r>
        <w:rPr>
          <w:spacing w:val="-1"/>
        </w:rPr>
        <w:t>/20</w:t>
      </w:r>
      <w:r>
        <w:rPr>
          <w:spacing w:val="-1"/>
          <w:lang w:val="en-US"/>
        </w:rPr>
        <w:t>20</w:t>
      </w:r>
      <w:r>
        <w:rPr>
          <w:spacing w:val="-1"/>
        </w:rPr>
        <w:t xml:space="preserve"> của Ban Thường vụ Tỉnh ủy về công tác tuyên vận </w:t>
      </w:r>
      <w:r>
        <w:rPr>
          <w:spacing w:val="-1"/>
          <w:lang w:val="en-US"/>
        </w:rPr>
        <w:t>trên địa bàn tỉnh Lào Cai</w:t>
      </w:r>
      <w:r>
        <w:rPr>
          <w:spacing w:val="-1"/>
        </w:rPr>
        <w:t>. Trên cơ sở đăng ký các nội dung tuyên truyền năm 20</w:t>
      </w:r>
      <w:r>
        <w:rPr>
          <w:spacing w:val="-1"/>
          <w:lang w:val="en-US"/>
        </w:rPr>
        <w:t>22</w:t>
      </w:r>
      <w:r>
        <w:rPr>
          <w:spacing w:val="-1"/>
        </w:rPr>
        <w:t xml:space="preserve"> của các sở,</w:t>
      </w:r>
      <w:r>
        <w:rPr>
          <w:spacing w:val="-1"/>
          <w:lang w:val="en-US"/>
        </w:rPr>
        <w:t xml:space="preserve"> ngành, đơn vị,</w:t>
      </w:r>
      <w:r>
        <w:rPr>
          <w:spacing w:val="-1"/>
        </w:rPr>
        <w:t xml:space="preserve"> Ban Tuyên giáo Tỉnh ủy xây dựng kế hoạch tuyên truyền</w:t>
      </w:r>
      <w:r>
        <w:rPr>
          <w:spacing w:val="-1"/>
          <w:lang w:val="en-US"/>
        </w:rPr>
        <w:t xml:space="preserve">, giáo dục pháp luật và </w:t>
      </w:r>
      <w:r>
        <w:rPr>
          <w:spacing w:val="-1"/>
        </w:rPr>
        <w:t xml:space="preserve">tuyên truyền </w:t>
      </w:r>
      <w:r>
        <w:rPr>
          <w:spacing w:val="-1"/>
          <w:lang w:val="en-US"/>
        </w:rPr>
        <w:t xml:space="preserve">các chuyên đề </w:t>
      </w:r>
      <w:r>
        <w:rPr>
          <w:spacing w:val="-1"/>
        </w:rPr>
        <w:t>tại hội nghị tuyên vận năm 20</w:t>
      </w:r>
      <w:r>
        <w:rPr>
          <w:spacing w:val="-1"/>
          <w:lang w:val="en-US"/>
        </w:rPr>
        <w:t>22</w:t>
      </w:r>
      <w:r>
        <w:rPr>
          <w:spacing w:val="-1"/>
        </w:rPr>
        <w:t xml:space="preserve"> như sau: </w:t>
      </w:r>
    </w:p>
    <w:p w:rsidR="00F82D0B" w:rsidRDefault="00F4786A">
      <w:pPr>
        <w:tabs>
          <w:tab w:val="left" w:pos="3094"/>
        </w:tabs>
        <w:spacing w:after="120"/>
        <w:ind w:firstLine="709"/>
        <w:jc w:val="both"/>
        <w:rPr>
          <w:b/>
          <w:lang w:val="af-ZA"/>
        </w:rPr>
      </w:pPr>
      <w:r>
        <w:rPr>
          <w:b/>
          <w:lang w:val="af-ZA"/>
        </w:rPr>
        <w:t>I. MỤC ĐÍCH, YÊU CẦU</w:t>
      </w:r>
    </w:p>
    <w:p w:rsidR="00F82D0B" w:rsidRDefault="00F4786A">
      <w:pPr>
        <w:tabs>
          <w:tab w:val="left" w:pos="3094"/>
        </w:tabs>
        <w:spacing w:after="120"/>
        <w:ind w:firstLine="709"/>
        <w:jc w:val="both"/>
        <w:rPr>
          <w:lang w:val="af-ZA"/>
        </w:rPr>
      </w:pPr>
      <w:r>
        <w:rPr>
          <w:lang w:val="af-ZA"/>
        </w:rPr>
        <w:t>1. Tập trung các nội dung và nguồn lực thực hiện công tác tuyên truyền tại hội nghị tuyên vận theo hướng thiết thực, hiệu quả.</w:t>
      </w:r>
    </w:p>
    <w:p w:rsidR="00F82D0B" w:rsidRDefault="00F4786A">
      <w:pPr>
        <w:tabs>
          <w:tab w:val="left" w:pos="3094"/>
        </w:tabs>
        <w:spacing w:after="120"/>
        <w:ind w:firstLine="709"/>
        <w:jc w:val="both"/>
        <w:rPr>
          <w:spacing w:val="6"/>
          <w:lang w:val="af-ZA"/>
        </w:rPr>
      </w:pPr>
      <w:r>
        <w:rPr>
          <w:spacing w:val="6"/>
          <w:lang w:val="af-ZA"/>
        </w:rPr>
        <w:t xml:space="preserve">2. Nâng cao nhận thức, trách nhiệm và hiệu quả trong công tác phối hợp thực hiện nhiệm vụ tuyên truyền giữa các sở, ngành, đơn vị, địa phương trong tỉnh. </w:t>
      </w:r>
    </w:p>
    <w:p w:rsidR="00F82D0B" w:rsidRDefault="00F4786A">
      <w:pPr>
        <w:tabs>
          <w:tab w:val="left" w:pos="3094"/>
        </w:tabs>
        <w:spacing w:after="120"/>
        <w:ind w:firstLine="709"/>
        <w:jc w:val="both"/>
        <w:rPr>
          <w:lang w:val="af-ZA"/>
        </w:rPr>
      </w:pPr>
      <w:r>
        <w:rPr>
          <w:lang w:val="af-ZA"/>
        </w:rPr>
        <w:t xml:space="preserve">3. Việc tổ chức thực hiện bảo đảm bám sát chỉ đạo của Tỉnh ủy và phù hợp với thực tế địa phương.  </w:t>
      </w:r>
    </w:p>
    <w:p w:rsidR="00F82D0B" w:rsidRDefault="00F4786A">
      <w:pPr>
        <w:tabs>
          <w:tab w:val="left" w:pos="3094"/>
        </w:tabs>
        <w:spacing w:after="120"/>
        <w:ind w:firstLine="709"/>
        <w:jc w:val="both"/>
        <w:rPr>
          <w:b/>
          <w:lang w:val="af-ZA"/>
        </w:rPr>
      </w:pPr>
      <w:r>
        <w:rPr>
          <w:b/>
          <w:lang w:val="af-ZA"/>
        </w:rPr>
        <w:t>II. NỘI DUNG CHUYÊN ĐỀ THỰC HIỆN</w:t>
      </w:r>
    </w:p>
    <w:p w:rsidR="00F82D0B" w:rsidRDefault="00F4786A">
      <w:pPr>
        <w:tabs>
          <w:tab w:val="left" w:pos="3094"/>
        </w:tabs>
        <w:spacing w:after="120"/>
        <w:ind w:firstLine="709"/>
        <w:jc w:val="both"/>
        <w:rPr>
          <w:lang w:val="af-ZA"/>
        </w:rPr>
      </w:pPr>
      <w:r>
        <w:rPr>
          <w:b/>
          <w:lang w:val="af-ZA"/>
        </w:rPr>
        <w:t xml:space="preserve">1. Số lượng, nội dung thực hiện: </w:t>
      </w:r>
      <w:r>
        <w:rPr>
          <w:lang w:val="af-ZA"/>
        </w:rPr>
        <w:t xml:space="preserve">48 chuyên đề tuyên truyền thuộc các lĩnh vực giáo dục pháp luật, xây dựng nông thôn mới, giáo dục đào tạo, văn hóa, phụ nữ, gia đình, trẻ em, dân số; các </w:t>
      </w:r>
      <w:r>
        <w:rPr>
          <w:iCs/>
          <w:lang w:val="en-US"/>
        </w:rPr>
        <w:t>c</w:t>
      </w:r>
      <w:r>
        <w:rPr>
          <w:iCs/>
        </w:rPr>
        <w:t xml:space="preserve">hính sách của </w:t>
      </w:r>
      <w:r>
        <w:rPr>
          <w:iCs/>
          <w:lang w:val="en-US"/>
        </w:rPr>
        <w:t xml:space="preserve">Đảng, </w:t>
      </w:r>
      <w:r>
        <w:rPr>
          <w:iCs/>
        </w:rPr>
        <w:t>Nhà nước đối với người lao động, gia đình chính sách, hộ nghèo, người có công với cách mạng</w:t>
      </w:r>
      <w:r>
        <w:rPr>
          <w:iCs/>
          <w:lang w:val="en-US"/>
        </w:rPr>
        <w:t>,</w:t>
      </w:r>
      <w:r>
        <w:rPr>
          <w:lang w:val="af-ZA"/>
        </w:rPr>
        <w:t xml:space="preserve"> </w:t>
      </w:r>
      <w:r>
        <w:rPr>
          <w:iCs/>
        </w:rPr>
        <w:t xml:space="preserve">đồng bào dân tộc thiểu số tại các xã </w:t>
      </w:r>
      <w:r>
        <w:rPr>
          <w:iCs/>
          <w:lang w:val="en-US"/>
        </w:rPr>
        <w:t>đặc biệt khó khăn, nông nghiệp và phát triển nông thôn,…</w:t>
      </w:r>
    </w:p>
    <w:p w:rsidR="00F82D0B" w:rsidRDefault="00F4786A">
      <w:pPr>
        <w:spacing w:after="120"/>
        <w:ind w:firstLine="709"/>
        <w:jc w:val="both"/>
        <w:rPr>
          <w:iCs/>
          <w:lang w:val="en-US"/>
        </w:rPr>
      </w:pPr>
      <w:r>
        <w:rPr>
          <w:iCs/>
        </w:rPr>
        <w:t xml:space="preserve">Ngoài các nội dung </w:t>
      </w:r>
      <w:r>
        <w:rPr>
          <w:iCs/>
          <w:lang w:val="en-US"/>
        </w:rPr>
        <w:t>trên</w:t>
      </w:r>
      <w:r>
        <w:rPr>
          <w:iCs/>
        </w:rPr>
        <w:t>,</w:t>
      </w:r>
      <w:r>
        <w:rPr>
          <w:b/>
          <w:iCs/>
        </w:rPr>
        <w:t xml:space="preserve"> </w:t>
      </w:r>
      <w:r>
        <w:rPr>
          <w:iCs/>
        </w:rPr>
        <w:t>căn cứ vào nhiệm vụ chính trị của tỉnh</w:t>
      </w:r>
      <w:r>
        <w:rPr>
          <w:iCs/>
          <w:lang w:val="en-US"/>
        </w:rPr>
        <w:t xml:space="preserve">, Ban Tuyên giáo Tỉnh ủy </w:t>
      </w:r>
      <w:r>
        <w:rPr>
          <w:iCs/>
        </w:rPr>
        <w:t xml:space="preserve">có thể </w:t>
      </w:r>
      <w:r>
        <w:rPr>
          <w:iCs/>
          <w:lang w:val="en-US"/>
        </w:rPr>
        <w:t xml:space="preserve">bổ sung, </w:t>
      </w:r>
      <w:r>
        <w:rPr>
          <w:iCs/>
        </w:rPr>
        <w:t xml:space="preserve">điều chỉnh </w:t>
      </w:r>
      <w:r>
        <w:rPr>
          <w:iCs/>
          <w:lang w:val="en-US"/>
        </w:rPr>
        <w:t xml:space="preserve">một số chuyên đề theo sự chỉ đạo của Trung ương, của Tỉnh ủy </w:t>
      </w:r>
      <w:r>
        <w:rPr>
          <w:iCs/>
        </w:rPr>
        <w:t xml:space="preserve">cho phù hợp </w:t>
      </w:r>
      <w:r>
        <w:rPr>
          <w:iCs/>
          <w:lang w:val="en-US"/>
        </w:rPr>
        <w:t>với tình hình thực tế.</w:t>
      </w:r>
    </w:p>
    <w:p w:rsidR="00F82D0B" w:rsidRDefault="00F4786A">
      <w:pPr>
        <w:tabs>
          <w:tab w:val="left" w:pos="3094"/>
        </w:tabs>
        <w:spacing w:after="120"/>
        <w:ind w:firstLine="709"/>
        <w:jc w:val="both"/>
        <w:rPr>
          <w:lang w:val="af-ZA"/>
        </w:rPr>
      </w:pPr>
      <w:r>
        <w:rPr>
          <w:b/>
          <w:lang w:val="af-ZA"/>
        </w:rPr>
        <w:t>2. Thời gian thực hiện:</w:t>
      </w:r>
      <w:r>
        <w:rPr>
          <w:lang w:val="af-ZA"/>
        </w:rPr>
        <w:t xml:space="preserve"> Từ tháng 01 đến tháng 12 năm 2022.</w:t>
      </w:r>
    </w:p>
    <w:p w:rsidR="00F82D0B" w:rsidRDefault="00F4786A">
      <w:pPr>
        <w:tabs>
          <w:tab w:val="left" w:pos="3094"/>
        </w:tabs>
        <w:spacing w:after="120"/>
        <w:ind w:firstLine="709"/>
        <w:jc w:val="center"/>
        <w:rPr>
          <w:i/>
          <w:lang w:val="af-ZA"/>
        </w:rPr>
      </w:pPr>
      <w:r>
        <w:rPr>
          <w:i/>
          <w:lang w:val="af-ZA"/>
        </w:rPr>
        <w:t>(Có danh mục chuyên đề chi tiết kèm theo)</w:t>
      </w:r>
    </w:p>
    <w:p w:rsidR="00F82D0B" w:rsidRDefault="00F4786A">
      <w:pPr>
        <w:tabs>
          <w:tab w:val="left" w:pos="3094"/>
        </w:tabs>
        <w:spacing w:after="120"/>
        <w:ind w:firstLine="709"/>
        <w:jc w:val="both"/>
        <w:rPr>
          <w:b/>
          <w:lang w:val="af-ZA"/>
        </w:rPr>
      </w:pPr>
      <w:r>
        <w:rPr>
          <w:b/>
          <w:lang w:val="af-ZA"/>
        </w:rPr>
        <w:t>III. TỔ CHỨC THỰC HIỆN</w:t>
      </w:r>
    </w:p>
    <w:p w:rsidR="00F82D0B" w:rsidRDefault="00F4786A">
      <w:pPr>
        <w:tabs>
          <w:tab w:val="left" w:pos="3094"/>
        </w:tabs>
        <w:spacing w:after="120"/>
        <w:ind w:firstLine="709"/>
        <w:jc w:val="both"/>
        <w:rPr>
          <w:lang w:val="af-ZA"/>
        </w:rPr>
      </w:pPr>
      <w:r>
        <w:rPr>
          <w:b/>
          <w:lang w:val="af-ZA"/>
        </w:rPr>
        <w:t xml:space="preserve">1. Ban Tuyên giáo Tỉnh uỷ </w:t>
      </w:r>
    </w:p>
    <w:p w:rsidR="00F82D0B" w:rsidRDefault="00F4786A">
      <w:pPr>
        <w:tabs>
          <w:tab w:val="left" w:pos="3094"/>
        </w:tabs>
        <w:spacing w:after="120"/>
        <w:ind w:firstLine="709"/>
        <w:jc w:val="both"/>
        <w:rPr>
          <w:lang w:val="af-ZA"/>
        </w:rPr>
      </w:pPr>
      <w:r>
        <w:rPr>
          <w:lang w:val="af-ZA"/>
        </w:rPr>
        <w:t xml:space="preserve">Đầu mối tổng hợp toàn bộ nội dung các chuyên đề do các sở, ngành, đơn vị đăng ký, biên soạn và cung cấp cho cơ sở phục vụ triển khai tại hội nghị tuyên vận hằng tháng. Ngoài các nội dung đã xây dựng trong kế hoạch, tiếp tục </w:t>
      </w:r>
      <w:r>
        <w:rPr>
          <w:lang w:val="af-ZA"/>
        </w:rPr>
        <w:lastRenderedPageBreak/>
        <w:t>phối hợp với các cơ quan liên quan của tỉnh bổ sung các chuyên đề phù hợp với thực tế và yêu cầu trong tình hình mới.</w:t>
      </w:r>
    </w:p>
    <w:p w:rsidR="00F82D0B" w:rsidRDefault="00F4786A">
      <w:pPr>
        <w:tabs>
          <w:tab w:val="left" w:pos="3094"/>
        </w:tabs>
        <w:spacing w:after="120"/>
        <w:ind w:firstLine="709"/>
        <w:jc w:val="both"/>
        <w:rPr>
          <w:b/>
          <w:lang w:val="af-ZA"/>
        </w:rPr>
      </w:pPr>
      <w:r>
        <w:rPr>
          <w:b/>
          <w:lang w:val="af-ZA"/>
        </w:rPr>
        <w:t>2. Các sở, ngành, đơn vị đăng ký nội dung tuyên truyền</w:t>
      </w:r>
    </w:p>
    <w:p w:rsidR="00F82D0B" w:rsidRDefault="00F4786A">
      <w:pPr>
        <w:tabs>
          <w:tab w:val="left" w:pos="3094"/>
        </w:tabs>
        <w:spacing w:after="120"/>
        <w:ind w:firstLine="709"/>
        <w:jc w:val="both"/>
        <w:rPr>
          <w:lang w:val="af-ZA"/>
        </w:rPr>
      </w:pPr>
      <w:r>
        <w:rPr>
          <w:lang w:val="af-ZA"/>
        </w:rPr>
        <w:t>-</w:t>
      </w:r>
      <w:r>
        <w:rPr>
          <w:b/>
          <w:lang w:val="af-ZA"/>
        </w:rPr>
        <w:t xml:space="preserve"> </w:t>
      </w:r>
      <w:r>
        <w:rPr>
          <w:lang w:val="af-ZA"/>
        </w:rPr>
        <w:t xml:space="preserve">Chịu trách nhiệm biên soạn tài liệu theo phân bổ tại kế hoạch bảo đảm đúng thời gian quy định; chất lượng chuyên đề bảo đảm ngắn gọn, dễ hiểu, phù hợp với đối tượng, trình độ tiếp nhận thông tin của cán bộ, đảng viên, người dân tại cơ sở.  </w:t>
      </w:r>
      <w:r>
        <w:rPr>
          <w:i/>
          <w:lang w:val="af-ZA"/>
        </w:rPr>
        <w:t>Cụ thể</w:t>
      </w:r>
      <w:r>
        <w:rPr>
          <w:lang w:val="af-ZA"/>
        </w:rPr>
        <w:t xml:space="preserve">: </w:t>
      </w:r>
    </w:p>
    <w:p w:rsidR="00F82D0B" w:rsidRDefault="00F4786A">
      <w:pPr>
        <w:tabs>
          <w:tab w:val="left" w:pos="3094"/>
        </w:tabs>
        <w:spacing w:after="120"/>
        <w:ind w:firstLine="709"/>
        <w:jc w:val="both"/>
        <w:rPr>
          <w:lang w:val="af-ZA"/>
        </w:rPr>
      </w:pPr>
      <w:r>
        <w:rPr>
          <w:lang w:val="af-ZA"/>
        </w:rPr>
        <w:t xml:space="preserve">(1) Sở Tư pháp biên soạn tài liệu để báo cáo viên truyền đạt trong khoảng thời gian từ 30 phút đến 40 phút; </w:t>
      </w:r>
    </w:p>
    <w:p w:rsidR="00F82D0B" w:rsidRDefault="00F4786A">
      <w:pPr>
        <w:tabs>
          <w:tab w:val="left" w:pos="3094"/>
        </w:tabs>
        <w:spacing w:after="120"/>
        <w:ind w:firstLine="709"/>
        <w:jc w:val="both"/>
        <w:rPr>
          <w:lang w:val="af-ZA"/>
        </w:rPr>
      </w:pPr>
      <w:r>
        <w:rPr>
          <w:lang w:val="af-ZA"/>
        </w:rPr>
        <w:t xml:space="preserve">(2) Các sở, ngành biên soạn chuyên đề để báo cáo viên trình bày từ 12 phút đến 15 phút tại hội nghị tuyên vận (trường hợp đặc biệt sẽ điều chỉnh thời gian, dung lượng nội dung cụ thể khi thực hiện hội nghị bảo đảm phù hợp). </w:t>
      </w:r>
    </w:p>
    <w:p w:rsidR="00F82D0B" w:rsidRDefault="00F4786A">
      <w:pPr>
        <w:tabs>
          <w:tab w:val="left" w:pos="3094"/>
        </w:tabs>
        <w:spacing w:after="120"/>
        <w:ind w:firstLine="709"/>
        <w:jc w:val="both"/>
        <w:rPr>
          <w:b/>
          <w:u w:val="single"/>
          <w:lang w:val="af-ZA"/>
        </w:rPr>
      </w:pPr>
      <w:r>
        <w:rPr>
          <w:lang w:val="af-ZA"/>
        </w:rPr>
        <w:t xml:space="preserve">(3) Việc biên soạn chuyên đề của các cơ quan, đơn vị hoàn thành và gửi về Ban Tuyên giáo Tỉnh ủy qua hòm thư điện tử: </w:t>
      </w:r>
      <w:hyperlink r:id="rId7" w:history="1">
        <w:r>
          <w:rPr>
            <w:rStyle w:val="Hyperlink"/>
            <w:color w:val="000000"/>
            <w:u w:val="none"/>
            <w:lang w:val="af-ZA"/>
          </w:rPr>
          <w:t>hoanghoptglc@gmail.com</w:t>
        </w:r>
      </w:hyperlink>
      <w:r>
        <w:rPr>
          <w:lang w:val="af-ZA"/>
        </w:rPr>
        <w:t xml:space="preserve"> </w:t>
      </w:r>
      <w:r>
        <w:rPr>
          <w:b/>
          <w:lang w:val="af-ZA"/>
        </w:rPr>
        <w:t xml:space="preserve">trước ngày 20 hằng tháng </w:t>
      </w:r>
      <w:r>
        <w:rPr>
          <w:i/>
          <w:lang w:val="af-ZA"/>
        </w:rPr>
        <w:t xml:space="preserve">(tháng trước khi diễn ra hội nghị tuyên vận) </w:t>
      </w:r>
      <w:r>
        <w:rPr>
          <w:lang w:val="af-ZA"/>
        </w:rPr>
        <w:t xml:space="preserve">để tổng hợp, gửi cơ sở </w:t>
      </w:r>
      <w:r>
        <w:rPr>
          <w:b/>
          <w:u w:val="single"/>
          <w:lang w:val="af-ZA"/>
        </w:rPr>
        <w:t>(trường hợp đơn vị nào gửi chậm, muộn Ban Tuyên giáo Tỉnh ủy sẽ chủ động thay thế bằng chuyên đề khác).</w:t>
      </w:r>
    </w:p>
    <w:p w:rsidR="00F82D0B" w:rsidRDefault="00F4786A">
      <w:pPr>
        <w:tabs>
          <w:tab w:val="left" w:pos="3094"/>
        </w:tabs>
        <w:spacing w:after="120"/>
        <w:ind w:firstLine="709"/>
        <w:jc w:val="both"/>
        <w:rPr>
          <w:spacing w:val="-1"/>
          <w:lang w:val="af-ZA"/>
        </w:rPr>
      </w:pPr>
      <w:r>
        <w:rPr>
          <w:spacing w:val="-1"/>
          <w:lang w:val="af-ZA"/>
        </w:rPr>
        <w:t>- Hướng dẫn, chỉ đạo về chuyên môn, nghiệp vụ đối với cơ quan ngành dọc cấp huyện, xã, cử báo cáo viên phối hợp với cán bộ tuyên vận trực tiếp truyền đạt, triển khai các chuyên đề của ngành tại hội nghị tuyên vận hằng tháng.</w:t>
      </w:r>
    </w:p>
    <w:p w:rsidR="00F82D0B" w:rsidRDefault="00F4786A">
      <w:pPr>
        <w:tabs>
          <w:tab w:val="left" w:pos="3094"/>
        </w:tabs>
        <w:spacing w:after="120"/>
        <w:ind w:firstLine="709"/>
        <w:jc w:val="both"/>
        <w:rPr>
          <w:b/>
          <w:lang w:val="af-ZA"/>
        </w:rPr>
      </w:pPr>
      <w:r>
        <w:rPr>
          <w:b/>
          <w:lang w:val="af-ZA"/>
        </w:rPr>
        <w:t xml:space="preserve">3. Các huyện ủy, thị ủy, thành ủy </w:t>
      </w:r>
    </w:p>
    <w:p w:rsidR="00F82D0B" w:rsidRDefault="00F4786A">
      <w:pPr>
        <w:tabs>
          <w:tab w:val="left" w:pos="3094"/>
        </w:tabs>
        <w:spacing w:after="120"/>
        <w:ind w:firstLine="709"/>
        <w:jc w:val="both"/>
        <w:rPr>
          <w:lang w:val="af-ZA"/>
        </w:rPr>
      </w:pPr>
      <w:r>
        <w:rPr>
          <w:lang w:val="af-ZA"/>
        </w:rPr>
        <w:t xml:space="preserve">Chỉ đạo đảng uỷ các xã, phường, thị trấn tổ chức hội nghị tuyên vận bảo đảm theo Quy định số 60-QĐ/TU ngày 24/11/2020 của Tỉnh ủy. </w:t>
      </w:r>
    </w:p>
    <w:p w:rsidR="00F82D0B" w:rsidRDefault="00F4786A">
      <w:pPr>
        <w:tabs>
          <w:tab w:val="left" w:pos="3094"/>
        </w:tabs>
        <w:spacing w:after="120"/>
        <w:ind w:firstLine="709"/>
        <w:jc w:val="both"/>
        <w:rPr>
          <w:lang w:val="af-ZA"/>
        </w:rPr>
      </w:pPr>
      <w:r>
        <w:rPr>
          <w:lang w:val="af-ZA"/>
        </w:rPr>
        <w:t xml:space="preserve">Ngoài việc triển khai các nội dung thông tin tình hình thời sự, chỉ đạo các xã, phường, thị trấn chú trọng việc bố trí thời gian, báo cáo viên triển khai các nội dung chuyên đề phổ biến giáo dục pháp luật và các chuyên đề khác bảo đảm chất lượng, hiệu quả. </w:t>
      </w:r>
    </w:p>
    <w:p w:rsidR="00F82D0B" w:rsidRDefault="00F4786A">
      <w:pPr>
        <w:tabs>
          <w:tab w:val="left" w:pos="3094"/>
        </w:tabs>
        <w:spacing w:after="120"/>
        <w:ind w:firstLine="709"/>
        <w:jc w:val="both"/>
        <w:rPr>
          <w:lang w:val="af-ZA"/>
        </w:rPr>
      </w:pPr>
      <w:r>
        <w:rPr>
          <w:lang w:val="af-ZA"/>
        </w:rPr>
        <w:t>Trên đây là kế hoạch thực hiện chuyên đề tuyên tuyền tại hội nghị tuyên vận năm 2022. Đề nghị các sở, ngành, đơn vị, địa phương phối hợp thực hiện.</w:t>
      </w:r>
    </w:p>
    <w:p w:rsidR="00F82D0B" w:rsidRDefault="00F82D0B">
      <w:pPr>
        <w:tabs>
          <w:tab w:val="left" w:pos="3094"/>
        </w:tabs>
        <w:spacing w:line="252" w:lineRule="auto"/>
        <w:ind w:firstLine="720"/>
        <w:jc w:val="both"/>
        <w:rPr>
          <w:sz w:val="16"/>
          <w:lang w:val="af-ZA"/>
        </w:rPr>
      </w:pPr>
    </w:p>
    <w:p w:rsidR="00F82D0B" w:rsidRDefault="00F4786A">
      <w:pPr>
        <w:tabs>
          <w:tab w:val="left" w:pos="3094"/>
        </w:tabs>
        <w:spacing w:line="264" w:lineRule="auto"/>
        <w:ind w:firstLine="720"/>
        <w:jc w:val="both"/>
        <w:rPr>
          <w:spacing w:val="2"/>
          <w:sz w:val="10"/>
          <w:lang w:val="af-ZA"/>
        </w:rPr>
      </w:pPr>
      <w:r>
        <w:rPr>
          <w:spacing w:val="2"/>
          <w:lang w:val="af-ZA"/>
        </w:rPr>
        <w:t xml:space="preserve">  </w:t>
      </w:r>
      <w:r>
        <w:rPr>
          <w:lang w:val="af-ZA"/>
        </w:rPr>
        <w:t xml:space="preserve"> </w:t>
      </w:r>
    </w:p>
    <w:tbl>
      <w:tblPr>
        <w:tblStyle w:val="GenStyleDefTable"/>
        <w:tblW w:w="9208" w:type="dxa"/>
        <w:tblInd w:w="0" w:type="dxa"/>
        <w:tblCellMar>
          <w:left w:w="108" w:type="dxa"/>
          <w:right w:w="108" w:type="dxa"/>
        </w:tblCellMar>
        <w:tblLook w:val="01E0" w:firstRow="1" w:lastRow="1" w:firstColumn="1" w:lastColumn="1" w:noHBand="0" w:noVBand="0"/>
      </w:tblPr>
      <w:tblGrid>
        <w:gridCol w:w="4448"/>
        <w:gridCol w:w="4760"/>
      </w:tblGrid>
      <w:tr w:rsidR="00F82D0B">
        <w:tc>
          <w:tcPr>
            <w:tcW w:w="4448" w:type="dxa"/>
            <w:tcBorders>
              <w:top w:val="none" w:sz="0" w:space="0" w:color="000000"/>
              <w:left w:val="none" w:sz="0" w:space="0" w:color="000000"/>
              <w:bottom w:val="none" w:sz="0" w:space="0" w:color="000000"/>
              <w:right w:val="none" w:sz="0" w:space="0" w:color="000000"/>
            </w:tcBorders>
          </w:tcPr>
          <w:p w:rsidR="00F82D0B" w:rsidRDefault="00F4786A">
            <w:pPr>
              <w:tabs>
                <w:tab w:val="left" w:pos="3094"/>
              </w:tabs>
              <w:jc w:val="both"/>
              <w:rPr>
                <w:lang w:val="af-ZA"/>
              </w:rPr>
            </w:pPr>
            <w:r>
              <w:rPr>
                <w:bCs/>
                <w:u w:val="single"/>
                <w:lang w:val="af-ZA"/>
              </w:rPr>
              <w:t>Nơi nhận:</w:t>
            </w:r>
          </w:p>
          <w:p w:rsidR="00F82D0B" w:rsidRDefault="00F4786A">
            <w:pPr>
              <w:tabs>
                <w:tab w:val="left" w:pos="3094"/>
              </w:tabs>
              <w:jc w:val="both"/>
              <w:rPr>
                <w:bCs/>
                <w:sz w:val="24"/>
                <w:szCs w:val="24"/>
                <w:lang w:val="af-ZA"/>
              </w:rPr>
            </w:pPr>
            <w:r>
              <w:rPr>
                <w:bCs/>
                <w:sz w:val="24"/>
                <w:szCs w:val="24"/>
                <w:lang w:val="af-ZA"/>
              </w:rPr>
              <w:t>- TT. Tỉnh uỷ,</w:t>
            </w:r>
          </w:p>
          <w:p w:rsidR="00F82D0B" w:rsidRDefault="00F4786A">
            <w:pPr>
              <w:tabs>
                <w:tab w:val="left" w:pos="3094"/>
              </w:tabs>
              <w:jc w:val="both"/>
              <w:rPr>
                <w:bCs/>
                <w:sz w:val="24"/>
                <w:szCs w:val="24"/>
                <w:lang w:val="af-ZA"/>
              </w:rPr>
            </w:pPr>
            <w:r>
              <w:rPr>
                <w:bCs/>
                <w:sz w:val="24"/>
                <w:szCs w:val="24"/>
                <w:lang w:val="af-ZA"/>
              </w:rPr>
              <w:t>- Ban Dân vận Tỉnh ủy,</w:t>
            </w:r>
          </w:p>
          <w:p w:rsidR="00F82D0B" w:rsidRDefault="00F4786A">
            <w:pPr>
              <w:tabs>
                <w:tab w:val="left" w:pos="3094"/>
              </w:tabs>
              <w:ind w:left="140" w:hanging="139"/>
              <w:rPr>
                <w:bCs/>
                <w:sz w:val="24"/>
                <w:szCs w:val="24"/>
                <w:lang w:val="af-ZA"/>
              </w:rPr>
            </w:pPr>
            <w:r>
              <w:rPr>
                <w:bCs/>
                <w:sz w:val="24"/>
                <w:szCs w:val="24"/>
                <w:lang w:val="af-ZA"/>
              </w:rPr>
              <w:t>- Các sở, ngành, đơn vị: Sở Tư pháp, Sở NN&amp;PTNT, Sở GD&amp;ĐT, Sở LĐTB&amp;XH, Sở Y tế, Sở TN&amp;MT, Sở KH&amp;CN, Ban Dân tộc tỉnh, LĐLĐ tỉnh, Hội LHPN tỉnh,</w:t>
            </w:r>
          </w:p>
          <w:p w:rsidR="00F82D0B" w:rsidRDefault="00F4786A">
            <w:pPr>
              <w:tabs>
                <w:tab w:val="left" w:pos="3094"/>
              </w:tabs>
              <w:ind w:left="140" w:hanging="139"/>
              <w:jc w:val="both"/>
              <w:rPr>
                <w:bCs/>
                <w:sz w:val="24"/>
                <w:szCs w:val="24"/>
                <w:lang w:val="af-ZA"/>
              </w:rPr>
            </w:pPr>
            <w:r>
              <w:rPr>
                <w:bCs/>
                <w:sz w:val="24"/>
                <w:szCs w:val="24"/>
                <w:lang w:val="af-ZA"/>
              </w:rPr>
              <w:t>- TT các huyện ủy, thị ủy, thành ủy,</w:t>
            </w:r>
          </w:p>
          <w:p w:rsidR="00F82D0B" w:rsidRDefault="00F4786A">
            <w:pPr>
              <w:tabs>
                <w:tab w:val="left" w:pos="3094"/>
              </w:tabs>
              <w:ind w:left="140" w:hanging="139"/>
              <w:jc w:val="both"/>
              <w:rPr>
                <w:bCs/>
                <w:sz w:val="24"/>
                <w:szCs w:val="24"/>
                <w:lang w:val="af-ZA"/>
              </w:rPr>
            </w:pPr>
            <w:r>
              <w:rPr>
                <w:bCs/>
                <w:sz w:val="24"/>
                <w:szCs w:val="24"/>
                <w:lang w:val="af-ZA"/>
              </w:rPr>
              <w:t>- BTG các huyện ủy, thị ủy, thành ủy,</w:t>
            </w:r>
          </w:p>
          <w:p w:rsidR="00F82D0B" w:rsidRDefault="00F4786A">
            <w:pPr>
              <w:tabs>
                <w:tab w:val="left" w:pos="3094"/>
              </w:tabs>
              <w:jc w:val="both"/>
              <w:rPr>
                <w:bCs/>
                <w:sz w:val="24"/>
                <w:szCs w:val="24"/>
                <w:lang w:val="af-ZA"/>
              </w:rPr>
            </w:pPr>
            <w:r>
              <w:rPr>
                <w:bCs/>
                <w:sz w:val="24"/>
                <w:szCs w:val="24"/>
                <w:lang w:val="af-ZA"/>
              </w:rPr>
              <w:t>- Lãnh đạo Ban,</w:t>
            </w:r>
          </w:p>
          <w:p w:rsidR="00F82D0B" w:rsidRDefault="00F4786A">
            <w:pPr>
              <w:tabs>
                <w:tab w:val="left" w:pos="3094"/>
              </w:tabs>
              <w:jc w:val="both"/>
              <w:rPr>
                <w:bCs/>
                <w:sz w:val="24"/>
                <w:szCs w:val="24"/>
                <w:lang w:val="af-ZA"/>
              </w:rPr>
            </w:pPr>
            <w:r>
              <w:rPr>
                <w:bCs/>
                <w:sz w:val="24"/>
                <w:szCs w:val="24"/>
                <w:lang w:val="af-ZA"/>
              </w:rPr>
              <w:t>- Phòng TTr&amp;VHVN,</w:t>
            </w:r>
          </w:p>
          <w:p w:rsidR="00F82D0B" w:rsidRDefault="00F4786A">
            <w:pPr>
              <w:tabs>
                <w:tab w:val="left" w:pos="3094"/>
              </w:tabs>
              <w:jc w:val="both"/>
            </w:pPr>
            <w:r>
              <w:rPr>
                <w:bCs/>
                <w:sz w:val="24"/>
                <w:szCs w:val="24"/>
              </w:rPr>
              <w:t>- Lưu VT</w:t>
            </w:r>
            <w:r>
              <w:rPr>
                <w:bCs/>
                <w:sz w:val="24"/>
                <w:szCs w:val="24"/>
                <w:lang w:val="en-US"/>
              </w:rPr>
              <w:t xml:space="preserve"> Ban TGTU</w:t>
            </w:r>
            <w:r>
              <w:rPr>
                <w:bCs/>
                <w:sz w:val="24"/>
                <w:szCs w:val="24"/>
              </w:rPr>
              <w:t>.</w:t>
            </w:r>
          </w:p>
        </w:tc>
        <w:tc>
          <w:tcPr>
            <w:tcW w:w="4760" w:type="dxa"/>
            <w:tcBorders>
              <w:top w:val="none" w:sz="0" w:space="0" w:color="000000"/>
              <w:left w:val="none" w:sz="0" w:space="0" w:color="000000"/>
              <w:bottom w:val="none" w:sz="0" w:space="0" w:color="000000"/>
              <w:right w:val="none" w:sz="0" w:space="0" w:color="000000"/>
            </w:tcBorders>
          </w:tcPr>
          <w:p w:rsidR="00F82D0B" w:rsidRDefault="00F4786A">
            <w:pPr>
              <w:tabs>
                <w:tab w:val="left" w:pos="3094"/>
              </w:tabs>
              <w:jc w:val="center"/>
              <w:rPr>
                <w:b/>
              </w:rPr>
            </w:pPr>
            <w:r>
              <w:rPr>
                <w:b/>
              </w:rPr>
              <w:t>TRƯỞNG BAN</w:t>
            </w:r>
          </w:p>
          <w:p w:rsidR="00B6036B" w:rsidRDefault="00B6036B">
            <w:pPr>
              <w:tabs>
                <w:tab w:val="left" w:pos="3094"/>
              </w:tabs>
              <w:jc w:val="center"/>
              <w:rPr>
                <w:b/>
                <w:lang w:val="en-US"/>
              </w:rPr>
            </w:pPr>
          </w:p>
          <w:p w:rsidR="00B6036B" w:rsidRDefault="00B6036B">
            <w:pPr>
              <w:tabs>
                <w:tab w:val="left" w:pos="3094"/>
              </w:tabs>
              <w:jc w:val="center"/>
              <w:rPr>
                <w:b/>
                <w:lang w:val="en-US"/>
              </w:rPr>
            </w:pPr>
          </w:p>
          <w:p w:rsidR="00B6036B" w:rsidRDefault="00B6036B">
            <w:pPr>
              <w:tabs>
                <w:tab w:val="left" w:pos="3094"/>
              </w:tabs>
              <w:jc w:val="center"/>
              <w:rPr>
                <w:b/>
                <w:lang w:val="en-US"/>
              </w:rPr>
            </w:pPr>
          </w:p>
          <w:p w:rsidR="00B6036B" w:rsidRDefault="00B6036B">
            <w:pPr>
              <w:tabs>
                <w:tab w:val="left" w:pos="3094"/>
              </w:tabs>
              <w:jc w:val="center"/>
              <w:rPr>
                <w:b/>
                <w:lang w:val="en-US"/>
              </w:rPr>
            </w:pPr>
            <w:bookmarkStart w:id="0" w:name="_GoBack"/>
            <w:bookmarkEnd w:id="0"/>
          </w:p>
          <w:p w:rsidR="00F82D0B" w:rsidRPr="00B6036B" w:rsidRDefault="00B6036B">
            <w:pPr>
              <w:tabs>
                <w:tab w:val="left" w:pos="3094"/>
              </w:tabs>
              <w:jc w:val="center"/>
              <w:rPr>
                <w:i/>
                <w:lang w:val="en-US"/>
              </w:rPr>
            </w:pPr>
            <w:r w:rsidRPr="00B6036B">
              <w:rPr>
                <w:i/>
                <w:lang w:val="en-US"/>
              </w:rPr>
              <w:t>Đã ký</w:t>
            </w:r>
          </w:p>
          <w:p w:rsidR="00F82D0B" w:rsidRDefault="00F82D0B">
            <w:pPr>
              <w:tabs>
                <w:tab w:val="left" w:pos="3094"/>
              </w:tabs>
              <w:jc w:val="center"/>
              <w:rPr>
                <w:b/>
                <w:sz w:val="42"/>
                <w:lang w:val="en-US"/>
              </w:rPr>
            </w:pPr>
          </w:p>
          <w:p w:rsidR="00F82D0B" w:rsidRDefault="00F4786A">
            <w:pPr>
              <w:tabs>
                <w:tab w:val="left" w:pos="3094"/>
              </w:tabs>
              <w:jc w:val="center"/>
              <w:rPr>
                <w:b/>
                <w:sz w:val="50"/>
                <w:lang w:val="en-US"/>
              </w:rPr>
            </w:pPr>
            <w:r>
              <w:rPr>
                <w:b/>
                <w:lang w:val="en-US"/>
              </w:rPr>
              <w:t xml:space="preserve"> </w:t>
            </w:r>
          </w:p>
          <w:p w:rsidR="00F82D0B" w:rsidRDefault="00F4786A">
            <w:pPr>
              <w:tabs>
                <w:tab w:val="left" w:pos="3094"/>
              </w:tabs>
              <w:jc w:val="center"/>
              <w:rPr>
                <w:b/>
                <w:lang w:val="en-US"/>
              </w:rPr>
            </w:pPr>
            <w:r>
              <w:rPr>
                <w:b/>
                <w:lang w:val="en-US"/>
              </w:rPr>
              <w:t xml:space="preserve">   Dương Đức Huy</w:t>
            </w:r>
          </w:p>
        </w:tc>
      </w:tr>
    </w:tbl>
    <w:p w:rsidR="00F82D0B" w:rsidRDefault="00F82D0B">
      <w:pPr>
        <w:rPr>
          <w:lang w:val="en-US"/>
        </w:rPr>
      </w:pPr>
    </w:p>
    <w:p w:rsidR="00F82D0B" w:rsidRDefault="00F4786A">
      <w:pPr>
        <w:spacing w:before="40" w:after="40"/>
        <w:jc w:val="center"/>
        <w:rPr>
          <w:b/>
          <w:sz w:val="30"/>
        </w:rPr>
      </w:pPr>
      <w:r>
        <w:rPr>
          <w:b/>
          <w:sz w:val="30"/>
        </w:rPr>
        <w:lastRenderedPageBreak/>
        <w:t>DANH  MỤC</w:t>
      </w:r>
    </w:p>
    <w:p w:rsidR="00F82D0B" w:rsidRDefault="00F4786A">
      <w:pPr>
        <w:spacing w:before="40" w:after="40"/>
        <w:ind w:left="-850"/>
        <w:jc w:val="center"/>
        <w:rPr>
          <w:b/>
          <w:lang w:val="en-US"/>
        </w:rPr>
      </w:pPr>
      <w:r>
        <w:rPr>
          <w:b/>
          <w:lang w:val="en-US"/>
        </w:rPr>
        <w:t>các c</w:t>
      </w:r>
      <w:r>
        <w:rPr>
          <w:b/>
        </w:rPr>
        <w:t>huyên đề tuyên truyền tại hội nghị tuyên vận năm 202</w:t>
      </w:r>
      <w:r>
        <w:rPr>
          <w:b/>
          <w:lang w:val="en-US"/>
        </w:rPr>
        <w:t>2</w:t>
      </w:r>
    </w:p>
    <w:p w:rsidR="00F82D0B" w:rsidRDefault="00F4786A">
      <w:pPr>
        <w:spacing w:before="40" w:after="40"/>
        <w:ind w:left="-850"/>
        <w:jc w:val="center"/>
        <w:rPr>
          <w:i/>
        </w:rPr>
      </w:pPr>
      <w:r>
        <w:rPr>
          <w:i/>
        </w:rPr>
        <w:t xml:space="preserve">(Kèm theo Kế hoạch số </w:t>
      </w:r>
      <w:r w:rsidR="003F5135">
        <w:rPr>
          <w:i/>
          <w:lang w:val="en-US"/>
        </w:rPr>
        <w:t>68</w:t>
      </w:r>
      <w:r>
        <w:rPr>
          <w:i/>
        </w:rPr>
        <w:t xml:space="preserve">-KH/BTGTU, ngày </w:t>
      </w:r>
      <w:r w:rsidR="003F5135">
        <w:rPr>
          <w:i/>
          <w:lang w:val="en-US"/>
        </w:rPr>
        <w:t>20</w:t>
      </w:r>
      <w:r>
        <w:rPr>
          <w:i/>
        </w:rPr>
        <w:t>/12/202</w:t>
      </w:r>
      <w:r>
        <w:rPr>
          <w:i/>
          <w:lang w:val="en-US"/>
        </w:rPr>
        <w:t>1</w:t>
      </w:r>
      <w:r>
        <w:rPr>
          <w:i/>
        </w:rPr>
        <w:t xml:space="preserve"> của Ban Tuyên giáo Tỉnh ủy)</w:t>
      </w:r>
    </w:p>
    <w:p w:rsidR="00F82D0B" w:rsidRDefault="00F4786A" w:rsidP="003F5135">
      <w:pPr>
        <w:ind w:left="-850"/>
        <w:jc w:val="center"/>
        <w:rPr>
          <w:b/>
          <w:sz w:val="12"/>
        </w:rPr>
      </w:pPr>
      <w:r>
        <w:t>-----</w:t>
      </w:r>
    </w:p>
    <w:tbl>
      <w:tblPr>
        <w:tblStyle w:val="GenStyleDefTable"/>
        <w:tblpPr w:leftFromText="181" w:rightFromText="181" w:vertAnchor="page" w:horzAnchor="page" w:tblpX="1242" w:tblpY="2562"/>
        <w:tblW w:w="10806"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590"/>
        <w:gridCol w:w="5505"/>
        <w:gridCol w:w="2268"/>
        <w:gridCol w:w="1559"/>
        <w:gridCol w:w="884"/>
      </w:tblGrid>
      <w:tr w:rsidR="00F82D0B" w:rsidTr="007151BE">
        <w:tc>
          <w:tcPr>
            <w:tcW w:w="590" w:type="dxa"/>
            <w:tcBorders>
              <w:top w:val="single" w:sz="4" w:space="0" w:color="000000"/>
              <w:left w:val="single" w:sz="4" w:space="0" w:color="000000"/>
              <w:bottom w:val="single" w:sz="4" w:space="0" w:color="000000"/>
            </w:tcBorders>
            <w:vAlign w:val="center"/>
          </w:tcPr>
          <w:p w:rsidR="00F82D0B" w:rsidRDefault="00F4786A">
            <w:pPr>
              <w:jc w:val="center"/>
              <w:rPr>
                <w:rFonts w:eastAsia="Calibri"/>
                <w:b/>
                <w:sz w:val="26"/>
                <w:szCs w:val="24"/>
              </w:rPr>
            </w:pPr>
            <w:r>
              <w:rPr>
                <w:rFonts w:eastAsia="Calibri"/>
                <w:b/>
                <w:sz w:val="26"/>
                <w:szCs w:val="24"/>
              </w:rPr>
              <w:t>TT</w:t>
            </w:r>
          </w:p>
        </w:tc>
        <w:tc>
          <w:tcPr>
            <w:tcW w:w="5505" w:type="dxa"/>
            <w:tcBorders>
              <w:top w:val="single" w:sz="4" w:space="0" w:color="000000"/>
              <w:bottom w:val="single" w:sz="4" w:space="0" w:color="000000"/>
            </w:tcBorders>
            <w:vAlign w:val="center"/>
          </w:tcPr>
          <w:p w:rsidR="00F82D0B" w:rsidRDefault="00F4786A">
            <w:pPr>
              <w:jc w:val="center"/>
              <w:rPr>
                <w:rFonts w:eastAsia="Calibri"/>
                <w:b/>
                <w:sz w:val="26"/>
                <w:szCs w:val="24"/>
              </w:rPr>
            </w:pPr>
            <w:r>
              <w:rPr>
                <w:rFonts w:eastAsia="Calibri"/>
                <w:b/>
                <w:sz w:val="26"/>
                <w:szCs w:val="24"/>
              </w:rPr>
              <w:t>Tên chuyên đề</w:t>
            </w:r>
          </w:p>
        </w:tc>
        <w:tc>
          <w:tcPr>
            <w:tcW w:w="2268" w:type="dxa"/>
            <w:tcBorders>
              <w:top w:val="single" w:sz="4" w:space="0" w:color="000000"/>
              <w:bottom w:val="single" w:sz="4" w:space="0" w:color="000000"/>
            </w:tcBorders>
            <w:vAlign w:val="center"/>
          </w:tcPr>
          <w:p w:rsidR="00F82D0B" w:rsidRDefault="00F4786A">
            <w:pPr>
              <w:spacing w:before="120" w:after="120"/>
              <w:jc w:val="center"/>
              <w:rPr>
                <w:rFonts w:eastAsia="Calibri"/>
                <w:b/>
                <w:sz w:val="26"/>
                <w:szCs w:val="24"/>
              </w:rPr>
            </w:pPr>
            <w:r>
              <w:rPr>
                <w:rFonts w:eastAsia="Calibri"/>
                <w:b/>
                <w:sz w:val="26"/>
                <w:szCs w:val="24"/>
              </w:rPr>
              <w:t>Cá nhân/đơn vị phụ trách tham mưu biên soạn</w:t>
            </w:r>
          </w:p>
        </w:tc>
        <w:tc>
          <w:tcPr>
            <w:tcW w:w="1559" w:type="dxa"/>
            <w:tcBorders>
              <w:top w:val="single" w:sz="4" w:space="0" w:color="000000"/>
              <w:bottom w:val="single" w:sz="4" w:space="0" w:color="000000"/>
            </w:tcBorders>
            <w:vAlign w:val="center"/>
          </w:tcPr>
          <w:p w:rsidR="00F82D0B" w:rsidRDefault="00F4786A">
            <w:pPr>
              <w:spacing w:before="120" w:after="120"/>
              <w:ind w:left="-74" w:right="-140"/>
              <w:jc w:val="center"/>
              <w:rPr>
                <w:rFonts w:eastAsia="Calibri"/>
                <w:b/>
                <w:sz w:val="26"/>
                <w:szCs w:val="24"/>
              </w:rPr>
            </w:pPr>
            <w:r>
              <w:rPr>
                <w:rFonts w:eastAsia="Calibri"/>
                <w:b/>
                <w:sz w:val="26"/>
                <w:szCs w:val="24"/>
              </w:rPr>
              <w:t>Thời gian tuyên</w:t>
            </w:r>
            <w:r>
              <w:rPr>
                <w:rFonts w:eastAsia="Calibri"/>
                <w:b/>
                <w:sz w:val="26"/>
                <w:szCs w:val="24"/>
                <w:lang w:val="en-US"/>
              </w:rPr>
              <w:t xml:space="preserve"> </w:t>
            </w:r>
            <w:r>
              <w:rPr>
                <w:rFonts w:eastAsia="Calibri"/>
                <w:b/>
                <w:sz w:val="26"/>
                <w:szCs w:val="24"/>
              </w:rPr>
              <w:t>truyền, phổ biến</w:t>
            </w:r>
          </w:p>
        </w:tc>
        <w:tc>
          <w:tcPr>
            <w:tcW w:w="884" w:type="dxa"/>
            <w:tcBorders>
              <w:top w:val="single" w:sz="4" w:space="0" w:color="000000"/>
              <w:bottom w:val="single" w:sz="4" w:space="0" w:color="000000"/>
              <w:right w:val="single" w:sz="4" w:space="0" w:color="000000"/>
            </w:tcBorders>
            <w:vAlign w:val="center"/>
          </w:tcPr>
          <w:p w:rsidR="00F82D0B" w:rsidRDefault="00F4786A">
            <w:pPr>
              <w:jc w:val="center"/>
              <w:rPr>
                <w:rFonts w:eastAsia="Calibri"/>
                <w:b/>
                <w:sz w:val="26"/>
                <w:szCs w:val="24"/>
              </w:rPr>
            </w:pPr>
            <w:r>
              <w:rPr>
                <w:rFonts w:eastAsia="Calibri"/>
                <w:b/>
                <w:sz w:val="26"/>
                <w:szCs w:val="24"/>
              </w:rPr>
              <w:t>Ghi chú</w:t>
            </w:r>
          </w:p>
        </w:tc>
      </w:tr>
      <w:tr w:rsidR="00F82D0B" w:rsidTr="007151BE">
        <w:trPr>
          <w:cantSplit/>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t>1</w:t>
            </w:r>
          </w:p>
        </w:tc>
        <w:tc>
          <w:tcPr>
            <w:tcW w:w="5505" w:type="dxa"/>
            <w:tcBorders>
              <w:top w:val="single" w:sz="4" w:space="0" w:color="000000"/>
            </w:tcBorders>
            <w:vAlign w:val="center"/>
          </w:tcPr>
          <w:p w:rsidR="00F82D0B" w:rsidRPr="00E21C8F" w:rsidRDefault="00F4786A" w:rsidP="003F5135">
            <w:pPr>
              <w:spacing w:before="60" w:after="60" w:line="233" w:lineRule="auto"/>
              <w:ind w:right="12"/>
              <w:jc w:val="both"/>
              <w:rPr>
                <w:rStyle w:val="Hyperlink"/>
                <w:bCs/>
                <w:color w:val="000000"/>
                <w:spacing w:val="-3"/>
                <w:sz w:val="26"/>
                <w:szCs w:val="26"/>
                <w:u w:val="none"/>
              </w:rPr>
            </w:pPr>
            <w:r w:rsidRPr="00E21C8F">
              <w:rPr>
                <w:rStyle w:val="Hyperlink"/>
                <w:b/>
                <w:bCs/>
                <w:color w:val="000000"/>
                <w:spacing w:val="-3"/>
                <w:sz w:val="26"/>
                <w:szCs w:val="26"/>
                <w:u w:val="none"/>
              </w:rPr>
              <w:t>Chuyên đề 1</w:t>
            </w:r>
            <w:r w:rsidRPr="00E21C8F">
              <w:rPr>
                <w:rStyle w:val="Hyperlink"/>
                <w:bCs/>
                <w:color w:val="000000"/>
                <w:spacing w:val="-3"/>
                <w:sz w:val="26"/>
                <w:szCs w:val="26"/>
                <w:u w:val="none"/>
              </w:rPr>
              <w:t xml:space="preserve">: </w:t>
            </w:r>
            <w:r w:rsidRPr="00E21C8F">
              <w:rPr>
                <w:iCs/>
                <w:color w:val="000000"/>
                <w:sz w:val="26"/>
                <w:szCs w:val="26"/>
              </w:rPr>
              <w:t>Nghị định quy định chi tiết và hướng dẫn thi hành một số điều của Luật Phòng, chống ma túy (Nghị định số 105/2021/NĐ-CP ngày 04/12/2021);</w:t>
            </w:r>
            <w:r w:rsidRPr="00E21C8F">
              <w:rPr>
                <w:iCs/>
                <w:color w:val="000000"/>
                <w:sz w:val="26"/>
                <w:szCs w:val="26"/>
                <w:lang w:val="en-US"/>
              </w:rPr>
              <w:t xml:space="preserve"> </w:t>
            </w:r>
            <w:r w:rsidRPr="00E21C8F">
              <w:rPr>
                <w:iCs/>
                <w:color w:val="000000"/>
                <w:sz w:val="26"/>
                <w:szCs w:val="26"/>
              </w:rPr>
              <w:t>Quy định của pháp luật về chống buôn lậu hàng giả.</w:t>
            </w:r>
          </w:p>
        </w:tc>
        <w:tc>
          <w:tcPr>
            <w:tcW w:w="2268" w:type="dxa"/>
            <w:tcBorders>
              <w:top w:val="single" w:sz="4" w:space="0" w:color="000000"/>
            </w:tcBorders>
            <w:vAlign w:val="center"/>
          </w:tcPr>
          <w:p w:rsidR="003F5135" w:rsidRPr="00E21C8F" w:rsidRDefault="00F4786A" w:rsidP="003F5135">
            <w:pPr>
              <w:spacing w:before="60" w:after="60"/>
              <w:jc w:val="center"/>
              <w:rPr>
                <w:rFonts w:eastAsia="Calibri"/>
                <w:sz w:val="26"/>
                <w:szCs w:val="26"/>
                <w:lang w:val="en-US"/>
              </w:rPr>
            </w:pPr>
            <w:r w:rsidRPr="00E21C8F">
              <w:rPr>
                <w:rFonts w:eastAsia="Calibri"/>
                <w:sz w:val="26"/>
                <w:szCs w:val="26"/>
              </w:rPr>
              <w:t xml:space="preserve">Nguyễn Lê Hằng  Sở Tư pháp </w:t>
            </w:r>
          </w:p>
          <w:p w:rsidR="00F82D0B" w:rsidRPr="00E21C8F" w:rsidRDefault="00F4786A" w:rsidP="003F5135">
            <w:pPr>
              <w:spacing w:before="60" w:after="60"/>
              <w:jc w:val="center"/>
              <w:rPr>
                <w:rFonts w:eastAsia="Calibri"/>
                <w:sz w:val="26"/>
                <w:szCs w:val="26"/>
              </w:rPr>
            </w:pPr>
            <w:r w:rsidRPr="00E21C8F">
              <w:rPr>
                <w:rFonts w:eastAsia="Calibri"/>
                <w:sz w:val="26"/>
                <w:szCs w:val="26"/>
              </w:rPr>
              <w:t>(0889</w:t>
            </w:r>
            <w:r w:rsidR="003F5135" w:rsidRPr="00E21C8F">
              <w:rPr>
                <w:rFonts w:eastAsia="Calibri"/>
                <w:sz w:val="26"/>
                <w:szCs w:val="26"/>
                <w:lang w:val="en-US"/>
              </w:rPr>
              <w:t xml:space="preserve"> </w:t>
            </w:r>
            <w:r w:rsidRPr="00E21C8F">
              <w:rPr>
                <w:rFonts w:eastAsia="Calibri"/>
                <w:sz w:val="26"/>
                <w:szCs w:val="26"/>
              </w:rPr>
              <w:t>227</w:t>
            </w:r>
            <w:r w:rsidR="003F5135" w:rsidRPr="00E21C8F">
              <w:rPr>
                <w:rFonts w:eastAsia="Calibri"/>
                <w:sz w:val="26"/>
                <w:szCs w:val="26"/>
                <w:lang w:val="en-US"/>
              </w:rPr>
              <w:t xml:space="preserve"> </w:t>
            </w:r>
            <w:r w:rsidRPr="00E21C8F">
              <w:rPr>
                <w:rFonts w:eastAsia="Calibri"/>
                <w:sz w:val="26"/>
                <w:szCs w:val="26"/>
              </w:rPr>
              <w:t xml:space="preserve">268) </w:t>
            </w:r>
          </w:p>
        </w:tc>
        <w:tc>
          <w:tcPr>
            <w:tcW w:w="1559" w:type="dxa"/>
            <w:vMerge w:val="restart"/>
            <w:tcBorders>
              <w:top w:val="single" w:sz="4" w:space="0" w:color="000000"/>
            </w:tcBorders>
            <w:vAlign w:val="center"/>
          </w:tcPr>
          <w:p w:rsidR="00F82D0B" w:rsidRDefault="00F4786A">
            <w:pPr>
              <w:jc w:val="center"/>
              <w:rPr>
                <w:rFonts w:eastAsia="Calibri"/>
                <w:b/>
                <w:sz w:val="26"/>
                <w:szCs w:val="24"/>
              </w:rPr>
            </w:pPr>
            <w:r>
              <w:rPr>
                <w:rFonts w:eastAsia="Calibri"/>
                <w:b/>
                <w:sz w:val="26"/>
                <w:szCs w:val="24"/>
              </w:rPr>
              <w:t>Tháng 1</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Height w:val="1334"/>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3F5135">
            <w:pPr>
              <w:spacing w:before="120" w:after="120" w:line="233" w:lineRule="auto"/>
              <w:jc w:val="both"/>
              <w:rPr>
                <w:rFonts w:eastAsia="Calibri"/>
                <w:b/>
                <w:spacing w:val="-7"/>
                <w:sz w:val="26"/>
                <w:szCs w:val="26"/>
                <w:lang w:val="en-US"/>
              </w:rPr>
            </w:pPr>
            <w:r w:rsidRPr="00E21C8F">
              <w:rPr>
                <w:rFonts w:eastAsia="Calibri"/>
                <w:b/>
                <w:spacing w:val="-7"/>
                <w:sz w:val="26"/>
                <w:szCs w:val="26"/>
              </w:rPr>
              <w:t>Chuyên đề 2</w:t>
            </w:r>
            <w:r w:rsidRPr="00E21C8F">
              <w:rPr>
                <w:rFonts w:eastAsia="Calibri"/>
                <w:spacing w:val="-7"/>
                <w:sz w:val="26"/>
                <w:szCs w:val="26"/>
              </w:rPr>
              <w:t xml:space="preserve">: </w:t>
            </w:r>
            <w:r w:rsidRPr="00E21C8F">
              <w:rPr>
                <w:rFonts w:eastAsia="Calibri"/>
                <w:spacing w:val="-7"/>
                <w:sz w:val="26"/>
                <w:szCs w:val="26"/>
                <w:lang w:val="en-US"/>
              </w:rPr>
              <w:t>Tuyên truyên, vận động Nhân dân cải tạo tập quán lạc hậu trong việc cưới, việc tang, lễ hội và trong sinh hoạt đời sống trên địa bàn tỉnh Lào Cai</w:t>
            </w:r>
          </w:p>
        </w:tc>
        <w:tc>
          <w:tcPr>
            <w:tcW w:w="2268" w:type="dxa"/>
            <w:tcBorders>
              <w:bottom w:val="single" w:sz="4" w:space="0" w:color="000000"/>
            </w:tcBorders>
            <w:vAlign w:val="center"/>
          </w:tcPr>
          <w:p w:rsidR="00F82D0B" w:rsidRPr="00E21C8F" w:rsidRDefault="00F4786A" w:rsidP="003F5135">
            <w:pPr>
              <w:pStyle w:val="NoSpacing"/>
              <w:jc w:val="center"/>
              <w:rPr>
                <w:sz w:val="26"/>
                <w:szCs w:val="26"/>
                <w:lang w:val="en-US"/>
              </w:rPr>
            </w:pPr>
            <w:r w:rsidRPr="00E21C8F">
              <w:rPr>
                <w:sz w:val="26"/>
                <w:szCs w:val="26"/>
                <w:lang w:val="en-US"/>
              </w:rPr>
              <w:t>Ban Dân vận</w:t>
            </w:r>
          </w:p>
          <w:p w:rsidR="00F82D0B" w:rsidRPr="00E21C8F" w:rsidRDefault="00F4786A" w:rsidP="003F5135">
            <w:pPr>
              <w:pStyle w:val="NoSpacing"/>
              <w:jc w:val="center"/>
              <w:rPr>
                <w:sz w:val="26"/>
                <w:szCs w:val="26"/>
                <w:lang w:val="en-US"/>
              </w:rPr>
            </w:pPr>
            <w:r w:rsidRPr="00E21C8F">
              <w:rPr>
                <w:sz w:val="26"/>
                <w:szCs w:val="26"/>
                <w:lang w:val="en-US"/>
              </w:rPr>
              <w:t>Tỉnh ủy</w:t>
            </w:r>
          </w:p>
          <w:p w:rsidR="00F82D0B" w:rsidRPr="00E21C8F" w:rsidRDefault="00F4786A">
            <w:pPr>
              <w:pStyle w:val="NoSpacing"/>
              <w:rPr>
                <w:sz w:val="26"/>
                <w:szCs w:val="26"/>
              </w:rPr>
            </w:pPr>
            <w:r w:rsidRPr="00E21C8F">
              <w:rPr>
                <w:sz w:val="26"/>
                <w:szCs w:val="26"/>
                <w:lang w:val="en-US"/>
              </w:rPr>
              <w:t>(02143 840 619)</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3F5135">
            <w:pPr>
              <w:pStyle w:val="NormalWeb"/>
              <w:spacing w:before="120" w:beforeAutospacing="0" w:after="120" w:afterAutospacing="0" w:line="233" w:lineRule="auto"/>
              <w:jc w:val="both"/>
              <w:rPr>
                <w:rStyle w:val="Hyperlink"/>
                <w:b/>
                <w:bCs/>
                <w:color w:val="000000"/>
                <w:sz w:val="26"/>
                <w:szCs w:val="26"/>
                <w:u w:val="none"/>
              </w:rPr>
            </w:pPr>
            <w:r w:rsidRPr="00E21C8F">
              <w:rPr>
                <w:rStyle w:val="Hyperlink"/>
                <w:b/>
                <w:bCs/>
                <w:color w:val="000000"/>
                <w:sz w:val="26"/>
                <w:szCs w:val="26"/>
                <w:u w:val="none"/>
              </w:rPr>
              <w:t>Chuyên đề 3</w:t>
            </w:r>
            <w:r w:rsidRPr="00E21C8F">
              <w:rPr>
                <w:rStyle w:val="Hyperlink"/>
                <w:bCs/>
                <w:color w:val="000000"/>
                <w:sz w:val="26"/>
                <w:szCs w:val="26"/>
                <w:u w:val="none"/>
              </w:rPr>
              <w:t xml:space="preserve">: </w:t>
            </w:r>
            <w:r w:rsidRPr="00E21C8F">
              <w:rPr>
                <w:color w:val="000000"/>
                <w:sz w:val="26"/>
                <w:szCs w:val="26"/>
                <w:shd w:val="clear" w:color="auto" w:fill="FFFFFF"/>
              </w:rPr>
              <w:t>Cung cấp thông tin cho người có uy tín.</w:t>
            </w:r>
          </w:p>
        </w:tc>
        <w:tc>
          <w:tcPr>
            <w:tcW w:w="2268" w:type="dxa"/>
            <w:tcBorders>
              <w:bottom w:val="single" w:sz="4" w:space="0" w:color="000000"/>
            </w:tcBorders>
            <w:vAlign w:val="center"/>
          </w:tcPr>
          <w:p w:rsidR="00F82D0B" w:rsidRPr="00E21C8F" w:rsidRDefault="00F4786A">
            <w:pPr>
              <w:pStyle w:val="NoSpacing"/>
              <w:rPr>
                <w:sz w:val="26"/>
                <w:szCs w:val="26"/>
              </w:rPr>
            </w:pPr>
            <w:r w:rsidRPr="00E21C8F">
              <w:rPr>
                <w:sz w:val="26"/>
                <w:szCs w:val="26"/>
              </w:rPr>
              <w:t xml:space="preserve">Trần Thái Nghĩa </w:t>
            </w:r>
          </w:p>
          <w:p w:rsidR="00F82D0B" w:rsidRPr="00E21C8F" w:rsidRDefault="00F4786A">
            <w:pPr>
              <w:pStyle w:val="NoSpacing"/>
              <w:rPr>
                <w:sz w:val="26"/>
                <w:szCs w:val="26"/>
              </w:rPr>
            </w:pPr>
            <w:r w:rsidRPr="00E21C8F">
              <w:rPr>
                <w:sz w:val="26"/>
                <w:szCs w:val="26"/>
              </w:rPr>
              <w:t>Ban Dân tộc tỉnh</w:t>
            </w:r>
          </w:p>
          <w:p w:rsidR="00F82D0B" w:rsidRPr="00E21C8F" w:rsidRDefault="00F4786A" w:rsidP="003F5135">
            <w:pPr>
              <w:pStyle w:val="NoSpacing"/>
              <w:rPr>
                <w:sz w:val="26"/>
                <w:szCs w:val="26"/>
                <w:lang w:val="en-US"/>
              </w:rPr>
            </w:pPr>
            <w:r w:rsidRPr="00E21C8F">
              <w:rPr>
                <w:sz w:val="26"/>
                <w:szCs w:val="26"/>
              </w:rPr>
              <w:t xml:space="preserve">(0913 </w:t>
            </w:r>
            <w:r w:rsidR="003F5135" w:rsidRPr="00E21C8F">
              <w:rPr>
                <w:sz w:val="26"/>
                <w:szCs w:val="26"/>
                <w:lang w:val="en-US"/>
              </w:rPr>
              <w:t>2</w:t>
            </w:r>
            <w:r w:rsidRPr="00E21C8F">
              <w:rPr>
                <w:sz w:val="26"/>
                <w:szCs w:val="26"/>
              </w:rPr>
              <w:t>87 815)</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3F5135">
            <w:pPr>
              <w:pStyle w:val="NormalWeb"/>
              <w:spacing w:before="120" w:beforeAutospacing="0" w:after="120" w:afterAutospacing="0" w:line="233" w:lineRule="auto"/>
              <w:jc w:val="both"/>
              <w:rPr>
                <w:rStyle w:val="Hyperlink"/>
                <w:b/>
                <w:bCs/>
                <w:color w:val="000000"/>
                <w:sz w:val="26"/>
                <w:szCs w:val="26"/>
                <w:u w:val="none"/>
              </w:rPr>
            </w:pPr>
            <w:r w:rsidRPr="00E21C8F">
              <w:rPr>
                <w:rStyle w:val="Hyperlink"/>
                <w:b/>
                <w:bCs/>
                <w:color w:val="000000"/>
                <w:sz w:val="26"/>
                <w:szCs w:val="26"/>
                <w:u w:val="none"/>
              </w:rPr>
              <w:t>Chuyên đề 4</w:t>
            </w:r>
            <w:r w:rsidRPr="00E21C8F">
              <w:rPr>
                <w:rStyle w:val="Hyperlink"/>
                <w:bCs/>
                <w:color w:val="000000"/>
                <w:sz w:val="26"/>
                <w:szCs w:val="26"/>
                <w:u w:val="none"/>
              </w:rPr>
              <w:t xml:space="preserve">: </w:t>
            </w:r>
            <w:r w:rsidRPr="00E21C8F">
              <w:rPr>
                <w:rStyle w:val="fontstyle01"/>
                <w:sz w:val="26"/>
                <w:szCs w:val="26"/>
              </w:rPr>
              <w:t>Th</w:t>
            </w:r>
            <w:r w:rsidRPr="00E21C8F">
              <w:rPr>
                <w:rStyle w:val="fontstyle11"/>
                <w:rFonts w:ascii="Times New Roman" w:hAnsi="Times New Roman"/>
                <w:sz w:val="26"/>
                <w:szCs w:val="26"/>
              </w:rPr>
              <w:t>ự</w:t>
            </w:r>
            <w:r w:rsidRPr="00E21C8F">
              <w:rPr>
                <w:rStyle w:val="fontstyle01"/>
                <w:sz w:val="26"/>
                <w:szCs w:val="26"/>
              </w:rPr>
              <w:t>c hi</w:t>
            </w:r>
            <w:r w:rsidRPr="00E21C8F">
              <w:rPr>
                <w:rStyle w:val="fontstyle11"/>
                <w:rFonts w:ascii="Times New Roman" w:hAnsi="Times New Roman"/>
                <w:sz w:val="26"/>
                <w:szCs w:val="26"/>
              </w:rPr>
              <w:t>ệ</w:t>
            </w:r>
            <w:r w:rsidRPr="00E21C8F">
              <w:rPr>
                <w:rStyle w:val="fontstyle01"/>
                <w:sz w:val="26"/>
                <w:szCs w:val="26"/>
              </w:rPr>
              <w:t>n nhi</w:t>
            </w:r>
            <w:r w:rsidRPr="00E21C8F">
              <w:rPr>
                <w:rStyle w:val="fontstyle11"/>
                <w:rFonts w:ascii="Times New Roman" w:hAnsi="Times New Roman"/>
                <w:sz w:val="26"/>
                <w:szCs w:val="26"/>
              </w:rPr>
              <w:t>ệ</w:t>
            </w:r>
            <w:r w:rsidRPr="00E21C8F">
              <w:rPr>
                <w:rStyle w:val="fontstyle01"/>
                <w:sz w:val="26"/>
                <w:szCs w:val="26"/>
              </w:rPr>
              <w:t>m v</w:t>
            </w:r>
            <w:r w:rsidRPr="00E21C8F">
              <w:rPr>
                <w:rStyle w:val="fontstyle11"/>
                <w:rFonts w:ascii="Times New Roman" w:hAnsi="Times New Roman"/>
                <w:sz w:val="26"/>
                <w:szCs w:val="26"/>
              </w:rPr>
              <w:t xml:space="preserve">ụ </w:t>
            </w:r>
            <w:r w:rsidRPr="00E21C8F">
              <w:rPr>
                <w:rStyle w:val="fontstyle01"/>
                <w:sz w:val="26"/>
                <w:szCs w:val="26"/>
              </w:rPr>
              <w:t>h</w:t>
            </w:r>
            <w:r w:rsidRPr="00E21C8F">
              <w:rPr>
                <w:rStyle w:val="fontstyle11"/>
                <w:rFonts w:ascii="Times New Roman" w:hAnsi="Times New Roman"/>
                <w:sz w:val="26"/>
                <w:szCs w:val="26"/>
              </w:rPr>
              <w:t>ướ</w:t>
            </w:r>
            <w:r w:rsidRPr="00E21C8F">
              <w:rPr>
                <w:rStyle w:val="fontstyle01"/>
                <w:sz w:val="26"/>
                <w:szCs w:val="26"/>
              </w:rPr>
              <w:t>ng nghi</w:t>
            </w:r>
            <w:r w:rsidRPr="00E21C8F">
              <w:rPr>
                <w:rStyle w:val="fontstyle11"/>
                <w:rFonts w:ascii="Times New Roman" w:hAnsi="Times New Roman"/>
                <w:sz w:val="26"/>
                <w:szCs w:val="26"/>
              </w:rPr>
              <w:t>ệ</w:t>
            </w:r>
            <w:r w:rsidRPr="00E21C8F">
              <w:rPr>
                <w:rStyle w:val="fontstyle01"/>
                <w:sz w:val="26"/>
                <w:szCs w:val="26"/>
              </w:rPr>
              <w:t xml:space="preserve">p, </w:t>
            </w:r>
            <w:r w:rsidRPr="00E21C8F">
              <w:rPr>
                <w:rStyle w:val="fontstyle11"/>
                <w:rFonts w:ascii="Times New Roman" w:hAnsi="Times New Roman"/>
                <w:sz w:val="26"/>
                <w:szCs w:val="26"/>
              </w:rPr>
              <w:t xml:space="preserve">phân </w:t>
            </w:r>
            <w:r w:rsidRPr="00E21C8F">
              <w:rPr>
                <w:rStyle w:val="fontstyle01"/>
                <w:sz w:val="26"/>
                <w:szCs w:val="26"/>
              </w:rPr>
              <w:t>lu</w:t>
            </w:r>
            <w:r w:rsidRPr="00E21C8F">
              <w:rPr>
                <w:rStyle w:val="fontstyle11"/>
                <w:rFonts w:ascii="Times New Roman" w:hAnsi="Times New Roman"/>
                <w:sz w:val="26"/>
                <w:szCs w:val="26"/>
              </w:rPr>
              <w:t>ồ</w:t>
            </w:r>
            <w:r w:rsidRPr="00E21C8F">
              <w:rPr>
                <w:rStyle w:val="fontstyle01"/>
                <w:sz w:val="26"/>
                <w:szCs w:val="26"/>
              </w:rPr>
              <w:t>ng n</w:t>
            </w:r>
            <w:r w:rsidRPr="00E21C8F">
              <w:rPr>
                <w:rStyle w:val="fontstyle11"/>
                <w:rFonts w:ascii="Times New Roman" w:hAnsi="Times New Roman"/>
                <w:sz w:val="26"/>
                <w:szCs w:val="26"/>
              </w:rPr>
              <w:t>ă</w:t>
            </w:r>
            <w:r w:rsidRPr="00E21C8F">
              <w:rPr>
                <w:rStyle w:val="fontstyle01"/>
                <w:sz w:val="26"/>
                <w:szCs w:val="26"/>
              </w:rPr>
              <w:t>m h</w:t>
            </w:r>
            <w:r w:rsidRPr="00E21C8F">
              <w:rPr>
                <w:rStyle w:val="fontstyle11"/>
                <w:rFonts w:ascii="Times New Roman" w:hAnsi="Times New Roman"/>
                <w:sz w:val="26"/>
                <w:szCs w:val="26"/>
              </w:rPr>
              <w:t>ọ</w:t>
            </w:r>
            <w:r w:rsidRPr="00E21C8F">
              <w:rPr>
                <w:rStyle w:val="fontstyle01"/>
                <w:sz w:val="26"/>
                <w:szCs w:val="26"/>
              </w:rPr>
              <w:t>c 2021-2022</w:t>
            </w:r>
          </w:p>
        </w:tc>
        <w:tc>
          <w:tcPr>
            <w:tcW w:w="2268" w:type="dxa"/>
            <w:tcBorders>
              <w:bottom w:val="single" w:sz="4" w:space="0" w:color="000000"/>
            </w:tcBorders>
            <w:vAlign w:val="center"/>
          </w:tcPr>
          <w:p w:rsidR="00F82D0B" w:rsidRPr="00E21C8F" w:rsidRDefault="00F4786A" w:rsidP="003F5135">
            <w:pPr>
              <w:pStyle w:val="NoSpacing"/>
              <w:jc w:val="center"/>
              <w:rPr>
                <w:sz w:val="26"/>
                <w:szCs w:val="26"/>
                <w:shd w:val="clear" w:color="auto" w:fill="FFFFFF"/>
                <w:lang w:val="en-US"/>
              </w:rPr>
            </w:pPr>
            <w:r w:rsidRPr="00E21C8F">
              <w:rPr>
                <w:sz w:val="26"/>
                <w:szCs w:val="26"/>
                <w:lang w:val="en-US"/>
              </w:rPr>
              <w:t>Phòng GDTrH</w:t>
            </w:r>
          </w:p>
          <w:p w:rsidR="00F82D0B" w:rsidRPr="00E21C8F" w:rsidRDefault="00F4786A" w:rsidP="003F5135">
            <w:pPr>
              <w:pStyle w:val="NoSpacing"/>
              <w:jc w:val="center"/>
              <w:rPr>
                <w:sz w:val="26"/>
                <w:szCs w:val="26"/>
                <w:shd w:val="clear" w:color="auto" w:fill="FFFFFF"/>
                <w:lang w:val="en-US"/>
              </w:rPr>
            </w:pPr>
            <w:r w:rsidRPr="00E21C8F">
              <w:rPr>
                <w:sz w:val="26"/>
                <w:szCs w:val="26"/>
                <w:lang w:val="en-US"/>
              </w:rPr>
              <w:t>Sở GD&amp;ĐT</w:t>
            </w:r>
          </w:p>
          <w:p w:rsidR="00F82D0B" w:rsidRPr="00E21C8F" w:rsidRDefault="00F4786A">
            <w:pPr>
              <w:pStyle w:val="NoSpacing"/>
              <w:rPr>
                <w:sz w:val="26"/>
                <w:szCs w:val="26"/>
                <w:shd w:val="clear" w:color="auto" w:fill="FFFFFF"/>
                <w:lang w:val="en-US"/>
              </w:rPr>
            </w:pPr>
            <w:r w:rsidRPr="00E21C8F">
              <w:rPr>
                <w:sz w:val="26"/>
                <w:szCs w:val="26"/>
                <w:lang w:val="en-US"/>
              </w:rPr>
              <w:t>(02143 821 370)</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val="restart"/>
            <w:tcBorders>
              <w:left w:val="single" w:sz="4" w:space="0" w:color="000000"/>
            </w:tcBorders>
            <w:vAlign w:val="center"/>
          </w:tcPr>
          <w:p w:rsidR="00F82D0B" w:rsidRDefault="00F4786A">
            <w:pPr>
              <w:jc w:val="center"/>
              <w:rPr>
                <w:rFonts w:eastAsia="Calibri"/>
                <w:sz w:val="26"/>
                <w:szCs w:val="24"/>
              </w:rPr>
            </w:pPr>
            <w:r>
              <w:rPr>
                <w:rFonts w:eastAsia="Calibri"/>
                <w:sz w:val="26"/>
                <w:szCs w:val="24"/>
              </w:rPr>
              <w:t>2</w:t>
            </w:r>
          </w:p>
        </w:tc>
        <w:tc>
          <w:tcPr>
            <w:tcW w:w="5505" w:type="dxa"/>
            <w:tcBorders>
              <w:bottom w:val="single" w:sz="4" w:space="0" w:color="000000"/>
            </w:tcBorders>
            <w:vAlign w:val="center"/>
          </w:tcPr>
          <w:p w:rsidR="00F82D0B" w:rsidRPr="00E21C8F" w:rsidRDefault="00F4786A" w:rsidP="003F5135">
            <w:pPr>
              <w:pStyle w:val="NormalWeb"/>
              <w:spacing w:before="120" w:beforeAutospacing="0" w:after="120" w:afterAutospacing="0" w:line="233" w:lineRule="auto"/>
              <w:jc w:val="both"/>
              <w:rPr>
                <w:rStyle w:val="Hyperlink"/>
                <w:b/>
                <w:color w:val="000000"/>
                <w:spacing w:val="-8"/>
                <w:sz w:val="26"/>
                <w:szCs w:val="26"/>
              </w:rPr>
            </w:pPr>
            <w:r w:rsidRPr="00E21C8F">
              <w:rPr>
                <w:b/>
                <w:spacing w:val="-8"/>
                <w:sz w:val="26"/>
                <w:szCs w:val="26"/>
              </w:rPr>
              <w:t xml:space="preserve">Chuyên đề 1: </w:t>
            </w:r>
            <w:r w:rsidRPr="00E21C8F">
              <w:rPr>
                <w:color w:val="000000"/>
                <w:spacing w:val="-8"/>
                <w:sz w:val="26"/>
                <w:szCs w:val="26"/>
              </w:rPr>
              <w:t>Nghị quyết sửa đổi, bổ sung Điều 16 Quy định kèm theo Nghị quyết số 26/2020/NQ-HĐND ngày 4/12/2020 của HĐND tỉnh Lào Cai ban hành quy định một số chính sách khuyến khích phát triển sản xuất nông nghiệp trên địa bàn tỉnh Lào Cai;</w:t>
            </w:r>
            <w:r w:rsidRPr="00E21C8F">
              <w:rPr>
                <w:rStyle w:val="Strong"/>
                <w:b w:val="0"/>
                <w:color w:val="000000"/>
                <w:spacing w:val="-8"/>
                <w:sz w:val="26"/>
                <w:szCs w:val="26"/>
              </w:rPr>
              <w:t> </w:t>
            </w:r>
            <w:r w:rsidRPr="00E21C8F">
              <w:rPr>
                <w:color w:val="000000"/>
                <w:spacing w:val="-8"/>
                <w:sz w:val="26"/>
                <w:szCs w:val="26"/>
              </w:rPr>
              <w:t>Nghị quyết sửa đổi, bổ sung một số nội dung của Nghị quyết số 24/2020/NQ-HĐND ngày 4/12/2020 của HĐND tỉnh quy định khu vực thuộc nội thành, nội thị của thành phố, thị xã, thị trấn, khu dân cư không được phép chăn nuôi và chính sách hỗ trợ khi di dời cơ sở chăn nuôi ra khỏi khu vực không được phép chăn nuôi trên địa bàn tỉnh Lào Cai.</w:t>
            </w:r>
          </w:p>
        </w:tc>
        <w:tc>
          <w:tcPr>
            <w:tcW w:w="2268" w:type="dxa"/>
            <w:tcBorders>
              <w:bottom w:val="single" w:sz="4" w:space="0" w:color="000000"/>
            </w:tcBorders>
            <w:vAlign w:val="center"/>
          </w:tcPr>
          <w:p w:rsidR="00F82D0B" w:rsidRPr="00E21C8F" w:rsidRDefault="00F4786A">
            <w:pPr>
              <w:spacing w:before="120" w:after="120"/>
              <w:jc w:val="center"/>
              <w:rPr>
                <w:rFonts w:eastAsia="Calibri"/>
                <w:sz w:val="26"/>
                <w:szCs w:val="26"/>
                <w:lang w:val="en-US"/>
              </w:rPr>
            </w:pPr>
            <w:r w:rsidRPr="00E21C8F">
              <w:rPr>
                <w:rFonts w:eastAsia="Calibri"/>
                <w:sz w:val="26"/>
                <w:szCs w:val="26"/>
              </w:rPr>
              <w:t xml:space="preserve">Nguyễn Lê Hằng  Sở Tư pháp </w:t>
            </w:r>
          </w:p>
          <w:p w:rsidR="00F82D0B" w:rsidRPr="00E21C8F" w:rsidRDefault="00F4786A">
            <w:pPr>
              <w:spacing w:before="120" w:after="120"/>
              <w:jc w:val="center"/>
              <w:rPr>
                <w:rFonts w:eastAsia="Calibri"/>
                <w:sz w:val="26"/>
                <w:szCs w:val="26"/>
              </w:rPr>
            </w:pPr>
            <w:r w:rsidRPr="00E21C8F">
              <w:rPr>
                <w:rFonts w:eastAsia="Calibri"/>
                <w:sz w:val="26"/>
                <w:szCs w:val="26"/>
              </w:rPr>
              <w:t>(0889</w:t>
            </w:r>
            <w:r w:rsidRPr="00E21C8F">
              <w:rPr>
                <w:rFonts w:eastAsia="Calibri"/>
                <w:sz w:val="26"/>
                <w:szCs w:val="26"/>
                <w:lang w:val="en-US"/>
              </w:rPr>
              <w:t xml:space="preserve"> </w:t>
            </w:r>
            <w:r w:rsidRPr="00E21C8F">
              <w:rPr>
                <w:rFonts w:eastAsia="Calibri"/>
                <w:sz w:val="26"/>
                <w:szCs w:val="26"/>
              </w:rPr>
              <w:t>227</w:t>
            </w:r>
            <w:r w:rsidRPr="00E21C8F">
              <w:rPr>
                <w:rFonts w:eastAsia="Calibri"/>
                <w:sz w:val="26"/>
                <w:szCs w:val="26"/>
                <w:lang w:val="en-US"/>
              </w:rPr>
              <w:t xml:space="preserve"> </w:t>
            </w:r>
            <w:r w:rsidRPr="00E21C8F">
              <w:rPr>
                <w:rFonts w:eastAsia="Calibri"/>
                <w:sz w:val="26"/>
                <w:szCs w:val="26"/>
              </w:rPr>
              <w:t>268)</w:t>
            </w:r>
          </w:p>
        </w:tc>
        <w:tc>
          <w:tcPr>
            <w:tcW w:w="1559" w:type="dxa"/>
            <w:vMerge w:val="restart"/>
            <w:vAlign w:val="center"/>
          </w:tcPr>
          <w:p w:rsidR="00F82D0B" w:rsidRDefault="00F4786A">
            <w:pPr>
              <w:jc w:val="center"/>
              <w:rPr>
                <w:rFonts w:eastAsia="Calibri"/>
                <w:b/>
                <w:sz w:val="26"/>
                <w:szCs w:val="24"/>
              </w:rPr>
            </w:pPr>
            <w:r>
              <w:rPr>
                <w:rFonts w:eastAsia="Calibri"/>
                <w:b/>
                <w:sz w:val="26"/>
                <w:szCs w:val="24"/>
              </w:rPr>
              <w:t>Tháng 2</w:t>
            </w:r>
          </w:p>
        </w:tc>
        <w:tc>
          <w:tcPr>
            <w:tcW w:w="884" w:type="dxa"/>
            <w:vMerge w:val="restart"/>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3F5135">
            <w:pPr>
              <w:pStyle w:val="Heading1"/>
              <w:shd w:val="clear" w:color="auto" w:fill="FFFFFF"/>
              <w:spacing w:before="40" w:beforeAutospacing="0" w:after="40" w:afterAutospacing="0" w:line="233" w:lineRule="auto"/>
              <w:jc w:val="both"/>
              <w:rPr>
                <w:rStyle w:val="Hyperlink"/>
                <w:rFonts w:eastAsia="Calibri"/>
                <w:b w:val="0"/>
                <w:color w:val="000000"/>
                <w:spacing w:val="-3"/>
                <w:sz w:val="26"/>
                <w:szCs w:val="26"/>
                <w:u w:val="none"/>
              </w:rPr>
            </w:pPr>
            <w:r w:rsidRPr="00E21C8F">
              <w:rPr>
                <w:rStyle w:val="Hyperlink"/>
                <w:rFonts w:eastAsia="Calibri"/>
                <w:color w:val="000000"/>
                <w:sz w:val="26"/>
                <w:szCs w:val="26"/>
                <w:u w:val="none"/>
              </w:rPr>
              <w:t xml:space="preserve">Chuyên đề 2: </w:t>
            </w:r>
            <w:r w:rsidRPr="00E21C8F">
              <w:rPr>
                <w:rStyle w:val="Hyperlink"/>
                <w:rFonts w:eastAsia="Calibri"/>
                <w:b w:val="0"/>
                <w:color w:val="000000"/>
                <w:spacing w:val="-3"/>
                <w:sz w:val="26"/>
                <w:szCs w:val="26"/>
                <w:u w:val="none"/>
              </w:rPr>
              <w:t>Triển khai Quy chế công tác dân vận của hệ thống chính trị (Quy chế số 18-QC/TU, ngày 02/11/2021 của Tỉnh ủy)</w:t>
            </w:r>
          </w:p>
        </w:tc>
        <w:tc>
          <w:tcPr>
            <w:tcW w:w="2268" w:type="dxa"/>
            <w:tcBorders>
              <w:bottom w:val="single" w:sz="4" w:space="0" w:color="000000"/>
            </w:tcBorders>
            <w:vAlign w:val="center"/>
          </w:tcPr>
          <w:p w:rsidR="00F82D0B" w:rsidRPr="00E21C8F" w:rsidRDefault="00F4786A">
            <w:pPr>
              <w:jc w:val="center"/>
              <w:rPr>
                <w:rFonts w:eastAsia="Calibri"/>
                <w:sz w:val="26"/>
                <w:szCs w:val="26"/>
                <w:lang w:val="en-US"/>
              </w:rPr>
            </w:pPr>
            <w:r w:rsidRPr="00E21C8F">
              <w:rPr>
                <w:rFonts w:eastAsia="Calibri"/>
                <w:sz w:val="26"/>
                <w:szCs w:val="26"/>
                <w:lang w:val="en-US"/>
              </w:rPr>
              <w:t xml:space="preserve">Ban Dân vận </w:t>
            </w:r>
          </w:p>
          <w:p w:rsidR="00F82D0B" w:rsidRPr="00E21C8F" w:rsidRDefault="00F4786A">
            <w:pPr>
              <w:jc w:val="center"/>
              <w:rPr>
                <w:rFonts w:eastAsia="Calibri"/>
                <w:sz w:val="26"/>
                <w:szCs w:val="26"/>
                <w:lang w:val="en-US"/>
              </w:rPr>
            </w:pPr>
            <w:r w:rsidRPr="00E21C8F">
              <w:rPr>
                <w:rFonts w:eastAsia="Calibri"/>
                <w:sz w:val="26"/>
                <w:szCs w:val="26"/>
                <w:lang w:val="en-US"/>
              </w:rPr>
              <w:t>Tỉnh ủy</w:t>
            </w:r>
          </w:p>
          <w:p w:rsidR="00F82D0B" w:rsidRPr="00E21C8F" w:rsidRDefault="00F4786A">
            <w:pPr>
              <w:jc w:val="center"/>
              <w:rPr>
                <w:rFonts w:eastAsia="Calibri"/>
                <w:sz w:val="26"/>
                <w:szCs w:val="26"/>
              </w:rPr>
            </w:pPr>
            <w:r w:rsidRPr="00E21C8F">
              <w:rPr>
                <w:rFonts w:eastAsia="Calibri"/>
                <w:sz w:val="26"/>
                <w:szCs w:val="26"/>
                <w:lang w:val="en-US"/>
              </w:rPr>
              <w:t>(02143 847 052)</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3F5135">
            <w:pPr>
              <w:pStyle w:val="Heading1"/>
              <w:shd w:val="clear" w:color="auto" w:fill="FFFFFF"/>
              <w:spacing w:before="40" w:beforeAutospacing="0" w:after="40" w:afterAutospacing="0" w:line="233" w:lineRule="auto"/>
              <w:jc w:val="both"/>
              <w:rPr>
                <w:rStyle w:val="Hyperlink"/>
                <w:rFonts w:eastAsia="Calibri"/>
                <w:color w:val="000000"/>
                <w:sz w:val="26"/>
                <w:szCs w:val="26"/>
                <w:u w:val="none"/>
              </w:rPr>
            </w:pPr>
            <w:r w:rsidRPr="00E21C8F">
              <w:rPr>
                <w:rStyle w:val="Hyperlink"/>
                <w:rFonts w:eastAsia="Calibri"/>
                <w:color w:val="000000"/>
                <w:sz w:val="26"/>
                <w:szCs w:val="26"/>
                <w:u w:val="none"/>
              </w:rPr>
              <w:t xml:space="preserve">Chuyên đề 3: </w:t>
            </w:r>
            <w:r w:rsidRPr="00E21C8F">
              <w:rPr>
                <w:b w:val="0"/>
                <w:sz w:val="26"/>
                <w:szCs w:val="26"/>
              </w:rPr>
              <w:t>Thực hiện 5K và các vấn đề liên quan đến tiêm chủng vắc xin COVID-19</w:t>
            </w:r>
          </w:p>
        </w:tc>
        <w:tc>
          <w:tcPr>
            <w:tcW w:w="2268" w:type="dxa"/>
            <w:tcBorders>
              <w:bottom w:val="single" w:sz="4" w:space="0" w:color="000000"/>
            </w:tcBorders>
            <w:vAlign w:val="center"/>
          </w:tcPr>
          <w:p w:rsidR="00F82D0B" w:rsidRPr="00E21C8F" w:rsidRDefault="00F4786A" w:rsidP="003F5135">
            <w:pPr>
              <w:ind w:hanging="96"/>
              <w:jc w:val="center"/>
              <w:rPr>
                <w:sz w:val="26"/>
                <w:szCs w:val="26"/>
                <w:lang w:val="en-US"/>
              </w:rPr>
            </w:pPr>
            <w:r w:rsidRPr="00E21C8F">
              <w:rPr>
                <w:sz w:val="26"/>
                <w:szCs w:val="26"/>
              </w:rPr>
              <w:t>BS. Ma Quang Hải</w:t>
            </w:r>
          </w:p>
          <w:p w:rsidR="00F82D0B" w:rsidRPr="00E21C8F" w:rsidRDefault="00F4786A">
            <w:pPr>
              <w:jc w:val="center"/>
              <w:rPr>
                <w:sz w:val="26"/>
                <w:szCs w:val="26"/>
                <w:lang w:val="en-US"/>
              </w:rPr>
            </w:pPr>
            <w:r w:rsidRPr="00E21C8F">
              <w:rPr>
                <w:sz w:val="26"/>
                <w:szCs w:val="26"/>
                <w:lang w:val="en-US"/>
              </w:rPr>
              <w:t>Sở Y tế</w:t>
            </w:r>
            <w:r w:rsidRPr="00E21C8F">
              <w:rPr>
                <w:sz w:val="26"/>
                <w:szCs w:val="26"/>
              </w:rPr>
              <w:t xml:space="preserve"> </w:t>
            </w:r>
          </w:p>
          <w:p w:rsidR="00F82D0B" w:rsidRPr="00E21C8F" w:rsidRDefault="00F4786A">
            <w:pPr>
              <w:jc w:val="center"/>
              <w:rPr>
                <w:rFonts w:eastAsia="Calibri"/>
                <w:sz w:val="26"/>
                <w:szCs w:val="26"/>
                <w:lang w:val="en-US"/>
              </w:rPr>
            </w:pPr>
            <w:r w:rsidRPr="00E21C8F">
              <w:rPr>
                <w:sz w:val="26"/>
                <w:szCs w:val="26"/>
                <w:lang w:val="en-US"/>
              </w:rPr>
              <w:t>(</w:t>
            </w:r>
            <w:r w:rsidRPr="00E21C8F">
              <w:rPr>
                <w:sz w:val="26"/>
                <w:szCs w:val="26"/>
              </w:rPr>
              <w:t>0913</w:t>
            </w:r>
            <w:r w:rsidRPr="00E21C8F">
              <w:rPr>
                <w:sz w:val="26"/>
                <w:szCs w:val="26"/>
                <w:lang w:val="en-US"/>
              </w:rPr>
              <w:t xml:space="preserve"> </w:t>
            </w:r>
            <w:r w:rsidRPr="00E21C8F">
              <w:rPr>
                <w:sz w:val="26"/>
                <w:szCs w:val="26"/>
              </w:rPr>
              <w:t>287</w:t>
            </w:r>
            <w:r w:rsidRPr="00E21C8F">
              <w:rPr>
                <w:sz w:val="26"/>
                <w:szCs w:val="26"/>
                <w:lang w:val="en-US"/>
              </w:rPr>
              <w:t xml:space="preserve"> </w:t>
            </w:r>
            <w:r w:rsidRPr="00E21C8F">
              <w:rPr>
                <w:sz w:val="26"/>
                <w:szCs w:val="26"/>
              </w:rPr>
              <w:t>414</w:t>
            </w:r>
            <w:r w:rsidRPr="00E21C8F">
              <w:rPr>
                <w:sz w:val="26"/>
                <w:szCs w:val="26"/>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pPr>
              <w:pStyle w:val="Heading1"/>
              <w:shd w:val="clear" w:color="auto" w:fill="FFFFFF"/>
              <w:spacing w:before="40" w:beforeAutospacing="0" w:after="40" w:afterAutospacing="0"/>
              <w:jc w:val="both"/>
              <w:rPr>
                <w:rStyle w:val="Hyperlink"/>
                <w:rFonts w:eastAsia="Calibri"/>
                <w:color w:val="000000"/>
                <w:sz w:val="26"/>
                <w:szCs w:val="26"/>
                <w:u w:val="none"/>
              </w:rPr>
            </w:pPr>
            <w:r w:rsidRPr="00E21C8F">
              <w:rPr>
                <w:rStyle w:val="Hyperlink"/>
                <w:rFonts w:eastAsia="Calibri"/>
                <w:color w:val="000000"/>
                <w:sz w:val="26"/>
                <w:szCs w:val="26"/>
                <w:u w:val="none"/>
              </w:rPr>
              <w:t xml:space="preserve">Chuyên đề 4: </w:t>
            </w:r>
            <w:r w:rsidRPr="00E21C8F">
              <w:rPr>
                <w:b w:val="0"/>
                <w:sz w:val="26"/>
                <w:szCs w:val="26"/>
              </w:rPr>
              <w:t>Tuyên truyền Nghị quyết số11-NQ/TU ngày 27/8/2021 của Ban Thường vụTỉnh ủy về phát triển du lịch tỉnh Lào Cai đến năm 2030, tầm nhìn đến năm 2050</w:t>
            </w:r>
          </w:p>
        </w:tc>
        <w:tc>
          <w:tcPr>
            <w:tcW w:w="2268" w:type="dxa"/>
            <w:tcBorders>
              <w:bottom w:val="single" w:sz="4" w:space="0" w:color="000000"/>
            </w:tcBorders>
            <w:vAlign w:val="center"/>
          </w:tcPr>
          <w:p w:rsidR="00F82D0B" w:rsidRPr="00E21C8F" w:rsidRDefault="00F4786A">
            <w:pPr>
              <w:jc w:val="center"/>
              <w:rPr>
                <w:sz w:val="26"/>
                <w:szCs w:val="26"/>
                <w:lang w:val="en-US"/>
              </w:rPr>
            </w:pPr>
            <w:r w:rsidRPr="00E21C8F">
              <w:rPr>
                <w:sz w:val="26"/>
                <w:szCs w:val="26"/>
              </w:rPr>
              <w:t xml:space="preserve">Hà Quốc Trung </w:t>
            </w:r>
          </w:p>
          <w:p w:rsidR="00F82D0B" w:rsidRPr="00E21C8F" w:rsidRDefault="00F4786A" w:rsidP="003F5135">
            <w:pPr>
              <w:ind w:hanging="108"/>
              <w:jc w:val="center"/>
              <w:rPr>
                <w:sz w:val="26"/>
                <w:szCs w:val="26"/>
                <w:lang w:val="en-US"/>
              </w:rPr>
            </w:pPr>
            <w:r w:rsidRPr="00E21C8F">
              <w:rPr>
                <w:sz w:val="26"/>
                <w:szCs w:val="26"/>
                <w:lang w:val="en-US"/>
              </w:rPr>
              <w:t>P.</w:t>
            </w:r>
            <w:r w:rsidRPr="00E21C8F">
              <w:rPr>
                <w:sz w:val="26"/>
                <w:szCs w:val="26"/>
              </w:rPr>
              <w:t xml:space="preserve"> Quản lý Du lịch</w:t>
            </w:r>
          </w:p>
          <w:p w:rsidR="00F82D0B" w:rsidRPr="00E21C8F" w:rsidRDefault="00F4786A">
            <w:pPr>
              <w:jc w:val="center"/>
              <w:rPr>
                <w:sz w:val="26"/>
                <w:szCs w:val="26"/>
                <w:lang w:val="en-US"/>
              </w:rPr>
            </w:pPr>
            <w:r w:rsidRPr="00E21C8F">
              <w:rPr>
                <w:sz w:val="26"/>
                <w:szCs w:val="26"/>
                <w:lang w:val="en-US"/>
              </w:rPr>
              <w:t>Sở VH-TT&amp;DL</w:t>
            </w:r>
          </w:p>
          <w:p w:rsidR="00F82D0B" w:rsidRPr="00E21C8F" w:rsidRDefault="00F4786A">
            <w:pPr>
              <w:jc w:val="center"/>
              <w:rPr>
                <w:sz w:val="26"/>
                <w:szCs w:val="26"/>
                <w:lang w:val="en-US"/>
              </w:rPr>
            </w:pPr>
            <w:r w:rsidRPr="00E21C8F">
              <w:rPr>
                <w:sz w:val="26"/>
                <w:szCs w:val="26"/>
                <w:lang w:val="en-US"/>
              </w:rPr>
              <w:t>(</w:t>
            </w:r>
            <w:r w:rsidRPr="00E21C8F">
              <w:rPr>
                <w:sz w:val="26"/>
                <w:szCs w:val="26"/>
              </w:rPr>
              <w:t>0913</w:t>
            </w:r>
            <w:r w:rsidRPr="00E21C8F">
              <w:rPr>
                <w:sz w:val="26"/>
                <w:szCs w:val="26"/>
                <w:lang w:val="en-US"/>
              </w:rPr>
              <w:t xml:space="preserve"> </w:t>
            </w:r>
            <w:r w:rsidRPr="00E21C8F">
              <w:rPr>
                <w:sz w:val="26"/>
                <w:szCs w:val="26"/>
              </w:rPr>
              <w:t>287</w:t>
            </w:r>
            <w:r w:rsidRPr="00E21C8F">
              <w:rPr>
                <w:sz w:val="26"/>
                <w:szCs w:val="26"/>
                <w:lang w:val="en-US"/>
              </w:rPr>
              <w:t xml:space="preserve"> </w:t>
            </w:r>
            <w:r w:rsidRPr="00E21C8F">
              <w:rPr>
                <w:sz w:val="26"/>
                <w:szCs w:val="26"/>
              </w:rPr>
              <w:t>397</w:t>
            </w:r>
            <w:r w:rsidRPr="00E21C8F">
              <w:rPr>
                <w:sz w:val="26"/>
                <w:szCs w:val="26"/>
                <w:lang w:val="en-US"/>
              </w:rPr>
              <w:t>)</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Height w:val="1154"/>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lastRenderedPageBreak/>
              <w:t>3</w:t>
            </w:r>
          </w:p>
        </w:tc>
        <w:tc>
          <w:tcPr>
            <w:tcW w:w="5505" w:type="dxa"/>
            <w:tcBorders>
              <w:top w:val="single" w:sz="4" w:space="0" w:color="000000"/>
              <w:bottom w:val="single" w:sz="4" w:space="0" w:color="000000"/>
            </w:tcBorders>
            <w:vAlign w:val="center"/>
          </w:tcPr>
          <w:p w:rsidR="00F82D0B" w:rsidRPr="00E21C8F" w:rsidRDefault="00F4786A" w:rsidP="007151BE">
            <w:pPr>
              <w:pStyle w:val="NormalWeb"/>
              <w:spacing w:before="0" w:beforeAutospacing="0" w:after="0" w:afterAutospacing="0"/>
              <w:jc w:val="both"/>
              <w:rPr>
                <w:b/>
                <w:spacing w:val="-7"/>
                <w:sz w:val="26"/>
                <w:szCs w:val="26"/>
              </w:rPr>
            </w:pPr>
            <w:r w:rsidRPr="00E21C8F">
              <w:rPr>
                <w:b/>
                <w:spacing w:val="-7"/>
                <w:sz w:val="26"/>
                <w:szCs w:val="26"/>
              </w:rPr>
              <w:t>Chuyên đề 1</w:t>
            </w:r>
            <w:r w:rsidRPr="00E21C8F">
              <w:rPr>
                <w:spacing w:val="-7"/>
                <w:sz w:val="26"/>
                <w:szCs w:val="26"/>
              </w:rPr>
              <w:t>: Luật Biên phòng Việt Nam</w:t>
            </w:r>
            <w:r w:rsidRPr="00E21C8F">
              <w:rPr>
                <w:color w:val="000000"/>
                <w:sz w:val="26"/>
                <w:szCs w:val="26"/>
              </w:rPr>
              <w:t xml:space="preserve"> và  </w:t>
            </w:r>
            <w:hyperlink r:id="rId8" w:history="1">
              <w:r w:rsidRPr="00E21C8F">
                <w:rPr>
                  <w:color w:val="000000"/>
                  <w:sz w:val="26"/>
                  <w:szCs w:val="26"/>
                </w:rPr>
                <w:t>Nghị định 106/2021/NĐ-CP ngày 6/12 của chính phủ hướng dẫn Luật Biên phòng Việt Nam</w:t>
              </w:r>
            </w:hyperlink>
          </w:p>
        </w:tc>
        <w:tc>
          <w:tcPr>
            <w:tcW w:w="2268" w:type="dxa"/>
            <w:tcBorders>
              <w:top w:val="single" w:sz="4" w:space="0" w:color="000000"/>
              <w:bottom w:val="single" w:sz="4" w:space="0" w:color="000000"/>
            </w:tcBorders>
            <w:vAlign w:val="center"/>
          </w:tcPr>
          <w:p w:rsidR="00F82D0B" w:rsidRPr="00E21C8F" w:rsidRDefault="00F4786A" w:rsidP="007151BE">
            <w:pPr>
              <w:jc w:val="center"/>
              <w:rPr>
                <w:rFonts w:eastAsia="Calibri"/>
                <w:sz w:val="26"/>
                <w:szCs w:val="26"/>
                <w:lang w:val="en-US"/>
              </w:rPr>
            </w:pPr>
            <w:r w:rsidRPr="00E21C8F">
              <w:rPr>
                <w:rFonts w:eastAsia="Calibri"/>
                <w:sz w:val="26"/>
                <w:szCs w:val="26"/>
              </w:rPr>
              <w:t>Nguyễn Lê Hằng  Sở Tư pháp</w:t>
            </w:r>
          </w:p>
          <w:p w:rsidR="00F82D0B" w:rsidRPr="00E21C8F" w:rsidRDefault="00F4786A" w:rsidP="007151BE">
            <w:pPr>
              <w:jc w:val="center"/>
              <w:rPr>
                <w:rFonts w:eastAsia="Calibri"/>
                <w:sz w:val="26"/>
                <w:szCs w:val="26"/>
              </w:rPr>
            </w:pPr>
            <w:r w:rsidRPr="00E21C8F">
              <w:rPr>
                <w:rFonts w:eastAsia="Calibri"/>
                <w:sz w:val="26"/>
                <w:szCs w:val="26"/>
              </w:rPr>
              <w:t xml:space="preserve"> (0889</w:t>
            </w:r>
            <w:r w:rsidRPr="00E21C8F">
              <w:rPr>
                <w:rFonts w:eastAsia="Calibri"/>
                <w:sz w:val="26"/>
                <w:szCs w:val="26"/>
                <w:lang w:val="en-US"/>
              </w:rPr>
              <w:t xml:space="preserve"> </w:t>
            </w:r>
            <w:r w:rsidRPr="00E21C8F">
              <w:rPr>
                <w:rFonts w:eastAsia="Calibri"/>
                <w:sz w:val="26"/>
                <w:szCs w:val="26"/>
              </w:rPr>
              <w:t>227</w:t>
            </w:r>
            <w:r w:rsidRPr="00E21C8F">
              <w:rPr>
                <w:rFonts w:eastAsia="Calibri"/>
                <w:sz w:val="26"/>
                <w:szCs w:val="26"/>
                <w:lang w:val="en-US"/>
              </w:rPr>
              <w:t xml:space="preserve"> </w:t>
            </w:r>
            <w:r w:rsidRPr="00E21C8F">
              <w:rPr>
                <w:rFonts w:eastAsia="Calibri"/>
                <w:sz w:val="26"/>
                <w:szCs w:val="26"/>
              </w:rPr>
              <w:t>268)</w:t>
            </w:r>
          </w:p>
        </w:tc>
        <w:tc>
          <w:tcPr>
            <w:tcW w:w="1559" w:type="dxa"/>
            <w:vMerge w:val="restart"/>
            <w:tcBorders>
              <w:top w:val="single" w:sz="4" w:space="0" w:color="000000"/>
            </w:tcBorders>
            <w:vAlign w:val="center"/>
          </w:tcPr>
          <w:p w:rsidR="00F82D0B" w:rsidRDefault="00F4786A" w:rsidP="007151BE">
            <w:pPr>
              <w:spacing w:before="60"/>
              <w:jc w:val="center"/>
              <w:rPr>
                <w:rFonts w:eastAsia="Calibri"/>
                <w:b/>
                <w:sz w:val="26"/>
                <w:szCs w:val="24"/>
              </w:rPr>
            </w:pPr>
            <w:r>
              <w:rPr>
                <w:rFonts w:eastAsia="Calibri"/>
                <w:b/>
                <w:sz w:val="26"/>
                <w:szCs w:val="24"/>
              </w:rPr>
              <w:t>Tháng 3</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top w:val="single" w:sz="4" w:space="0" w:color="000000"/>
              <w:bottom w:val="single" w:sz="4" w:space="0" w:color="000000"/>
            </w:tcBorders>
            <w:vAlign w:val="center"/>
          </w:tcPr>
          <w:p w:rsidR="00F82D0B" w:rsidRPr="00E21C8F" w:rsidRDefault="00F4786A" w:rsidP="007151BE">
            <w:pPr>
              <w:jc w:val="both"/>
              <w:rPr>
                <w:spacing w:val="-4"/>
                <w:sz w:val="26"/>
                <w:szCs w:val="26"/>
                <w:lang w:val="en-US"/>
              </w:rPr>
            </w:pPr>
            <w:r w:rsidRPr="00E21C8F">
              <w:rPr>
                <w:rFonts w:eastAsia="Calibri"/>
                <w:b/>
                <w:spacing w:val="-4"/>
                <w:sz w:val="26"/>
                <w:szCs w:val="26"/>
              </w:rPr>
              <w:t>Chuyên đề 2</w:t>
            </w:r>
            <w:r w:rsidRPr="00E21C8F">
              <w:rPr>
                <w:rFonts w:eastAsia="Calibri"/>
                <w:spacing w:val="-4"/>
                <w:sz w:val="26"/>
                <w:szCs w:val="26"/>
              </w:rPr>
              <w:t xml:space="preserve">: </w:t>
            </w:r>
            <w:r w:rsidRPr="00E21C8F">
              <w:rPr>
                <w:rStyle w:val="fontstyle01"/>
                <w:spacing w:val="-4"/>
                <w:sz w:val="26"/>
                <w:szCs w:val="26"/>
              </w:rPr>
              <w:t>Chính sách khuyến khích phát</w:t>
            </w:r>
            <w:r w:rsidRPr="00E21C8F">
              <w:rPr>
                <w:rStyle w:val="fontstyle01"/>
                <w:spacing w:val="-4"/>
                <w:sz w:val="26"/>
                <w:szCs w:val="26"/>
                <w:lang w:val="en-US"/>
              </w:rPr>
              <w:t xml:space="preserve"> </w:t>
            </w:r>
            <w:r w:rsidRPr="00E21C8F">
              <w:rPr>
                <w:rStyle w:val="fontstyle01"/>
                <w:spacing w:val="-4"/>
                <w:sz w:val="26"/>
                <w:szCs w:val="26"/>
              </w:rPr>
              <w:t>triển sản xuất nông nghiệp hàng hoá trên địa bàn tỉnh Lào Cai (Chính sách của Tỉnh + Trung ương) và hướng</w:t>
            </w:r>
            <w:r w:rsidRPr="00E21C8F">
              <w:rPr>
                <w:rStyle w:val="fontstyle01"/>
                <w:spacing w:val="-4"/>
                <w:sz w:val="26"/>
                <w:szCs w:val="26"/>
                <w:lang w:val="en-US"/>
              </w:rPr>
              <w:t xml:space="preserve"> </w:t>
            </w:r>
            <w:r w:rsidRPr="00E21C8F">
              <w:rPr>
                <w:rStyle w:val="fontstyle01"/>
                <w:spacing w:val="-4"/>
                <w:sz w:val="26"/>
                <w:szCs w:val="26"/>
              </w:rPr>
              <w:t>dẫn tổ chức, triển khai thực</w:t>
            </w:r>
            <w:r w:rsidRPr="00E21C8F">
              <w:rPr>
                <w:rStyle w:val="fontstyle01"/>
                <w:spacing w:val="-4"/>
                <w:sz w:val="26"/>
                <w:szCs w:val="26"/>
                <w:lang w:val="en-US"/>
              </w:rPr>
              <w:t xml:space="preserve"> </w:t>
            </w:r>
            <w:r w:rsidRPr="00E21C8F">
              <w:rPr>
                <w:rStyle w:val="fontstyle01"/>
                <w:spacing w:val="-4"/>
                <w:sz w:val="26"/>
                <w:szCs w:val="26"/>
              </w:rPr>
              <w:t>hiện chính sách</w:t>
            </w:r>
            <w:r w:rsidRPr="00E21C8F">
              <w:rPr>
                <w:rStyle w:val="fontstyle01"/>
                <w:spacing w:val="-4"/>
                <w:sz w:val="26"/>
                <w:szCs w:val="26"/>
                <w:lang w:val="en-US"/>
              </w:rPr>
              <w:t>.</w:t>
            </w:r>
          </w:p>
        </w:tc>
        <w:tc>
          <w:tcPr>
            <w:tcW w:w="2268" w:type="dxa"/>
            <w:tcBorders>
              <w:top w:val="single" w:sz="4" w:space="0" w:color="000000"/>
              <w:bottom w:val="single" w:sz="4" w:space="0" w:color="000000"/>
            </w:tcBorders>
            <w:vAlign w:val="center"/>
          </w:tcPr>
          <w:p w:rsidR="00F82D0B" w:rsidRPr="00E21C8F" w:rsidRDefault="00F4786A" w:rsidP="007151BE">
            <w:pPr>
              <w:jc w:val="center"/>
              <w:rPr>
                <w:sz w:val="26"/>
                <w:szCs w:val="26"/>
              </w:rPr>
            </w:pPr>
            <w:r w:rsidRPr="00E21C8F">
              <w:rPr>
                <w:rStyle w:val="fontstyle01"/>
                <w:sz w:val="26"/>
                <w:szCs w:val="26"/>
              </w:rPr>
              <w:t xml:space="preserve">Phòng </w:t>
            </w:r>
            <w:r w:rsidRPr="00E21C8F">
              <w:rPr>
                <w:rStyle w:val="fontstyle01"/>
                <w:sz w:val="26"/>
                <w:szCs w:val="26"/>
                <w:lang w:val="en-US"/>
              </w:rPr>
              <w:t>KH-TC</w:t>
            </w:r>
          </w:p>
          <w:p w:rsidR="00F82D0B" w:rsidRPr="00E21C8F" w:rsidRDefault="00F4786A" w:rsidP="007151BE">
            <w:pPr>
              <w:jc w:val="center"/>
              <w:rPr>
                <w:sz w:val="26"/>
                <w:szCs w:val="26"/>
                <w:lang w:val="en-US"/>
              </w:rPr>
            </w:pPr>
            <w:r w:rsidRPr="00E21C8F">
              <w:rPr>
                <w:rStyle w:val="fontstyle01"/>
                <w:sz w:val="26"/>
                <w:szCs w:val="26"/>
                <w:lang w:val="en-US"/>
              </w:rPr>
              <w:t>Sở NN&amp;PTNT</w:t>
            </w:r>
            <w:r w:rsidRPr="00E21C8F">
              <w:rPr>
                <w:rFonts w:ascii="TimesNewRomanPSMT" w:hAnsi="TimesNewRomanPSMT"/>
                <w:color w:val="000000"/>
                <w:sz w:val="26"/>
                <w:szCs w:val="26"/>
              </w:rPr>
              <w:br/>
            </w:r>
            <w:r w:rsidRPr="00E21C8F">
              <w:rPr>
                <w:rStyle w:val="fontstyle01"/>
                <w:sz w:val="26"/>
                <w:szCs w:val="26"/>
                <w:lang w:val="en-US"/>
              </w:rPr>
              <w:t>(0214</w:t>
            </w:r>
            <w:r w:rsidRPr="00E21C8F">
              <w:rPr>
                <w:rStyle w:val="fontstyle01"/>
                <w:sz w:val="26"/>
                <w:szCs w:val="26"/>
              </w:rPr>
              <w:t>3</w:t>
            </w:r>
            <w:r w:rsidRPr="00E21C8F">
              <w:rPr>
                <w:rStyle w:val="fontstyle01"/>
                <w:sz w:val="26"/>
                <w:szCs w:val="26"/>
                <w:lang w:val="en-US"/>
              </w:rPr>
              <w:t xml:space="preserve"> </w:t>
            </w:r>
            <w:r w:rsidRPr="00E21C8F">
              <w:rPr>
                <w:rStyle w:val="fontstyle01"/>
                <w:sz w:val="26"/>
                <w:szCs w:val="26"/>
              </w:rPr>
              <w:t>821</w:t>
            </w:r>
            <w:r w:rsidRPr="00E21C8F">
              <w:rPr>
                <w:rStyle w:val="fontstyle01"/>
                <w:sz w:val="26"/>
                <w:szCs w:val="26"/>
                <w:lang w:val="en-US"/>
              </w:rPr>
              <w:t xml:space="preserve"> </w:t>
            </w:r>
            <w:r w:rsidRPr="00E21C8F">
              <w:rPr>
                <w:rStyle w:val="fontstyle01"/>
                <w:sz w:val="26"/>
                <w:szCs w:val="26"/>
              </w:rPr>
              <w:t>105</w:t>
            </w:r>
            <w:r w:rsidRPr="00E21C8F">
              <w:rPr>
                <w:rStyle w:val="fontstyle01"/>
                <w:sz w:val="26"/>
                <w:szCs w:val="26"/>
                <w:lang w:val="en-US"/>
              </w:rPr>
              <w:t>)</w:t>
            </w:r>
          </w:p>
          <w:p w:rsidR="00F82D0B" w:rsidRPr="00E21C8F" w:rsidRDefault="00F82D0B" w:rsidP="007151BE">
            <w:pPr>
              <w:pStyle w:val="GenStyleDefPar"/>
              <w:rPr>
                <w:sz w:val="26"/>
                <w:szCs w:val="26"/>
              </w:rPr>
            </w:pP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E21C8F">
        <w:trPr>
          <w:cantSplit/>
          <w:trHeight w:val="1302"/>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7151BE">
            <w:pPr>
              <w:pStyle w:val="TableParagraph"/>
              <w:jc w:val="both"/>
              <w:rPr>
                <w:rStyle w:val="Hyperlink"/>
                <w:b/>
                <w:bCs/>
                <w:color w:val="000000"/>
                <w:sz w:val="26"/>
                <w:szCs w:val="26"/>
                <w:u w:val="none"/>
              </w:rPr>
            </w:pPr>
            <w:r w:rsidRPr="00E21C8F">
              <w:rPr>
                <w:rStyle w:val="Hyperlink"/>
                <w:b/>
                <w:bCs/>
                <w:color w:val="000000"/>
                <w:sz w:val="26"/>
                <w:szCs w:val="26"/>
                <w:u w:val="none"/>
              </w:rPr>
              <w:t>Chuyên đề 3</w:t>
            </w:r>
            <w:r w:rsidRPr="00E21C8F">
              <w:rPr>
                <w:rStyle w:val="Hyperlink"/>
                <w:bCs/>
                <w:color w:val="000000"/>
                <w:sz w:val="26"/>
                <w:szCs w:val="26"/>
                <w:u w:val="none"/>
              </w:rPr>
              <w:t xml:space="preserve">: </w:t>
            </w:r>
            <w:r w:rsidRPr="00E21C8F">
              <w:rPr>
                <w:sz w:val="26"/>
                <w:szCs w:val="26"/>
              </w:rPr>
              <w:t>Tuyên</w:t>
            </w:r>
            <w:r w:rsidRPr="00E21C8F">
              <w:rPr>
                <w:spacing w:val="-1"/>
                <w:sz w:val="26"/>
                <w:szCs w:val="26"/>
              </w:rPr>
              <w:t xml:space="preserve"> </w:t>
            </w:r>
            <w:r w:rsidRPr="00E21C8F">
              <w:rPr>
                <w:sz w:val="26"/>
                <w:szCs w:val="26"/>
              </w:rPr>
              <w:t>truyền về An toàn,</w:t>
            </w:r>
            <w:r w:rsidRPr="00E21C8F">
              <w:rPr>
                <w:spacing w:val="-1"/>
                <w:sz w:val="26"/>
                <w:szCs w:val="26"/>
              </w:rPr>
              <w:t xml:space="preserve"> </w:t>
            </w:r>
            <w:r w:rsidRPr="00E21C8F">
              <w:rPr>
                <w:sz w:val="26"/>
                <w:szCs w:val="26"/>
              </w:rPr>
              <w:t>vệ</w:t>
            </w:r>
            <w:r w:rsidRPr="00E21C8F">
              <w:rPr>
                <w:spacing w:val="-1"/>
                <w:sz w:val="26"/>
                <w:szCs w:val="26"/>
              </w:rPr>
              <w:t xml:space="preserve"> </w:t>
            </w:r>
            <w:r w:rsidRPr="00E21C8F">
              <w:rPr>
                <w:sz w:val="26"/>
                <w:szCs w:val="26"/>
              </w:rPr>
              <w:t xml:space="preserve">sinh lao </w:t>
            </w:r>
            <w:r w:rsidRPr="00E21C8F">
              <w:rPr>
                <w:spacing w:val="-3"/>
                <w:sz w:val="26"/>
                <w:szCs w:val="26"/>
              </w:rPr>
              <w:t xml:space="preserve">động </w:t>
            </w:r>
            <w:r w:rsidRPr="00E21C8F">
              <w:rPr>
                <w:sz w:val="26"/>
                <w:szCs w:val="26"/>
              </w:rPr>
              <w:t>phòng</w:t>
            </w:r>
            <w:r w:rsidRPr="00E21C8F">
              <w:rPr>
                <w:spacing w:val="-4"/>
                <w:sz w:val="26"/>
                <w:szCs w:val="26"/>
              </w:rPr>
              <w:t xml:space="preserve"> </w:t>
            </w:r>
            <w:r w:rsidRPr="00E21C8F">
              <w:rPr>
                <w:sz w:val="26"/>
                <w:szCs w:val="26"/>
              </w:rPr>
              <w:t>chống cháy</w:t>
            </w:r>
            <w:r w:rsidRPr="00E21C8F">
              <w:rPr>
                <w:spacing w:val="-3"/>
                <w:sz w:val="26"/>
                <w:szCs w:val="26"/>
              </w:rPr>
              <w:t xml:space="preserve"> </w:t>
            </w:r>
            <w:r w:rsidRPr="00E21C8F">
              <w:rPr>
                <w:sz w:val="26"/>
                <w:szCs w:val="26"/>
              </w:rPr>
              <w:t>nổ</w:t>
            </w:r>
            <w:r w:rsidRPr="00E21C8F">
              <w:rPr>
                <w:spacing w:val="61"/>
                <w:sz w:val="26"/>
                <w:szCs w:val="26"/>
              </w:rPr>
              <w:t xml:space="preserve"> </w:t>
            </w:r>
            <w:r w:rsidRPr="00E21C8F">
              <w:rPr>
                <w:sz w:val="26"/>
                <w:szCs w:val="26"/>
              </w:rPr>
              <w:t>hướng</w:t>
            </w:r>
            <w:r w:rsidRPr="00E21C8F">
              <w:rPr>
                <w:spacing w:val="-1"/>
                <w:sz w:val="26"/>
                <w:szCs w:val="26"/>
              </w:rPr>
              <w:t xml:space="preserve"> </w:t>
            </w:r>
            <w:r w:rsidRPr="00E21C8F">
              <w:rPr>
                <w:sz w:val="26"/>
                <w:szCs w:val="26"/>
              </w:rPr>
              <w:t>tới</w:t>
            </w:r>
            <w:r w:rsidRPr="00E21C8F">
              <w:rPr>
                <w:spacing w:val="1"/>
                <w:sz w:val="26"/>
                <w:szCs w:val="26"/>
              </w:rPr>
              <w:t xml:space="preserve"> </w:t>
            </w:r>
            <w:r w:rsidRPr="00E21C8F">
              <w:rPr>
                <w:sz w:val="26"/>
                <w:szCs w:val="26"/>
              </w:rPr>
              <w:t>Tháng</w:t>
            </w:r>
            <w:r w:rsidRPr="00E21C8F">
              <w:rPr>
                <w:spacing w:val="-1"/>
                <w:sz w:val="26"/>
                <w:szCs w:val="26"/>
              </w:rPr>
              <w:t xml:space="preserve"> </w:t>
            </w:r>
            <w:r w:rsidRPr="00E21C8F">
              <w:rPr>
                <w:spacing w:val="-4"/>
                <w:sz w:val="26"/>
                <w:szCs w:val="26"/>
              </w:rPr>
              <w:t xml:space="preserve">an </w:t>
            </w:r>
            <w:r w:rsidRPr="00E21C8F">
              <w:rPr>
                <w:sz w:val="26"/>
                <w:szCs w:val="26"/>
              </w:rPr>
              <w:t>toàn vệ sinh lao động</w:t>
            </w:r>
            <w:r w:rsidRPr="00E21C8F">
              <w:rPr>
                <w:spacing w:val="-2"/>
                <w:sz w:val="26"/>
                <w:szCs w:val="26"/>
              </w:rPr>
              <w:t xml:space="preserve"> </w:t>
            </w:r>
            <w:r w:rsidRPr="00E21C8F">
              <w:rPr>
                <w:sz w:val="26"/>
                <w:szCs w:val="26"/>
              </w:rPr>
              <w:t xml:space="preserve">năm </w:t>
            </w:r>
            <w:r w:rsidRPr="00E21C8F">
              <w:rPr>
                <w:spacing w:val="-1"/>
                <w:sz w:val="26"/>
                <w:szCs w:val="26"/>
              </w:rPr>
              <w:t>2022.</w:t>
            </w:r>
          </w:p>
        </w:tc>
        <w:tc>
          <w:tcPr>
            <w:tcW w:w="2268" w:type="dxa"/>
            <w:tcBorders>
              <w:bottom w:val="single" w:sz="4" w:space="0" w:color="000000"/>
            </w:tcBorders>
            <w:vAlign w:val="center"/>
          </w:tcPr>
          <w:p w:rsidR="00F82D0B" w:rsidRPr="00E21C8F" w:rsidRDefault="00F4786A" w:rsidP="00E21C8F">
            <w:pPr>
              <w:pStyle w:val="TableParagraph"/>
              <w:ind w:left="68"/>
              <w:jc w:val="center"/>
              <w:rPr>
                <w:color w:val="000000"/>
                <w:sz w:val="26"/>
                <w:szCs w:val="26"/>
                <w:lang w:val="vi-VN" w:eastAsia="vi-VN"/>
              </w:rPr>
            </w:pPr>
            <w:r w:rsidRPr="00E21C8F">
              <w:rPr>
                <w:color w:val="000000"/>
                <w:sz w:val="26"/>
                <w:szCs w:val="26"/>
                <w:lang w:val="vi-VN" w:eastAsia="vi-VN"/>
              </w:rPr>
              <w:t>Sở LĐ-TB&amp;XH</w:t>
            </w:r>
          </w:p>
          <w:p w:rsidR="00F82D0B" w:rsidRPr="00E21C8F" w:rsidRDefault="00F4786A" w:rsidP="00E21C8F">
            <w:pPr>
              <w:pStyle w:val="TableParagraph"/>
              <w:jc w:val="center"/>
              <w:rPr>
                <w:color w:val="000000"/>
                <w:sz w:val="26"/>
                <w:szCs w:val="26"/>
                <w:lang w:val="vi-VN" w:eastAsia="vi-VN"/>
              </w:rPr>
            </w:pPr>
            <w:r w:rsidRPr="00E21C8F">
              <w:rPr>
                <w:color w:val="000000"/>
                <w:sz w:val="26"/>
                <w:szCs w:val="26"/>
                <w:lang w:val="vi-VN" w:eastAsia="vi-VN"/>
              </w:rPr>
              <w:t>Phòng Lao động,</w:t>
            </w:r>
          </w:p>
          <w:p w:rsidR="00F82D0B" w:rsidRPr="00E21C8F" w:rsidRDefault="00F4786A" w:rsidP="00E21C8F">
            <w:pPr>
              <w:pStyle w:val="TableParagraph"/>
              <w:jc w:val="center"/>
              <w:rPr>
                <w:color w:val="000000"/>
                <w:sz w:val="26"/>
                <w:szCs w:val="26"/>
                <w:lang w:val="vi-VN" w:eastAsia="vi-VN"/>
              </w:rPr>
            </w:pPr>
            <w:r w:rsidRPr="00E21C8F">
              <w:rPr>
                <w:color w:val="000000"/>
                <w:sz w:val="26"/>
                <w:szCs w:val="26"/>
                <w:lang w:val="vi-VN" w:eastAsia="vi-VN"/>
              </w:rPr>
              <w:t>TL-BHXH</w:t>
            </w:r>
          </w:p>
          <w:p w:rsidR="00F82D0B" w:rsidRPr="00E21C8F" w:rsidRDefault="00F4786A" w:rsidP="00E21C8F">
            <w:pPr>
              <w:pStyle w:val="TableParagraph"/>
              <w:jc w:val="center"/>
              <w:rPr>
                <w:color w:val="000000"/>
                <w:sz w:val="26"/>
                <w:szCs w:val="26"/>
                <w:lang w:eastAsia="vi-VN"/>
              </w:rPr>
            </w:pPr>
            <w:r w:rsidRPr="00E21C8F">
              <w:rPr>
                <w:color w:val="000000"/>
                <w:sz w:val="26"/>
                <w:szCs w:val="26"/>
                <w:lang w:val="vi-VN" w:eastAsia="vi-VN"/>
              </w:rPr>
              <w:t>(0214 3820 782)</w:t>
            </w:r>
          </w:p>
          <w:p w:rsidR="00F82D0B" w:rsidRPr="00E21C8F" w:rsidRDefault="00F82D0B" w:rsidP="00E21C8F">
            <w:pPr>
              <w:pStyle w:val="TableParagraph"/>
              <w:jc w:val="center"/>
              <w:rPr>
                <w:color w:val="000000"/>
                <w:sz w:val="26"/>
                <w:szCs w:val="26"/>
                <w:lang w:eastAsia="vi-VN"/>
              </w:rPr>
            </w:pP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7151BE">
            <w:pPr>
              <w:pStyle w:val="TableParagraph"/>
              <w:jc w:val="both"/>
              <w:rPr>
                <w:rStyle w:val="Hyperlink"/>
                <w:b/>
                <w:bCs/>
                <w:color w:val="000000"/>
                <w:sz w:val="26"/>
                <w:szCs w:val="26"/>
                <w:u w:val="none"/>
              </w:rPr>
            </w:pPr>
            <w:r w:rsidRPr="00E21C8F">
              <w:rPr>
                <w:rStyle w:val="Hyperlink"/>
                <w:b/>
                <w:bCs/>
                <w:color w:val="000000"/>
                <w:sz w:val="26"/>
                <w:szCs w:val="26"/>
                <w:u w:val="none"/>
              </w:rPr>
              <w:t>Chuyên đề 4</w:t>
            </w:r>
            <w:r w:rsidRPr="00E21C8F">
              <w:rPr>
                <w:rStyle w:val="Hyperlink"/>
                <w:bCs/>
                <w:color w:val="000000"/>
                <w:sz w:val="26"/>
                <w:szCs w:val="26"/>
                <w:u w:val="none"/>
              </w:rPr>
              <w:t xml:space="preserve">: </w:t>
            </w:r>
            <w:r w:rsidRPr="00E21C8F">
              <w:rPr>
                <w:sz w:val="26"/>
                <w:szCs w:val="26"/>
              </w:rPr>
              <w:t>Đảm bảo dinh dưỡng tại nhà và trong khu cách ly cho người mắc COVID-19.</w:t>
            </w:r>
          </w:p>
        </w:tc>
        <w:tc>
          <w:tcPr>
            <w:tcW w:w="2268" w:type="dxa"/>
            <w:tcBorders>
              <w:bottom w:val="single" w:sz="4" w:space="0" w:color="000000"/>
            </w:tcBorders>
            <w:vAlign w:val="center"/>
          </w:tcPr>
          <w:p w:rsidR="007151BE" w:rsidRPr="00E21C8F" w:rsidRDefault="00F4786A" w:rsidP="00E21C8F">
            <w:pPr>
              <w:pStyle w:val="TableParagraph"/>
              <w:ind w:left="-108" w:right="-141" w:hanging="108"/>
              <w:jc w:val="center"/>
              <w:rPr>
                <w:spacing w:val="-8"/>
                <w:sz w:val="26"/>
                <w:szCs w:val="26"/>
              </w:rPr>
            </w:pPr>
            <w:r w:rsidRPr="00E21C8F">
              <w:rPr>
                <w:spacing w:val="-8"/>
                <w:sz w:val="26"/>
                <w:szCs w:val="26"/>
              </w:rPr>
              <w:t>Nguyễn T.</w:t>
            </w:r>
            <w:r w:rsidR="007151BE" w:rsidRPr="00E21C8F">
              <w:rPr>
                <w:spacing w:val="-8"/>
                <w:sz w:val="26"/>
                <w:szCs w:val="26"/>
              </w:rPr>
              <w:t>Thanh Huyền; P.</w:t>
            </w:r>
            <w:r w:rsidRPr="00E21C8F">
              <w:rPr>
                <w:spacing w:val="-8"/>
                <w:sz w:val="26"/>
                <w:szCs w:val="26"/>
              </w:rPr>
              <w:t xml:space="preserve"> Nghiệp vụ ATVSTP - Sở Y tế</w:t>
            </w:r>
          </w:p>
          <w:p w:rsidR="00F82D0B" w:rsidRPr="00E21C8F" w:rsidRDefault="00F4786A" w:rsidP="00E21C8F">
            <w:pPr>
              <w:pStyle w:val="TableParagraph"/>
              <w:ind w:right="-141"/>
              <w:jc w:val="center"/>
              <w:rPr>
                <w:sz w:val="26"/>
                <w:szCs w:val="26"/>
              </w:rPr>
            </w:pPr>
            <w:r w:rsidRPr="00E21C8F">
              <w:rPr>
                <w:sz w:val="26"/>
                <w:szCs w:val="26"/>
              </w:rPr>
              <w:t>(0984 871 866)</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t>4</w:t>
            </w:r>
          </w:p>
        </w:tc>
        <w:tc>
          <w:tcPr>
            <w:tcW w:w="5505" w:type="dxa"/>
            <w:tcBorders>
              <w:top w:val="single" w:sz="4" w:space="0" w:color="000000"/>
            </w:tcBorders>
            <w:vAlign w:val="center"/>
          </w:tcPr>
          <w:p w:rsidR="00F82D0B" w:rsidRPr="00E21C8F" w:rsidRDefault="00F4786A" w:rsidP="007151BE">
            <w:pPr>
              <w:pStyle w:val="NormalWeb"/>
              <w:spacing w:before="0" w:beforeAutospacing="0" w:after="0" w:afterAutospacing="0"/>
              <w:jc w:val="both"/>
              <w:rPr>
                <w:rStyle w:val="Hyperlink"/>
                <w:b/>
                <w:bCs/>
                <w:color w:val="000000"/>
                <w:sz w:val="26"/>
                <w:szCs w:val="26"/>
                <w:u w:val="none"/>
              </w:rPr>
            </w:pPr>
            <w:r w:rsidRPr="00E21C8F">
              <w:rPr>
                <w:b/>
                <w:spacing w:val="-7"/>
                <w:sz w:val="26"/>
                <w:szCs w:val="26"/>
              </w:rPr>
              <w:t>Chuyên đề 1</w:t>
            </w:r>
            <w:r w:rsidRPr="00E21C8F">
              <w:rPr>
                <w:spacing w:val="-7"/>
                <w:sz w:val="26"/>
                <w:szCs w:val="26"/>
              </w:rPr>
              <w:t xml:space="preserve">: </w:t>
            </w:r>
            <w:r w:rsidRPr="00E21C8F">
              <w:rPr>
                <w:color w:val="000000"/>
                <w:spacing w:val="-3"/>
                <w:sz w:val="26"/>
                <w:szCs w:val="26"/>
              </w:rPr>
              <w:t>Các tội về mua bán người (Bộ luật hình sự 2015) và một số quy định của Luật Phòng, chống mua bán người.</w:t>
            </w:r>
          </w:p>
        </w:tc>
        <w:tc>
          <w:tcPr>
            <w:tcW w:w="2268" w:type="dxa"/>
            <w:tcBorders>
              <w:top w:val="single" w:sz="4" w:space="0" w:color="000000"/>
            </w:tcBorders>
            <w:vAlign w:val="center"/>
          </w:tcPr>
          <w:p w:rsidR="00F82D0B" w:rsidRPr="00E21C8F" w:rsidRDefault="00F4786A" w:rsidP="007151BE">
            <w:pPr>
              <w:jc w:val="center"/>
              <w:rPr>
                <w:rFonts w:eastAsia="Calibri"/>
                <w:sz w:val="26"/>
                <w:szCs w:val="26"/>
              </w:rPr>
            </w:pPr>
            <w:r w:rsidRPr="00E21C8F">
              <w:rPr>
                <w:rFonts w:eastAsia="Calibri"/>
                <w:sz w:val="26"/>
                <w:szCs w:val="26"/>
              </w:rPr>
              <w:t xml:space="preserve">Nguyễn Lê Hằng </w:t>
            </w:r>
          </w:p>
          <w:p w:rsidR="00F82D0B" w:rsidRPr="00E21C8F" w:rsidRDefault="00F4786A" w:rsidP="007151BE">
            <w:pPr>
              <w:jc w:val="center"/>
              <w:rPr>
                <w:rFonts w:eastAsia="Calibri"/>
                <w:sz w:val="26"/>
                <w:szCs w:val="26"/>
                <w:lang w:val="en-US"/>
              </w:rPr>
            </w:pPr>
            <w:r w:rsidRPr="00E21C8F">
              <w:rPr>
                <w:rFonts w:eastAsia="Calibri"/>
                <w:sz w:val="26"/>
                <w:szCs w:val="26"/>
              </w:rPr>
              <w:t xml:space="preserve">Sở Tư pháp </w:t>
            </w:r>
          </w:p>
          <w:p w:rsidR="00F82D0B" w:rsidRPr="00E21C8F" w:rsidRDefault="00F4786A" w:rsidP="007151BE">
            <w:pPr>
              <w:jc w:val="center"/>
              <w:rPr>
                <w:rFonts w:eastAsia="Calibri"/>
                <w:sz w:val="26"/>
                <w:szCs w:val="26"/>
              </w:rPr>
            </w:pPr>
            <w:r w:rsidRPr="00E21C8F">
              <w:rPr>
                <w:rFonts w:eastAsia="Calibri"/>
                <w:sz w:val="26"/>
                <w:szCs w:val="26"/>
              </w:rPr>
              <w:t>(0889</w:t>
            </w:r>
            <w:r w:rsidRPr="00E21C8F">
              <w:rPr>
                <w:rFonts w:eastAsia="Calibri"/>
                <w:sz w:val="26"/>
                <w:szCs w:val="26"/>
                <w:lang w:val="en-US"/>
              </w:rPr>
              <w:t xml:space="preserve"> </w:t>
            </w:r>
            <w:r w:rsidRPr="00E21C8F">
              <w:rPr>
                <w:rFonts w:eastAsia="Calibri"/>
                <w:sz w:val="26"/>
                <w:szCs w:val="26"/>
              </w:rPr>
              <w:t>227</w:t>
            </w:r>
            <w:r w:rsidRPr="00E21C8F">
              <w:rPr>
                <w:rFonts w:eastAsia="Calibri"/>
                <w:sz w:val="26"/>
                <w:szCs w:val="26"/>
                <w:lang w:val="en-US"/>
              </w:rPr>
              <w:t xml:space="preserve"> </w:t>
            </w:r>
            <w:r w:rsidRPr="00E21C8F">
              <w:rPr>
                <w:rFonts w:eastAsia="Calibri"/>
                <w:sz w:val="26"/>
                <w:szCs w:val="26"/>
              </w:rPr>
              <w:t>268)</w:t>
            </w:r>
          </w:p>
        </w:tc>
        <w:tc>
          <w:tcPr>
            <w:tcW w:w="1559" w:type="dxa"/>
            <w:vMerge w:val="restart"/>
            <w:tcBorders>
              <w:top w:val="single" w:sz="4" w:space="0" w:color="000000"/>
            </w:tcBorders>
            <w:vAlign w:val="center"/>
          </w:tcPr>
          <w:p w:rsidR="00F82D0B" w:rsidRDefault="00F4786A">
            <w:pPr>
              <w:jc w:val="center"/>
              <w:rPr>
                <w:rFonts w:eastAsia="Calibri"/>
                <w:b/>
                <w:sz w:val="26"/>
                <w:szCs w:val="24"/>
              </w:rPr>
            </w:pPr>
            <w:r>
              <w:rPr>
                <w:rFonts w:eastAsia="Calibri"/>
                <w:b/>
                <w:sz w:val="26"/>
                <w:szCs w:val="24"/>
              </w:rPr>
              <w:t>Tháng 4</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7151BE">
            <w:pPr>
              <w:jc w:val="both"/>
              <w:rPr>
                <w:rFonts w:eastAsia="Calibri"/>
                <w:spacing w:val="-4"/>
                <w:sz w:val="26"/>
                <w:szCs w:val="26"/>
              </w:rPr>
            </w:pPr>
            <w:r w:rsidRPr="00E21C8F">
              <w:rPr>
                <w:rFonts w:eastAsia="Calibri"/>
                <w:b/>
                <w:spacing w:val="-4"/>
                <w:sz w:val="26"/>
                <w:szCs w:val="26"/>
              </w:rPr>
              <w:t>Chuyên đề 2</w:t>
            </w:r>
            <w:r w:rsidRPr="00E21C8F">
              <w:rPr>
                <w:rFonts w:eastAsia="Calibri"/>
                <w:spacing w:val="-4"/>
                <w:sz w:val="26"/>
                <w:szCs w:val="26"/>
              </w:rPr>
              <w:t xml:space="preserve">: </w:t>
            </w:r>
            <w:r w:rsidRPr="00E21C8F">
              <w:rPr>
                <w:color w:val="000000"/>
                <w:spacing w:val="-4"/>
                <w:sz w:val="26"/>
                <w:szCs w:val="26"/>
                <w:shd w:val="clear" w:color="auto" w:fill="FFFFFF"/>
              </w:rPr>
              <w:t>Tuyên truyền Chương</w:t>
            </w:r>
            <w:r w:rsidRPr="00E21C8F">
              <w:rPr>
                <w:color w:val="000000"/>
                <w:spacing w:val="-4"/>
                <w:sz w:val="26"/>
                <w:szCs w:val="26"/>
                <w:shd w:val="clear" w:color="auto" w:fill="FFFFFF"/>
                <w:lang w:val="en-US"/>
              </w:rPr>
              <w:t xml:space="preserve"> </w:t>
            </w:r>
            <w:r w:rsidRPr="00E21C8F">
              <w:rPr>
                <w:color w:val="000000"/>
                <w:spacing w:val="-4"/>
                <w:sz w:val="26"/>
                <w:szCs w:val="26"/>
                <w:shd w:val="clear" w:color="auto" w:fill="FFFFFF"/>
              </w:rPr>
              <w:t xml:space="preserve">trình mục tiêu quốc gia phát triển kinh tế - xã hội vùng đồng bào dân tộc thiểu số và miền núi giai đoạn 2021 </w:t>
            </w:r>
            <w:r w:rsidRPr="00E21C8F">
              <w:rPr>
                <w:color w:val="000000"/>
                <w:spacing w:val="-4"/>
                <w:sz w:val="26"/>
                <w:szCs w:val="26"/>
                <w:shd w:val="clear" w:color="auto" w:fill="FFFFFF"/>
                <w:lang w:val="en-US"/>
              </w:rPr>
              <w:t>-</w:t>
            </w:r>
            <w:r w:rsidRPr="00E21C8F">
              <w:rPr>
                <w:color w:val="000000"/>
                <w:spacing w:val="-4"/>
                <w:sz w:val="26"/>
                <w:szCs w:val="26"/>
                <w:shd w:val="clear" w:color="auto" w:fill="FFFFFF"/>
              </w:rPr>
              <w:t xml:space="preserve"> 2030</w:t>
            </w:r>
            <w:r w:rsidRPr="00E21C8F">
              <w:rPr>
                <w:color w:val="000000"/>
                <w:spacing w:val="-4"/>
                <w:sz w:val="26"/>
                <w:szCs w:val="26"/>
                <w:shd w:val="clear" w:color="auto" w:fill="FFFFFF"/>
                <w:lang w:val="en-US"/>
              </w:rPr>
              <w:t>.</w:t>
            </w:r>
          </w:p>
        </w:tc>
        <w:tc>
          <w:tcPr>
            <w:tcW w:w="2268" w:type="dxa"/>
            <w:tcBorders>
              <w:bottom w:val="single" w:sz="4" w:space="0" w:color="000000"/>
            </w:tcBorders>
            <w:vAlign w:val="center"/>
          </w:tcPr>
          <w:p w:rsidR="00F82D0B" w:rsidRPr="00E21C8F" w:rsidRDefault="00F4786A" w:rsidP="007151BE">
            <w:pPr>
              <w:jc w:val="center"/>
              <w:rPr>
                <w:rFonts w:eastAsia="Calibri"/>
                <w:sz w:val="26"/>
                <w:szCs w:val="26"/>
                <w:lang w:val="en-US"/>
              </w:rPr>
            </w:pPr>
            <w:r w:rsidRPr="00E21C8F">
              <w:rPr>
                <w:rFonts w:eastAsia="Calibri"/>
                <w:sz w:val="26"/>
                <w:szCs w:val="26"/>
              </w:rPr>
              <w:t xml:space="preserve">Trần Văn Hùng  </w:t>
            </w:r>
          </w:p>
          <w:p w:rsidR="00F82D0B" w:rsidRPr="00E21C8F" w:rsidRDefault="00F4786A" w:rsidP="007151BE">
            <w:pPr>
              <w:jc w:val="center"/>
              <w:rPr>
                <w:rFonts w:eastAsia="Calibri"/>
                <w:sz w:val="26"/>
                <w:szCs w:val="26"/>
                <w:lang w:val="en-US"/>
              </w:rPr>
            </w:pPr>
            <w:r w:rsidRPr="00E21C8F">
              <w:rPr>
                <w:rFonts w:eastAsia="Calibri"/>
                <w:sz w:val="26"/>
                <w:szCs w:val="26"/>
                <w:lang w:val="en-US"/>
              </w:rPr>
              <w:t>Ban Dân tộc tỉnh</w:t>
            </w:r>
          </w:p>
          <w:p w:rsidR="00F82D0B" w:rsidRPr="00E21C8F" w:rsidRDefault="00F4786A" w:rsidP="007151BE">
            <w:pPr>
              <w:jc w:val="center"/>
              <w:rPr>
                <w:rFonts w:eastAsia="Calibri"/>
                <w:sz w:val="26"/>
                <w:szCs w:val="26"/>
                <w:lang w:val="en-US"/>
              </w:rPr>
            </w:pPr>
            <w:r w:rsidRPr="00E21C8F">
              <w:rPr>
                <w:rFonts w:eastAsia="Calibri"/>
                <w:sz w:val="26"/>
                <w:szCs w:val="26"/>
                <w:lang w:val="en-US"/>
              </w:rPr>
              <w:t>(</w:t>
            </w:r>
            <w:r w:rsidRPr="00E21C8F">
              <w:rPr>
                <w:rFonts w:eastAsia="Calibri"/>
                <w:sz w:val="26"/>
                <w:szCs w:val="26"/>
              </w:rPr>
              <w:t>0918</w:t>
            </w:r>
            <w:r w:rsidRPr="00E21C8F">
              <w:rPr>
                <w:rFonts w:eastAsia="Calibri"/>
                <w:sz w:val="26"/>
                <w:szCs w:val="26"/>
                <w:lang w:val="en-US"/>
              </w:rPr>
              <w:t xml:space="preserve"> </w:t>
            </w:r>
            <w:r w:rsidRPr="00E21C8F">
              <w:rPr>
                <w:rFonts w:eastAsia="Calibri"/>
                <w:sz w:val="26"/>
                <w:szCs w:val="26"/>
              </w:rPr>
              <w:t>942</w:t>
            </w:r>
            <w:r w:rsidRPr="00E21C8F">
              <w:rPr>
                <w:rFonts w:eastAsia="Calibri"/>
                <w:sz w:val="26"/>
                <w:szCs w:val="26"/>
                <w:lang w:val="en-US"/>
              </w:rPr>
              <w:t xml:space="preserve"> </w:t>
            </w:r>
            <w:r w:rsidRPr="00E21C8F">
              <w:rPr>
                <w:rFonts w:eastAsia="Calibri"/>
                <w:sz w:val="26"/>
                <w:szCs w:val="26"/>
              </w:rPr>
              <w:t>548</w:t>
            </w:r>
            <w:r w:rsidRPr="00E21C8F">
              <w:rPr>
                <w:rFonts w:eastAsia="Calibri"/>
                <w:sz w:val="26"/>
                <w:szCs w:val="26"/>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7151BE">
            <w:pPr>
              <w:jc w:val="both"/>
              <w:rPr>
                <w:rFonts w:eastAsia="Calibri"/>
                <w:b/>
                <w:spacing w:val="-7"/>
                <w:sz w:val="26"/>
                <w:szCs w:val="26"/>
                <w:lang w:val="en-US"/>
              </w:rPr>
            </w:pPr>
            <w:r w:rsidRPr="00E21C8F">
              <w:rPr>
                <w:rFonts w:eastAsia="Calibri"/>
                <w:b/>
                <w:spacing w:val="-7"/>
                <w:sz w:val="26"/>
                <w:szCs w:val="26"/>
              </w:rPr>
              <w:t>Chuyên đề 3</w:t>
            </w:r>
            <w:r w:rsidRPr="00E21C8F">
              <w:rPr>
                <w:rFonts w:eastAsia="Calibri"/>
                <w:spacing w:val="-7"/>
                <w:sz w:val="26"/>
                <w:szCs w:val="26"/>
              </w:rPr>
              <w:t xml:space="preserve">: </w:t>
            </w:r>
            <w:r w:rsidRPr="00E21C8F">
              <w:rPr>
                <w:sz w:val="26"/>
                <w:szCs w:val="26"/>
              </w:rPr>
              <w:t xml:space="preserve">Tuyên truyền kết quả Đại hội Phụ nữ toàn quốc lần thứ XIII, nhiệm kỳ 2022 </w:t>
            </w:r>
            <w:r w:rsidRPr="00E21C8F">
              <w:rPr>
                <w:sz w:val="26"/>
                <w:szCs w:val="26"/>
                <w:lang w:val="en-US"/>
              </w:rPr>
              <w:t>-</w:t>
            </w:r>
            <w:r w:rsidRPr="00E21C8F">
              <w:rPr>
                <w:sz w:val="26"/>
                <w:szCs w:val="26"/>
              </w:rPr>
              <w:t xml:space="preserve"> 2027</w:t>
            </w:r>
            <w:r w:rsidRPr="00E21C8F">
              <w:rPr>
                <w:sz w:val="26"/>
                <w:szCs w:val="26"/>
                <w:lang w:val="en-US"/>
              </w:rPr>
              <w:t>.</w:t>
            </w:r>
          </w:p>
        </w:tc>
        <w:tc>
          <w:tcPr>
            <w:tcW w:w="2268" w:type="dxa"/>
            <w:tcBorders>
              <w:bottom w:val="single" w:sz="4" w:space="0" w:color="000000"/>
            </w:tcBorders>
            <w:vAlign w:val="center"/>
          </w:tcPr>
          <w:p w:rsidR="00F82D0B" w:rsidRPr="00E21C8F" w:rsidRDefault="00F4786A" w:rsidP="007151BE">
            <w:pPr>
              <w:jc w:val="center"/>
              <w:rPr>
                <w:sz w:val="26"/>
                <w:szCs w:val="26"/>
              </w:rPr>
            </w:pPr>
            <w:r w:rsidRPr="00E21C8F">
              <w:rPr>
                <w:sz w:val="26"/>
                <w:szCs w:val="26"/>
              </w:rPr>
              <w:t xml:space="preserve">Dương Thu Thủy Hội </w:t>
            </w:r>
            <w:r w:rsidRPr="00E21C8F">
              <w:rPr>
                <w:sz w:val="26"/>
                <w:szCs w:val="26"/>
                <w:lang w:val="en-US"/>
              </w:rPr>
              <w:t xml:space="preserve">LHPN </w:t>
            </w:r>
            <w:r w:rsidRPr="00E21C8F">
              <w:rPr>
                <w:sz w:val="26"/>
                <w:szCs w:val="26"/>
              </w:rPr>
              <w:t>tỉnh</w:t>
            </w:r>
          </w:p>
          <w:p w:rsidR="00F82D0B" w:rsidRPr="00E21C8F" w:rsidRDefault="00F4786A" w:rsidP="007151BE">
            <w:pPr>
              <w:jc w:val="center"/>
              <w:rPr>
                <w:sz w:val="26"/>
                <w:szCs w:val="26"/>
                <w:lang w:val="en-US"/>
              </w:rPr>
            </w:pPr>
            <w:r w:rsidRPr="00E21C8F">
              <w:rPr>
                <w:sz w:val="26"/>
                <w:szCs w:val="26"/>
                <w:lang w:val="en-US"/>
              </w:rPr>
              <w:t>(</w:t>
            </w:r>
            <w:r w:rsidRPr="00E21C8F">
              <w:rPr>
                <w:sz w:val="26"/>
                <w:szCs w:val="26"/>
              </w:rPr>
              <w:t>0989</w:t>
            </w:r>
            <w:r w:rsidRPr="00E21C8F">
              <w:rPr>
                <w:sz w:val="26"/>
                <w:szCs w:val="26"/>
                <w:lang w:val="en-US"/>
              </w:rPr>
              <w:t xml:space="preserve"> </w:t>
            </w:r>
            <w:r w:rsidRPr="00E21C8F">
              <w:rPr>
                <w:sz w:val="26"/>
                <w:szCs w:val="26"/>
              </w:rPr>
              <w:t>202</w:t>
            </w:r>
            <w:r w:rsidRPr="00E21C8F">
              <w:rPr>
                <w:sz w:val="26"/>
                <w:szCs w:val="26"/>
                <w:lang w:val="en-US"/>
              </w:rPr>
              <w:t xml:space="preserve"> </w:t>
            </w:r>
            <w:r w:rsidRPr="00E21C8F">
              <w:rPr>
                <w:sz w:val="26"/>
                <w:szCs w:val="26"/>
              </w:rPr>
              <w:t>776</w:t>
            </w:r>
            <w:r w:rsidRPr="00E21C8F">
              <w:rPr>
                <w:sz w:val="26"/>
                <w:szCs w:val="26"/>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trHeight w:val="299"/>
        </w:trPr>
        <w:tc>
          <w:tcPr>
            <w:tcW w:w="590" w:type="dxa"/>
            <w:vMerge/>
            <w:tcBorders>
              <w:left w:val="single" w:sz="4" w:space="0" w:color="000000"/>
            </w:tcBorders>
          </w:tcPr>
          <w:p w:rsidR="00F82D0B" w:rsidRDefault="00F82D0B">
            <w:pPr>
              <w:rPr>
                <w:rFonts w:eastAsia="Calibri"/>
                <w:sz w:val="26"/>
                <w:szCs w:val="24"/>
              </w:rPr>
            </w:pPr>
          </w:p>
        </w:tc>
        <w:tc>
          <w:tcPr>
            <w:tcW w:w="5505" w:type="dxa"/>
            <w:tcBorders>
              <w:bottom w:val="single" w:sz="4" w:space="0" w:color="000000"/>
            </w:tcBorders>
            <w:vAlign w:val="center"/>
          </w:tcPr>
          <w:p w:rsidR="00F82D0B" w:rsidRPr="00E21C8F" w:rsidRDefault="00F4786A" w:rsidP="007151BE">
            <w:pPr>
              <w:pStyle w:val="NormalWeb"/>
              <w:spacing w:before="0" w:beforeAutospacing="0" w:after="0" w:afterAutospacing="0"/>
              <w:jc w:val="both"/>
              <w:rPr>
                <w:b/>
                <w:spacing w:val="-7"/>
                <w:sz w:val="26"/>
                <w:szCs w:val="26"/>
              </w:rPr>
            </w:pPr>
            <w:r w:rsidRPr="00E21C8F">
              <w:rPr>
                <w:rStyle w:val="Hyperlink"/>
                <w:b/>
                <w:bCs/>
                <w:color w:val="000000"/>
                <w:sz w:val="26"/>
                <w:szCs w:val="26"/>
                <w:u w:val="none"/>
              </w:rPr>
              <w:t>Chuyên đề 4</w:t>
            </w:r>
            <w:r w:rsidRPr="00E21C8F">
              <w:rPr>
                <w:rStyle w:val="Hyperlink"/>
                <w:bCs/>
                <w:color w:val="000000"/>
                <w:sz w:val="26"/>
                <w:szCs w:val="26"/>
                <w:u w:val="none"/>
              </w:rPr>
              <w:t>:</w:t>
            </w:r>
            <w:r w:rsidRPr="00E21C8F">
              <w:rPr>
                <w:rStyle w:val="Hyperlink"/>
                <w:b/>
                <w:bCs/>
                <w:color w:val="000000"/>
                <w:sz w:val="26"/>
                <w:szCs w:val="26"/>
                <w:u w:val="none"/>
              </w:rPr>
              <w:t xml:space="preserve"> </w:t>
            </w:r>
            <w:r w:rsidRPr="00E21C8F">
              <w:rPr>
                <w:sz w:val="26"/>
                <w:szCs w:val="26"/>
              </w:rPr>
              <w:t xml:space="preserve">Tuyên truyền </w:t>
            </w:r>
            <w:r w:rsidRPr="00E21C8F">
              <w:rPr>
                <w:spacing w:val="-3"/>
                <w:sz w:val="26"/>
                <w:szCs w:val="26"/>
              </w:rPr>
              <w:t>Nghị định 98/2014/NĐ-CP ngày 24/10/2014 của Chính phủ</w:t>
            </w:r>
            <w:r w:rsidRPr="00E21C8F">
              <w:rPr>
                <w:rFonts w:ascii="Arial" w:hAnsi="Arial"/>
                <w:spacing w:val="-3"/>
                <w:sz w:val="26"/>
                <w:szCs w:val="26"/>
              </w:rPr>
              <w:t xml:space="preserve"> </w:t>
            </w:r>
            <w:r w:rsidRPr="00E21C8F">
              <w:rPr>
                <w:spacing w:val="-3"/>
                <w:sz w:val="26"/>
                <w:szCs w:val="26"/>
              </w:rPr>
              <w:t>Quy định việc thành lập tổ chức chính trị, các tổ chức chính trị - xã hội tại doanh nghiệp thuộc mọi thành phần kinh tế;</w:t>
            </w:r>
            <w:r w:rsidRPr="00E21C8F">
              <w:rPr>
                <w:sz w:val="26"/>
                <w:szCs w:val="26"/>
              </w:rPr>
              <w:t xml:space="preserve"> Thông tri số 01-TT/TU ngày 01/8/2016 của Tỉnh ủy Lào Cai về triển khai thực hiện Nghị định 98/2014/NĐ-CP của Chính phủ.</w:t>
            </w:r>
          </w:p>
        </w:tc>
        <w:tc>
          <w:tcPr>
            <w:tcW w:w="2268" w:type="dxa"/>
            <w:tcBorders>
              <w:bottom w:val="single" w:sz="4" w:space="0" w:color="000000"/>
            </w:tcBorders>
            <w:vAlign w:val="center"/>
          </w:tcPr>
          <w:p w:rsidR="00F82D0B" w:rsidRPr="00E21C8F" w:rsidRDefault="00F4786A" w:rsidP="007151BE">
            <w:pPr>
              <w:jc w:val="center"/>
              <w:rPr>
                <w:color w:val="000000"/>
                <w:sz w:val="26"/>
                <w:szCs w:val="26"/>
              </w:rPr>
            </w:pPr>
            <w:r w:rsidRPr="00E21C8F">
              <w:rPr>
                <w:color w:val="000000"/>
                <w:sz w:val="26"/>
                <w:szCs w:val="26"/>
              </w:rPr>
              <w:t>Đoàn Việt Trung</w:t>
            </w:r>
            <w:r w:rsidRPr="00E21C8F">
              <w:rPr>
                <w:color w:val="000000"/>
                <w:sz w:val="26"/>
                <w:szCs w:val="26"/>
                <w:lang w:val="en-US"/>
              </w:rPr>
              <w:t xml:space="preserve"> Liên đoàn LĐ tỉnh</w:t>
            </w:r>
          </w:p>
          <w:p w:rsidR="00F82D0B" w:rsidRPr="00E21C8F" w:rsidRDefault="00F4786A" w:rsidP="007151BE">
            <w:pPr>
              <w:jc w:val="center"/>
              <w:rPr>
                <w:rFonts w:eastAsia="Calibri"/>
                <w:sz w:val="26"/>
                <w:szCs w:val="26"/>
                <w:lang w:val="en-US"/>
              </w:rPr>
            </w:pPr>
            <w:r w:rsidRPr="00E21C8F">
              <w:rPr>
                <w:color w:val="000000"/>
                <w:sz w:val="26"/>
                <w:szCs w:val="26"/>
                <w:lang w:val="en-US"/>
              </w:rPr>
              <w:t>(</w:t>
            </w:r>
            <w:r w:rsidRPr="00E21C8F">
              <w:rPr>
                <w:color w:val="000000"/>
                <w:sz w:val="26"/>
                <w:szCs w:val="26"/>
              </w:rPr>
              <w:t>0974</w:t>
            </w:r>
            <w:r w:rsidRPr="00E21C8F">
              <w:rPr>
                <w:color w:val="000000"/>
                <w:sz w:val="26"/>
                <w:szCs w:val="26"/>
                <w:lang w:val="en-US"/>
              </w:rPr>
              <w:t xml:space="preserve"> </w:t>
            </w:r>
            <w:r w:rsidRPr="00E21C8F">
              <w:rPr>
                <w:color w:val="000000"/>
                <w:sz w:val="26"/>
                <w:szCs w:val="26"/>
              </w:rPr>
              <w:t>085</w:t>
            </w:r>
            <w:r w:rsidRPr="00E21C8F">
              <w:rPr>
                <w:color w:val="000000"/>
                <w:sz w:val="26"/>
                <w:szCs w:val="26"/>
                <w:lang w:val="en-US"/>
              </w:rPr>
              <w:t xml:space="preserve"> </w:t>
            </w:r>
            <w:r w:rsidRPr="00E21C8F">
              <w:rPr>
                <w:color w:val="000000"/>
                <w:sz w:val="26"/>
                <w:szCs w:val="26"/>
              </w:rPr>
              <w:t>972</w:t>
            </w:r>
            <w:r w:rsidRPr="00E21C8F">
              <w:rPr>
                <w:color w:val="000000"/>
                <w:sz w:val="26"/>
                <w:szCs w:val="26"/>
                <w:lang w:val="en-US"/>
              </w:rPr>
              <w:t>)</w:t>
            </w:r>
          </w:p>
          <w:p w:rsidR="00F82D0B" w:rsidRPr="00E21C8F" w:rsidRDefault="00F82D0B" w:rsidP="007151BE">
            <w:pPr>
              <w:rPr>
                <w:sz w:val="26"/>
                <w:szCs w:val="26"/>
              </w:rPr>
            </w:pPr>
          </w:p>
        </w:tc>
        <w:tc>
          <w:tcPr>
            <w:tcW w:w="1559" w:type="dxa"/>
            <w:vMerge/>
            <w:vAlign w:val="center"/>
          </w:tcPr>
          <w:p w:rsidR="00F82D0B" w:rsidRDefault="00F82D0B">
            <w:pPr>
              <w:rPr>
                <w:rFonts w:eastAsia="Calibri"/>
                <w:sz w:val="26"/>
                <w:szCs w:val="24"/>
              </w:rPr>
            </w:pPr>
          </w:p>
        </w:tc>
        <w:tc>
          <w:tcPr>
            <w:tcW w:w="884" w:type="dxa"/>
            <w:vMerge/>
            <w:tcBorders>
              <w:right w:val="single" w:sz="4" w:space="0" w:color="000000"/>
            </w:tcBorders>
          </w:tcPr>
          <w:p w:rsidR="00F82D0B" w:rsidRDefault="00F82D0B">
            <w:pPr>
              <w:rPr>
                <w:rFonts w:eastAsia="Calibri"/>
                <w:sz w:val="26"/>
                <w:szCs w:val="24"/>
              </w:rPr>
            </w:pPr>
          </w:p>
        </w:tc>
      </w:tr>
      <w:tr w:rsidR="00F82D0B" w:rsidTr="007151BE">
        <w:trPr>
          <w:cantSplit/>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t>5</w:t>
            </w:r>
          </w:p>
        </w:tc>
        <w:tc>
          <w:tcPr>
            <w:tcW w:w="5505" w:type="dxa"/>
            <w:tcBorders>
              <w:top w:val="single" w:sz="4" w:space="0" w:color="000000"/>
            </w:tcBorders>
            <w:vAlign w:val="center"/>
          </w:tcPr>
          <w:p w:rsidR="00F82D0B" w:rsidRPr="00E21C8F" w:rsidRDefault="00F4786A" w:rsidP="007151BE">
            <w:pPr>
              <w:jc w:val="both"/>
              <w:rPr>
                <w:rStyle w:val="Hyperlink"/>
                <w:color w:val="000000"/>
                <w:spacing w:val="-1"/>
                <w:sz w:val="26"/>
                <w:szCs w:val="26"/>
                <w:u w:val="none"/>
                <w:lang w:val="en-US"/>
              </w:rPr>
            </w:pPr>
            <w:r w:rsidRPr="00E21C8F">
              <w:rPr>
                <w:rFonts w:eastAsia="Calibri"/>
                <w:b/>
                <w:spacing w:val="-7"/>
                <w:sz w:val="26"/>
                <w:szCs w:val="26"/>
              </w:rPr>
              <w:t>Chuyên đề 1</w:t>
            </w:r>
            <w:r w:rsidRPr="00E21C8F">
              <w:rPr>
                <w:rFonts w:eastAsia="Calibri"/>
                <w:spacing w:val="-7"/>
                <w:sz w:val="26"/>
                <w:szCs w:val="26"/>
              </w:rPr>
              <w:t xml:space="preserve">: </w:t>
            </w:r>
            <w:r w:rsidRPr="00E21C8F">
              <w:rPr>
                <w:color w:val="000000"/>
                <w:spacing w:val="-1"/>
                <w:sz w:val="26"/>
                <w:szCs w:val="26"/>
              </w:rPr>
              <w:t>Bảo vệ môi trường trong bảo đảm phát triển bền vững, các hành vi vi phạm pháp luật về bảo vệ môi trường</w:t>
            </w:r>
            <w:r w:rsidRPr="00E21C8F">
              <w:rPr>
                <w:color w:val="000000"/>
                <w:spacing w:val="-1"/>
                <w:sz w:val="26"/>
                <w:szCs w:val="26"/>
                <w:lang w:val="en-US"/>
              </w:rPr>
              <w:t>.</w:t>
            </w:r>
          </w:p>
        </w:tc>
        <w:tc>
          <w:tcPr>
            <w:tcW w:w="2268" w:type="dxa"/>
            <w:tcBorders>
              <w:top w:val="single" w:sz="4" w:space="0" w:color="000000"/>
            </w:tcBorders>
            <w:vAlign w:val="center"/>
          </w:tcPr>
          <w:p w:rsidR="00F82D0B" w:rsidRPr="00E21C8F" w:rsidRDefault="00F4786A" w:rsidP="007151BE">
            <w:pPr>
              <w:jc w:val="center"/>
              <w:rPr>
                <w:rFonts w:eastAsia="Calibri"/>
                <w:sz w:val="26"/>
                <w:szCs w:val="26"/>
                <w:lang w:val="en-US"/>
              </w:rPr>
            </w:pPr>
            <w:r w:rsidRPr="00E21C8F">
              <w:rPr>
                <w:rFonts w:eastAsia="Calibri"/>
                <w:sz w:val="26"/>
                <w:szCs w:val="26"/>
              </w:rPr>
              <w:t>Nguyễn Lê Hằng  Sở Tư pháp</w:t>
            </w:r>
          </w:p>
          <w:p w:rsidR="00F82D0B" w:rsidRPr="00E21C8F" w:rsidRDefault="00F4786A" w:rsidP="007151BE">
            <w:pPr>
              <w:jc w:val="center"/>
              <w:rPr>
                <w:rFonts w:eastAsia="Calibri"/>
                <w:sz w:val="26"/>
                <w:szCs w:val="26"/>
              </w:rPr>
            </w:pPr>
            <w:r w:rsidRPr="00E21C8F">
              <w:rPr>
                <w:rFonts w:eastAsia="Calibri"/>
                <w:sz w:val="26"/>
                <w:szCs w:val="26"/>
              </w:rPr>
              <w:t xml:space="preserve"> (0889</w:t>
            </w:r>
            <w:r w:rsidRPr="00E21C8F">
              <w:rPr>
                <w:rFonts w:eastAsia="Calibri"/>
                <w:sz w:val="26"/>
                <w:szCs w:val="26"/>
                <w:lang w:val="en-US"/>
              </w:rPr>
              <w:t xml:space="preserve"> </w:t>
            </w:r>
            <w:r w:rsidRPr="00E21C8F">
              <w:rPr>
                <w:rFonts w:eastAsia="Calibri"/>
                <w:sz w:val="26"/>
                <w:szCs w:val="26"/>
              </w:rPr>
              <w:t>227</w:t>
            </w:r>
            <w:r w:rsidRPr="00E21C8F">
              <w:rPr>
                <w:rFonts w:eastAsia="Calibri"/>
                <w:sz w:val="26"/>
                <w:szCs w:val="26"/>
                <w:lang w:val="en-US"/>
              </w:rPr>
              <w:t xml:space="preserve"> </w:t>
            </w:r>
            <w:r w:rsidRPr="00E21C8F">
              <w:rPr>
                <w:rFonts w:eastAsia="Calibri"/>
                <w:sz w:val="26"/>
                <w:szCs w:val="26"/>
              </w:rPr>
              <w:t>268)</w:t>
            </w:r>
          </w:p>
        </w:tc>
        <w:tc>
          <w:tcPr>
            <w:tcW w:w="1559" w:type="dxa"/>
            <w:vMerge w:val="restart"/>
            <w:tcBorders>
              <w:top w:val="single" w:sz="4" w:space="0" w:color="000000"/>
            </w:tcBorders>
            <w:vAlign w:val="center"/>
          </w:tcPr>
          <w:p w:rsidR="00F82D0B" w:rsidRDefault="00F4786A">
            <w:pPr>
              <w:jc w:val="center"/>
              <w:rPr>
                <w:rFonts w:eastAsia="Calibri"/>
                <w:b/>
                <w:sz w:val="26"/>
                <w:szCs w:val="24"/>
              </w:rPr>
            </w:pPr>
            <w:r>
              <w:rPr>
                <w:rFonts w:eastAsia="Calibri"/>
                <w:b/>
                <w:sz w:val="26"/>
                <w:szCs w:val="24"/>
              </w:rPr>
              <w:t>Tháng 5</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7151BE">
            <w:pPr>
              <w:pStyle w:val="TableParagraph"/>
              <w:jc w:val="both"/>
              <w:rPr>
                <w:rFonts w:eastAsia="Calibri"/>
                <w:b/>
                <w:sz w:val="26"/>
                <w:szCs w:val="26"/>
              </w:rPr>
            </w:pPr>
            <w:r w:rsidRPr="00E21C8F">
              <w:rPr>
                <w:rFonts w:eastAsia="Calibri"/>
                <w:b/>
                <w:sz w:val="26"/>
                <w:szCs w:val="26"/>
              </w:rPr>
              <w:t>Chuyên đề 2</w:t>
            </w:r>
            <w:r w:rsidRPr="00E21C8F">
              <w:rPr>
                <w:rFonts w:eastAsia="Calibri"/>
                <w:sz w:val="26"/>
                <w:szCs w:val="26"/>
              </w:rPr>
              <w:t xml:space="preserve">: </w:t>
            </w:r>
            <w:r w:rsidRPr="00E21C8F">
              <w:rPr>
                <w:sz w:val="26"/>
                <w:szCs w:val="26"/>
              </w:rPr>
              <w:t>Công</w:t>
            </w:r>
            <w:r w:rsidRPr="00E21C8F">
              <w:rPr>
                <w:spacing w:val="-3"/>
                <w:sz w:val="26"/>
                <w:szCs w:val="26"/>
              </w:rPr>
              <w:t xml:space="preserve"> </w:t>
            </w:r>
            <w:r w:rsidRPr="00E21C8F">
              <w:rPr>
                <w:sz w:val="26"/>
                <w:szCs w:val="26"/>
              </w:rPr>
              <w:t>tác giải quyết việc</w:t>
            </w:r>
            <w:r w:rsidRPr="00E21C8F">
              <w:rPr>
                <w:spacing w:val="1"/>
                <w:sz w:val="26"/>
                <w:szCs w:val="26"/>
              </w:rPr>
              <w:t xml:space="preserve"> </w:t>
            </w:r>
            <w:r w:rsidRPr="00E21C8F">
              <w:rPr>
                <w:sz w:val="26"/>
                <w:szCs w:val="26"/>
              </w:rPr>
              <w:t xml:space="preserve">làm cho người </w:t>
            </w:r>
            <w:r w:rsidRPr="00E21C8F">
              <w:rPr>
                <w:spacing w:val="-4"/>
                <w:sz w:val="26"/>
                <w:szCs w:val="26"/>
              </w:rPr>
              <w:t xml:space="preserve">lao </w:t>
            </w:r>
            <w:r w:rsidRPr="00E21C8F">
              <w:rPr>
                <w:sz w:val="26"/>
                <w:szCs w:val="26"/>
              </w:rPr>
              <w:t>động</w:t>
            </w:r>
            <w:r w:rsidRPr="00E21C8F">
              <w:rPr>
                <w:spacing w:val="-4"/>
                <w:sz w:val="26"/>
                <w:szCs w:val="26"/>
              </w:rPr>
              <w:t xml:space="preserve"> </w:t>
            </w:r>
            <w:r w:rsidRPr="00E21C8F">
              <w:rPr>
                <w:sz w:val="26"/>
                <w:szCs w:val="26"/>
              </w:rPr>
              <w:t>bị ảnh hưởng</w:t>
            </w:r>
            <w:r w:rsidRPr="00E21C8F">
              <w:rPr>
                <w:spacing w:val="-2"/>
                <w:sz w:val="26"/>
                <w:szCs w:val="26"/>
              </w:rPr>
              <w:t xml:space="preserve"> </w:t>
            </w:r>
            <w:r w:rsidRPr="00E21C8F">
              <w:rPr>
                <w:sz w:val="26"/>
                <w:szCs w:val="26"/>
              </w:rPr>
              <w:t xml:space="preserve">bởi diễn biến phức </w:t>
            </w:r>
            <w:r w:rsidRPr="00E21C8F">
              <w:rPr>
                <w:spacing w:val="-4"/>
                <w:sz w:val="26"/>
                <w:szCs w:val="26"/>
              </w:rPr>
              <w:t xml:space="preserve">tạp </w:t>
            </w:r>
            <w:r w:rsidRPr="00E21C8F">
              <w:rPr>
                <w:sz w:val="26"/>
                <w:szCs w:val="26"/>
              </w:rPr>
              <w:t>của</w:t>
            </w:r>
            <w:r w:rsidRPr="00E21C8F">
              <w:rPr>
                <w:spacing w:val="-1"/>
                <w:sz w:val="26"/>
                <w:szCs w:val="26"/>
              </w:rPr>
              <w:t xml:space="preserve"> </w:t>
            </w:r>
            <w:r w:rsidRPr="00E21C8F">
              <w:rPr>
                <w:sz w:val="26"/>
                <w:szCs w:val="26"/>
              </w:rPr>
              <w:t>dịch COVID-</w:t>
            </w:r>
            <w:r w:rsidRPr="00E21C8F">
              <w:rPr>
                <w:spacing w:val="-4"/>
                <w:sz w:val="26"/>
                <w:szCs w:val="26"/>
              </w:rPr>
              <w:t>19</w:t>
            </w:r>
          </w:p>
        </w:tc>
        <w:tc>
          <w:tcPr>
            <w:tcW w:w="2268" w:type="dxa"/>
            <w:tcBorders>
              <w:bottom w:val="single" w:sz="4" w:space="0" w:color="000000"/>
            </w:tcBorders>
            <w:vAlign w:val="center"/>
          </w:tcPr>
          <w:p w:rsidR="00F82D0B" w:rsidRPr="00E21C8F" w:rsidRDefault="00F4786A" w:rsidP="007151BE">
            <w:pPr>
              <w:pStyle w:val="TableParagraph"/>
              <w:ind w:left="68"/>
              <w:jc w:val="center"/>
              <w:rPr>
                <w:sz w:val="26"/>
                <w:szCs w:val="26"/>
              </w:rPr>
            </w:pPr>
            <w:r w:rsidRPr="00E21C8F">
              <w:rPr>
                <w:sz w:val="26"/>
                <w:szCs w:val="26"/>
              </w:rPr>
              <w:t>Sở LĐ-TB&amp;XH</w:t>
            </w:r>
          </w:p>
          <w:p w:rsidR="00F82D0B" w:rsidRPr="00E21C8F" w:rsidRDefault="00F4786A" w:rsidP="007151BE">
            <w:pPr>
              <w:pStyle w:val="TableParagraph"/>
              <w:ind w:right="148"/>
              <w:jc w:val="center"/>
              <w:rPr>
                <w:sz w:val="26"/>
                <w:szCs w:val="26"/>
              </w:rPr>
            </w:pPr>
            <w:r w:rsidRPr="00E21C8F">
              <w:rPr>
                <w:sz w:val="26"/>
                <w:szCs w:val="26"/>
              </w:rPr>
              <w:t>Phòng</w:t>
            </w:r>
            <w:r w:rsidRPr="00E21C8F">
              <w:rPr>
                <w:spacing w:val="15"/>
                <w:sz w:val="26"/>
                <w:szCs w:val="26"/>
              </w:rPr>
              <w:t xml:space="preserve"> </w:t>
            </w:r>
            <w:r w:rsidRPr="00E21C8F">
              <w:rPr>
                <w:sz w:val="26"/>
                <w:szCs w:val="26"/>
              </w:rPr>
              <w:t xml:space="preserve">GD </w:t>
            </w:r>
            <w:r w:rsidRPr="00E21C8F">
              <w:rPr>
                <w:spacing w:val="-3"/>
                <w:sz w:val="26"/>
                <w:szCs w:val="26"/>
              </w:rPr>
              <w:t>nghề</w:t>
            </w:r>
          </w:p>
          <w:p w:rsidR="00F82D0B" w:rsidRPr="00E21C8F" w:rsidRDefault="00F4786A" w:rsidP="007151BE">
            <w:pPr>
              <w:pStyle w:val="TableParagraph"/>
              <w:ind w:right="148"/>
              <w:jc w:val="center"/>
              <w:rPr>
                <w:rFonts w:eastAsia="Calibri"/>
                <w:sz w:val="26"/>
                <w:szCs w:val="26"/>
              </w:rPr>
            </w:pPr>
            <w:r w:rsidRPr="00E21C8F">
              <w:rPr>
                <w:sz w:val="26"/>
                <w:szCs w:val="26"/>
              </w:rPr>
              <w:t>nghiệp</w:t>
            </w:r>
            <w:r w:rsidRPr="00E21C8F">
              <w:rPr>
                <w:spacing w:val="23"/>
                <w:sz w:val="26"/>
                <w:szCs w:val="26"/>
              </w:rPr>
              <w:t xml:space="preserve"> </w:t>
            </w:r>
            <w:r w:rsidRPr="00E21C8F">
              <w:rPr>
                <w:sz w:val="26"/>
                <w:szCs w:val="26"/>
              </w:rPr>
              <w:t>-</w:t>
            </w:r>
            <w:r w:rsidRPr="00E21C8F">
              <w:rPr>
                <w:spacing w:val="-14"/>
                <w:sz w:val="26"/>
                <w:szCs w:val="26"/>
              </w:rPr>
              <w:t xml:space="preserve"> </w:t>
            </w:r>
            <w:r w:rsidRPr="00E21C8F">
              <w:rPr>
                <w:spacing w:val="-3"/>
                <w:sz w:val="26"/>
                <w:szCs w:val="26"/>
              </w:rPr>
              <w:t xml:space="preserve">Việc </w:t>
            </w:r>
            <w:r w:rsidRPr="00E21C8F">
              <w:rPr>
                <w:sz w:val="26"/>
                <w:szCs w:val="26"/>
              </w:rPr>
              <w:t>làm (</w:t>
            </w:r>
            <w:r w:rsidRPr="00E21C8F">
              <w:rPr>
                <w:spacing w:val="-1"/>
                <w:sz w:val="26"/>
                <w:szCs w:val="26"/>
              </w:rPr>
              <w:t>02143 823 020)</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rsidP="007151BE">
            <w:pPr>
              <w:jc w:val="both"/>
              <w:rPr>
                <w:rFonts w:eastAsia="Calibri"/>
                <w:b/>
                <w:spacing w:val="-7"/>
                <w:sz w:val="26"/>
                <w:szCs w:val="26"/>
                <w:lang w:val="en-US"/>
              </w:rPr>
            </w:pPr>
            <w:r w:rsidRPr="00E21C8F">
              <w:rPr>
                <w:rFonts w:eastAsia="Calibri"/>
                <w:b/>
                <w:sz w:val="26"/>
                <w:szCs w:val="26"/>
              </w:rPr>
              <w:t xml:space="preserve">Chuyên đề </w:t>
            </w:r>
            <w:r w:rsidRPr="00E21C8F">
              <w:rPr>
                <w:rFonts w:eastAsia="Calibri"/>
                <w:b/>
                <w:sz w:val="26"/>
                <w:szCs w:val="26"/>
                <w:lang w:val="en-US"/>
              </w:rPr>
              <w:t>3</w:t>
            </w:r>
            <w:r w:rsidRPr="00E21C8F">
              <w:rPr>
                <w:rFonts w:eastAsia="Calibri"/>
                <w:sz w:val="26"/>
                <w:szCs w:val="26"/>
              </w:rPr>
              <w:t xml:space="preserve">: </w:t>
            </w:r>
            <w:r w:rsidRPr="00E21C8F">
              <w:rPr>
                <w:rStyle w:val="fontstyle01"/>
                <w:sz w:val="26"/>
                <w:szCs w:val="26"/>
              </w:rPr>
              <w:t>C</w:t>
            </w:r>
            <w:r w:rsidRPr="00E21C8F">
              <w:rPr>
                <w:rStyle w:val="fontstyle11"/>
                <w:rFonts w:ascii="Times New Roman" w:hAnsi="Times New Roman"/>
                <w:sz w:val="26"/>
                <w:szCs w:val="26"/>
              </w:rPr>
              <w:t>ô</w:t>
            </w:r>
            <w:r w:rsidRPr="00E21C8F">
              <w:rPr>
                <w:rStyle w:val="fontstyle01"/>
                <w:sz w:val="26"/>
                <w:szCs w:val="26"/>
              </w:rPr>
              <w:t>ng t</w:t>
            </w:r>
            <w:r w:rsidRPr="00E21C8F">
              <w:rPr>
                <w:rStyle w:val="fontstyle11"/>
                <w:rFonts w:ascii="Times New Roman" w:hAnsi="Times New Roman"/>
                <w:sz w:val="26"/>
                <w:szCs w:val="26"/>
              </w:rPr>
              <w:t>á</w:t>
            </w:r>
            <w:r w:rsidRPr="00E21C8F">
              <w:rPr>
                <w:rStyle w:val="fontstyle01"/>
                <w:sz w:val="26"/>
                <w:szCs w:val="26"/>
              </w:rPr>
              <w:t>c chu</w:t>
            </w:r>
            <w:r w:rsidRPr="00E21C8F">
              <w:rPr>
                <w:rStyle w:val="fontstyle11"/>
                <w:rFonts w:ascii="Times New Roman" w:hAnsi="Times New Roman"/>
                <w:sz w:val="26"/>
                <w:szCs w:val="26"/>
              </w:rPr>
              <w:t>ẩ</w:t>
            </w:r>
            <w:r w:rsidRPr="00E21C8F">
              <w:rPr>
                <w:rStyle w:val="fontstyle01"/>
                <w:sz w:val="26"/>
                <w:szCs w:val="26"/>
              </w:rPr>
              <w:t>n b</w:t>
            </w:r>
            <w:r w:rsidRPr="00E21C8F">
              <w:rPr>
                <w:rStyle w:val="fontstyle11"/>
                <w:rFonts w:ascii="Times New Roman" w:hAnsi="Times New Roman"/>
                <w:sz w:val="26"/>
                <w:szCs w:val="26"/>
              </w:rPr>
              <w:t xml:space="preserve">ị </w:t>
            </w:r>
            <w:r w:rsidRPr="00E21C8F">
              <w:rPr>
                <w:rStyle w:val="fontstyle01"/>
                <w:sz w:val="26"/>
                <w:szCs w:val="26"/>
              </w:rPr>
              <w:t>cho k</w:t>
            </w:r>
            <w:r w:rsidRPr="00E21C8F">
              <w:rPr>
                <w:rStyle w:val="fontstyle11"/>
                <w:rFonts w:ascii="Times New Roman" w:hAnsi="Times New Roman"/>
                <w:sz w:val="26"/>
                <w:szCs w:val="26"/>
              </w:rPr>
              <w:t xml:space="preserve">ỳ </w:t>
            </w:r>
            <w:r w:rsidRPr="00E21C8F">
              <w:rPr>
                <w:rStyle w:val="fontstyle01"/>
                <w:sz w:val="26"/>
                <w:szCs w:val="26"/>
              </w:rPr>
              <w:t>thi t</w:t>
            </w:r>
            <w:r w:rsidRPr="00E21C8F">
              <w:rPr>
                <w:rStyle w:val="fontstyle11"/>
                <w:rFonts w:ascii="Times New Roman" w:hAnsi="Times New Roman"/>
                <w:sz w:val="26"/>
                <w:szCs w:val="26"/>
              </w:rPr>
              <w:t>ố</w:t>
            </w:r>
            <w:r w:rsidRPr="00E21C8F">
              <w:rPr>
                <w:rStyle w:val="fontstyle01"/>
                <w:sz w:val="26"/>
                <w:szCs w:val="26"/>
              </w:rPr>
              <w:t>t nghi</w:t>
            </w:r>
            <w:r w:rsidRPr="00E21C8F">
              <w:rPr>
                <w:rStyle w:val="fontstyle11"/>
                <w:rFonts w:ascii="Times New Roman" w:hAnsi="Times New Roman"/>
                <w:sz w:val="26"/>
                <w:szCs w:val="26"/>
              </w:rPr>
              <w:t>ệ</w:t>
            </w:r>
            <w:r w:rsidRPr="00E21C8F">
              <w:rPr>
                <w:rStyle w:val="fontstyle01"/>
                <w:sz w:val="26"/>
                <w:szCs w:val="26"/>
              </w:rPr>
              <w:t>p</w:t>
            </w:r>
            <w:r w:rsidRPr="00E21C8F">
              <w:rPr>
                <w:rStyle w:val="fontstyle01"/>
                <w:sz w:val="26"/>
                <w:szCs w:val="26"/>
                <w:lang w:val="en-US"/>
              </w:rPr>
              <w:t xml:space="preserve"> </w:t>
            </w:r>
            <w:r w:rsidRPr="00E21C8F">
              <w:rPr>
                <w:rStyle w:val="fontstyle01"/>
                <w:sz w:val="26"/>
                <w:szCs w:val="26"/>
              </w:rPr>
              <w:t>THPT n</w:t>
            </w:r>
            <w:r w:rsidRPr="00E21C8F">
              <w:rPr>
                <w:rStyle w:val="fontstyle11"/>
                <w:rFonts w:ascii="Times New Roman" w:hAnsi="Times New Roman"/>
                <w:sz w:val="26"/>
                <w:szCs w:val="26"/>
              </w:rPr>
              <w:t>ă</w:t>
            </w:r>
            <w:r w:rsidRPr="00E21C8F">
              <w:rPr>
                <w:rStyle w:val="fontstyle01"/>
                <w:sz w:val="26"/>
                <w:szCs w:val="26"/>
              </w:rPr>
              <w:t>m 2022 v</w:t>
            </w:r>
            <w:r w:rsidRPr="00E21C8F">
              <w:rPr>
                <w:rStyle w:val="fontstyle11"/>
                <w:rFonts w:ascii="Times New Roman" w:hAnsi="Times New Roman"/>
                <w:sz w:val="26"/>
                <w:szCs w:val="26"/>
              </w:rPr>
              <w:t xml:space="preserve">à </w:t>
            </w:r>
            <w:r w:rsidRPr="00E21C8F">
              <w:rPr>
                <w:rStyle w:val="fontstyle01"/>
                <w:sz w:val="26"/>
                <w:szCs w:val="26"/>
              </w:rPr>
              <w:t>t</w:t>
            </w:r>
            <w:r w:rsidRPr="00E21C8F">
              <w:rPr>
                <w:rStyle w:val="fontstyle11"/>
                <w:rFonts w:ascii="Times New Roman" w:hAnsi="Times New Roman"/>
                <w:sz w:val="26"/>
                <w:szCs w:val="26"/>
              </w:rPr>
              <w:t xml:space="preserve">ổ </w:t>
            </w:r>
            <w:r w:rsidRPr="00E21C8F">
              <w:rPr>
                <w:rStyle w:val="fontstyle01"/>
                <w:sz w:val="26"/>
                <w:szCs w:val="26"/>
              </w:rPr>
              <w:t>ch</w:t>
            </w:r>
            <w:r w:rsidRPr="00E21C8F">
              <w:rPr>
                <w:rStyle w:val="fontstyle11"/>
                <w:rFonts w:ascii="Times New Roman" w:hAnsi="Times New Roman"/>
                <w:sz w:val="26"/>
                <w:szCs w:val="26"/>
              </w:rPr>
              <w:t>ứ</w:t>
            </w:r>
            <w:r w:rsidRPr="00E21C8F">
              <w:rPr>
                <w:rStyle w:val="fontstyle01"/>
                <w:sz w:val="26"/>
                <w:szCs w:val="26"/>
              </w:rPr>
              <w:t>c thi tuy</w:t>
            </w:r>
            <w:r w:rsidRPr="00E21C8F">
              <w:rPr>
                <w:rStyle w:val="fontstyle11"/>
                <w:rFonts w:ascii="Times New Roman" w:hAnsi="Times New Roman"/>
                <w:sz w:val="26"/>
                <w:szCs w:val="26"/>
              </w:rPr>
              <w:t>ể</w:t>
            </w:r>
            <w:r w:rsidRPr="00E21C8F">
              <w:rPr>
                <w:rStyle w:val="fontstyle01"/>
                <w:sz w:val="26"/>
                <w:szCs w:val="26"/>
              </w:rPr>
              <w:t>n sinh</w:t>
            </w:r>
            <w:r w:rsidRPr="00E21C8F">
              <w:rPr>
                <w:rStyle w:val="fontstyle01"/>
                <w:sz w:val="26"/>
                <w:szCs w:val="26"/>
                <w:lang w:val="en-US"/>
              </w:rPr>
              <w:t xml:space="preserve"> </w:t>
            </w:r>
            <w:r w:rsidRPr="00E21C8F">
              <w:rPr>
                <w:rStyle w:val="fontstyle01"/>
                <w:sz w:val="26"/>
                <w:szCs w:val="26"/>
              </w:rPr>
              <w:t>v</w:t>
            </w:r>
            <w:r w:rsidRPr="00E21C8F">
              <w:rPr>
                <w:rStyle w:val="fontstyle11"/>
                <w:rFonts w:ascii="Times New Roman" w:hAnsi="Times New Roman"/>
                <w:sz w:val="26"/>
                <w:szCs w:val="26"/>
              </w:rPr>
              <w:t>à</w:t>
            </w:r>
            <w:r w:rsidRPr="00E21C8F">
              <w:rPr>
                <w:rStyle w:val="fontstyle01"/>
                <w:sz w:val="26"/>
                <w:szCs w:val="26"/>
              </w:rPr>
              <w:t>o THPT n</w:t>
            </w:r>
            <w:r w:rsidRPr="00E21C8F">
              <w:rPr>
                <w:rStyle w:val="fontstyle11"/>
                <w:rFonts w:ascii="Times New Roman" w:hAnsi="Times New Roman"/>
                <w:sz w:val="26"/>
                <w:szCs w:val="26"/>
              </w:rPr>
              <w:t>ă</w:t>
            </w:r>
            <w:r w:rsidRPr="00E21C8F">
              <w:rPr>
                <w:rStyle w:val="fontstyle01"/>
                <w:sz w:val="26"/>
                <w:szCs w:val="26"/>
              </w:rPr>
              <w:t>m h</w:t>
            </w:r>
            <w:r w:rsidRPr="00E21C8F">
              <w:rPr>
                <w:rStyle w:val="fontstyle11"/>
                <w:rFonts w:ascii="Times New Roman" w:hAnsi="Times New Roman"/>
                <w:sz w:val="26"/>
                <w:szCs w:val="26"/>
              </w:rPr>
              <w:t>ọ</w:t>
            </w:r>
            <w:r w:rsidRPr="00E21C8F">
              <w:rPr>
                <w:rStyle w:val="fontstyle01"/>
                <w:sz w:val="26"/>
                <w:szCs w:val="26"/>
              </w:rPr>
              <w:t>c 2022</w:t>
            </w:r>
            <w:r w:rsidRPr="00E21C8F">
              <w:rPr>
                <w:rStyle w:val="fontstyle01"/>
                <w:sz w:val="26"/>
                <w:szCs w:val="26"/>
                <w:lang w:val="en-US"/>
              </w:rPr>
              <w:t xml:space="preserve"> - </w:t>
            </w:r>
            <w:r w:rsidRPr="00E21C8F">
              <w:rPr>
                <w:rStyle w:val="fontstyle01"/>
                <w:sz w:val="26"/>
                <w:szCs w:val="26"/>
              </w:rPr>
              <w:t>2023</w:t>
            </w:r>
            <w:r w:rsidRPr="00E21C8F">
              <w:rPr>
                <w:rStyle w:val="fontstyle01"/>
                <w:sz w:val="26"/>
                <w:szCs w:val="26"/>
                <w:lang w:val="en-US"/>
              </w:rPr>
              <w:t>.</w:t>
            </w:r>
          </w:p>
        </w:tc>
        <w:tc>
          <w:tcPr>
            <w:tcW w:w="2268" w:type="dxa"/>
            <w:tcBorders>
              <w:bottom w:val="single" w:sz="4" w:space="0" w:color="000000"/>
            </w:tcBorders>
            <w:vAlign w:val="center"/>
          </w:tcPr>
          <w:p w:rsidR="00F82D0B" w:rsidRPr="00E21C8F" w:rsidRDefault="00F4786A" w:rsidP="007151BE">
            <w:pPr>
              <w:jc w:val="center"/>
              <w:rPr>
                <w:rFonts w:eastAsia="Calibri"/>
                <w:sz w:val="26"/>
                <w:szCs w:val="26"/>
                <w:lang w:val="en-US"/>
              </w:rPr>
            </w:pPr>
            <w:r w:rsidRPr="00E21C8F">
              <w:rPr>
                <w:rFonts w:eastAsia="Calibri"/>
                <w:sz w:val="26"/>
                <w:szCs w:val="26"/>
                <w:lang w:val="en-US"/>
              </w:rPr>
              <w:t>Phòng QLCLGD</w:t>
            </w:r>
          </w:p>
          <w:p w:rsidR="00F82D0B" w:rsidRPr="00E21C8F" w:rsidRDefault="00F4786A" w:rsidP="007151BE">
            <w:pPr>
              <w:jc w:val="center"/>
              <w:rPr>
                <w:rFonts w:eastAsia="Calibri"/>
                <w:sz w:val="26"/>
                <w:szCs w:val="26"/>
                <w:lang w:val="en-US"/>
              </w:rPr>
            </w:pPr>
            <w:r w:rsidRPr="00E21C8F">
              <w:rPr>
                <w:rFonts w:eastAsia="Calibri"/>
                <w:sz w:val="26"/>
                <w:szCs w:val="26"/>
                <w:lang w:val="en-US"/>
              </w:rPr>
              <w:t>Sở GD&amp;ĐT</w:t>
            </w:r>
          </w:p>
          <w:p w:rsidR="00F82D0B" w:rsidRPr="00E21C8F" w:rsidRDefault="00F4786A" w:rsidP="007151BE">
            <w:pPr>
              <w:jc w:val="center"/>
              <w:rPr>
                <w:rFonts w:eastAsia="Calibri"/>
                <w:sz w:val="26"/>
                <w:szCs w:val="26"/>
                <w:lang w:val="en-US"/>
              </w:rPr>
            </w:pPr>
            <w:r w:rsidRPr="00E21C8F">
              <w:rPr>
                <w:rFonts w:eastAsia="Calibri"/>
                <w:sz w:val="26"/>
                <w:szCs w:val="26"/>
                <w:lang w:val="en-US"/>
              </w:rPr>
              <w:t>(02143 821 360)</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E21C8F" w:rsidRDefault="00F4786A">
            <w:pPr>
              <w:spacing w:before="60" w:after="60"/>
              <w:jc w:val="both"/>
              <w:rPr>
                <w:sz w:val="26"/>
                <w:szCs w:val="26"/>
                <w:lang w:val="en-US"/>
              </w:rPr>
            </w:pPr>
            <w:r w:rsidRPr="00E21C8F">
              <w:rPr>
                <w:rFonts w:eastAsia="Calibri"/>
                <w:b/>
                <w:spacing w:val="-7"/>
                <w:sz w:val="26"/>
                <w:szCs w:val="26"/>
              </w:rPr>
              <w:t xml:space="preserve">Chuyên đề </w:t>
            </w:r>
            <w:r w:rsidRPr="00E21C8F">
              <w:rPr>
                <w:rFonts w:eastAsia="Calibri"/>
                <w:b/>
                <w:spacing w:val="-7"/>
                <w:sz w:val="26"/>
                <w:szCs w:val="26"/>
                <w:lang w:val="en-US"/>
              </w:rPr>
              <w:t>4</w:t>
            </w:r>
            <w:r w:rsidRPr="00E21C8F">
              <w:rPr>
                <w:rFonts w:eastAsia="Calibri"/>
                <w:spacing w:val="-7"/>
                <w:sz w:val="26"/>
                <w:szCs w:val="26"/>
              </w:rPr>
              <w:t>:</w:t>
            </w:r>
            <w:r w:rsidRPr="00E21C8F">
              <w:rPr>
                <w:rFonts w:eastAsia="Calibri"/>
                <w:spacing w:val="-7"/>
                <w:sz w:val="26"/>
                <w:szCs w:val="26"/>
                <w:lang w:val="en-US"/>
              </w:rPr>
              <w:t xml:space="preserve"> </w:t>
            </w:r>
            <w:r w:rsidRPr="00E21C8F">
              <w:rPr>
                <w:sz w:val="26"/>
                <w:szCs w:val="26"/>
              </w:rPr>
              <w:t>Một số quy định, cơ chế, chính sách về Chương trình MTQG</w:t>
            </w:r>
            <w:r w:rsidRPr="00E21C8F">
              <w:rPr>
                <w:sz w:val="26"/>
                <w:szCs w:val="26"/>
                <w:lang w:val="en-US"/>
              </w:rPr>
              <w:t xml:space="preserve"> </w:t>
            </w:r>
            <w:r w:rsidRPr="00E21C8F">
              <w:rPr>
                <w:sz w:val="26"/>
                <w:szCs w:val="26"/>
              </w:rPr>
              <w:t>xây dựng nông thôn mới</w:t>
            </w:r>
            <w:r w:rsidRPr="00E21C8F">
              <w:rPr>
                <w:sz w:val="26"/>
                <w:szCs w:val="26"/>
                <w:lang w:val="en-US"/>
              </w:rPr>
              <w:t xml:space="preserve"> </w:t>
            </w:r>
            <w:r w:rsidRPr="00E21C8F">
              <w:rPr>
                <w:sz w:val="26"/>
                <w:szCs w:val="26"/>
              </w:rPr>
              <w:t>giai</w:t>
            </w:r>
            <w:r w:rsidRPr="00E21C8F">
              <w:rPr>
                <w:sz w:val="26"/>
                <w:szCs w:val="26"/>
                <w:lang w:val="en-US"/>
              </w:rPr>
              <w:t xml:space="preserve"> </w:t>
            </w:r>
            <w:r w:rsidRPr="00E21C8F">
              <w:rPr>
                <w:sz w:val="26"/>
                <w:szCs w:val="26"/>
              </w:rPr>
              <w:t>đoạn 2021-2025</w:t>
            </w:r>
          </w:p>
        </w:tc>
        <w:tc>
          <w:tcPr>
            <w:tcW w:w="2268" w:type="dxa"/>
            <w:tcBorders>
              <w:bottom w:val="single" w:sz="4" w:space="0" w:color="000000"/>
            </w:tcBorders>
            <w:vAlign w:val="center"/>
          </w:tcPr>
          <w:p w:rsidR="00F82D0B" w:rsidRPr="00E21C8F" w:rsidRDefault="00F4786A" w:rsidP="00E21C8F">
            <w:pPr>
              <w:ind w:right="-108"/>
              <w:jc w:val="center"/>
              <w:rPr>
                <w:sz w:val="26"/>
                <w:szCs w:val="26"/>
                <w:lang w:val="en-US"/>
              </w:rPr>
            </w:pPr>
            <w:r w:rsidRPr="00E21C8F">
              <w:rPr>
                <w:rStyle w:val="fontstyle01"/>
                <w:sz w:val="26"/>
                <w:szCs w:val="26"/>
              </w:rPr>
              <w:t>Nguyễn Đình Thuận</w:t>
            </w:r>
            <w:r w:rsidRPr="00E21C8F">
              <w:rPr>
                <w:rFonts w:ascii="TimesNewRomanPSMT" w:hAnsi="TimesNewRomanPSMT"/>
                <w:color w:val="000000"/>
                <w:sz w:val="26"/>
                <w:szCs w:val="26"/>
              </w:rPr>
              <w:br/>
            </w:r>
            <w:r w:rsidR="00E21C8F">
              <w:rPr>
                <w:rStyle w:val="fontstyle01"/>
                <w:sz w:val="26"/>
                <w:szCs w:val="26"/>
                <w:lang w:val="en-US"/>
              </w:rPr>
              <w:t>VP</w:t>
            </w:r>
            <w:r w:rsidRPr="00E21C8F">
              <w:rPr>
                <w:rStyle w:val="fontstyle01"/>
                <w:sz w:val="26"/>
                <w:szCs w:val="26"/>
              </w:rPr>
              <w:t xml:space="preserve"> Điều phối</w:t>
            </w:r>
            <w:r w:rsidRPr="00E21C8F">
              <w:rPr>
                <w:rFonts w:ascii="TimesNewRomanPSMT" w:hAnsi="TimesNewRomanPSMT"/>
                <w:color w:val="000000"/>
                <w:sz w:val="26"/>
                <w:szCs w:val="26"/>
              </w:rPr>
              <w:br/>
            </w:r>
            <w:r w:rsidRPr="00E21C8F">
              <w:rPr>
                <w:rStyle w:val="fontstyle01"/>
                <w:sz w:val="26"/>
                <w:szCs w:val="26"/>
                <w:lang w:val="en-US"/>
              </w:rPr>
              <w:t>XD</w:t>
            </w:r>
            <w:r w:rsidRPr="00E21C8F">
              <w:rPr>
                <w:rStyle w:val="fontstyle01"/>
                <w:sz w:val="26"/>
                <w:szCs w:val="26"/>
              </w:rPr>
              <w:t xml:space="preserve"> NTM</w:t>
            </w:r>
            <w:r w:rsidRPr="00E21C8F">
              <w:rPr>
                <w:rFonts w:ascii="TimesNewRomanPSMT" w:hAnsi="TimesNewRomanPSMT"/>
                <w:color w:val="000000"/>
                <w:sz w:val="26"/>
                <w:szCs w:val="26"/>
              </w:rPr>
              <w:br/>
            </w:r>
            <w:r w:rsidRPr="00E21C8F">
              <w:rPr>
                <w:rStyle w:val="fontstyle01"/>
                <w:sz w:val="26"/>
                <w:szCs w:val="26"/>
                <w:lang w:val="en-US"/>
              </w:rPr>
              <w:t>(</w:t>
            </w:r>
            <w:r w:rsidRPr="00E21C8F">
              <w:rPr>
                <w:rStyle w:val="fontstyle01"/>
                <w:sz w:val="26"/>
                <w:szCs w:val="26"/>
              </w:rPr>
              <w:t>0988</w:t>
            </w:r>
            <w:r w:rsidRPr="00E21C8F">
              <w:rPr>
                <w:rStyle w:val="fontstyle01"/>
                <w:sz w:val="26"/>
                <w:szCs w:val="26"/>
                <w:lang w:val="en-US"/>
              </w:rPr>
              <w:t xml:space="preserve"> </w:t>
            </w:r>
            <w:r w:rsidRPr="00E21C8F">
              <w:rPr>
                <w:rStyle w:val="fontstyle01"/>
                <w:sz w:val="26"/>
                <w:szCs w:val="26"/>
              </w:rPr>
              <w:t>333</w:t>
            </w:r>
            <w:r w:rsidRPr="00E21C8F">
              <w:rPr>
                <w:rStyle w:val="fontstyle01"/>
                <w:sz w:val="26"/>
                <w:szCs w:val="26"/>
                <w:lang w:val="en-US"/>
              </w:rPr>
              <w:t xml:space="preserve"> </w:t>
            </w:r>
            <w:r w:rsidRPr="00E21C8F">
              <w:rPr>
                <w:rStyle w:val="fontstyle01"/>
                <w:sz w:val="26"/>
                <w:szCs w:val="26"/>
              </w:rPr>
              <w:t>634</w:t>
            </w:r>
            <w:r w:rsidRPr="00E21C8F">
              <w:rPr>
                <w:rStyle w:val="fontstyle01"/>
                <w:sz w:val="26"/>
                <w:szCs w:val="26"/>
                <w:lang w:val="en-US"/>
              </w:rPr>
              <w:t>)</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lastRenderedPageBreak/>
              <w:t>6</w:t>
            </w:r>
          </w:p>
        </w:tc>
        <w:tc>
          <w:tcPr>
            <w:tcW w:w="5505" w:type="dxa"/>
            <w:tcBorders>
              <w:top w:val="single" w:sz="4" w:space="0" w:color="000000"/>
            </w:tcBorders>
            <w:vAlign w:val="center"/>
          </w:tcPr>
          <w:p w:rsidR="00F82D0B" w:rsidRDefault="00F4786A">
            <w:pPr>
              <w:spacing w:before="60" w:after="60"/>
              <w:jc w:val="both"/>
              <w:rPr>
                <w:rFonts w:eastAsia="Calibri"/>
                <w:sz w:val="26"/>
                <w:lang w:val="en-US"/>
              </w:rPr>
            </w:pPr>
            <w:r>
              <w:rPr>
                <w:rFonts w:eastAsia="Calibri"/>
                <w:b/>
                <w:spacing w:val="-7"/>
                <w:sz w:val="26"/>
              </w:rPr>
              <w:t>Chuyên đề 1</w:t>
            </w:r>
            <w:r>
              <w:rPr>
                <w:rFonts w:eastAsia="Calibri"/>
                <w:spacing w:val="-7"/>
                <w:sz w:val="26"/>
              </w:rPr>
              <w:t>:</w:t>
            </w:r>
            <w:r>
              <w:rPr>
                <w:rFonts w:eastAsia="Calibri"/>
                <w:spacing w:val="-7"/>
                <w:sz w:val="26"/>
                <w:lang w:val="en-US"/>
              </w:rPr>
              <w:t xml:space="preserve"> </w:t>
            </w:r>
            <w:r>
              <w:rPr>
                <w:iCs/>
                <w:color w:val="000000"/>
                <w:sz w:val="26"/>
                <w:shd w:val="clear" w:color="auto" w:fill="FFFFFF"/>
              </w:rPr>
              <w:t>Nghị định điều chỉnh lương hưu, trợ cấp bảo hiểm xã hội và trợ cấp hằng tháng (</w:t>
            </w:r>
            <w:r>
              <w:rPr>
                <w:color w:val="000000"/>
                <w:sz w:val="26"/>
                <w:shd w:val="clear" w:color="auto" w:fill="FFFFFF"/>
              </w:rPr>
              <w:t xml:space="preserve">108/2021/NĐ-CP </w:t>
            </w:r>
            <w:r>
              <w:rPr>
                <w:iCs/>
                <w:color w:val="000000"/>
                <w:sz w:val="26"/>
                <w:shd w:val="clear" w:color="auto" w:fill="FFFFFF"/>
              </w:rPr>
              <w:t xml:space="preserve">ngày 07 tháng 12 năm 2021); </w:t>
            </w:r>
            <w:hyperlink r:id="rId9" w:history="1">
              <w:r>
                <w:rPr>
                  <w:iCs/>
                  <w:color w:val="000000"/>
                  <w:sz w:val="26"/>
                </w:rPr>
                <w:t>Nghị định 62/2021/NĐ-CP hướng dẫn Luật </w:t>
              </w:r>
              <w:r>
                <w:rPr>
                  <w:color w:val="000000"/>
                  <w:sz w:val="26"/>
                  <w:shd w:val="clear" w:color="auto" w:fill="FFFFFF"/>
                </w:rPr>
                <w:t>Cư trú</w:t>
              </w:r>
            </w:hyperlink>
            <w:r>
              <w:rPr>
                <w:iCs/>
                <w:color w:val="000000"/>
                <w:sz w:val="26"/>
                <w:shd w:val="clear" w:color="auto" w:fill="FFFFFF"/>
              </w:rPr>
              <w:t xml:space="preserve"> ngày 29/06/2021</w:t>
            </w:r>
          </w:p>
        </w:tc>
        <w:tc>
          <w:tcPr>
            <w:tcW w:w="2268" w:type="dxa"/>
            <w:tcBorders>
              <w:top w:val="single" w:sz="4" w:space="0" w:color="000000"/>
            </w:tcBorders>
            <w:vAlign w:val="center"/>
          </w:tcPr>
          <w:p w:rsidR="00F82D0B" w:rsidRDefault="00F4786A">
            <w:pPr>
              <w:jc w:val="center"/>
              <w:rPr>
                <w:rFonts w:eastAsia="Calibri"/>
                <w:sz w:val="26"/>
                <w:szCs w:val="24"/>
                <w:lang w:val="en-US"/>
              </w:rPr>
            </w:pPr>
            <w:r>
              <w:rPr>
                <w:rFonts w:eastAsia="Calibri"/>
                <w:sz w:val="26"/>
                <w:szCs w:val="24"/>
              </w:rPr>
              <w:t xml:space="preserve">Nguyễn Lê Hằng </w:t>
            </w:r>
          </w:p>
          <w:p w:rsidR="00F82D0B" w:rsidRDefault="00F4786A">
            <w:pPr>
              <w:jc w:val="center"/>
              <w:rPr>
                <w:rFonts w:eastAsia="Calibri"/>
                <w:sz w:val="26"/>
                <w:szCs w:val="24"/>
                <w:lang w:val="en-US"/>
              </w:rPr>
            </w:pPr>
            <w:r>
              <w:rPr>
                <w:rFonts w:eastAsia="Calibri"/>
                <w:sz w:val="26"/>
                <w:szCs w:val="24"/>
              </w:rPr>
              <w:t xml:space="preserve">Sở Tư pháp </w:t>
            </w:r>
          </w:p>
          <w:p w:rsidR="00F82D0B" w:rsidRDefault="00F4786A">
            <w:pPr>
              <w:jc w:val="center"/>
              <w:rPr>
                <w:rFonts w:eastAsia="Calibri"/>
                <w:sz w:val="26"/>
                <w:szCs w:val="24"/>
              </w:rPr>
            </w:pPr>
            <w:r>
              <w:rPr>
                <w:rFonts w:eastAsia="Calibri"/>
                <w:sz w:val="26"/>
                <w:szCs w:val="24"/>
              </w:rPr>
              <w:t>(0889</w:t>
            </w:r>
            <w:r>
              <w:rPr>
                <w:rFonts w:eastAsia="Calibri"/>
                <w:sz w:val="26"/>
                <w:szCs w:val="24"/>
                <w:lang w:val="en-US"/>
              </w:rPr>
              <w:t xml:space="preserve"> </w:t>
            </w:r>
            <w:r>
              <w:rPr>
                <w:rFonts w:eastAsia="Calibri"/>
                <w:sz w:val="26"/>
                <w:szCs w:val="24"/>
              </w:rPr>
              <w:t>227</w:t>
            </w:r>
            <w:r>
              <w:rPr>
                <w:rFonts w:eastAsia="Calibri"/>
                <w:sz w:val="26"/>
                <w:szCs w:val="24"/>
                <w:lang w:val="en-US"/>
              </w:rPr>
              <w:t xml:space="preserve"> </w:t>
            </w:r>
            <w:r>
              <w:rPr>
                <w:rFonts w:eastAsia="Calibri"/>
                <w:sz w:val="26"/>
                <w:szCs w:val="24"/>
              </w:rPr>
              <w:t>268)</w:t>
            </w:r>
          </w:p>
        </w:tc>
        <w:tc>
          <w:tcPr>
            <w:tcW w:w="1559" w:type="dxa"/>
            <w:vMerge w:val="restart"/>
            <w:tcBorders>
              <w:top w:val="single" w:sz="4" w:space="0" w:color="000000"/>
            </w:tcBorders>
            <w:vAlign w:val="center"/>
          </w:tcPr>
          <w:p w:rsidR="00F82D0B" w:rsidRDefault="00F4786A">
            <w:pPr>
              <w:jc w:val="center"/>
              <w:rPr>
                <w:rFonts w:eastAsia="Calibri"/>
                <w:b/>
                <w:sz w:val="26"/>
                <w:szCs w:val="24"/>
              </w:rPr>
            </w:pPr>
            <w:r>
              <w:rPr>
                <w:rFonts w:eastAsia="Calibri"/>
                <w:b/>
                <w:sz w:val="26"/>
                <w:szCs w:val="24"/>
              </w:rPr>
              <w:t>Tháng 6</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spacing w:before="60" w:after="60"/>
              <w:jc w:val="both"/>
              <w:rPr>
                <w:rFonts w:eastAsia="Calibri"/>
                <w:b/>
                <w:spacing w:val="-7"/>
                <w:sz w:val="26"/>
                <w:lang w:val="en-US"/>
              </w:rPr>
            </w:pPr>
            <w:r>
              <w:rPr>
                <w:rFonts w:eastAsia="Calibri"/>
                <w:b/>
                <w:spacing w:val="-7"/>
                <w:sz w:val="26"/>
              </w:rPr>
              <w:t>Chuyên đề 2</w:t>
            </w:r>
            <w:r>
              <w:rPr>
                <w:rFonts w:eastAsia="Calibri"/>
                <w:spacing w:val="-7"/>
                <w:sz w:val="26"/>
              </w:rPr>
              <w:t xml:space="preserve">: </w:t>
            </w:r>
            <w:r>
              <w:rPr>
                <w:sz w:val="26"/>
              </w:rPr>
              <w:t>Triển khai thực hiện Luật Bảo vệ môi trường năm 2020 và các Nghị định hướng dẫn thi</w:t>
            </w:r>
            <w:r>
              <w:rPr>
                <w:sz w:val="26"/>
                <w:lang w:val="en-US"/>
              </w:rPr>
              <w:t xml:space="preserve"> hành Luật</w:t>
            </w:r>
          </w:p>
        </w:tc>
        <w:tc>
          <w:tcPr>
            <w:tcW w:w="2268" w:type="dxa"/>
            <w:tcBorders>
              <w:bottom w:val="single" w:sz="4" w:space="0" w:color="000000"/>
            </w:tcBorders>
            <w:vAlign w:val="center"/>
          </w:tcPr>
          <w:p w:rsidR="00F82D0B" w:rsidRDefault="00F4786A">
            <w:pPr>
              <w:jc w:val="center"/>
              <w:rPr>
                <w:sz w:val="26"/>
                <w:lang w:val="en-US"/>
              </w:rPr>
            </w:pPr>
            <w:r>
              <w:rPr>
                <w:sz w:val="26"/>
              </w:rPr>
              <w:t xml:space="preserve">Sở </w:t>
            </w:r>
            <w:r>
              <w:rPr>
                <w:sz w:val="26"/>
                <w:lang w:val="en-US"/>
              </w:rPr>
              <w:t>TN&amp;MT</w:t>
            </w:r>
            <w:r>
              <w:rPr>
                <w:sz w:val="26"/>
              </w:rPr>
              <w:t xml:space="preserve"> </w:t>
            </w:r>
          </w:p>
          <w:p w:rsidR="00F82D0B" w:rsidRDefault="00F4786A">
            <w:pPr>
              <w:jc w:val="center"/>
              <w:rPr>
                <w:sz w:val="26"/>
                <w:lang w:val="en-US"/>
              </w:rPr>
            </w:pPr>
            <w:r>
              <w:rPr>
                <w:sz w:val="26"/>
                <w:lang w:val="en-US"/>
              </w:rPr>
              <w:t>(</w:t>
            </w:r>
            <w:r>
              <w:rPr>
                <w:sz w:val="26"/>
              </w:rPr>
              <w:t xml:space="preserve">Chi cục </w:t>
            </w:r>
            <w:r>
              <w:rPr>
                <w:sz w:val="26"/>
                <w:lang w:val="en-US"/>
              </w:rPr>
              <w:t>BVMT)</w:t>
            </w:r>
            <w:r>
              <w:rPr>
                <w:sz w:val="26"/>
              </w:rPr>
              <w:t xml:space="preserve"> </w:t>
            </w:r>
          </w:p>
          <w:p w:rsidR="00F82D0B" w:rsidRDefault="00F4786A">
            <w:pPr>
              <w:jc w:val="center"/>
              <w:rPr>
                <w:rFonts w:eastAsia="Calibri"/>
                <w:sz w:val="26"/>
                <w:szCs w:val="24"/>
              </w:rPr>
            </w:pPr>
            <w:r>
              <w:rPr>
                <w:sz w:val="26"/>
              </w:rPr>
              <w:t>02</w:t>
            </w:r>
            <w:r>
              <w:rPr>
                <w:sz w:val="26"/>
                <w:lang w:val="en-US"/>
              </w:rPr>
              <w:t xml:space="preserve">143 </w:t>
            </w:r>
            <w:r>
              <w:rPr>
                <w:sz w:val="26"/>
              </w:rPr>
              <w:t>841</w:t>
            </w:r>
            <w:r>
              <w:rPr>
                <w:sz w:val="26"/>
                <w:lang w:val="en-US"/>
              </w:rPr>
              <w:t xml:space="preserve"> </w:t>
            </w:r>
            <w:r>
              <w:rPr>
                <w:sz w:val="26"/>
              </w:rPr>
              <w:t>405</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pStyle w:val="TableParagraph"/>
              <w:spacing w:before="60" w:after="60"/>
              <w:jc w:val="both"/>
              <w:rPr>
                <w:rFonts w:eastAsia="Calibri"/>
                <w:b/>
                <w:spacing w:val="-7"/>
                <w:sz w:val="26"/>
                <w:szCs w:val="28"/>
              </w:rPr>
            </w:pPr>
            <w:r>
              <w:rPr>
                <w:rFonts w:eastAsia="Calibri"/>
                <w:b/>
                <w:spacing w:val="-7"/>
                <w:sz w:val="26"/>
                <w:szCs w:val="28"/>
              </w:rPr>
              <w:t>Chuyên đề 3</w:t>
            </w:r>
            <w:r>
              <w:rPr>
                <w:rFonts w:eastAsia="Calibri"/>
                <w:spacing w:val="-7"/>
                <w:sz w:val="26"/>
                <w:szCs w:val="28"/>
              </w:rPr>
              <w:t xml:space="preserve">: </w:t>
            </w:r>
            <w:r>
              <w:rPr>
                <w:sz w:val="26"/>
                <w:szCs w:val="28"/>
              </w:rPr>
              <w:t>Tăng</w:t>
            </w:r>
            <w:r>
              <w:rPr>
                <w:spacing w:val="-1"/>
                <w:sz w:val="26"/>
                <w:szCs w:val="28"/>
              </w:rPr>
              <w:t xml:space="preserve"> </w:t>
            </w:r>
            <w:r>
              <w:rPr>
                <w:sz w:val="26"/>
                <w:szCs w:val="28"/>
              </w:rPr>
              <w:t>cường</w:t>
            </w:r>
            <w:r>
              <w:rPr>
                <w:spacing w:val="-2"/>
                <w:sz w:val="26"/>
                <w:szCs w:val="28"/>
              </w:rPr>
              <w:t xml:space="preserve"> </w:t>
            </w:r>
            <w:r>
              <w:rPr>
                <w:sz w:val="26"/>
                <w:szCs w:val="28"/>
              </w:rPr>
              <w:t>phát</w:t>
            </w:r>
            <w:r>
              <w:rPr>
                <w:spacing w:val="60"/>
                <w:sz w:val="26"/>
                <w:szCs w:val="28"/>
              </w:rPr>
              <w:t xml:space="preserve"> </w:t>
            </w:r>
            <w:r>
              <w:rPr>
                <w:sz w:val="26"/>
                <w:szCs w:val="28"/>
              </w:rPr>
              <w:t>triển đối tượng</w:t>
            </w:r>
            <w:r>
              <w:rPr>
                <w:spacing w:val="-2"/>
                <w:sz w:val="26"/>
                <w:szCs w:val="28"/>
              </w:rPr>
              <w:t xml:space="preserve"> </w:t>
            </w:r>
            <w:r>
              <w:rPr>
                <w:sz w:val="26"/>
                <w:szCs w:val="28"/>
              </w:rPr>
              <w:t>tham</w:t>
            </w:r>
            <w:r>
              <w:rPr>
                <w:spacing w:val="2"/>
                <w:sz w:val="26"/>
                <w:szCs w:val="28"/>
              </w:rPr>
              <w:t xml:space="preserve"> </w:t>
            </w:r>
            <w:r>
              <w:rPr>
                <w:spacing w:val="-4"/>
                <w:sz w:val="26"/>
                <w:szCs w:val="28"/>
              </w:rPr>
              <w:t xml:space="preserve">gia </w:t>
            </w:r>
            <w:r>
              <w:rPr>
                <w:sz w:val="26"/>
                <w:szCs w:val="28"/>
              </w:rPr>
              <w:t>Bảo hiểm xã</w:t>
            </w:r>
            <w:r>
              <w:rPr>
                <w:spacing w:val="-1"/>
                <w:sz w:val="26"/>
                <w:szCs w:val="28"/>
              </w:rPr>
              <w:t xml:space="preserve"> </w:t>
            </w:r>
            <w:r>
              <w:rPr>
                <w:sz w:val="26"/>
                <w:szCs w:val="28"/>
              </w:rPr>
              <w:t xml:space="preserve">hội trên địa bàn </w:t>
            </w:r>
            <w:r>
              <w:rPr>
                <w:spacing w:val="-1"/>
                <w:sz w:val="26"/>
                <w:szCs w:val="28"/>
              </w:rPr>
              <w:t>tỉnh.</w:t>
            </w:r>
          </w:p>
        </w:tc>
        <w:tc>
          <w:tcPr>
            <w:tcW w:w="2268" w:type="dxa"/>
            <w:tcBorders>
              <w:bottom w:val="single" w:sz="4" w:space="0" w:color="000000"/>
            </w:tcBorders>
            <w:vAlign w:val="center"/>
          </w:tcPr>
          <w:p w:rsidR="00F82D0B" w:rsidRDefault="00F4786A">
            <w:pPr>
              <w:pStyle w:val="TableParagraph"/>
              <w:ind w:left="68"/>
              <w:jc w:val="center"/>
              <w:rPr>
                <w:sz w:val="26"/>
                <w:szCs w:val="28"/>
              </w:rPr>
            </w:pPr>
            <w:r>
              <w:rPr>
                <w:sz w:val="26"/>
                <w:szCs w:val="28"/>
              </w:rPr>
              <w:t>Sở LĐ-TB&amp;XH</w:t>
            </w:r>
          </w:p>
          <w:p w:rsidR="00F82D0B" w:rsidRDefault="00F4786A">
            <w:pPr>
              <w:pStyle w:val="TableParagraph"/>
              <w:jc w:val="center"/>
              <w:rPr>
                <w:spacing w:val="8"/>
                <w:sz w:val="26"/>
              </w:rPr>
            </w:pPr>
            <w:r>
              <w:rPr>
                <w:sz w:val="26"/>
              </w:rPr>
              <w:t>Phòng</w:t>
            </w:r>
            <w:r>
              <w:rPr>
                <w:spacing w:val="17"/>
                <w:sz w:val="26"/>
              </w:rPr>
              <w:t xml:space="preserve"> </w:t>
            </w:r>
            <w:r>
              <w:rPr>
                <w:spacing w:val="-4"/>
                <w:sz w:val="26"/>
              </w:rPr>
              <w:t xml:space="preserve">Lao </w:t>
            </w:r>
            <w:r>
              <w:rPr>
                <w:sz w:val="26"/>
              </w:rPr>
              <w:t>động,</w:t>
            </w:r>
            <w:r>
              <w:rPr>
                <w:spacing w:val="8"/>
                <w:sz w:val="26"/>
              </w:rPr>
              <w:t xml:space="preserve"> </w:t>
            </w:r>
          </w:p>
          <w:p w:rsidR="00F82D0B" w:rsidRDefault="00F4786A">
            <w:pPr>
              <w:pStyle w:val="TableParagraph"/>
              <w:jc w:val="center"/>
              <w:rPr>
                <w:spacing w:val="4"/>
                <w:sz w:val="26"/>
              </w:rPr>
            </w:pPr>
            <w:r>
              <w:rPr>
                <w:spacing w:val="-4"/>
                <w:sz w:val="26"/>
              </w:rPr>
              <w:t>TL-</w:t>
            </w:r>
            <w:r>
              <w:rPr>
                <w:sz w:val="26"/>
              </w:rPr>
              <w:t>BHXH</w:t>
            </w:r>
          </w:p>
          <w:p w:rsidR="00F82D0B" w:rsidRDefault="00F4786A">
            <w:pPr>
              <w:jc w:val="center"/>
              <w:rPr>
                <w:rFonts w:eastAsia="Calibri"/>
                <w:sz w:val="26"/>
                <w:szCs w:val="24"/>
                <w:lang w:val="en-US"/>
              </w:rPr>
            </w:pPr>
            <w:r>
              <w:rPr>
                <w:sz w:val="26"/>
                <w:lang w:val="en-US"/>
              </w:rPr>
              <w:t>(</w:t>
            </w:r>
            <w:r>
              <w:rPr>
                <w:sz w:val="26"/>
              </w:rPr>
              <w:t>0214</w:t>
            </w:r>
            <w:r>
              <w:rPr>
                <w:spacing w:val="-12"/>
                <w:sz w:val="26"/>
              </w:rPr>
              <w:t xml:space="preserve"> </w:t>
            </w:r>
            <w:r>
              <w:rPr>
                <w:sz w:val="26"/>
              </w:rPr>
              <w:t>3820</w:t>
            </w:r>
            <w:r>
              <w:rPr>
                <w:spacing w:val="-9"/>
                <w:sz w:val="26"/>
              </w:rPr>
              <w:t xml:space="preserve"> </w:t>
            </w:r>
            <w:r>
              <w:rPr>
                <w:spacing w:val="-3"/>
                <w:sz w:val="26"/>
              </w:rPr>
              <w:t>782</w:t>
            </w:r>
            <w:r>
              <w:rPr>
                <w:rFonts w:eastAsia="Calibri"/>
                <w:sz w:val="26"/>
                <w:szCs w:val="24"/>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pStyle w:val="TableParagraph"/>
              <w:spacing w:before="60" w:after="60"/>
              <w:jc w:val="both"/>
              <w:rPr>
                <w:rFonts w:eastAsia="Calibri"/>
                <w:b/>
                <w:spacing w:val="-7"/>
                <w:sz w:val="26"/>
                <w:szCs w:val="28"/>
              </w:rPr>
            </w:pPr>
            <w:r>
              <w:rPr>
                <w:rFonts w:eastAsia="Calibri"/>
                <w:b/>
                <w:spacing w:val="-7"/>
                <w:sz w:val="26"/>
                <w:szCs w:val="28"/>
              </w:rPr>
              <w:t>Chuyên đề 4</w:t>
            </w:r>
            <w:r>
              <w:rPr>
                <w:rFonts w:eastAsia="Calibri"/>
                <w:spacing w:val="-7"/>
                <w:sz w:val="26"/>
                <w:szCs w:val="28"/>
              </w:rPr>
              <w:t xml:space="preserve">: </w:t>
            </w:r>
            <w:r>
              <w:rPr>
                <w:sz w:val="26"/>
                <w:szCs w:val="28"/>
              </w:rPr>
              <w:t>Trẻ em sinh ra của phụ nữ dưới tuổi 20 (thực trạng, nguyên nhân, hệ lụy và giải pháp)</w:t>
            </w:r>
          </w:p>
        </w:tc>
        <w:tc>
          <w:tcPr>
            <w:tcW w:w="2268" w:type="dxa"/>
            <w:tcBorders>
              <w:bottom w:val="single" w:sz="4" w:space="0" w:color="000000"/>
            </w:tcBorders>
            <w:vAlign w:val="center"/>
          </w:tcPr>
          <w:p w:rsidR="00F82D0B" w:rsidRDefault="00F4786A">
            <w:pPr>
              <w:pStyle w:val="TableParagraph"/>
              <w:ind w:left="68"/>
              <w:jc w:val="center"/>
              <w:rPr>
                <w:sz w:val="26"/>
                <w:szCs w:val="28"/>
              </w:rPr>
            </w:pPr>
            <w:r>
              <w:rPr>
                <w:sz w:val="26"/>
                <w:szCs w:val="28"/>
              </w:rPr>
              <w:t>Vi Thị Việt Hà</w:t>
            </w:r>
          </w:p>
          <w:p w:rsidR="00F82D0B" w:rsidRDefault="00F4786A">
            <w:pPr>
              <w:pStyle w:val="TableParagraph"/>
              <w:ind w:left="68"/>
              <w:jc w:val="center"/>
              <w:rPr>
                <w:sz w:val="26"/>
                <w:szCs w:val="28"/>
              </w:rPr>
            </w:pPr>
            <w:r>
              <w:rPr>
                <w:sz w:val="26"/>
                <w:szCs w:val="28"/>
              </w:rPr>
              <w:t xml:space="preserve">Sở Y tế </w:t>
            </w:r>
          </w:p>
          <w:p w:rsidR="00F82D0B" w:rsidRDefault="00F4786A">
            <w:pPr>
              <w:pStyle w:val="TableParagraph"/>
              <w:ind w:left="68"/>
              <w:jc w:val="center"/>
              <w:rPr>
                <w:sz w:val="26"/>
                <w:szCs w:val="28"/>
              </w:rPr>
            </w:pPr>
            <w:r>
              <w:rPr>
                <w:sz w:val="26"/>
                <w:szCs w:val="28"/>
              </w:rPr>
              <w:t>(0918 098 556)</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t>7</w:t>
            </w:r>
          </w:p>
        </w:tc>
        <w:tc>
          <w:tcPr>
            <w:tcW w:w="5505" w:type="dxa"/>
            <w:tcBorders>
              <w:top w:val="single" w:sz="4" w:space="0" w:color="000000"/>
            </w:tcBorders>
            <w:vAlign w:val="center"/>
          </w:tcPr>
          <w:p w:rsidR="00F82D0B" w:rsidRDefault="00F4786A">
            <w:pPr>
              <w:spacing w:before="80" w:after="80"/>
              <w:jc w:val="both"/>
              <w:rPr>
                <w:rFonts w:eastAsia="Calibri"/>
                <w:sz w:val="26"/>
                <w:lang w:val="en-US"/>
              </w:rPr>
            </w:pPr>
            <w:r>
              <w:rPr>
                <w:rFonts w:eastAsia="Calibri"/>
                <w:b/>
                <w:spacing w:val="-7"/>
                <w:sz w:val="26"/>
              </w:rPr>
              <w:t>Chuyên đề 1</w:t>
            </w:r>
            <w:r>
              <w:rPr>
                <w:rFonts w:eastAsia="Calibri"/>
                <w:spacing w:val="-7"/>
                <w:sz w:val="26"/>
              </w:rPr>
              <w:t xml:space="preserve">: </w:t>
            </w:r>
            <w:r>
              <w:rPr>
                <w:color w:val="000000"/>
                <w:sz w:val="26"/>
              </w:rPr>
              <w:t>Quy định của Luật trách nhiệm bồi thường của nhà nước</w:t>
            </w:r>
            <w:r>
              <w:rPr>
                <w:color w:val="000000"/>
                <w:sz w:val="26"/>
                <w:lang w:val="en-US"/>
              </w:rPr>
              <w:t>.</w:t>
            </w:r>
          </w:p>
        </w:tc>
        <w:tc>
          <w:tcPr>
            <w:tcW w:w="2268" w:type="dxa"/>
            <w:tcBorders>
              <w:top w:val="single" w:sz="4" w:space="0" w:color="000000"/>
            </w:tcBorders>
            <w:vAlign w:val="center"/>
          </w:tcPr>
          <w:p w:rsidR="00F82D0B" w:rsidRDefault="00F4786A">
            <w:pPr>
              <w:spacing w:before="40" w:after="40"/>
              <w:jc w:val="center"/>
              <w:rPr>
                <w:rFonts w:eastAsia="Calibri"/>
                <w:sz w:val="26"/>
                <w:szCs w:val="24"/>
                <w:lang w:val="en-US"/>
              </w:rPr>
            </w:pPr>
            <w:r>
              <w:rPr>
                <w:rFonts w:eastAsia="Calibri"/>
                <w:sz w:val="26"/>
                <w:szCs w:val="24"/>
              </w:rPr>
              <w:t xml:space="preserve">Nguyễn Lê Hằng </w:t>
            </w:r>
          </w:p>
          <w:p w:rsidR="00F82D0B" w:rsidRDefault="00F4786A">
            <w:pPr>
              <w:spacing w:before="40" w:after="40"/>
              <w:jc w:val="center"/>
              <w:rPr>
                <w:rFonts w:eastAsia="Calibri"/>
                <w:sz w:val="26"/>
                <w:szCs w:val="24"/>
                <w:lang w:val="en-US"/>
              </w:rPr>
            </w:pPr>
            <w:r>
              <w:rPr>
                <w:rFonts w:eastAsia="Calibri"/>
                <w:sz w:val="26"/>
                <w:szCs w:val="24"/>
              </w:rPr>
              <w:t xml:space="preserve">Sở Tư pháp </w:t>
            </w:r>
          </w:p>
          <w:p w:rsidR="00F82D0B" w:rsidRDefault="00F4786A">
            <w:pPr>
              <w:spacing w:before="40" w:after="40"/>
              <w:jc w:val="center"/>
              <w:rPr>
                <w:rFonts w:eastAsia="Calibri"/>
                <w:sz w:val="26"/>
                <w:szCs w:val="24"/>
              </w:rPr>
            </w:pPr>
            <w:r>
              <w:rPr>
                <w:rFonts w:eastAsia="Calibri"/>
                <w:sz w:val="26"/>
                <w:szCs w:val="24"/>
              </w:rPr>
              <w:t>(0889</w:t>
            </w:r>
            <w:r>
              <w:rPr>
                <w:rFonts w:eastAsia="Calibri"/>
                <w:sz w:val="26"/>
                <w:szCs w:val="24"/>
                <w:lang w:val="en-US"/>
              </w:rPr>
              <w:t xml:space="preserve"> </w:t>
            </w:r>
            <w:r>
              <w:rPr>
                <w:rFonts w:eastAsia="Calibri"/>
                <w:sz w:val="26"/>
                <w:szCs w:val="24"/>
              </w:rPr>
              <w:t>227</w:t>
            </w:r>
            <w:r>
              <w:rPr>
                <w:rFonts w:eastAsia="Calibri"/>
                <w:sz w:val="26"/>
                <w:szCs w:val="24"/>
                <w:lang w:val="en-US"/>
              </w:rPr>
              <w:t xml:space="preserve"> </w:t>
            </w:r>
            <w:r>
              <w:rPr>
                <w:rFonts w:eastAsia="Calibri"/>
                <w:sz w:val="26"/>
                <w:szCs w:val="24"/>
              </w:rPr>
              <w:t>268)</w:t>
            </w:r>
          </w:p>
        </w:tc>
        <w:tc>
          <w:tcPr>
            <w:tcW w:w="1559" w:type="dxa"/>
            <w:vMerge w:val="restart"/>
            <w:tcBorders>
              <w:top w:val="single" w:sz="4" w:space="0" w:color="000000"/>
            </w:tcBorders>
            <w:vAlign w:val="center"/>
          </w:tcPr>
          <w:p w:rsidR="00F82D0B" w:rsidRDefault="00F4786A">
            <w:pPr>
              <w:jc w:val="center"/>
              <w:rPr>
                <w:rFonts w:eastAsia="Calibri"/>
                <w:b/>
                <w:sz w:val="26"/>
                <w:szCs w:val="24"/>
              </w:rPr>
            </w:pPr>
            <w:r>
              <w:rPr>
                <w:rFonts w:eastAsia="Calibri"/>
                <w:b/>
                <w:sz w:val="26"/>
                <w:szCs w:val="24"/>
              </w:rPr>
              <w:t>Tháng 7</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spacing w:before="80" w:after="80"/>
              <w:jc w:val="both"/>
              <w:rPr>
                <w:rFonts w:eastAsia="Calibri"/>
                <w:sz w:val="26"/>
              </w:rPr>
            </w:pPr>
            <w:r>
              <w:rPr>
                <w:rFonts w:eastAsia="Calibri"/>
                <w:b/>
                <w:spacing w:val="-7"/>
                <w:sz w:val="26"/>
              </w:rPr>
              <w:t>Chuyên đề 2</w:t>
            </w:r>
            <w:r>
              <w:rPr>
                <w:rFonts w:eastAsia="Calibri"/>
                <w:sz w:val="26"/>
              </w:rPr>
              <w:t>: Tuyên truyền phòng,</w:t>
            </w:r>
            <w:r>
              <w:rPr>
                <w:rFonts w:eastAsia="Calibri"/>
                <w:sz w:val="26"/>
                <w:lang w:val="en-US"/>
              </w:rPr>
              <w:t xml:space="preserve"> </w:t>
            </w:r>
            <w:r>
              <w:rPr>
                <w:rFonts w:eastAsia="Calibri"/>
                <w:sz w:val="26"/>
              </w:rPr>
              <w:t>chống tảo hôn và hôn nhân cận huyết thống</w:t>
            </w:r>
          </w:p>
        </w:tc>
        <w:tc>
          <w:tcPr>
            <w:tcW w:w="2268" w:type="dxa"/>
            <w:tcBorders>
              <w:bottom w:val="single" w:sz="4" w:space="0" w:color="000000"/>
            </w:tcBorders>
            <w:vAlign w:val="center"/>
          </w:tcPr>
          <w:p w:rsidR="00F82D0B" w:rsidRDefault="00F4786A">
            <w:pPr>
              <w:jc w:val="center"/>
              <w:rPr>
                <w:rFonts w:eastAsia="Calibri"/>
                <w:sz w:val="26"/>
                <w:szCs w:val="24"/>
                <w:lang w:val="en-US"/>
              </w:rPr>
            </w:pPr>
            <w:r>
              <w:rPr>
                <w:rFonts w:eastAsia="Calibri"/>
                <w:sz w:val="26"/>
                <w:szCs w:val="24"/>
              </w:rPr>
              <w:t xml:space="preserve">Trần Văn Lâm </w:t>
            </w:r>
          </w:p>
          <w:p w:rsidR="00F82D0B" w:rsidRDefault="00F4786A">
            <w:pPr>
              <w:jc w:val="center"/>
              <w:rPr>
                <w:rFonts w:eastAsia="Calibri"/>
                <w:sz w:val="26"/>
                <w:szCs w:val="24"/>
                <w:lang w:val="en-US"/>
              </w:rPr>
            </w:pPr>
            <w:r>
              <w:rPr>
                <w:rFonts w:eastAsia="Calibri"/>
                <w:sz w:val="26"/>
                <w:szCs w:val="24"/>
                <w:lang w:val="en-US"/>
              </w:rPr>
              <w:t>Ban Dân tộc tỉnh</w:t>
            </w:r>
          </w:p>
          <w:p w:rsidR="00F82D0B" w:rsidRDefault="00F4786A">
            <w:pPr>
              <w:jc w:val="center"/>
              <w:rPr>
                <w:rFonts w:eastAsia="Calibri"/>
                <w:sz w:val="26"/>
                <w:szCs w:val="24"/>
                <w:lang w:val="en-US"/>
              </w:rPr>
            </w:pPr>
            <w:r>
              <w:rPr>
                <w:rFonts w:eastAsia="Calibri"/>
                <w:sz w:val="26"/>
                <w:szCs w:val="24"/>
                <w:lang w:val="en-US"/>
              </w:rPr>
              <w:t>(</w:t>
            </w:r>
            <w:r>
              <w:rPr>
                <w:rFonts w:eastAsia="Calibri"/>
                <w:sz w:val="26"/>
                <w:szCs w:val="24"/>
              </w:rPr>
              <w:t>0982</w:t>
            </w:r>
            <w:r>
              <w:rPr>
                <w:rFonts w:eastAsia="Calibri"/>
                <w:sz w:val="26"/>
                <w:szCs w:val="24"/>
                <w:lang w:val="en-US"/>
              </w:rPr>
              <w:t xml:space="preserve"> </w:t>
            </w:r>
            <w:r>
              <w:rPr>
                <w:rFonts w:eastAsia="Calibri"/>
                <w:sz w:val="26"/>
                <w:szCs w:val="24"/>
              </w:rPr>
              <w:t>631</w:t>
            </w:r>
            <w:r>
              <w:rPr>
                <w:rFonts w:eastAsia="Calibri"/>
                <w:sz w:val="26"/>
                <w:szCs w:val="24"/>
                <w:lang w:val="en-US"/>
              </w:rPr>
              <w:t xml:space="preserve"> </w:t>
            </w:r>
            <w:r>
              <w:rPr>
                <w:rFonts w:eastAsia="Calibri"/>
                <w:sz w:val="26"/>
                <w:szCs w:val="24"/>
              </w:rPr>
              <w:t>368</w:t>
            </w:r>
            <w:r>
              <w:rPr>
                <w:rFonts w:eastAsia="Calibri"/>
                <w:sz w:val="26"/>
                <w:szCs w:val="24"/>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pStyle w:val="TableParagraph"/>
              <w:spacing w:before="80" w:after="80"/>
              <w:jc w:val="both"/>
              <w:rPr>
                <w:rFonts w:eastAsia="Calibri"/>
                <w:b/>
                <w:spacing w:val="-7"/>
                <w:sz w:val="26"/>
                <w:szCs w:val="28"/>
              </w:rPr>
            </w:pPr>
            <w:r>
              <w:rPr>
                <w:rFonts w:eastAsia="Calibri"/>
                <w:b/>
                <w:spacing w:val="-7"/>
                <w:sz w:val="26"/>
                <w:szCs w:val="28"/>
              </w:rPr>
              <w:t>Chuyên đề 3</w:t>
            </w:r>
            <w:r>
              <w:rPr>
                <w:rFonts w:eastAsia="Calibri"/>
                <w:spacing w:val="-7"/>
                <w:sz w:val="26"/>
                <w:szCs w:val="28"/>
              </w:rPr>
              <w:t xml:space="preserve">: </w:t>
            </w:r>
            <w:r>
              <w:rPr>
                <w:sz w:val="26"/>
                <w:szCs w:val="28"/>
              </w:rPr>
              <w:t xml:space="preserve">Tuyền truyền về chính sách ưu đãi đối </w:t>
            </w:r>
            <w:r>
              <w:rPr>
                <w:spacing w:val="-4"/>
                <w:sz w:val="26"/>
                <w:szCs w:val="28"/>
              </w:rPr>
              <w:t xml:space="preserve">với </w:t>
            </w:r>
            <w:r>
              <w:rPr>
                <w:spacing w:val="-1"/>
                <w:sz w:val="26"/>
                <w:szCs w:val="28"/>
              </w:rPr>
              <w:t xml:space="preserve">người </w:t>
            </w:r>
            <w:r>
              <w:rPr>
                <w:sz w:val="26"/>
                <w:szCs w:val="28"/>
              </w:rPr>
              <w:t>có</w:t>
            </w:r>
            <w:r>
              <w:rPr>
                <w:spacing w:val="60"/>
                <w:sz w:val="26"/>
                <w:szCs w:val="28"/>
              </w:rPr>
              <w:t xml:space="preserve"> </w:t>
            </w:r>
            <w:r>
              <w:rPr>
                <w:sz w:val="26"/>
                <w:szCs w:val="28"/>
              </w:rPr>
              <w:t>công</w:t>
            </w:r>
            <w:r>
              <w:rPr>
                <w:spacing w:val="57"/>
                <w:sz w:val="26"/>
                <w:szCs w:val="28"/>
              </w:rPr>
              <w:t xml:space="preserve"> </w:t>
            </w:r>
            <w:r>
              <w:rPr>
                <w:sz w:val="26"/>
                <w:szCs w:val="28"/>
              </w:rPr>
              <w:t>với</w:t>
            </w:r>
            <w:r>
              <w:rPr>
                <w:spacing w:val="60"/>
                <w:sz w:val="26"/>
                <w:szCs w:val="28"/>
              </w:rPr>
              <w:t xml:space="preserve"> </w:t>
            </w:r>
            <w:r>
              <w:rPr>
                <w:sz w:val="26"/>
                <w:szCs w:val="28"/>
              </w:rPr>
              <w:t>cách</w:t>
            </w:r>
            <w:r>
              <w:rPr>
                <w:spacing w:val="60"/>
                <w:sz w:val="26"/>
                <w:szCs w:val="28"/>
              </w:rPr>
              <w:t xml:space="preserve"> </w:t>
            </w:r>
            <w:r>
              <w:rPr>
                <w:sz w:val="26"/>
                <w:szCs w:val="28"/>
              </w:rPr>
              <w:t>mạng</w:t>
            </w:r>
            <w:r>
              <w:rPr>
                <w:spacing w:val="57"/>
                <w:sz w:val="26"/>
                <w:szCs w:val="28"/>
              </w:rPr>
              <w:t xml:space="preserve"> </w:t>
            </w:r>
            <w:r>
              <w:rPr>
                <w:sz w:val="26"/>
                <w:szCs w:val="28"/>
              </w:rPr>
              <w:t>thep</w:t>
            </w:r>
            <w:r>
              <w:rPr>
                <w:spacing w:val="60"/>
                <w:sz w:val="26"/>
                <w:szCs w:val="28"/>
              </w:rPr>
              <w:t xml:space="preserve"> </w:t>
            </w:r>
            <w:r>
              <w:rPr>
                <w:spacing w:val="-4"/>
                <w:sz w:val="26"/>
                <w:szCs w:val="28"/>
              </w:rPr>
              <w:t xml:space="preserve">quy </w:t>
            </w:r>
            <w:r>
              <w:rPr>
                <w:sz w:val="26"/>
                <w:szCs w:val="28"/>
              </w:rPr>
              <w:t xml:space="preserve">định tại Pháp lệnh số </w:t>
            </w:r>
            <w:r>
              <w:rPr>
                <w:spacing w:val="-1"/>
                <w:sz w:val="26"/>
                <w:szCs w:val="28"/>
              </w:rPr>
              <w:t xml:space="preserve">02/2020/UBTVQH14 </w:t>
            </w:r>
            <w:r>
              <w:rPr>
                <w:sz w:val="26"/>
                <w:szCs w:val="28"/>
              </w:rPr>
              <w:t>và</w:t>
            </w:r>
            <w:r>
              <w:rPr>
                <w:spacing w:val="-2"/>
                <w:sz w:val="26"/>
                <w:szCs w:val="28"/>
              </w:rPr>
              <w:t xml:space="preserve"> </w:t>
            </w:r>
            <w:r>
              <w:rPr>
                <w:sz w:val="26"/>
                <w:szCs w:val="28"/>
              </w:rPr>
              <w:t>các văn bản</w:t>
            </w:r>
            <w:r>
              <w:rPr>
                <w:spacing w:val="1"/>
                <w:sz w:val="26"/>
                <w:szCs w:val="28"/>
              </w:rPr>
              <w:t xml:space="preserve"> </w:t>
            </w:r>
            <w:r>
              <w:rPr>
                <w:sz w:val="26"/>
                <w:szCs w:val="28"/>
              </w:rPr>
              <w:t>hướng</w:t>
            </w:r>
            <w:r>
              <w:rPr>
                <w:spacing w:val="-2"/>
                <w:sz w:val="26"/>
                <w:szCs w:val="28"/>
              </w:rPr>
              <w:t xml:space="preserve"> </w:t>
            </w:r>
            <w:r>
              <w:rPr>
                <w:sz w:val="26"/>
                <w:szCs w:val="28"/>
              </w:rPr>
              <w:t>dẫn có liên</w:t>
            </w:r>
            <w:r>
              <w:rPr>
                <w:spacing w:val="1"/>
                <w:sz w:val="26"/>
                <w:szCs w:val="28"/>
              </w:rPr>
              <w:t xml:space="preserve"> </w:t>
            </w:r>
            <w:r>
              <w:rPr>
                <w:spacing w:val="-3"/>
                <w:sz w:val="26"/>
                <w:szCs w:val="28"/>
              </w:rPr>
              <w:t>quan.</w:t>
            </w:r>
          </w:p>
        </w:tc>
        <w:tc>
          <w:tcPr>
            <w:tcW w:w="2268" w:type="dxa"/>
            <w:tcBorders>
              <w:bottom w:val="single" w:sz="4" w:space="0" w:color="000000"/>
            </w:tcBorders>
            <w:vAlign w:val="center"/>
          </w:tcPr>
          <w:p w:rsidR="00F82D0B" w:rsidRDefault="00F4786A">
            <w:pPr>
              <w:jc w:val="center"/>
              <w:rPr>
                <w:rFonts w:eastAsia="Calibri"/>
                <w:sz w:val="26"/>
                <w:szCs w:val="24"/>
              </w:rPr>
            </w:pPr>
            <w:r>
              <w:rPr>
                <w:rFonts w:eastAsia="Calibri"/>
                <w:sz w:val="26"/>
                <w:szCs w:val="24"/>
              </w:rPr>
              <w:t>Bùi Thị Thúy</w:t>
            </w:r>
          </w:p>
          <w:p w:rsidR="00F82D0B" w:rsidRDefault="00F4786A">
            <w:pPr>
              <w:jc w:val="center"/>
              <w:rPr>
                <w:rFonts w:eastAsia="Calibri"/>
                <w:sz w:val="26"/>
                <w:szCs w:val="24"/>
              </w:rPr>
            </w:pPr>
            <w:r>
              <w:rPr>
                <w:rFonts w:eastAsia="Calibri"/>
                <w:sz w:val="26"/>
                <w:szCs w:val="24"/>
              </w:rPr>
              <w:t>Sở LĐ-TB&amp;XH</w:t>
            </w:r>
          </w:p>
          <w:p w:rsidR="00F82D0B" w:rsidRDefault="00F4786A">
            <w:pPr>
              <w:jc w:val="center"/>
              <w:rPr>
                <w:rFonts w:eastAsia="Calibri"/>
                <w:sz w:val="26"/>
                <w:szCs w:val="24"/>
                <w:lang w:val="en-US"/>
              </w:rPr>
            </w:pPr>
            <w:r>
              <w:rPr>
                <w:rFonts w:eastAsia="Calibri"/>
                <w:sz w:val="26"/>
                <w:szCs w:val="24"/>
              </w:rPr>
              <w:t>(0214 3820 784)</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pStyle w:val="TableParagraph"/>
              <w:spacing w:before="80" w:after="80"/>
              <w:jc w:val="both"/>
              <w:rPr>
                <w:sz w:val="26"/>
                <w:szCs w:val="28"/>
              </w:rPr>
            </w:pPr>
            <w:r>
              <w:rPr>
                <w:rFonts w:eastAsia="Calibri"/>
                <w:b/>
                <w:spacing w:val="-7"/>
                <w:sz w:val="26"/>
                <w:szCs w:val="28"/>
              </w:rPr>
              <w:t>Chuyên đề 4</w:t>
            </w:r>
            <w:r>
              <w:rPr>
                <w:rFonts w:eastAsia="Calibri"/>
                <w:spacing w:val="-7"/>
                <w:sz w:val="26"/>
                <w:szCs w:val="28"/>
              </w:rPr>
              <w:t xml:space="preserve">: </w:t>
            </w:r>
            <w:r>
              <w:rPr>
                <w:rStyle w:val="fontstyle01"/>
                <w:sz w:val="26"/>
                <w:szCs w:val="28"/>
              </w:rPr>
              <w:t>Phát triển kinh tế lâm nghiệp bền vững gắn với nâng cao tỷ lên che phủ rừng tỉnh Lào Cai giai đoạn 2021-2025</w:t>
            </w:r>
          </w:p>
        </w:tc>
        <w:tc>
          <w:tcPr>
            <w:tcW w:w="2268" w:type="dxa"/>
            <w:tcBorders>
              <w:bottom w:val="single" w:sz="4" w:space="0" w:color="000000"/>
            </w:tcBorders>
            <w:vAlign w:val="center"/>
          </w:tcPr>
          <w:p w:rsidR="00F82D0B" w:rsidRDefault="00F4786A">
            <w:pPr>
              <w:jc w:val="center"/>
              <w:rPr>
                <w:rStyle w:val="fontstyle01"/>
                <w:sz w:val="26"/>
                <w:szCs w:val="24"/>
                <w:lang w:val="en-US"/>
              </w:rPr>
            </w:pPr>
            <w:r>
              <w:rPr>
                <w:rStyle w:val="fontstyle01"/>
                <w:sz w:val="26"/>
                <w:szCs w:val="24"/>
              </w:rPr>
              <w:t>Chi cục Kiểm lâm</w:t>
            </w:r>
            <w:r>
              <w:rPr>
                <w:rStyle w:val="fontstyle01"/>
                <w:sz w:val="26"/>
                <w:szCs w:val="24"/>
                <w:lang w:val="en-US"/>
              </w:rPr>
              <w:t xml:space="preserve"> </w:t>
            </w:r>
          </w:p>
          <w:p w:rsidR="00F82D0B" w:rsidRDefault="00F4786A">
            <w:pPr>
              <w:jc w:val="center"/>
              <w:rPr>
                <w:sz w:val="26"/>
                <w:szCs w:val="24"/>
                <w:lang w:val="en-US"/>
              </w:rPr>
            </w:pPr>
            <w:r>
              <w:rPr>
                <w:rStyle w:val="fontstyle01"/>
                <w:sz w:val="26"/>
                <w:szCs w:val="24"/>
                <w:lang w:val="en-US"/>
              </w:rPr>
              <w:t>Sở NN&amp;PTNT</w:t>
            </w:r>
            <w:r>
              <w:rPr>
                <w:rFonts w:ascii="TimesNewRomanPSMT" w:hAnsi="TimesNewRomanPSMT"/>
                <w:color w:val="000000"/>
                <w:sz w:val="26"/>
                <w:szCs w:val="24"/>
              </w:rPr>
              <w:br/>
            </w:r>
            <w:r>
              <w:rPr>
                <w:rStyle w:val="fontstyle01"/>
                <w:sz w:val="26"/>
                <w:szCs w:val="24"/>
                <w:lang w:val="en-US"/>
              </w:rPr>
              <w:t>(0214</w:t>
            </w:r>
            <w:r>
              <w:rPr>
                <w:rStyle w:val="fontstyle01"/>
                <w:sz w:val="26"/>
                <w:szCs w:val="24"/>
              </w:rPr>
              <w:t>3</w:t>
            </w:r>
            <w:r>
              <w:rPr>
                <w:rStyle w:val="fontstyle01"/>
                <w:sz w:val="26"/>
                <w:szCs w:val="24"/>
                <w:lang w:val="en-US"/>
              </w:rPr>
              <w:t xml:space="preserve"> </w:t>
            </w:r>
            <w:r>
              <w:rPr>
                <w:rStyle w:val="fontstyle01"/>
                <w:sz w:val="26"/>
                <w:szCs w:val="24"/>
              </w:rPr>
              <w:t>850</w:t>
            </w:r>
            <w:r>
              <w:rPr>
                <w:rStyle w:val="fontstyle01"/>
                <w:sz w:val="26"/>
                <w:szCs w:val="24"/>
                <w:lang w:val="en-US"/>
              </w:rPr>
              <w:t xml:space="preserve"> </w:t>
            </w:r>
            <w:r>
              <w:rPr>
                <w:rStyle w:val="fontstyle01"/>
                <w:sz w:val="26"/>
                <w:szCs w:val="24"/>
              </w:rPr>
              <w:t>998</w:t>
            </w:r>
            <w:r>
              <w:rPr>
                <w:rStyle w:val="fontstyle01"/>
                <w:sz w:val="26"/>
                <w:szCs w:val="24"/>
                <w:lang w:val="en-US"/>
              </w:rPr>
              <w:t>)</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Height w:val="1867"/>
        </w:trPr>
        <w:tc>
          <w:tcPr>
            <w:tcW w:w="590" w:type="dxa"/>
            <w:vMerge w:val="restart"/>
            <w:tcBorders>
              <w:top w:val="single" w:sz="4" w:space="0" w:color="000000"/>
              <w:left w:val="single" w:sz="4" w:space="0" w:color="000000"/>
            </w:tcBorders>
            <w:vAlign w:val="center"/>
          </w:tcPr>
          <w:p w:rsidR="00F82D0B" w:rsidRPr="007151BE" w:rsidRDefault="00F4786A" w:rsidP="007151BE">
            <w:pPr>
              <w:jc w:val="both"/>
              <w:rPr>
                <w:rFonts w:eastAsia="Calibri"/>
                <w:sz w:val="26"/>
                <w:szCs w:val="26"/>
              </w:rPr>
            </w:pPr>
            <w:r w:rsidRPr="007151BE">
              <w:rPr>
                <w:rFonts w:eastAsia="Calibri"/>
                <w:sz w:val="26"/>
                <w:szCs w:val="26"/>
              </w:rPr>
              <w:t>8</w:t>
            </w:r>
          </w:p>
        </w:tc>
        <w:tc>
          <w:tcPr>
            <w:tcW w:w="5505" w:type="dxa"/>
            <w:tcBorders>
              <w:top w:val="single" w:sz="4" w:space="0" w:color="000000"/>
            </w:tcBorders>
            <w:vAlign w:val="center"/>
          </w:tcPr>
          <w:p w:rsidR="00F82D0B" w:rsidRPr="007151BE" w:rsidRDefault="00F4786A" w:rsidP="007151BE">
            <w:pPr>
              <w:pStyle w:val="NoSpacing"/>
              <w:jc w:val="both"/>
              <w:rPr>
                <w:sz w:val="26"/>
                <w:szCs w:val="26"/>
              </w:rPr>
            </w:pPr>
            <w:r w:rsidRPr="007151BE">
              <w:rPr>
                <w:b/>
                <w:sz w:val="26"/>
                <w:szCs w:val="26"/>
              </w:rPr>
              <w:t xml:space="preserve">Chuyên đề 1: </w:t>
            </w:r>
            <w:r w:rsidRPr="007151BE">
              <w:rPr>
                <w:sz w:val="26"/>
                <w:szCs w:val="26"/>
              </w:rPr>
              <w:t>Tìm hiểu một số điều và biện pháp thi hành Luật Phòng, chống tham nhũng. (Nghị định số 59/2019/NĐ-CP ngày 01 tháng 7 năm 2019); Bảo vệ tính mạng, sức khỏe, tài sản, danh dự, nhân phẩm của người tố cáo về hành vi tham nhũng, lãng phí (Thông tư số 145/2020/TT-BCA)</w:t>
            </w:r>
          </w:p>
        </w:tc>
        <w:tc>
          <w:tcPr>
            <w:tcW w:w="2268" w:type="dxa"/>
            <w:tcBorders>
              <w:top w:val="single" w:sz="4" w:space="0" w:color="000000"/>
            </w:tcBorders>
            <w:vAlign w:val="center"/>
          </w:tcPr>
          <w:p w:rsidR="00F82D0B" w:rsidRDefault="00F4786A">
            <w:pPr>
              <w:jc w:val="center"/>
              <w:rPr>
                <w:rFonts w:eastAsia="Calibri"/>
                <w:sz w:val="26"/>
                <w:szCs w:val="24"/>
                <w:lang w:val="en-US"/>
              </w:rPr>
            </w:pPr>
            <w:r>
              <w:rPr>
                <w:rFonts w:eastAsia="Calibri"/>
                <w:sz w:val="26"/>
                <w:szCs w:val="24"/>
              </w:rPr>
              <w:t xml:space="preserve">Nguyễn Lê Hằng  Sở Tư pháp </w:t>
            </w:r>
          </w:p>
          <w:p w:rsidR="00F82D0B" w:rsidRDefault="00F4786A">
            <w:pPr>
              <w:jc w:val="center"/>
              <w:rPr>
                <w:rFonts w:eastAsia="Calibri"/>
                <w:sz w:val="26"/>
                <w:szCs w:val="24"/>
              </w:rPr>
            </w:pPr>
            <w:r>
              <w:rPr>
                <w:rFonts w:eastAsia="Calibri"/>
                <w:sz w:val="26"/>
                <w:szCs w:val="24"/>
              </w:rPr>
              <w:t>(0889</w:t>
            </w:r>
            <w:r>
              <w:rPr>
                <w:rFonts w:eastAsia="Calibri"/>
                <w:sz w:val="26"/>
                <w:szCs w:val="24"/>
                <w:lang w:val="en-US"/>
              </w:rPr>
              <w:t xml:space="preserve"> </w:t>
            </w:r>
            <w:r>
              <w:rPr>
                <w:rFonts w:eastAsia="Calibri"/>
                <w:sz w:val="26"/>
                <w:szCs w:val="24"/>
              </w:rPr>
              <w:t>227</w:t>
            </w:r>
            <w:r>
              <w:rPr>
                <w:rFonts w:eastAsia="Calibri"/>
                <w:sz w:val="26"/>
                <w:szCs w:val="24"/>
                <w:lang w:val="en-US"/>
              </w:rPr>
              <w:t xml:space="preserve"> </w:t>
            </w:r>
            <w:r>
              <w:rPr>
                <w:rFonts w:eastAsia="Calibri"/>
                <w:sz w:val="26"/>
                <w:szCs w:val="24"/>
              </w:rPr>
              <w:t>268)</w:t>
            </w:r>
          </w:p>
        </w:tc>
        <w:tc>
          <w:tcPr>
            <w:tcW w:w="1559" w:type="dxa"/>
            <w:vMerge w:val="restart"/>
            <w:tcBorders>
              <w:top w:val="single" w:sz="4" w:space="0" w:color="000000"/>
            </w:tcBorders>
            <w:vAlign w:val="center"/>
          </w:tcPr>
          <w:p w:rsidR="00F82D0B" w:rsidRDefault="00F4786A">
            <w:pPr>
              <w:jc w:val="center"/>
              <w:rPr>
                <w:rFonts w:eastAsia="Calibri"/>
                <w:b/>
                <w:sz w:val="26"/>
                <w:szCs w:val="24"/>
              </w:rPr>
            </w:pPr>
            <w:r>
              <w:rPr>
                <w:rFonts w:eastAsia="Calibri"/>
                <w:b/>
                <w:sz w:val="26"/>
                <w:szCs w:val="24"/>
              </w:rPr>
              <w:t>Tháng 8</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pStyle w:val="TableParagraph"/>
              <w:spacing w:before="80" w:after="80"/>
              <w:jc w:val="both"/>
              <w:rPr>
                <w:rFonts w:eastAsia="Calibri"/>
                <w:b/>
                <w:spacing w:val="-7"/>
                <w:sz w:val="26"/>
                <w:szCs w:val="28"/>
              </w:rPr>
            </w:pPr>
            <w:r>
              <w:rPr>
                <w:rFonts w:eastAsia="Calibri"/>
                <w:b/>
                <w:spacing w:val="-7"/>
                <w:sz w:val="26"/>
                <w:szCs w:val="28"/>
              </w:rPr>
              <w:t>Chuyên đề 2</w:t>
            </w:r>
            <w:r>
              <w:rPr>
                <w:rFonts w:eastAsia="Calibri"/>
                <w:spacing w:val="-7"/>
                <w:sz w:val="26"/>
                <w:szCs w:val="28"/>
              </w:rPr>
              <w:t xml:space="preserve">: </w:t>
            </w:r>
            <w:r>
              <w:rPr>
                <w:spacing w:val="-1"/>
                <w:sz w:val="26"/>
                <w:szCs w:val="28"/>
              </w:rPr>
              <w:t xml:space="preserve">Tuyền </w:t>
            </w:r>
            <w:r>
              <w:rPr>
                <w:sz w:val="26"/>
                <w:szCs w:val="28"/>
              </w:rPr>
              <w:t>truyền</w:t>
            </w:r>
            <w:r>
              <w:rPr>
                <w:spacing w:val="53"/>
                <w:sz w:val="26"/>
                <w:szCs w:val="28"/>
              </w:rPr>
              <w:t xml:space="preserve"> </w:t>
            </w:r>
            <w:r>
              <w:rPr>
                <w:sz w:val="26"/>
                <w:szCs w:val="28"/>
              </w:rPr>
              <w:t>về Chương</w:t>
            </w:r>
            <w:r>
              <w:rPr>
                <w:spacing w:val="50"/>
                <w:sz w:val="26"/>
                <w:szCs w:val="28"/>
              </w:rPr>
              <w:t xml:space="preserve"> </w:t>
            </w:r>
            <w:r>
              <w:rPr>
                <w:sz w:val="26"/>
                <w:szCs w:val="28"/>
              </w:rPr>
              <w:t>trình</w:t>
            </w:r>
            <w:r>
              <w:rPr>
                <w:spacing w:val="56"/>
                <w:sz w:val="26"/>
                <w:szCs w:val="28"/>
              </w:rPr>
              <w:t xml:space="preserve"> </w:t>
            </w:r>
            <w:r>
              <w:rPr>
                <w:sz w:val="26"/>
                <w:szCs w:val="28"/>
              </w:rPr>
              <w:t>mục</w:t>
            </w:r>
            <w:r>
              <w:rPr>
                <w:spacing w:val="52"/>
                <w:sz w:val="26"/>
                <w:szCs w:val="28"/>
              </w:rPr>
              <w:t xml:space="preserve"> </w:t>
            </w:r>
            <w:r>
              <w:rPr>
                <w:spacing w:val="-3"/>
                <w:sz w:val="26"/>
                <w:szCs w:val="28"/>
              </w:rPr>
              <w:t xml:space="preserve">tiêu </w:t>
            </w:r>
            <w:r>
              <w:rPr>
                <w:sz w:val="26"/>
                <w:szCs w:val="28"/>
              </w:rPr>
              <w:t>quốc</w:t>
            </w:r>
            <w:r>
              <w:rPr>
                <w:spacing w:val="-4"/>
                <w:sz w:val="26"/>
                <w:szCs w:val="28"/>
              </w:rPr>
              <w:t xml:space="preserve"> </w:t>
            </w:r>
            <w:r>
              <w:rPr>
                <w:sz w:val="26"/>
                <w:szCs w:val="28"/>
              </w:rPr>
              <w:t>gia giảm</w:t>
            </w:r>
            <w:r>
              <w:rPr>
                <w:spacing w:val="-1"/>
                <w:sz w:val="26"/>
                <w:szCs w:val="28"/>
              </w:rPr>
              <w:t xml:space="preserve"> </w:t>
            </w:r>
            <w:r>
              <w:rPr>
                <w:sz w:val="26"/>
                <w:szCs w:val="28"/>
              </w:rPr>
              <w:t>nghèo giai đoạn 2021-</w:t>
            </w:r>
            <w:r>
              <w:rPr>
                <w:spacing w:val="-3"/>
                <w:sz w:val="26"/>
                <w:szCs w:val="28"/>
              </w:rPr>
              <w:t>2025</w:t>
            </w:r>
          </w:p>
        </w:tc>
        <w:tc>
          <w:tcPr>
            <w:tcW w:w="2268" w:type="dxa"/>
            <w:tcBorders>
              <w:bottom w:val="single" w:sz="4" w:space="0" w:color="000000"/>
            </w:tcBorders>
            <w:vAlign w:val="center"/>
          </w:tcPr>
          <w:p w:rsidR="00F82D0B" w:rsidRDefault="00F4786A">
            <w:pPr>
              <w:pStyle w:val="TableParagraph"/>
              <w:spacing w:before="32" w:line="266" w:lineRule="exact"/>
              <w:ind w:left="68"/>
              <w:jc w:val="center"/>
              <w:rPr>
                <w:sz w:val="26"/>
                <w:szCs w:val="24"/>
              </w:rPr>
            </w:pPr>
            <w:r>
              <w:rPr>
                <w:sz w:val="26"/>
                <w:szCs w:val="28"/>
              </w:rPr>
              <w:t>Sở LĐ-TB&amp;XH,</w:t>
            </w:r>
            <w:r>
              <w:rPr>
                <w:sz w:val="26"/>
              </w:rPr>
              <w:t xml:space="preserve"> </w:t>
            </w:r>
            <w:r>
              <w:rPr>
                <w:sz w:val="26"/>
                <w:szCs w:val="24"/>
              </w:rPr>
              <w:t xml:space="preserve">Phòng </w:t>
            </w:r>
            <w:r>
              <w:rPr>
                <w:spacing w:val="-1"/>
                <w:sz w:val="26"/>
                <w:szCs w:val="24"/>
              </w:rPr>
              <w:t>BTXH-</w:t>
            </w:r>
            <w:r>
              <w:rPr>
                <w:sz w:val="26"/>
                <w:szCs w:val="24"/>
              </w:rPr>
              <w:t>TE</w:t>
            </w:r>
          </w:p>
          <w:p w:rsidR="00F82D0B" w:rsidRDefault="00F4786A">
            <w:pPr>
              <w:ind w:left="68"/>
              <w:jc w:val="center"/>
              <w:rPr>
                <w:rFonts w:eastAsia="Calibri"/>
                <w:sz w:val="26"/>
                <w:szCs w:val="24"/>
                <w:lang w:val="en-US"/>
              </w:rPr>
            </w:pPr>
            <w:r>
              <w:rPr>
                <w:spacing w:val="-1"/>
                <w:sz w:val="26"/>
                <w:szCs w:val="24"/>
                <w:lang w:val="en-US"/>
              </w:rPr>
              <w:t>(</w:t>
            </w:r>
            <w:r>
              <w:rPr>
                <w:spacing w:val="-1"/>
                <w:sz w:val="26"/>
                <w:szCs w:val="24"/>
              </w:rPr>
              <w:t>02143</w:t>
            </w:r>
            <w:r>
              <w:rPr>
                <w:spacing w:val="-1"/>
                <w:sz w:val="26"/>
                <w:szCs w:val="24"/>
                <w:lang w:val="en-US"/>
              </w:rPr>
              <w:t xml:space="preserve"> </w:t>
            </w:r>
            <w:r>
              <w:rPr>
                <w:spacing w:val="-1"/>
                <w:sz w:val="26"/>
                <w:szCs w:val="24"/>
              </w:rPr>
              <w:t>829</w:t>
            </w:r>
            <w:r>
              <w:rPr>
                <w:spacing w:val="-1"/>
                <w:sz w:val="26"/>
                <w:szCs w:val="24"/>
                <w:lang w:val="en-US"/>
              </w:rPr>
              <w:t xml:space="preserve"> </w:t>
            </w:r>
            <w:r>
              <w:rPr>
                <w:spacing w:val="-1"/>
                <w:sz w:val="26"/>
                <w:szCs w:val="24"/>
              </w:rPr>
              <w:t>290</w:t>
            </w:r>
            <w:r>
              <w:rPr>
                <w:spacing w:val="-1"/>
                <w:sz w:val="26"/>
                <w:szCs w:val="24"/>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spacing w:before="80" w:after="80"/>
              <w:jc w:val="both"/>
              <w:rPr>
                <w:rFonts w:eastAsia="Calibri"/>
                <w:b/>
                <w:spacing w:val="-7"/>
                <w:sz w:val="26"/>
                <w:lang w:val="en-US"/>
              </w:rPr>
            </w:pPr>
            <w:r>
              <w:rPr>
                <w:rFonts w:eastAsia="Calibri"/>
                <w:b/>
                <w:spacing w:val="-7"/>
                <w:sz w:val="26"/>
              </w:rPr>
              <w:t>Chuyên đề 3</w:t>
            </w:r>
            <w:r>
              <w:rPr>
                <w:rFonts w:eastAsia="Calibri"/>
                <w:spacing w:val="-7"/>
                <w:sz w:val="26"/>
              </w:rPr>
              <w:t xml:space="preserve">: </w:t>
            </w:r>
            <w:r>
              <w:rPr>
                <w:rStyle w:val="fontstyle01"/>
                <w:sz w:val="26"/>
                <w:szCs w:val="28"/>
              </w:rPr>
              <w:t>Chu</w:t>
            </w:r>
            <w:r>
              <w:rPr>
                <w:rStyle w:val="fontstyle11"/>
                <w:rFonts w:ascii="Times New Roman" w:hAnsi="Times New Roman"/>
                <w:sz w:val="26"/>
                <w:szCs w:val="28"/>
              </w:rPr>
              <w:t>ẩ</w:t>
            </w:r>
            <w:r>
              <w:rPr>
                <w:rStyle w:val="fontstyle01"/>
                <w:sz w:val="26"/>
                <w:szCs w:val="28"/>
              </w:rPr>
              <w:t>n b</w:t>
            </w:r>
            <w:r>
              <w:rPr>
                <w:rStyle w:val="fontstyle11"/>
                <w:rFonts w:ascii="Times New Roman" w:hAnsi="Times New Roman"/>
                <w:sz w:val="26"/>
                <w:szCs w:val="28"/>
              </w:rPr>
              <w:t>ị các đ</w:t>
            </w:r>
            <w:r>
              <w:rPr>
                <w:rStyle w:val="fontstyle01"/>
                <w:sz w:val="26"/>
                <w:szCs w:val="28"/>
              </w:rPr>
              <w:t>i</w:t>
            </w:r>
            <w:r>
              <w:rPr>
                <w:rStyle w:val="fontstyle11"/>
                <w:rFonts w:ascii="Times New Roman" w:hAnsi="Times New Roman"/>
                <w:sz w:val="26"/>
                <w:szCs w:val="28"/>
              </w:rPr>
              <w:t>ề</w:t>
            </w:r>
            <w:r>
              <w:rPr>
                <w:rStyle w:val="fontstyle01"/>
                <w:sz w:val="26"/>
                <w:szCs w:val="28"/>
              </w:rPr>
              <w:t>u ki</w:t>
            </w:r>
            <w:r>
              <w:rPr>
                <w:rStyle w:val="fontstyle11"/>
                <w:rFonts w:ascii="Times New Roman" w:hAnsi="Times New Roman"/>
                <w:sz w:val="26"/>
                <w:szCs w:val="28"/>
              </w:rPr>
              <w:t>ệ</w:t>
            </w:r>
            <w:r>
              <w:rPr>
                <w:rStyle w:val="fontstyle01"/>
                <w:sz w:val="26"/>
                <w:szCs w:val="28"/>
              </w:rPr>
              <w:t xml:space="preserve">n </w:t>
            </w:r>
            <w:r>
              <w:rPr>
                <w:rStyle w:val="fontstyle11"/>
                <w:rFonts w:ascii="Times New Roman" w:hAnsi="Times New Roman"/>
                <w:sz w:val="26"/>
                <w:szCs w:val="28"/>
              </w:rPr>
              <w:t>đổ</w:t>
            </w:r>
            <w:r>
              <w:rPr>
                <w:rStyle w:val="fontstyle01"/>
                <w:sz w:val="26"/>
                <w:szCs w:val="28"/>
              </w:rPr>
              <w:t>i m</w:t>
            </w:r>
            <w:r>
              <w:rPr>
                <w:rStyle w:val="fontstyle11"/>
                <w:rFonts w:ascii="Times New Roman" w:hAnsi="Times New Roman"/>
                <w:sz w:val="26"/>
                <w:szCs w:val="28"/>
              </w:rPr>
              <w:t>ớ</w:t>
            </w:r>
            <w:r>
              <w:rPr>
                <w:rStyle w:val="fontstyle01"/>
                <w:sz w:val="26"/>
                <w:szCs w:val="28"/>
              </w:rPr>
              <w:t>i ch</w:t>
            </w:r>
            <w:r>
              <w:rPr>
                <w:rStyle w:val="fontstyle11"/>
                <w:rFonts w:ascii="Times New Roman" w:hAnsi="Times New Roman"/>
                <w:sz w:val="26"/>
                <w:szCs w:val="28"/>
              </w:rPr>
              <w:t>ươ</w:t>
            </w:r>
            <w:r>
              <w:rPr>
                <w:rStyle w:val="fontstyle01"/>
                <w:sz w:val="26"/>
                <w:szCs w:val="28"/>
              </w:rPr>
              <w:t>ng</w:t>
            </w:r>
            <w:r>
              <w:rPr>
                <w:rStyle w:val="fontstyle01"/>
                <w:sz w:val="26"/>
                <w:szCs w:val="28"/>
                <w:lang w:val="en-US"/>
              </w:rPr>
              <w:t xml:space="preserve"> </w:t>
            </w:r>
            <w:r>
              <w:rPr>
                <w:rStyle w:val="fontstyle11"/>
                <w:rFonts w:ascii="Times New Roman" w:hAnsi="Times New Roman"/>
                <w:sz w:val="26"/>
                <w:szCs w:val="28"/>
              </w:rPr>
              <w:t>trình, sách giáo khoa lớ</w:t>
            </w:r>
            <w:r>
              <w:rPr>
                <w:rStyle w:val="fontstyle01"/>
                <w:sz w:val="26"/>
                <w:szCs w:val="28"/>
              </w:rPr>
              <w:t>p 3, 7, l</w:t>
            </w:r>
            <w:r>
              <w:rPr>
                <w:rStyle w:val="fontstyle11"/>
                <w:rFonts w:ascii="Times New Roman" w:hAnsi="Times New Roman"/>
                <w:sz w:val="26"/>
                <w:szCs w:val="28"/>
              </w:rPr>
              <w:t>ớ</w:t>
            </w:r>
            <w:r>
              <w:rPr>
                <w:rStyle w:val="fontstyle01"/>
                <w:sz w:val="26"/>
                <w:szCs w:val="28"/>
              </w:rPr>
              <w:t>p 10</w:t>
            </w:r>
            <w:r>
              <w:rPr>
                <w:rStyle w:val="fontstyle01"/>
                <w:sz w:val="26"/>
                <w:szCs w:val="28"/>
                <w:lang w:val="en-US"/>
              </w:rPr>
              <w:t xml:space="preserve">; </w:t>
            </w:r>
            <w:r>
              <w:rPr>
                <w:rStyle w:val="fontstyle11"/>
                <w:rFonts w:ascii="Times New Roman" w:hAnsi="Times New Roman"/>
                <w:sz w:val="26"/>
                <w:szCs w:val="28"/>
              </w:rPr>
              <w:t>các đ</w:t>
            </w:r>
            <w:r>
              <w:rPr>
                <w:rStyle w:val="fontstyle01"/>
                <w:sz w:val="26"/>
                <w:szCs w:val="28"/>
              </w:rPr>
              <w:t>i</w:t>
            </w:r>
            <w:r>
              <w:rPr>
                <w:rStyle w:val="fontstyle11"/>
                <w:rFonts w:ascii="Times New Roman" w:hAnsi="Times New Roman"/>
                <w:sz w:val="26"/>
                <w:szCs w:val="28"/>
              </w:rPr>
              <w:t>ề</w:t>
            </w:r>
            <w:r>
              <w:rPr>
                <w:rStyle w:val="fontstyle01"/>
                <w:sz w:val="26"/>
                <w:szCs w:val="28"/>
              </w:rPr>
              <w:t>u ki</w:t>
            </w:r>
            <w:r>
              <w:rPr>
                <w:rStyle w:val="fontstyle11"/>
                <w:rFonts w:ascii="Times New Roman" w:hAnsi="Times New Roman"/>
                <w:sz w:val="26"/>
                <w:szCs w:val="28"/>
              </w:rPr>
              <w:t>ệ</w:t>
            </w:r>
            <w:r>
              <w:rPr>
                <w:rStyle w:val="fontstyle01"/>
                <w:sz w:val="26"/>
                <w:szCs w:val="28"/>
              </w:rPr>
              <w:t>n cho khai gi</w:t>
            </w:r>
            <w:r>
              <w:rPr>
                <w:rStyle w:val="fontstyle11"/>
                <w:rFonts w:ascii="Times New Roman" w:hAnsi="Times New Roman"/>
                <w:sz w:val="26"/>
                <w:szCs w:val="28"/>
              </w:rPr>
              <w:t>ả</w:t>
            </w:r>
            <w:r>
              <w:rPr>
                <w:rStyle w:val="fontstyle01"/>
                <w:sz w:val="26"/>
                <w:szCs w:val="28"/>
              </w:rPr>
              <w:t>ng n</w:t>
            </w:r>
            <w:r>
              <w:rPr>
                <w:rStyle w:val="fontstyle11"/>
                <w:rFonts w:ascii="Times New Roman" w:hAnsi="Times New Roman"/>
                <w:sz w:val="26"/>
                <w:szCs w:val="28"/>
              </w:rPr>
              <w:t>ă</w:t>
            </w:r>
            <w:r>
              <w:rPr>
                <w:rStyle w:val="fontstyle01"/>
                <w:sz w:val="26"/>
                <w:szCs w:val="28"/>
              </w:rPr>
              <w:t>m h</w:t>
            </w:r>
            <w:r>
              <w:rPr>
                <w:rStyle w:val="fontstyle11"/>
                <w:rFonts w:ascii="Times New Roman" w:hAnsi="Times New Roman"/>
                <w:sz w:val="26"/>
                <w:szCs w:val="28"/>
              </w:rPr>
              <w:t>ọ</w:t>
            </w:r>
            <w:r>
              <w:rPr>
                <w:rStyle w:val="fontstyle01"/>
                <w:sz w:val="26"/>
                <w:szCs w:val="28"/>
              </w:rPr>
              <w:t>c m</w:t>
            </w:r>
            <w:r>
              <w:rPr>
                <w:rStyle w:val="fontstyle11"/>
                <w:rFonts w:ascii="Times New Roman" w:hAnsi="Times New Roman"/>
                <w:sz w:val="26"/>
                <w:szCs w:val="28"/>
              </w:rPr>
              <w:t>ớ</w:t>
            </w:r>
            <w:r>
              <w:rPr>
                <w:rStyle w:val="fontstyle01"/>
                <w:sz w:val="26"/>
                <w:szCs w:val="28"/>
              </w:rPr>
              <w:t>i</w:t>
            </w:r>
            <w:r>
              <w:rPr>
                <w:rStyle w:val="fontstyle01"/>
                <w:sz w:val="26"/>
                <w:szCs w:val="28"/>
                <w:lang w:val="en-US"/>
              </w:rPr>
              <w:t xml:space="preserve"> </w:t>
            </w:r>
            <w:r>
              <w:rPr>
                <w:rStyle w:val="fontstyle11"/>
                <w:rFonts w:ascii="Times New Roman" w:hAnsi="Times New Roman"/>
                <w:sz w:val="26"/>
                <w:szCs w:val="28"/>
              </w:rPr>
              <w:t>và Ngày Hội toàn dân đư</w:t>
            </w:r>
            <w:r>
              <w:rPr>
                <w:rStyle w:val="fontstyle01"/>
                <w:sz w:val="26"/>
                <w:szCs w:val="28"/>
              </w:rPr>
              <w:t>a tr</w:t>
            </w:r>
            <w:r>
              <w:rPr>
                <w:rStyle w:val="fontstyle11"/>
                <w:rFonts w:ascii="Times New Roman" w:hAnsi="Times New Roman"/>
                <w:sz w:val="26"/>
                <w:szCs w:val="28"/>
              </w:rPr>
              <w:t>ẻ đế</w:t>
            </w:r>
            <w:r>
              <w:rPr>
                <w:rStyle w:val="fontstyle01"/>
                <w:sz w:val="26"/>
                <w:szCs w:val="28"/>
              </w:rPr>
              <w:t>n tr</w:t>
            </w:r>
            <w:r>
              <w:rPr>
                <w:rStyle w:val="fontstyle11"/>
                <w:rFonts w:ascii="Times New Roman" w:hAnsi="Times New Roman"/>
                <w:sz w:val="26"/>
                <w:szCs w:val="28"/>
              </w:rPr>
              <w:t>ườ</w:t>
            </w:r>
            <w:r>
              <w:rPr>
                <w:rStyle w:val="fontstyle01"/>
                <w:sz w:val="26"/>
                <w:szCs w:val="28"/>
              </w:rPr>
              <w:t>ng</w:t>
            </w:r>
          </w:p>
        </w:tc>
        <w:tc>
          <w:tcPr>
            <w:tcW w:w="2268" w:type="dxa"/>
            <w:tcBorders>
              <w:bottom w:val="single" w:sz="4" w:space="0" w:color="000000"/>
            </w:tcBorders>
            <w:vAlign w:val="center"/>
          </w:tcPr>
          <w:p w:rsidR="00F82D0B" w:rsidRDefault="00F4786A">
            <w:pPr>
              <w:ind w:left="-73" w:right="-140"/>
              <w:rPr>
                <w:rFonts w:eastAsia="Calibri"/>
                <w:sz w:val="26"/>
                <w:szCs w:val="24"/>
                <w:lang w:val="en-US"/>
              </w:rPr>
            </w:pPr>
            <w:r>
              <w:rPr>
                <w:rFonts w:eastAsia="Calibri"/>
                <w:sz w:val="26"/>
                <w:szCs w:val="24"/>
                <w:lang w:val="en-US"/>
              </w:rPr>
              <w:t>P.GDTrH - Văn phòng. Sở GD&amp;ĐT</w:t>
            </w:r>
          </w:p>
          <w:p w:rsidR="00F82D0B" w:rsidRDefault="00F4786A">
            <w:pPr>
              <w:jc w:val="center"/>
              <w:rPr>
                <w:color w:val="000000"/>
                <w:sz w:val="26"/>
                <w:shd w:val="clear" w:color="auto" w:fill="FFFFFF"/>
                <w:lang w:val="en-US"/>
              </w:rPr>
            </w:pPr>
            <w:r>
              <w:rPr>
                <w:color w:val="000000"/>
                <w:sz w:val="26"/>
                <w:shd w:val="clear" w:color="auto" w:fill="FFFFFF"/>
                <w:lang w:val="en-US"/>
              </w:rPr>
              <w:t>(02143 821 370)</w:t>
            </w:r>
          </w:p>
          <w:p w:rsidR="00F82D0B" w:rsidRDefault="00F4786A">
            <w:pPr>
              <w:jc w:val="center"/>
              <w:rPr>
                <w:rFonts w:eastAsia="Calibri"/>
                <w:sz w:val="26"/>
                <w:szCs w:val="24"/>
                <w:lang w:val="en-US"/>
              </w:rPr>
            </w:pPr>
            <w:r>
              <w:rPr>
                <w:color w:val="000000"/>
                <w:sz w:val="26"/>
                <w:shd w:val="clear" w:color="auto" w:fill="FFFFFF"/>
                <w:lang w:val="en-US"/>
              </w:rPr>
              <w:t>(02143 845 428)</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pPr>
              <w:spacing w:before="80" w:after="80"/>
              <w:jc w:val="both"/>
              <w:rPr>
                <w:rFonts w:eastAsia="Calibri"/>
                <w:b/>
                <w:spacing w:val="-7"/>
                <w:sz w:val="26"/>
              </w:rPr>
            </w:pPr>
            <w:r>
              <w:rPr>
                <w:rFonts w:eastAsia="Calibri"/>
                <w:b/>
                <w:spacing w:val="-7"/>
                <w:sz w:val="26"/>
              </w:rPr>
              <w:t xml:space="preserve">Chuyên đề </w:t>
            </w:r>
            <w:r>
              <w:rPr>
                <w:rFonts w:eastAsia="Calibri"/>
                <w:b/>
                <w:spacing w:val="-7"/>
                <w:sz w:val="26"/>
                <w:lang w:val="en-US"/>
              </w:rPr>
              <w:t>4</w:t>
            </w:r>
            <w:r>
              <w:rPr>
                <w:rFonts w:eastAsia="Calibri"/>
                <w:spacing w:val="-7"/>
                <w:sz w:val="26"/>
              </w:rPr>
              <w:t xml:space="preserve">: </w:t>
            </w:r>
            <w:r>
              <w:rPr>
                <w:rStyle w:val="fontstyle01"/>
                <w:sz w:val="26"/>
                <w:szCs w:val="28"/>
              </w:rPr>
              <w:t>C</w:t>
            </w:r>
            <w:r>
              <w:rPr>
                <w:rStyle w:val="fontstyle11"/>
                <w:rFonts w:ascii="Times New Roman" w:hAnsi="Times New Roman"/>
                <w:sz w:val="26"/>
                <w:szCs w:val="28"/>
              </w:rPr>
              <w:t>ô</w:t>
            </w:r>
            <w:r>
              <w:rPr>
                <w:rStyle w:val="fontstyle01"/>
                <w:sz w:val="26"/>
                <w:szCs w:val="28"/>
              </w:rPr>
              <w:t>ng t</w:t>
            </w:r>
            <w:r>
              <w:rPr>
                <w:rStyle w:val="fontstyle11"/>
                <w:rFonts w:ascii="Times New Roman" w:hAnsi="Times New Roman"/>
                <w:sz w:val="26"/>
                <w:szCs w:val="28"/>
              </w:rPr>
              <w:t>á</w:t>
            </w:r>
            <w:r>
              <w:rPr>
                <w:rStyle w:val="fontstyle01"/>
                <w:sz w:val="26"/>
                <w:szCs w:val="28"/>
              </w:rPr>
              <w:t>c Ph</w:t>
            </w:r>
            <w:r>
              <w:rPr>
                <w:rStyle w:val="fontstyle11"/>
                <w:rFonts w:ascii="Times New Roman" w:hAnsi="Times New Roman"/>
                <w:sz w:val="26"/>
                <w:szCs w:val="28"/>
              </w:rPr>
              <w:t xml:space="preserve">ổ </w:t>
            </w:r>
            <w:r>
              <w:rPr>
                <w:rStyle w:val="fontstyle01"/>
                <w:sz w:val="26"/>
                <w:szCs w:val="28"/>
              </w:rPr>
              <w:t>c</w:t>
            </w:r>
            <w:r>
              <w:rPr>
                <w:rStyle w:val="fontstyle11"/>
                <w:rFonts w:ascii="Times New Roman" w:hAnsi="Times New Roman"/>
                <w:sz w:val="26"/>
                <w:szCs w:val="28"/>
              </w:rPr>
              <w:t>ậ</w:t>
            </w:r>
            <w:r>
              <w:rPr>
                <w:rStyle w:val="fontstyle01"/>
                <w:sz w:val="26"/>
                <w:szCs w:val="28"/>
              </w:rPr>
              <w:t>p gi</w:t>
            </w:r>
            <w:r>
              <w:rPr>
                <w:rStyle w:val="fontstyle11"/>
                <w:rFonts w:ascii="Times New Roman" w:hAnsi="Times New Roman"/>
                <w:sz w:val="26"/>
                <w:szCs w:val="28"/>
              </w:rPr>
              <w:t>á</w:t>
            </w:r>
            <w:r>
              <w:rPr>
                <w:rStyle w:val="fontstyle01"/>
                <w:sz w:val="26"/>
                <w:szCs w:val="28"/>
              </w:rPr>
              <w:t>o d</w:t>
            </w:r>
            <w:r>
              <w:rPr>
                <w:rStyle w:val="fontstyle11"/>
                <w:rFonts w:ascii="Times New Roman" w:hAnsi="Times New Roman"/>
                <w:sz w:val="26"/>
                <w:szCs w:val="28"/>
              </w:rPr>
              <w:t>ụ</w:t>
            </w:r>
            <w:r>
              <w:rPr>
                <w:rStyle w:val="fontstyle01"/>
                <w:sz w:val="26"/>
                <w:szCs w:val="28"/>
              </w:rPr>
              <w:t>c m</w:t>
            </w:r>
            <w:r>
              <w:rPr>
                <w:rStyle w:val="fontstyle11"/>
                <w:rFonts w:ascii="Times New Roman" w:hAnsi="Times New Roman"/>
                <w:sz w:val="26"/>
                <w:szCs w:val="28"/>
              </w:rPr>
              <w:t>ầ</w:t>
            </w:r>
            <w:r>
              <w:rPr>
                <w:rStyle w:val="fontstyle01"/>
                <w:sz w:val="26"/>
                <w:szCs w:val="28"/>
              </w:rPr>
              <w:t>m non cho tr</w:t>
            </w:r>
            <w:r>
              <w:rPr>
                <w:rStyle w:val="fontstyle11"/>
                <w:rFonts w:ascii="Times New Roman" w:hAnsi="Times New Roman"/>
                <w:sz w:val="26"/>
                <w:szCs w:val="28"/>
              </w:rPr>
              <w:t>ẻ</w:t>
            </w:r>
            <w:r>
              <w:rPr>
                <w:rStyle w:val="fontstyle11"/>
                <w:rFonts w:ascii="Times New Roman" w:hAnsi="Times New Roman"/>
                <w:sz w:val="26"/>
                <w:szCs w:val="28"/>
                <w:lang w:val="en-US"/>
              </w:rPr>
              <w:t xml:space="preserve"> </w:t>
            </w:r>
            <w:r>
              <w:rPr>
                <w:rStyle w:val="fontstyle01"/>
                <w:sz w:val="26"/>
                <w:szCs w:val="28"/>
              </w:rPr>
              <w:t>em 4 tu</w:t>
            </w:r>
            <w:r>
              <w:rPr>
                <w:rStyle w:val="fontstyle11"/>
                <w:rFonts w:ascii="Times New Roman" w:hAnsi="Times New Roman"/>
                <w:sz w:val="26"/>
                <w:szCs w:val="28"/>
              </w:rPr>
              <w:t>ổ</w:t>
            </w:r>
            <w:r>
              <w:rPr>
                <w:rStyle w:val="fontstyle01"/>
                <w:sz w:val="26"/>
                <w:szCs w:val="28"/>
              </w:rPr>
              <w:t xml:space="preserve">i giai </w:t>
            </w:r>
            <w:r>
              <w:rPr>
                <w:rStyle w:val="fontstyle11"/>
                <w:rFonts w:ascii="Times New Roman" w:hAnsi="Times New Roman"/>
                <w:sz w:val="26"/>
                <w:szCs w:val="28"/>
              </w:rPr>
              <w:t>đ</w:t>
            </w:r>
            <w:r>
              <w:rPr>
                <w:rStyle w:val="fontstyle01"/>
                <w:sz w:val="26"/>
                <w:szCs w:val="28"/>
              </w:rPr>
              <w:t>o</w:t>
            </w:r>
            <w:r>
              <w:rPr>
                <w:rStyle w:val="fontstyle11"/>
                <w:rFonts w:ascii="Times New Roman" w:hAnsi="Times New Roman"/>
                <w:sz w:val="26"/>
                <w:szCs w:val="28"/>
              </w:rPr>
              <w:t>ạ</w:t>
            </w:r>
            <w:r>
              <w:rPr>
                <w:rStyle w:val="fontstyle01"/>
                <w:sz w:val="26"/>
                <w:szCs w:val="28"/>
              </w:rPr>
              <w:t>n 2021 -</w:t>
            </w:r>
            <w:r>
              <w:rPr>
                <w:rStyle w:val="fontstyle01"/>
                <w:sz w:val="26"/>
                <w:szCs w:val="28"/>
                <w:lang w:val="en-US"/>
              </w:rPr>
              <w:t xml:space="preserve"> </w:t>
            </w:r>
            <w:r>
              <w:rPr>
                <w:rStyle w:val="fontstyle01"/>
                <w:sz w:val="26"/>
                <w:szCs w:val="28"/>
              </w:rPr>
              <w:t>2025</w:t>
            </w:r>
          </w:p>
        </w:tc>
        <w:tc>
          <w:tcPr>
            <w:tcW w:w="2268" w:type="dxa"/>
            <w:tcBorders>
              <w:bottom w:val="single" w:sz="4" w:space="0" w:color="000000"/>
            </w:tcBorders>
            <w:vAlign w:val="center"/>
          </w:tcPr>
          <w:p w:rsidR="00F82D0B" w:rsidRDefault="00F4786A">
            <w:pPr>
              <w:jc w:val="center"/>
              <w:rPr>
                <w:color w:val="000000"/>
                <w:sz w:val="26"/>
                <w:shd w:val="clear" w:color="auto" w:fill="FFFFFF"/>
                <w:lang w:val="en-US"/>
              </w:rPr>
            </w:pPr>
            <w:r>
              <w:rPr>
                <w:color w:val="000000"/>
                <w:sz w:val="26"/>
                <w:shd w:val="clear" w:color="auto" w:fill="FFFFFF"/>
                <w:lang w:val="en-US"/>
              </w:rPr>
              <w:t>Phòng GDMN</w:t>
            </w:r>
          </w:p>
          <w:p w:rsidR="00F82D0B" w:rsidRDefault="00F4786A">
            <w:pPr>
              <w:jc w:val="center"/>
              <w:rPr>
                <w:color w:val="000000"/>
                <w:sz w:val="26"/>
                <w:shd w:val="clear" w:color="auto" w:fill="FFFFFF"/>
                <w:lang w:val="en-US"/>
              </w:rPr>
            </w:pPr>
            <w:r>
              <w:rPr>
                <w:color w:val="000000"/>
                <w:sz w:val="26"/>
                <w:shd w:val="clear" w:color="auto" w:fill="FFFFFF"/>
                <w:lang w:val="en-US"/>
              </w:rPr>
              <w:t>Sở GD&amp;ĐT</w:t>
            </w:r>
          </w:p>
          <w:p w:rsidR="00F82D0B" w:rsidRDefault="00F4786A">
            <w:pPr>
              <w:jc w:val="center"/>
              <w:rPr>
                <w:sz w:val="26"/>
              </w:rPr>
            </w:pPr>
            <w:r>
              <w:rPr>
                <w:color w:val="000000"/>
                <w:sz w:val="26"/>
                <w:shd w:val="clear" w:color="auto" w:fill="FFFFFF"/>
                <w:lang w:val="en-US"/>
              </w:rPr>
              <w:t>(02143 821 375)</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lastRenderedPageBreak/>
              <w:t>9</w:t>
            </w:r>
          </w:p>
        </w:tc>
        <w:tc>
          <w:tcPr>
            <w:tcW w:w="5505" w:type="dxa"/>
            <w:tcBorders>
              <w:top w:val="single" w:sz="4" w:space="0" w:color="000000"/>
            </w:tcBorders>
            <w:vAlign w:val="center"/>
          </w:tcPr>
          <w:p w:rsidR="00F82D0B" w:rsidRDefault="00F4786A" w:rsidP="007151BE">
            <w:pPr>
              <w:jc w:val="both"/>
              <w:rPr>
                <w:rFonts w:eastAsia="SimSun"/>
                <w:sz w:val="26"/>
              </w:rPr>
            </w:pPr>
            <w:r>
              <w:rPr>
                <w:rFonts w:eastAsia="Calibri"/>
                <w:b/>
                <w:spacing w:val="-7"/>
                <w:sz w:val="26"/>
              </w:rPr>
              <w:t>Chuyên đề 1</w:t>
            </w:r>
            <w:r>
              <w:rPr>
                <w:rFonts w:eastAsia="Calibri"/>
                <w:spacing w:val="-7"/>
                <w:sz w:val="26"/>
              </w:rPr>
              <w:t>:</w:t>
            </w:r>
            <w:r>
              <w:rPr>
                <w:rFonts w:eastAsia="Calibri"/>
                <w:spacing w:val="-7"/>
                <w:sz w:val="26"/>
                <w:lang w:val="en-US"/>
              </w:rPr>
              <w:t xml:space="preserve"> </w:t>
            </w:r>
            <w:r>
              <w:rPr>
                <w:color w:val="000000"/>
                <w:spacing w:val="-1"/>
                <w:sz w:val="26"/>
              </w:rPr>
              <w:t xml:space="preserve">Nghị định số </w:t>
            </w:r>
            <w:r>
              <w:rPr>
                <w:color w:val="000000"/>
                <w:spacing w:val="-1"/>
                <w:sz w:val="26"/>
                <w:shd w:val="clear" w:color="auto" w:fill="FFFFFF"/>
              </w:rPr>
              <w:t xml:space="preserve">124/2020/NĐ-CP </w:t>
            </w:r>
            <w:r>
              <w:rPr>
                <w:color w:val="000000"/>
                <w:spacing w:val="-1"/>
                <w:sz w:val="26"/>
              </w:rPr>
              <w:t>ngày 14/10/2020 của Chính phủ quy định chi tiết một số điều và biện pháp thi hành Luật Khiếu nại và Quyết định số 38/2013/QĐ-UBND ngày 04/9/2013 của Ủy ban nhân dân tỉnh Lào Cai</w:t>
            </w:r>
            <w:r>
              <w:rPr>
                <w:i/>
                <w:iCs/>
                <w:color w:val="000000"/>
                <w:spacing w:val="-1"/>
                <w:sz w:val="26"/>
                <w:shd w:val="clear" w:color="auto" w:fill="FFFFFF"/>
              </w:rPr>
              <w:t xml:space="preserve"> </w:t>
            </w:r>
            <w:r>
              <w:rPr>
                <w:color w:val="000000"/>
                <w:spacing w:val="-1"/>
                <w:sz w:val="26"/>
              </w:rPr>
              <w:t>ban hành Quy chế quản lý và giải quyết</w:t>
            </w:r>
            <w:r>
              <w:rPr>
                <w:color w:val="000000"/>
                <w:spacing w:val="-1"/>
                <w:sz w:val="26"/>
                <w:shd w:val="clear" w:color="auto" w:fill="FFFFFF"/>
              </w:rPr>
              <w:t xml:space="preserve"> khiếu nại trên địa bàn tỉnh Lào Cai.</w:t>
            </w:r>
          </w:p>
        </w:tc>
        <w:tc>
          <w:tcPr>
            <w:tcW w:w="2268" w:type="dxa"/>
            <w:tcBorders>
              <w:top w:val="single" w:sz="4" w:space="0" w:color="000000"/>
            </w:tcBorders>
            <w:vAlign w:val="center"/>
          </w:tcPr>
          <w:p w:rsidR="00F82D0B" w:rsidRDefault="00F4786A" w:rsidP="007151BE">
            <w:pPr>
              <w:jc w:val="center"/>
              <w:rPr>
                <w:rFonts w:eastAsia="Calibri"/>
                <w:sz w:val="26"/>
                <w:szCs w:val="24"/>
                <w:lang w:val="en-US"/>
              </w:rPr>
            </w:pPr>
            <w:r>
              <w:rPr>
                <w:rFonts w:eastAsia="Calibri"/>
                <w:sz w:val="26"/>
                <w:szCs w:val="24"/>
              </w:rPr>
              <w:t xml:space="preserve">Nguyễn Lê Hằng </w:t>
            </w:r>
          </w:p>
          <w:p w:rsidR="00F82D0B" w:rsidRDefault="00F4786A" w:rsidP="007151BE">
            <w:pPr>
              <w:jc w:val="center"/>
              <w:rPr>
                <w:rFonts w:eastAsia="Calibri"/>
                <w:sz w:val="26"/>
                <w:szCs w:val="24"/>
                <w:lang w:val="en-US"/>
              </w:rPr>
            </w:pPr>
            <w:r>
              <w:rPr>
                <w:rFonts w:eastAsia="Calibri"/>
                <w:sz w:val="26"/>
                <w:szCs w:val="24"/>
              </w:rPr>
              <w:t xml:space="preserve">Sở Tư pháp </w:t>
            </w:r>
          </w:p>
          <w:p w:rsidR="00F82D0B" w:rsidRDefault="00F4786A" w:rsidP="007151BE">
            <w:pPr>
              <w:jc w:val="center"/>
              <w:rPr>
                <w:rFonts w:eastAsia="Calibri"/>
                <w:sz w:val="26"/>
                <w:szCs w:val="24"/>
              </w:rPr>
            </w:pPr>
            <w:r>
              <w:rPr>
                <w:rFonts w:eastAsia="Calibri"/>
                <w:sz w:val="26"/>
                <w:szCs w:val="24"/>
              </w:rPr>
              <w:t>(0889</w:t>
            </w:r>
            <w:r>
              <w:rPr>
                <w:rFonts w:eastAsia="Calibri"/>
                <w:sz w:val="26"/>
                <w:szCs w:val="24"/>
                <w:lang w:val="en-US"/>
              </w:rPr>
              <w:t xml:space="preserve"> </w:t>
            </w:r>
            <w:r>
              <w:rPr>
                <w:rFonts w:eastAsia="Calibri"/>
                <w:sz w:val="26"/>
                <w:szCs w:val="24"/>
              </w:rPr>
              <w:t>227</w:t>
            </w:r>
            <w:r>
              <w:rPr>
                <w:rFonts w:eastAsia="Calibri"/>
                <w:sz w:val="26"/>
                <w:szCs w:val="24"/>
                <w:lang w:val="en-US"/>
              </w:rPr>
              <w:t xml:space="preserve"> </w:t>
            </w:r>
            <w:r>
              <w:rPr>
                <w:rFonts w:eastAsia="Calibri"/>
                <w:sz w:val="26"/>
                <w:szCs w:val="24"/>
              </w:rPr>
              <w:t>268)</w:t>
            </w:r>
          </w:p>
        </w:tc>
        <w:tc>
          <w:tcPr>
            <w:tcW w:w="1559" w:type="dxa"/>
            <w:vMerge w:val="restart"/>
            <w:tcBorders>
              <w:top w:val="single" w:sz="4" w:space="0" w:color="000000"/>
            </w:tcBorders>
            <w:vAlign w:val="center"/>
          </w:tcPr>
          <w:p w:rsidR="00F82D0B" w:rsidRDefault="00F4786A" w:rsidP="007151BE">
            <w:pPr>
              <w:spacing w:before="120"/>
              <w:jc w:val="center"/>
              <w:rPr>
                <w:rFonts w:eastAsia="Calibri"/>
                <w:b/>
                <w:sz w:val="26"/>
                <w:szCs w:val="24"/>
              </w:rPr>
            </w:pPr>
            <w:r>
              <w:rPr>
                <w:rFonts w:eastAsia="Calibri"/>
                <w:b/>
                <w:sz w:val="26"/>
                <w:szCs w:val="24"/>
              </w:rPr>
              <w:t>Tháng 9</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7151BE" w:rsidRDefault="00F4786A" w:rsidP="007151BE">
            <w:pPr>
              <w:pStyle w:val="NormalWeb"/>
              <w:spacing w:before="0" w:beforeAutospacing="0" w:after="0" w:afterAutospacing="0"/>
              <w:jc w:val="both"/>
              <w:rPr>
                <w:rStyle w:val="Hyperlink"/>
                <w:bCs/>
                <w:color w:val="000000"/>
                <w:spacing w:val="-10"/>
                <w:sz w:val="26"/>
                <w:szCs w:val="26"/>
                <w:u w:val="none"/>
              </w:rPr>
            </w:pPr>
            <w:r w:rsidRPr="007151BE">
              <w:rPr>
                <w:rStyle w:val="Hyperlink"/>
                <w:b/>
                <w:bCs/>
                <w:color w:val="000000"/>
                <w:spacing w:val="-10"/>
                <w:sz w:val="26"/>
                <w:szCs w:val="26"/>
                <w:u w:val="none"/>
              </w:rPr>
              <w:t>Chuyên đề 2</w:t>
            </w:r>
            <w:r w:rsidRPr="007151BE">
              <w:rPr>
                <w:rStyle w:val="Hyperlink"/>
                <w:bCs/>
                <w:color w:val="000000"/>
                <w:spacing w:val="-10"/>
                <w:sz w:val="26"/>
                <w:szCs w:val="26"/>
                <w:u w:val="none"/>
              </w:rPr>
              <w:t xml:space="preserve">: </w:t>
            </w:r>
            <w:r w:rsidRPr="007151BE">
              <w:rPr>
                <w:spacing w:val="-10"/>
                <w:sz w:val="26"/>
                <w:szCs w:val="26"/>
              </w:rPr>
              <w:t xml:space="preserve">Tuyên truyền </w:t>
            </w:r>
            <w:r w:rsidRPr="007151BE">
              <w:rPr>
                <w:color w:val="000000"/>
                <w:spacing w:val="-10"/>
                <w:sz w:val="26"/>
                <w:szCs w:val="26"/>
              </w:rPr>
              <w:t>Nghị quyết số 02-NQ/TW, ngày 12/6/2021 của Bộ Chính trị về đổi mới tổ chức và hoạt động của Công đoàn Việt Nam trong tình hình mới;  Chương trình hành động số 02/CT-BCH ngày ngày 20/7/2021 của Ban Chấp hành Tổng Liên đoàn Lao động Việt Nam và Chương trình hành động số 68-CTr/TU, ngày 28/9/2021 của Ban Chấp hành Đảng bộ tỉnh Lào Cai, khóa XVI, nhiệm kỳ 2020 - 2025</w:t>
            </w:r>
            <w:r w:rsidRPr="007151BE">
              <w:rPr>
                <w:b/>
                <w:color w:val="000000"/>
                <w:spacing w:val="-10"/>
                <w:sz w:val="26"/>
                <w:szCs w:val="26"/>
              </w:rPr>
              <w:t xml:space="preserve"> </w:t>
            </w:r>
            <w:r w:rsidRPr="007151BE">
              <w:rPr>
                <w:color w:val="000000"/>
                <w:spacing w:val="-10"/>
                <w:sz w:val="26"/>
                <w:szCs w:val="26"/>
              </w:rPr>
              <w:t>về thực hiện Nghị quyết 02-NQ/TW</w:t>
            </w:r>
            <w:r w:rsidRPr="007151BE">
              <w:rPr>
                <w:spacing w:val="-10"/>
                <w:sz w:val="26"/>
                <w:szCs w:val="26"/>
              </w:rPr>
              <w:t>; Việc phối hợp triển khai thực hiện giữa LĐLĐ tỉnh với các đảng ủy trực thuộc Tỉnh ủy. Kế hoạch số 274/KH-LĐLĐ ngày 28/10/2021 về triển khai thực hiện Chương trình hành động của Tổng Liên đoàn Lao động Việt Nam và Tỉnh ủy Lào Cai thực hiện Nghị quyết số 02</w:t>
            </w:r>
            <w:r w:rsidRPr="007151BE">
              <w:rPr>
                <w:spacing w:val="-10"/>
                <w:sz w:val="26"/>
                <w:szCs w:val="26"/>
              </w:rPr>
              <w:noBreakHyphen/>
              <w:t>NQ/TW ngày 12/6/2021 của Bộ chính trị về đổi mới tổ chức và hoạt động của Công đoàn Việt Nam trong tình hình mới.</w:t>
            </w:r>
          </w:p>
        </w:tc>
        <w:tc>
          <w:tcPr>
            <w:tcW w:w="2268" w:type="dxa"/>
            <w:tcBorders>
              <w:bottom w:val="single" w:sz="4" w:space="0" w:color="000000"/>
            </w:tcBorders>
            <w:vAlign w:val="center"/>
          </w:tcPr>
          <w:p w:rsidR="00F82D0B" w:rsidRDefault="00F4786A" w:rsidP="007151BE">
            <w:pPr>
              <w:ind w:right="-108" w:hanging="108"/>
              <w:jc w:val="center"/>
              <w:rPr>
                <w:sz w:val="26"/>
                <w:szCs w:val="24"/>
              </w:rPr>
            </w:pPr>
            <w:r>
              <w:rPr>
                <w:sz w:val="26"/>
                <w:szCs w:val="24"/>
              </w:rPr>
              <w:t>Đồng Thị Hồng</w:t>
            </w:r>
            <w:r>
              <w:rPr>
                <w:color w:val="000000"/>
                <w:sz w:val="26"/>
                <w:szCs w:val="24"/>
                <w:lang w:val="en-US"/>
              </w:rPr>
              <w:t xml:space="preserve"> Liên đoàn LĐ tỉnh</w:t>
            </w:r>
          </w:p>
          <w:p w:rsidR="00F82D0B" w:rsidRDefault="00F4786A" w:rsidP="007151BE">
            <w:pPr>
              <w:jc w:val="center"/>
              <w:rPr>
                <w:rFonts w:eastAsia="Calibri"/>
                <w:sz w:val="26"/>
                <w:szCs w:val="24"/>
                <w:lang w:val="en-US"/>
              </w:rPr>
            </w:pPr>
            <w:r>
              <w:rPr>
                <w:sz w:val="26"/>
                <w:szCs w:val="24"/>
                <w:lang w:val="en-US"/>
              </w:rPr>
              <w:t>(</w:t>
            </w:r>
            <w:r>
              <w:rPr>
                <w:sz w:val="26"/>
                <w:szCs w:val="24"/>
              </w:rPr>
              <w:t>0944</w:t>
            </w:r>
            <w:r>
              <w:rPr>
                <w:sz w:val="26"/>
                <w:szCs w:val="24"/>
                <w:lang w:val="en-US"/>
              </w:rPr>
              <w:t xml:space="preserve"> </w:t>
            </w:r>
            <w:r>
              <w:rPr>
                <w:sz w:val="26"/>
                <w:szCs w:val="24"/>
              </w:rPr>
              <w:t>476</w:t>
            </w:r>
            <w:r>
              <w:rPr>
                <w:sz w:val="26"/>
                <w:szCs w:val="24"/>
                <w:lang w:val="en-US"/>
              </w:rPr>
              <w:t xml:space="preserve"> </w:t>
            </w:r>
            <w:r>
              <w:rPr>
                <w:sz w:val="26"/>
                <w:szCs w:val="24"/>
              </w:rPr>
              <w:t>728</w:t>
            </w:r>
            <w:r>
              <w:rPr>
                <w:sz w:val="26"/>
                <w:szCs w:val="24"/>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7151BE" w:rsidRDefault="00F4786A" w:rsidP="007151BE">
            <w:pPr>
              <w:pStyle w:val="NoSpacing"/>
              <w:jc w:val="both"/>
              <w:rPr>
                <w:sz w:val="26"/>
                <w:lang w:val="en-US"/>
              </w:rPr>
            </w:pPr>
            <w:r w:rsidRPr="007151BE">
              <w:rPr>
                <w:b/>
                <w:sz w:val="26"/>
              </w:rPr>
              <w:t>Chuyên đề 3:</w:t>
            </w:r>
            <w:r w:rsidRPr="007151BE">
              <w:rPr>
                <w:sz w:val="26"/>
              </w:rPr>
              <w:t xml:space="preserve"> Nâng cao chất lượng dân số của tỉnh Lào Cai. Các hoạt động: Sàng lọc trước sinh, sàng lọc sơ sinh; sàng lọc Thalassemia</w:t>
            </w:r>
            <w:r w:rsidRPr="007151BE">
              <w:rPr>
                <w:sz w:val="26"/>
                <w:lang w:val="en-US"/>
              </w:rPr>
              <w:t>.</w:t>
            </w:r>
          </w:p>
        </w:tc>
        <w:tc>
          <w:tcPr>
            <w:tcW w:w="2268" w:type="dxa"/>
            <w:tcBorders>
              <w:bottom w:val="single" w:sz="4" w:space="0" w:color="000000"/>
            </w:tcBorders>
            <w:vAlign w:val="center"/>
          </w:tcPr>
          <w:p w:rsidR="00F82D0B" w:rsidRPr="007151BE" w:rsidRDefault="00F4786A" w:rsidP="007151BE">
            <w:pPr>
              <w:pStyle w:val="NoSpacing"/>
              <w:jc w:val="center"/>
              <w:rPr>
                <w:sz w:val="26"/>
                <w:lang w:val="en-US"/>
              </w:rPr>
            </w:pPr>
            <w:r w:rsidRPr="007151BE">
              <w:rPr>
                <w:sz w:val="26"/>
              </w:rPr>
              <w:t>Vi Thị Việt Hà</w:t>
            </w:r>
          </w:p>
          <w:p w:rsidR="00F82D0B" w:rsidRPr="007151BE" w:rsidRDefault="00F4786A" w:rsidP="007151BE">
            <w:pPr>
              <w:pStyle w:val="NoSpacing"/>
              <w:jc w:val="center"/>
              <w:rPr>
                <w:sz w:val="26"/>
                <w:lang w:val="en-US"/>
              </w:rPr>
            </w:pPr>
            <w:r w:rsidRPr="007151BE">
              <w:rPr>
                <w:sz w:val="26"/>
                <w:lang w:val="en-US"/>
              </w:rPr>
              <w:t>Sở Y tế</w:t>
            </w:r>
          </w:p>
          <w:p w:rsidR="00F82D0B" w:rsidRPr="007151BE" w:rsidRDefault="00F4786A" w:rsidP="007151BE">
            <w:pPr>
              <w:pStyle w:val="NoSpacing"/>
              <w:jc w:val="center"/>
              <w:rPr>
                <w:sz w:val="26"/>
                <w:szCs w:val="24"/>
              </w:rPr>
            </w:pPr>
            <w:r w:rsidRPr="007151BE">
              <w:rPr>
                <w:sz w:val="26"/>
                <w:lang w:val="en-US"/>
              </w:rPr>
              <w:t>(</w:t>
            </w:r>
            <w:r w:rsidRPr="007151BE">
              <w:rPr>
                <w:sz w:val="26"/>
              </w:rPr>
              <w:t>0918</w:t>
            </w:r>
            <w:r w:rsidRPr="007151BE">
              <w:rPr>
                <w:sz w:val="26"/>
                <w:lang w:val="en-US"/>
              </w:rPr>
              <w:t xml:space="preserve"> </w:t>
            </w:r>
            <w:r w:rsidRPr="007151BE">
              <w:rPr>
                <w:sz w:val="26"/>
              </w:rPr>
              <w:t>098</w:t>
            </w:r>
            <w:r w:rsidRPr="007151BE">
              <w:rPr>
                <w:sz w:val="26"/>
                <w:lang w:val="en-US"/>
              </w:rPr>
              <w:t xml:space="preserve"> </w:t>
            </w:r>
            <w:r w:rsidRPr="007151BE">
              <w:rPr>
                <w:sz w:val="26"/>
              </w:rPr>
              <w:t>556</w:t>
            </w:r>
            <w:r w:rsidRPr="007151BE">
              <w:rPr>
                <w:sz w:val="26"/>
                <w:lang w:val="en-US"/>
              </w:rPr>
              <w:t>)</w:t>
            </w: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bottom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Pr="007151BE" w:rsidRDefault="00F4786A" w:rsidP="007151BE">
            <w:pPr>
              <w:pStyle w:val="NoSpacing"/>
              <w:jc w:val="both"/>
              <w:rPr>
                <w:sz w:val="26"/>
                <w:lang w:val="en-US"/>
              </w:rPr>
            </w:pPr>
            <w:r w:rsidRPr="007151BE">
              <w:rPr>
                <w:b/>
                <w:sz w:val="26"/>
              </w:rPr>
              <w:t xml:space="preserve">Chuyên đề </w:t>
            </w:r>
            <w:r w:rsidRPr="007151BE">
              <w:rPr>
                <w:b/>
                <w:sz w:val="26"/>
                <w:lang w:val="en-US"/>
              </w:rPr>
              <w:t>4</w:t>
            </w:r>
            <w:r w:rsidRPr="007151BE">
              <w:rPr>
                <w:b/>
                <w:sz w:val="26"/>
              </w:rPr>
              <w:t>:</w:t>
            </w:r>
            <w:r w:rsidRPr="007151BE">
              <w:rPr>
                <w:sz w:val="26"/>
              </w:rPr>
              <w:t xml:space="preserve"> </w:t>
            </w:r>
            <w:r w:rsidRPr="007151BE">
              <w:rPr>
                <w:sz w:val="26"/>
                <w:lang w:val="en-US"/>
              </w:rPr>
              <w:t>Chỉ thị số 16-CT/TU, ngày 02/8/2021 của Tỉnh ủy về nâng cao chất lượng, hiệu quả công tác dân vận trên địa bàn tỉnh</w:t>
            </w:r>
          </w:p>
        </w:tc>
        <w:tc>
          <w:tcPr>
            <w:tcW w:w="2268" w:type="dxa"/>
            <w:tcBorders>
              <w:bottom w:val="single" w:sz="4" w:space="0" w:color="000000"/>
            </w:tcBorders>
            <w:vAlign w:val="center"/>
          </w:tcPr>
          <w:p w:rsidR="00F82D0B" w:rsidRPr="007151BE" w:rsidRDefault="00F4786A" w:rsidP="007151BE">
            <w:pPr>
              <w:pStyle w:val="NoSpacing"/>
              <w:jc w:val="center"/>
              <w:rPr>
                <w:sz w:val="26"/>
                <w:szCs w:val="24"/>
                <w:lang w:val="en-US"/>
              </w:rPr>
            </w:pPr>
            <w:r w:rsidRPr="007151BE">
              <w:rPr>
                <w:sz w:val="26"/>
                <w:lang w:val="en-US"/>
              </w:rPr>
              <w:t>Ban Dân vận</w:t>
            </w:r>
          </w:p>
          <w:p w:rsidR="00F82D0B" w:rsidRPr="007151BE" w:rsidRDefault="00F4786A" w:rsidP="007151BE">
            <w:pPr>
              <w:pStyle w:val="NoSpacing"/>
              <w:jc w:val="center"/>
              <w:rPr>
                <w:sz w:val="26"/>
                <w:szCs w:val="24"/>
                <w:lang w:val="en-US"/>
              </w:rPr>
            </w:pPr>
            <w:r w:rsidRPr="007151BE">
              <w:rPr>
                <w:sz w:val="26"/>
                <w:lang w:val="en-US"/>
              </w:rPr>
              <w:t>Tỉnh ủy</w:t>
            </w:r>
          </w:p>
          <w:p w:rsidR="00F82D0B" w:rsidRPr="007151BE" w:rsidRDefault="00F4786A" w:rsidP="007151BE">
            <w:pPr>
              <w:pStyle w:val="NoSpacing"/>
              <w:jc w:val="center"/>
              <w:rPr>
                <w:sz w:val="26"/>
                <w:szCs w:val="24"/>
                <w:lang w:val="en-US"/>
              </w:rPr>
            </w:pPr>
            <w:r w:rsidRPr="007151BE">
              <w:rPr>
                <w:sz w:val="26"/>
                <w:lang w:val="en-US"/>
              </w:rPr>
              <w:t>(02143 840 147)</w:t>
            </w:r>
          </w:p>
        </w:tc>
        <w:tc>
          <w:tcPr>
            <w:tcW w:w="1559" w:type="dxa"/>
            <w:vMerge/>
            <w:tcBorders>
              <w:bottom w:val="single" w:sz="4" w:space="0" w:color="000000"/>
            </w:tcBorders>
            <w:vAlign w:val="center"/>
          </w:tcPr>
          <w:p w:rsidR="00F82D0B" w:rsidRDefault="00F82D0B">
            <w:pPr>
              <w:jc w:val="center"/>
              <w:rPr>
                <w:rFonts w:eastAsia="Calibri"/>
                <w:sz w:val="26"/>
                <w:szCs w:val="24"/>
              </w:rPr>
            </w:pPr>
          </w:p>
        </w:tc>
        <w:tc>
          <w:tcPr>
            <w:tcW w:w="884" w:type="dxa"/>
            <w:vMerge/>
            <w:tcBorders>
              <w:bottom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val="restart"/>
            <w:tcBorders>
              <w:top w:val="single" w:sz="4" w:space="0" w:color="000000"/>
              <w:left w:val="single" w:sz="4" w:space="0" w:color="000000"/>
            </w:tcBorders>
            <w:vAlign w:val="center"/>
          </w:tcPr>
          <w:p w:rsidR="00F82D0B" w:rsidRDefault="00F4786A">
            <w:pPr>
              <w:jc w:val="center"/>
              <w:rPr>
                <w:rFonts w:eastAsia="Calibri"/>
                <w:sz w:val="26"/>
                <w:szCs w:val="24"/>
              </w:rPr>
            </w:pPr>
            <w:r>
              <w:rPr>
                <w:rFonts w:eastAsia="Calibri"/>
                <w:sz w:val="26"/>
                <w:szCs w:val="24"/>
              </w:rPr>
              <w:t>10</w:t>
            </w:r>
          </w:p>
        </w:tc>
        <w:tc>
          <w:tcPr>
            <w:tcW w:w="5505" w:type="dxa"/>
            <w:tcBorders>
              <w:top w:val="single" w:sz="4" w:space="0" w:color="000000"/>
            </w:tcBorders>
            <w:vAlign w:val="center"/>
          </w:tcPr>
          <w:p w:rsidR="00F82D0B" w:rsidRDefault="00F4786A" w:rsidP="007151BE">
            <w:pPr>
              <w:jc w:val="both"/>
              <w:rPr>
                <w:rFonts w:eastAsia="Calibri"/>
                <w:sz w:val="26"/>
                <w:lang w:val="en-US"/>
              </w:rPr>
            </w:pPr>
            <w:r>
              <w:rPr>
                <w:rFonts w:eastAsia="Calibri"/>
                <w:b/>
                <w:spacing w:val="-7"/>
                <w:sz w:val="26"/>
              </w:rPr>
              <w:t>Chuyên đề 1</w:t>
            </w:r>
            <w:r>
              <w:rPr>
                <w:rFonts w:eastAsia="Calibri"/>
                <w:spacing w:val="-7"/>
                <w:sz w:val="26"/>
              </w:rPr>
              <w:t xml:space="preserve">: </w:t>
            </w:r>
            <w:r>
              <w:rPr>
                <w:rFonts w:eastAsia="Calibri"/>
                <w:spacing w:val="-7"/>
                <w:sz w:val="26"/>
                <w:lang w:val="en-US"/>
              </w:rPr>
              <w:t>Nghị định số 97/2021/NĐ-CP ngày 08 tháng 11 năm 2021 sửa đổi, bổ sung một số điều của Nghị định số </w:t>
            </w:r>
            <w:hyperlink r:id="rId10" w:tooltip="Nghị định 23/2018/NĐ-CP" w:history="1">
              <w:r>
                <w:rPr>
                  <w:rFonts w:eastAsia="Calibri"/>
                  <w:spacing w:val="-7"/>
                  <w:sz w:val="26"/>
                  <w:lang w:val="en-US"/>
                </w:rPr>
                <w:t>23/2018/NĐ-CP</w:t>
              </w:r>
            </w:hyperlink>
            <w:r>
              <w:rPr>
                <w:rFonts w:eastAsia="Calibri"/>
                <w:spacing w:val="-7"/>
                <w:sz w:val="26"/>
                <w:lang w:val="en-US"/>
              </w:rPr>
              <w:t xml:space="preserve"> ngày 23/02/2018 của Chính phủ quy định về bảo hiểm cháy, nổ bắt buộc. </w:t>
            </w:r>
            <w:hyperlink r:id="rId11" w:history="1">
              <w:r>
                <w:rPr>
                  <w:rFonts w:eastAsia="Calibri"/>
                  <w:spacing w:val="-7"/>
                  <w:sz w:val="26"/>
                  <w:lang w:val="en-US"/>
                </w:rPr>
                <w:t>Nghị định 136/2020/NĐ-CP ngày 24/11/2020 của Chính phủ hướng dẫn Luật Phòng cháy và chữa cháy và Luật Phòng cháy và chữa cháy sửa đổi</w:t>
              </w:r>
            </w:hyperlink>
          </w:p>
        </w:tc>
        <w:tc>
          <w:tcPr>
            <w:tcW w:w="2268" w:type="dxa"/>
            <w:tcBorders>
              <w:top w:val="single" w:sz="4" w:space="0" w:color="000000"/>
            </w:tcBorders>
            <w:vAlign w:val="center"/>
          </w:tcPr>
          <w:p w:rsidR="00F82D0B" w:rsidRDefault="00F4786A" w:rsidP="007151BE">
            <w:pPr>
              <w:jc w:val="center"/>
              <w:rPr>
                <w:rFonts w:eastAsia="Calibri"/>
                <w:sz w:val="26"/>
                <w:szCs w:val="24"/>
              </w:rPr>
            </w:pPr>
            <w:r>
              <w:rPr>
                <w:rFonts w:eastAsia="Calibri"/>
                <w:sz w:val="26"/>
                <w:szCs w:val="24"/>
              </w:rPr>
              <w:t>Nguyễn Lê Hằng  Sở Tư pháp (ĐT 0889227268)</w:t>
            </w:r>
          </w:p>
        </w:tc>
        <w:tc>
          <w:tcPr>
            <w:tcW w:w="1559" w:type="dxa"/>
            <w:vMerge w:val="restart"/>
            <w:tcBorders>
              <w:top w:val="single" w:sz="4" w:space="0" w:color="000000"/>
            </w:tcBorders>
            <w:vAlign w:val="center"/>
          </w:tcPr>
          <w:p w:rsidR="00F82D0B" w:rsidRDefault="00F4786A">
            <w:pPr>
              <w:jc w:val="center"/>
              <w:rPr>
                <w:rFonts w:eastAsia="Calibri"/>
                <w:b/>
                <w:sz w:val="26"/>
                <w:szCs w:val="24"/>
              </w:rPr>
            </w:pPr>
            <w:r>
              <w:rPr>
                <w:rFonts w:eastAsia="Calibri"/>
                <w:b/>
                <w:sz w:val="26"/>
                <w:szCs w:val="24"/>
              </w:rPr>
              <w:t>Tháng 10</w:t>
            </w:r>
          </w:p>
        </w:tc>
        <w:tc>
          <w:tcPr>
            <w:tcW w:w="884" w:type="dxa"/>
            <w:vMerge w:val="restart"/>
            <w:tcBorders>
              <w:top w:val="single" w:sz="4" w:space="0" w:color="000000"/>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000000"/>
            </w:tcBorders>
            <w:vAlign w:val="center"/>
          </w:tcPr>
          <w:p w:rsidR="00F82D0B" w:rsidRDefault="00F4786A" w:rsidP="007151BE">
            <w:pPr>
              <w:pStyle w:val="NoSpacing"/>
              <w:jc w:val="both"/>
              <w:rPr>
                <w:lang w:val="en-US"/>
              </w:rPr>
            </w:pPr>
            <w:r w:rsidRPr="007151BE">
              <w:rPr>
                <w:b/>
                <w:sz w:val="26"/>
              </w:rPr>
              <w:t>Chuyên đề 2:</w:t>
            </w:r>
            <w:r w:rsidRPr="007151BE">
              <w:rPr>
                <w:sz w:val="26"/>
              </w:rPr>
              <w:t xml:space="preserve"> Kế hoạch triển khai thực hiện</w:t>
            </w:r>
            <w:r w:rsidRPr="007151BE">
              <w:rPr>
                <w:sz w:val="26"/>
                <w:lang w:val="en-US"/>
              </w:rPr>
              <w:t xml:space="preserve"> </w:t>
            </w:r>
            <w:r w:rsidRPr="007151BE">
              <w:rPr>
                <w:sz w:val="26"/>
              </w:rPr>
              <w:t>Nghị quyết số 10-NQ/TU ngày</w:t>
            </w:r>
            <w:r w:rsidRPr="007151BE">
              <w:rPr>
                <w:sz w:val="26"/>
                <w:lang w:val="en-US"/>
              </w:rPr>
              <w:t xml:space="preserve"> </w:t>
            </w:r>
            <w:r w:rsidRPr="007151BE">
              <w:rPr>
                <w:sz w:val="26"/>
              </w:rPr>
              <w:t>26/8/2021 của Tỉnh ủy Lào Cai</w:t>
            </w:r>
            <w:r w:rsidRPr="007151BE">
              <w:rPr>
                <w:sz w:val="26"/>
                <w:lang w:val="en-US"/>
              </w:rPr>
              <w:t xml:space="preserve"> </w:t>
            </w:r>
            <w:r w:rsidRPr="007151BE">
              <w:rPr>
                <w:sz w:val="26"/>
              </w:rPr>
              <w:t>về chiến lược phát triển nông</w:t>
            </w:r>
            <w:r w:rsidRPr="007151BE">
              <w:rPr>
                <w:sz w:val="26"/>
                <w:lang w:val="en-US"/>
              </w:rPr>
              <w:t xml:space="preserve"> </w:t>
            </w:r>
            <w:r w:rsidRPr="007151BE">
              <w:rPr>
                <w:sz w:val="26"/>
              </w:rPr>
              <w:t>nghiệp hàng hóa tỉnh Lào Cai</w:t>
            </w:r>
            <w:r w:rsidRPr="007151BE">
              <w:rPr>
                <w:sz w:val="26"/>
                <w:lang w:val="en-US"/>
              </w:rPr>
              <w:t xml:space="preserve"> </w:t>
            </w:r>
            <w:r w:rsidRPr="007151BE">
              <w:rPr>
                <w:sz w:val="26"/>
              </w:rPr>
              <w:t>đến năm 2030, tầm nhìn đến</w:t>
            </w:r>
            <w:r w:rsidRPr="007151BE">
              <w:rPr>
                <w:sz w:val="26"/>
                <w:lang w:val="en-US"/>
              </w:rPr>
              <w:t xml:space="preserve"> </w:t>
            </w:r>
            <w:r w:rsidRPr="007151BE">
              <w:rPr>
                <w:sz w:val="26"/>
              </w:rPr>
              <w:t>năm 2050, năm 2022</w:t>
            </w:r>
            <w:r w:rsidRPr="007151BE">
              <w:rPr>
                <w:sz w:val="26"/>
                <w:lang w:val="en-US"/>
              </w:rPr>
              <w:t>.</w:t>
            </w:r>
          </w:p>
        </w:tc>
        <w:tc>
          <w:tcPr>
            <w:tcW w:w="2268" w:type="dxa"/>
            <w:tcBorders>
              <w:bottom w:val="single" w:sz="4" w:space="0" w:color="000000"/>
            </w:tcBorders>
            <w:vAlign w:val="center"/>
          </w:tcPr>
          <w:p w:rsidR="00F82D0B" w:rsidRPr="007151BE" w:rsidRDefault="00F4786A" w:rsidP="007151BE">
            <w:pPr>
              <w:pStyle w:val="NoSpacing"/>
              <w:jc w:val="center"/>
              <w:rPr>
                <w:sz w:val="26"/>
                <w:szCs w:val="24"/>
                <w:lang w:val="en-US"/>
              </w:rPr>
            </w:pPr>
            <w:r w:rsidRPr="007151BE">
              <w:rPr>
                <w:sz w:val="26"/>
              </w:rPr>
              <w:t xml:space="preserve">Phòng </w:t>
            </w:r>
            <w:r w:rsidRPr="007151BE">
              <w:rPr>
                <w:sz w:val="26"/>
                <w:lang w:val="en-US"/>
              </w:rPr>
              <w:t>KH-TC</w:t>
            </w:r>
          </w:p>
          <w:p w:rsidR="00F82D0B" w:rsidRPr="007151BE" w:rsidRDefault="00F4786A" w:rsidP="007151BE">
            <w:pPr>
              <w:pStyle w:val="NoSpacing"/>
              <w:jc w:val="center"/>
              <w:rPr>
                <w:sz w:val="26"/>
                <w:szCs w:val="24"/>
                <w:lang w:val="en-US"/>
              </w:rPr>
            </w:pPr>
            <w:r w:rsidRPr="007151BE">
              <w:rPr>
                <w:sz w:val="26"/>
                <w:lang w:val="en-US"/>
              </w:rPr>
              <w:t>Sở NN&amp;PTNT</w:t>
            </w:r>
            <w:r w:rsidRPr="007151BE">
              <w:rPr>
                <w:sz w:val="26"/>
              </w:rPr>
              <w:br/>
            </w:r>
            <w:r w:rsidRPr="007151BE">
              <w:rPr>
                <w:sz w:val="26"/>
                <w:lang w:val="en-US"/>
              </w:rPr>
              <w:t>(0214</w:t>
            </w:r>
            <w:r w:rsidRPr="007151BE">
              <w:rPr>
                <w:sz w:val="26"/>
              </w:rPr>
              <w:t>3</w:t>
            </w:r>
            <w:r w:rsidRPr="007151BE">
              <w:rPr>
                <w:sz w:val="26"/>
                <w:lang w:val="en-US"/>
              </w:rPr>
              <w:t xml:space="preserve"> </w:t>
            </w:r>
            <w:r w:rsidRPr="007151BE">
              <w:rPr>
                <w:sz w:val="26"/>
              </w:rPr>
              <w:t>821</w:t>
            </w:r>
            <w:r w:rsidRPr="007151BE">
              <w:rPr>
                <w:sz w:val="26"/>
                <w:lang w:val="en-US"/>
              </w:rPr>
              <w:t xml:space="preserve"> </w:t>
            </w:r>
            <w:r w:rsidRPr="007151BE">
              <w:rPr>
                <w:sz w:val="26"/>
              </w:rPr>
              <w:t>105</w:t>
            </w:r>
            <w:r w:rsidRPr="007151BE">
              <w:rPr>
                <w:sz w:val="26"/>
                <w:lang w:val="en-US"/>
              </w:rPr>
              <w:t>)</w:t>
            </w:r>
          </w:p>
          <w:p w:rsidR="00F82D0B" w:rsidRDefault="00F82D0B" w:rsidP="007151BE">
            <w:pPr>
              <w:pStyle w:val="NoSpacing"/>
              <w:rPr>
                <w:szCs w:val="24"/>
                <w:lang w:val="en-US"/>
              </w:rPr>
            </w:pPr>
          </w:p>
        </w:tc>
        <w:tc>
          <w:tcPr>
            <w:tcW w:w="1559" w:type="dxa"/>
            <w:vMerge/>
            <w:vAlign w:val="center"/>
          </w:tcPr>
          <w:p w:rsidR="00F82D0B" w:rsidRDefault="00F82D0B">
            <w:pPr>
              <w:jc w:val="center"/>
              <w:rPr>
                <w:rFonts w:eastAsia="Calibri"/>
                <w:sz w:val="26"/>
                <w:szCs w:val="24"/>
              </w:rPr>
            </w:pPr>
          </w:p>
        </w:tc>
        <w:tc>
          <w:tcPr>
            <w:tcW w:w="884" w:type="dxa"/>
            <w:vMerge/>
            <w:tcBorders>
              <w:right w:val="single" w:sz="4" w:space="0" w:color="000000"/>
            </w:tcBorders>
          </w:tcPr>
          <w:p w:rsidR="00F82D0B" w:rsidRDefault="00F82D0B">
            <w:pPr>
              <w:jc w:val="center"/>
              <w:rPr>
                <w:rFonts w:eastAsia="Calibri"/>
                <w:sz w:val="26"/>
                <w:szCs w:val="24"/>
              </w:rPr>
            </w:pPr>
          </w:p>
        </w:tc>
      </w:tr>
      <w:tr w:rsidR="00F82D0B" w:rsidTr="007151BE">
        <w:trPr>
          <w:cantSplit/>
        </w:trPr>
        <w:tc>
          <w:tcPr>
            <w:tcW w:w="590" w:type="dxa"/>
            <w:vMerge/>
            <w:tcBorders>
              <w:left w:val="single" w:sz="4" w:space="0" w:color="000000"/>
            </w:tcBorders>
          </w:tcPr>
          <w:p w:rsidR="00F82D0B" w:rsidRDefault="00F82D0B">
            <w:pPr>
              <w:jc w:val="center"/>
              <w:rPr>
                <w:rFonts w:eastAsia="Calibri"/>
                <w:sz w:val="26"/>
                <w:szCs w:val="24"/>
              </w:rPr>
            </w:pPr>
          </w:p>
        </w:tc>
        <w:tc>
          <w:tcPr>
            <w:tcW w:w="5505" w:type="dxa"/>
            <w:tcBorders>
              <w:bottom w:val="single" w:sz="4" w:space="0" w:color="auto"/>
            </w:tcBorders>
            <w:vAlign w:val="center"/>
          </w:tcPr>
          <w:p w:rsidR="00F82D0B" w:rsidRPr="007151BE" w:rsidRDefault="00F4786A" w:rsidP="007151BE">
            <w:pPr>
              <w:pStyle w:val="NoSpacing"/>
              <w:jc w:val="both"/>
              <w:rPr>
                <w:sz w:val="26"/>
              </w:rPr>
            </w:pPr>
            <w:r w:rsidRPr="007151BE">
              <w:rPr>
                <w:b/>
                <w:sz w:val="26"/>
              </w:rPr>
              <w:t>Chuyên đề 3:</w:t>
            </w:r>
            <w:r w:rsidRPr="007151BE">
              <w:rPr>
                <w:sz w:val="26"/>
              </w:rPr>
              <w:t xml:space="preserve"> Tuyên truyền </w:t>
            </w:r>
            <w:r w:rsidRPr="007151BE">
              <w:rPr>
                <w:sz w:val="26"/>
                <w:lang w:val="pt-BR"/>
              </w:rPr>
              <w:t>Nghị định 191/2013/NĐ-CP ngày 21/11/2013 của Chính phủ quy định chi tiết về Tài chính Công đoàn; Chỉ thị số 07/CT-UBND ngày 18/9/2014 của Ủy ban nhân dân tỉnh Lào Cai về việc thực hiện Luật công đoàn năm 2012 và Nghị định 191/2013/NĐ-CP ngày 21/11/2013 của Chính phủ.</w:t>
            </w:r>
          </w:p>
        </w:tc>
        <w:tc>
          <w:tcPr>
            <w:tcW w:w="2268" w:type="dxa"/>
            <w:tcBorders>
              <w:bottom w:val="single" w:sz="4" w:space="0" w:color="auto"/>
            </w:tcBorders>
            <w:vAlign w:val="center"/>
          </w:tcPr>
          <w:p w:rsidR="00F82D0B" w:rsidRPr="007151BE" w:rsidRDefault="00F4786A" w:rsidP="007151BE">
            <w:pPr>
              <w:pStyle w:val="NoSpacing"/>
              <w:jc w:val="center"/>
              <w:rPr>
                <w:sz w:val="26"/>
                <w:lang w:val="en-US"/>
              </w:rPr>
            </w:pPr>
            <w:r w:rsidRPr="007151BE">
              <w:rPr>
                <w:sz w:val="26"/>
              </w:rPr>
              <w:t>Đỗ Thị Định</w:t>
            </w:r>
          </w:p>
          <w:p w:rsidR="00F82D0B" w:rsidRPr="007151BE" w:rsidRDefault="00F4786A" w:rsidP="007151BE">
            <w:pPr>
              <w:pStyle w:val="NoSpacing"/>
              <w:jc w:val="center"/>
              <w:rPr>
                <w:sz w:val="26"/>
                <w:lang w:val="en-US"/>
              </w:rPr>
            </w:pPr>
            <w:r w:rsidRPr="007151BE">
              <w:rPr>
                <w:sz w:val="26"/>
                <w:lang w:val="en-US"/>
              </w:rPr>
              <w:t>Liên đoàn LĐ tỉnh</w:t>
            </w:r>
          </w:p>
          <w:p w:rsidR="00F82D0B" w:rsidRDefault="00F4786A" w:rsidP="007151BE">
            <w:pPr>
              <w:pStyle w:val="NoSpacing"/>
              <w:jc w:val="center"/>
              <w:rPr>
                <w:szCs w:val="24"/>
                <w:lang w:val="en-US"/>
              </w:rPr>
            </w:pPr>
            <w:r w:rsidRPr="007151BE">
              <w:rPr>
                <w:sz w:val="26"/>
                <w:lang w:val="en-US"/>
              </w:rPr>
              <w:t>(</w:t>
            </w:r>
            <w:r w:rsidRPr="007151BE">
              <w:rPr>
                <w:sz w:val="26"/>
              </w:rPr>
              <w:t>0912</w:t>
            </w:r>
            <w:r w:rsidRPr="007151BE">
              <w:rPr>
                <w:sz w:val="26"/>
                <w:lang w:val="en-US"/>
              </w:rPr>
              <w:t xml:space="preserve"> </w:t>
            </w:r>
            <w:r w:rsidRPr="007151BE">
              <w:rPr>
                <w:sz w:val="26"/>
              </w:rPr>
              <w:t>112</w:t>
            </w:r>
            <w:r w:rsidRPr="007151BE">
              <w:rPr>
                <w:sz w:val="26"/>
                <w:lang w:val="en-US"/>
              </w:rPr>
              <w:t xml:space="preserve"> </w:t>
            </w:r>
            <w:r w:rsidRPr="007151BE">
              <w:rPr>
                <w:sz w:val="26"/>
              </w:rPr>
              <w:t>645</w:t>
            </w:r>
            <w:r w:rsidRPr="007151BE">
              <w:rPr>
                <w:sz w:val="26"/>
                <w:lang w:val="en-US"/>
              </w:rPr>
              <w:t>)</w:t>
            </w:r>
          </w:p>
        </w:tc>
        <w:tc>
          <w:tcPr>
            <w:tcW w:w="1559" w:type="dxa"/>
            <w:vMerge/>
            <w:tcBorders>
              <w:bottom w:val="single" w:sz="4" w:space="0" w:color="auto"/>
            </w:tcBorders>
            <w:vAlign w:val="center"/>
          </w:tcPr>
          <w:p w:rsidR="00F82D0B" w:rsidRDefault="00F82D0B">
            <w:pPr>
              <w:jc w:val="center"/>
              <w:rPr>
                <w:rFonts w:eastAsia="Calibri"/>
                <w:sz w:val="26"/>
                <w:szCs w:val="24"/>
              </w:rPr>
            </w:pPr>
          </w:p>
        </w:tc>
        <w:tc>
          <w:tcPr>
            <w:tcW w:w="884" w:type="dxa"/>
            <w:vMerge/>
            <w:tcBorders>
              <w:bottom w:val="single" w:sz="4" w:space="0" w:color="auto"/>
              <w:right w:val="single" w:sz="4" w:space="0" w:color="000000"/>
            </w:tcBorders>
          </w:tcPr>
          <w:p w:rsidR="00F82D0B" w:rsidRDefault="00F82D0B">
            <w:pPr>
              <w:jc w:val="center"/>
              <w:rPr>
                <w:rFonts w:eastAsia="Calibri"/>
                <w:sz w:val="26"/>
                <w:szCs w:val="24"/>
              </w:rPr>
            </w:pPr>
          </w:p>
        </w:tc>
      </w:tr>
      <w:tr w:rsidR="00F82D0B" w:rsidRPr="007151BE" w:rsidTr="007151BE">
        <w:trPr>
          <w:cantSplit/>
          <w:trHeight w:val="1373"/>
        </w:trPr>
        <w:tc>
          <w:tcPr>
            <w:tcW w:w="590" w:type="dxa"/>
            <w:vMerge/>
            <w:tcBorders>
              <w:left w:val="single" w:sz="4" w:space="0" w:color="000000"/>
              <w:bottom w:val="single" w:sz="4" w:space="0" w:color="000000"/>
              <w:right w:val="single" w:sz="4" w:space="0" w:color="auto"/>
            </w:tcBorders>
          </w:tcPr>
          <w:p w:rsidR="00F82D0B" w:rsidRPr="007151BE" w:rsidRDefault="00F82D0B">
            <w:pPr>
              <w:jc w:val="center"/>
              <w:rPr>
                <w:rFonts w:eastAsia="Calibri"/>
                <w:sz w:val="26"/>
                <w:szCs w:val="26"/>
              </w:rPr>
            </w:pPr>
          </w:p>
        </w:tc>
        <w:tc>
          <w:tcPr>
            <w:tcW w:w="5505" w:type="dxa"/>
            <w:tcBorders>
              <w:top w:val="single" w:sz="4" w:space="0" w:color="auto"/>
              <w:left w:val="single" w:sz="4" w:space="0" w:color="auto"/>
              <w:bottom w:val="single" w:sz="4" w:space="0" w:color="auto"/>
              <w:right w:val="single" w:sz="4" w:space="0" w:color="auto"/>
            </w:tcBorders>
            <w:vAlign w:val="center"/>
          </w:tcPr>
          <w:p w:rsidR="00F82D0B" w:rsidRPr="007151BE" w:rsidRDefault="00F4786A" w:rsidP="007151BE">
            <w:pPr>
              <w:pStyle w:val="NoSpacing"/>
              <w:jc w:val="both"/>
              <w:rPr>
                <w:sz w:val="26"/>
                <w:szCs w:val="26"/>
                <w:lang w:val="en-US"/>
              </w:rPr>
            </w:pPr>
            <w:r w:rsidRPr="007151BE">
              <w:rPr>
                <w:b/>
                <w:sz w:val="26"/>
                <w:szCs w:val="26"/>
              </w:rPr>
              <w:t xml:space="preserve">Chuyên đề </w:t>
            </w:r>
            <w:r w:rsidRPr="007151BE">
              <w:rPr>
                <w:b/>
                <w:sz w:val="26"/>
                <w:szCs w:val="26"/>
                <w:lang w:val="en-US"/>
              </w:rPr>
              <w:t>4</w:t>
            </w:r>
            <w:r w:rsidRPr="007151BE">
              <w:rPr>
                <w:b/>
                <w:sz w:val="26"/>
                <w:szCs w:val="26"/>
              </w:rPr>
              <w:t>:</w:t>
            </w:r>
            <w:r w:rsidRPr="007151BE">
              <w:rPr>
                <w:sz w:val="26"/>
                <w:szCs w:val="26"/>
              </w:rPr>
              <w:t xml:space="preserve"> Đổi mới phát triển các hình</w:t>
            </w:r>
            <w:r w:rsidRPr="007151BE">
              <w:rPr>
                <w:sz w:val="26"/>
                <w:szCs w:val="26"/>
                <w:lang w:val="en-US"/>
              </w:rPr>
              <w:t xml:space="preserve"> </w:t>
            </w:r>
            <w:r w:rsidRPr="007151BE">
              <w:rPr>
                <w:sz w:val="26"/>
                <w:szCs w:val="26"/>
              </w:rPr>
              <w:t>thức tổ chức sản xuất gắn với</w:t>
            </w:r>
            <w:r w:rsidRPr="007151BE">
              <w:rPr>
                <w:sz w:val="26"/>
                <w:szCs w:val="26"/>
                <w:lang w:val="en-US"/>
              </w:rPr>
              <w:t xml:space="preserve"> </w:t>
            </w:r>
            <w:r w:rsidRPr="007151BE">
              <w:rPr>
                <w:sz w:val="26"/>
                <w:szCs w:val="26"/>
              </w:rPr>
              <w:t>phát triển chuỗi liên kết sản</w:t>
            </w:r>
            <w:r w:rsidRPr="007151BE">
              <w:rPr>
                <w:sz w:val="26"/>
                <w:szCs w:val="26"/>
                <w:lang w:val="en-US"/>
              </w:rPr>
              <w:t xml:space="preserve"> </w:t>
            </w:r>
            <w:r w:rsidRPr="007151BE">
              <w:rPr>
                <w:sz w:val="26"/>
                <w:szCs w:val="26"/>
              </w:rPr>
              <w:t>xuất và tiêu thụ sản phẩm chủ</w:t>
            </w:r>
            <w:r w:rsidRPr="007151BE">
              <w:rPr>
                <w:sz w:val="26"/>
                <w:szCs w:val="26"/>
                <w:lang w:val="en-US"/>
              </w:rPr>
              <w:t xml:space="preserve"> </w:t>
            </w:r>
            <w:r w:rsidRPr="007151BE">
              <w:rPr>
                <w:sz w:val="26"/>
                <w:szCs w:val="26"/>
              </w:rPr>
              <w:t>lực tỉnh Lào Cai</w:t>
            </w:r>
          </w:p>
        </w:tc>
        <w:tc>
          <w:tcPr>
            <w:tcW w:w="2268" w:type="dxa"/>
            <w:tcBorders>
              <w:top w:val="single" w:sz="4" w:space="0" w:color="auto"/>
              <w:left w:val="single" w:sz="4" w:space="0" w:color="auto"/>
              <w:bottom w:val="single" w:sz="4" w:space="0" w:color="auto"/>
              <w:right w:val="single" w:sz="4" w:space="0" w:color="auto"/>
            </w:tcBorders>
            <w:vAlign w:val="center"/>
          </w:tcPr>
          <w:p w:rsidR="00F82D0B" w:rsidRPr="007151BE" w:rsidRDefault="00F4786A" w:rsidP="007151BE">
            <w:pPr>
              <w:pStyle w:val="NoSpacing"/>
              <w:jc w:val="center"/>
              <w:rPr>
                <w:sz w:val="26"/>
                <w:szCs w:val="26"/>
                <w:lang w:val="en-US"/>
              </w:rPr>
            </w:pPr>
            <w:r w:rsidRPr="007151BE">
              <w:rPr>
                <w:sz w:val="26"/>
                <w:szCs w:val="26"/>
              </w:rPr>
              <w:t>Chi cục Phát triển nông thôn</w:t>
            </w:r>
            <w:r w:rsidRPr="007151BE">
              <w:rPr>
                <w:sz w:val="26"/>
                <w:szCs w:val="26"/>
              </w:rPr>
              <w:br/>
            </w:r>
            <w:r w:rsidRPr="007151BE">
              <w:rPr>
                <w:sz w:val="26"/>
                <w:szCs w:val="26"/>
                <w:lang w:val="en-US"/>
              </w:rPr>
              <w:t>(0214</w:t>
            </w:r>
            <w:r w:rsidRPr="007151BE">
              <w:rPr>
                <w:sz w:val="26"/>
                <w:szCs w:val="26"/>
              </w:rPr>
              <w:t>3</w:t>
            </w:r>
            <w:r w:rsidRPr="007151BE">
              <w:rPr>
                <w:sz w:val="26"/>
                <w:szCs w:val="26"/>
                <w:lang w:val="en-US"/>
              </w:rPr>
              <w:t xml:space="preserve"> </w:t>
            </w:r>
            <w:r w:rsidRPr="007151BE">
              <w:rPr>
                <w:sz w:val="26"/>
                <w:szCs w:val="26"/>
              </w:rPr>
              <w:t>820</w:t>
            </w:r>
            <w:r w:rsidRPr="007151BE">
              <w:rPr>
                <w:sz w:val="26"/>
                <w:szCs w:val="26"/>
                <w:lang w:val="en-US"/>
              </w:rPr>
              <w:t xml:space="preserve"> </w:t>
            </w:r>
            <w:r w:rsidRPr="007151BE">
              <w:rPr>
                <w:sz w:val="26"/>
                <w:szCs w:val="26"/>
              </w:rPr>
              <w:t>220</w:t>
            </w:r>
            <w:r w:rsidRPr="007151BE">
              <w:rPr>
                <w:sz w:val="26"/>
                <w:szCs w:val="26"/>
                <w:lang w:val="en-US"/>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F82D0B" w:rsidRPr="007151BE" w:rsidRDefault="00F82D0B">
            <w:pPr>
              <w:jc w:val="center"/>
              <w:rPr>
                <w:rFonts w:eastAsia="Calibri"/>
                <w:sz w:val="26"/>
                <w:szCs w:val="26"/>
              </w:rPr>
            </w:pPr>
          </w:p>
        </w:tc>
        <w:tc>
          <w:tcPr>
            <w:tcW w:w="884" w:type="dxa"/>
            <w:vMerge/>
            <w:tcBorders>
              <w:top w:val="single" w:sz="4" w:space="0" w:color="auto"/>
              <w:left w:val="single" w:sz="4" w:space="0" w:color="auto"/>
              <w:bottom w:val="single" w:sz="4" w:space="0" w:color="auto"/>
              <w:right w:val="single" w:sz="4" w:space="0" w:color="auto"/>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val="restart"/>
            <w:tcBorders>
              <w:top w:val="single" w:sz="4" w:space="0" w:color="000000"/>
              <w:left w:val="single" w:sz="4" w:space="0" w:color="000000"/>
            </w:tcBorders>
            <w:vAlign w:val="center"/>
          </w:tcPr>
          <w:p w:rsidR="00F82D0B" w:rsidRPr="007151BE" w:rsidRDefault="00F4786A" w:rsidP="007151BE">
            <w:pPr>
              <w:jc w:val="both"/>
              <w:rPr>
                <w:rFonts w:eastAsia="Calibri"/>
                <w:spacing w:val="-4"/>
                <w:sz w:val="26"/>
                <w:szCs w:val="26"/>
              </w:rPr>
            </w:pPr>
            <w:r w:rsidRPr="007151BE">
              <w:rPr>
                <w:rFonts w:eastAsia="Calibri"/>
                <w:spacing w:val="-4"/>
                <w:sz w:val="26"/>
                <w:szCs w:val="26"/>
              </w:rPr>
              <w:t>11</w:t>
            </w:r>
          </w:p>
        </w:tc>
        <w:tc>
          <w:tcPr>
            <w:tcW w:w="5505" w:type="dxa"/>
            <w:tcBorders>
              <w:top w:val="single" w:sz="4" w:space="0" w:color="auto"/>
            </w:tcBorders>
            <w:vAlign w:val="center"/>
          </w:tcPr>
          <w:p w:rsidR="00F82D0B" w:rsidRPr="007151BE" w:rsidRDefault="00F4786A" w:rsidP="007151BE">
            <w:pPr>
              <w:pStyle w:val="NoSpacing"/>
              <w:jc w:val="both"/>
              <w:rPr>
                <w:spacing w:val="-4"/>
                <w:sz w:val="26"/>
                <w:szCs w:val="26"/>
              </w:rPr>
            </w:pPr>
            <w:r w:rsidRPr="007151BE">
              <w:rPr>
                <w:b/>
                <w:spacing w:val="-4"/>
                <w:sz w:val="26"/>
                <w:szCs w:val="26"/>
              </w:rPr>
              <w:t xml:space="preserve">Chuyên đề 1: </w:t>
            </w:r>
            <w:r w:rsidRPr="007151BE">
              <w:rPr>
                <w:spacing w:val="-4"/>
                <w:sz w:val="26"/>
                <w:szCs w:val="26"/>
              </w:rPr>
              <w:t>Nghị định số 82/2020/NĐ-CP quy định ngày 15/7/2020 của Chính phủ ban hành xử phạt vi phạm hành chính trong lĩnh vực bổ trợ tư pháp; hành chính tư pháp; hôn nhân và gia đình; thi hành án dân sự; phá sản doanh nghiệp, hợp tác xã.</w:t>
            </w:r>
          </w:p>
        </w:tc>
        <w:tc>
          <w:tcPr>
            <w:tcW w:w="2268" w:type="dxa"/>
            <w:tcBorders>
              <w:top w:val="single" w:sz="4" w:space="0" w:color="auto"/>
            </w:tcBorders>
            <w:vAlign w:val="center"/>
          </w:tcPr>
          <w:p w:rsidR="00F82D0B" w:rsidRPr="007151BE" w:rsidRDefault="00F4786A" w:rsidP="007151BE">
            <w:pPr>
              <w:pStyle w:val="NoSpacing"/>
              <w:jc w:val="center"/>
              <w:rPr>
                <w:sz w:val="26"/>
                <w:szCs w:val="26"/>
                <w:lang w:val="en-US"/>
              </w:rPr>
            </w:pPr>
            <w:r w:rsidRPr="007151BE">
              <w:rPr>
                <w:sz w:val="26"/>
                <w:szCs w:val="26"/>
              </w:rPr>
              <w:t>Nguyễn Lê Hằng  Sở Tư pháp</w:t>
            </w:r>
          </w:p>
          <w:p w:rsidR="00F82D0B" w:rsidRPr="007151BE" w:rsidRDefault="00F4786A" w:rsidP="007151BE">
            <w:pPr>
              <w:pStyle w:val="NoSpacing"/>
              <w:jc w:val="center"/>
              <w:rPr>
                <w:sz w:val="26"/>
                <w:szCs w:val="26"/>
              </w:rPr>
            </w:pPr>
            <w:r w:rsidRPr="007151BE">
              <w:rPr>
                <w:sz w:val="26"/>
                <w:szCs w:val="26"/>
              </w:rPr>
              <w:t>(0889</w:t>
            </w:r>
            <w:r w:rsidRPr="007151BE">
              <w:rPr>
                <w:sz w:val="26"/>
                <w:szCs w:val="26"/>
                <w:lang w:val="en-US"/>
              </w:rPr>
              <w:t xml:space="preserve"> </w:t>
            </w:r>
            <w:r w:rsidRPr="007151BE">
              <w:rPr>
                <w:sz w:val="26"/>
                <w:szCs w:val="26"/>
              </w:rPr>
              <w:t>227</w:t>
            </w:r>
            <w:r w:rsidRPr="007151BE">
              <w:rPr>
                <w:sz w:val="26"/>
                <w:szCs w:val="26"/>
                <w:lang w:val="en-US"/>
              </w:rPr>
              <w:t xml:space="preserve"> </w:t>
            </w:r>
            <w:r w:rsidRPr="007151BE">
              <w:rPr>
                <w:sz w:val="26"/>
                <w:szCs w:val="26"/>
              </w:rPr>
              <w:t>268)</w:t>
            </w:r>
          </w:p>
        </w:tc>
        <w:tc>
          <w:tcPr>
            <w:tcW w:w="1559" w:type="dxa"/>
            <w:vMerge w:val="restart"/>
            <w:tcBorders>
              <w:top w:val="single" w:sz="4" w:space="0" w:color="auto"/>
            </w:tcBorders>
            <w:vAlign w:val="center"/>
          </w:tcPr>
          <w:p w:rsidR="00F82D0B" w:rsidRPr="007151BE" w:rsidRDefault="00F4786A">
            <w:pPr>
              <w:jc w:val="center"/>
              <w:rPr>
                <w:rFonts w:eastAsia="Calibri"/>
                <w:b/>
                <w:sz w:val="26"/>
                <w:szCs w:val="26"/>
              </w:rPr>
            </w:pPr>
            <w:r w:rsidRPr="007151BE">
              <w:rPr>
                <w:rFonts w:eastAsia="Calibri"/>
                <w:b/>
                <w:sz w:val="26"/>
                <w:szCs w:val="26"/>
              </w:rPr>
              <w:t>Tháng 11</w:t>
            </w:r>
          </w:p>
        </w:tc>
        <w:tc>
          <w:tcPr>
            <w:tcW w:w="884" w:type="dxa"/>
            <w:vMerge w:val="restart"/>
            <w:tcBorders>
              <w:top w:val="single" w:sz="4" w:space="0" w:color="auto"/>
              <w:right w:val="single" w:sz="4" w:space="0" w:color="000000"/>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tcBorders>
              <w:left w:val="single" w:sz="4" w:space="0" w:color="000000"/>
            </w:tcBorders>
          </w:tcPr>
          <w:p w:rsidR="00F82D0B" w:rsidRPr="007151BE" w:rsidRDefault="00F82D0B">
            <w:pPr>
              <w:jc w:val="center"/>
              <w:rPr>
                <w:rFonts w:eastAsia="Calibri"/>
                <w:sz w:val="26"/>
                <w:szCs w:val="26"/>
              </w:rPr>
            </w:pPr>
          </w:p>
        </w:tc>
        <w:tc>
          <w:tcPr>
            <w:tcW w:w="5505" w:type="dxa"/>
            <w:tcBorders>
              <w:bottom w:val="single" w:sz="4" w:space="0" w:color="000000"/>
            </w:tcBorders>
            <w:vAlign w:val="center"/>
          </w:tcPr>
          <w:p w:rsidR="00F82D0B" w:rsidRPr="007151BE" w:rsidRDefault="00F4786A">
            <w:pPr>
              <w:pStyle w:val="NoSpacing"/>
              <w:rPr>
                <w:sz w:val="26"/>
                <w:szCs w:val="26"/>
              </w:rPr>
            </w:pPr>
            <w:r w:rsidRPr="007151BE">
              <w:rPr>
                <w:b/>
                <w:sz w:val="26"/>
                <w:szCs w:val="26"/>
              </w:rPr>
              <w:t xml:space="preserve">Chuyên đề 2: </w:t>
            </w:r>
            <w:r w:rsidRPr="007151BE">
              <w:rPr>
                <w:sz w:val="26"/>
                <w:szCs w:val="26"/>
              </w:rPr>
              <w:t>Triển khai nhiệm vụ chuẩn hóa giáo dục</w:t>
            </w:r>
            <w:r w:rsidRPr="007151BE">
              <w:rPr>
                <w:sz w:val="26"/>
                <w:szCs w:val="26"/>
                <w:lang w:val="en-US"/>
              </w:rPr>
              <w:t xml:space="preserve"> </w:t>
            </w:r>
            <w:r w:rsidRPr="007151BE">
              <w:rPr>
                <w:sz w:val="26"/>
                <w:szCs w:val="26"/>
              </w:rPr>
              <w:t>vùng cao năm học 2022-2023</w:t>
            </w:r>
          </w:p>
        </w:tc>
        <w:tc>
          <w:tcPr>
            <w:tcW w:w="2268" w:type="dxa"/>
            <w:tcBorders>
              <w:bottom w:val="single" w:sz="4" w:space="0" w:color="000000"/>
            </w:tcBorders>
            <w:vAlign w:val="center"/>
          </w:tcPr>
          <w:p w:rsidR="00F82D0B" w:rsidRPr="007151BE" w:rsidRDefault="00F4786A" w:rsidP="007151BE">
            <w:pPr>
              <w:pStyle w:val="NoSpacing"/>
              <w:jc w:val="center"/>
              <w:rPr>
                <w:sz w:val="26"/>
                <w:szCs w:val="26"/>
                <w:lang w:val="en-US"/>
              </w:rPr>
            </w:pPr>
            <w:r w:rsidRPr="007151BE">
              <w:rPr>
                <w:sz w:val="26"/>
                <w:szCs w:val="26"/>
                <w:lang w:val="en-US"/>
              </w:rPr>
              <w:t>Phòng GDTrH</w:t>
            </w:r>
          </w:p>
          <w:p w:rsidR="00F82D0B" w:rsidRPr="007151BE" w:rsidRDefault="00F4786A" w:rsidP="007151BE">
            <w:pPr>
              <w:pStyle w:val="NoSpacing"/>
              <w:jc w:val="center"/>
              <w:rPr>
                <w:sz w:val="26"/>
                <w:szCs w:val="26"/>
                <w:lang w:val="en-US"/>
              </w:rPr>
            </w:pPr>
            <w:r w:rsidRPr="007151BE">
              <w:rPr>
                <w:sz w:val="26"/>
                <w:szCs w:val="26"/>
                <w:lang w:val="en-US"/>
              </w:rPr>
              <w:t>Sở GD&amp;ĐT</w:t>
            </w:r>
          </w:p>
          <w:p w:rsidR="00F82D0B" w:rsidRPr="007151BE" w:rsidRDefault="00F4786A" w:rsidP="007151BE">
            <w:pPr>
              <w:pStyle w:val="NoSpacing"/>
              <w:jc w:val="center"/>
              <w:rPr>
                <w:sz w:val="26"/>
                <w:szCs w:val="26"/>
              </w:rPr>
            </w:pPr>
            <w:r w:rsidRPr="007151BE">
              <w:rPr>
                <w:sz w:val="26"/>
                <w:szCs w:val="26"/>
                <w:lang w:val="en-US"/>
              </w:rPr>
              <w:t>(02143 821 370)</w:t>
            </w:r>
          </w:p>
        </w:tc>
        <w:tc>
          <w:tcPr>
            <w:tcW w:w="1559" w:type="dxa"/>
            <w:vMerge/>
            <w:vAlign w:val="center"/>
          </w:tcPr>
          <w:p w:rsidR="00F82D0B" w:rsidRPr="007151BE" w:rsidRDefault="00F82D0B">
            <w:pPr>
              <w:jc w:val="center"/>
              <w:rPr>
                <w:rFonts w:eastAsia="Calibri"/>
                <w:sz w:val="26"/>
                <w:szCs w:val="26"/>
              </w:rPr>
            </w:pPr>
          </w:p>
        </w:tc>
        <w:tc>
          <w:tcPr>
            <w:tcW w:w="884" w:type="dxa"/>
            <w:vMerge/>
            <w:tcBorders>
              <w:right w:val="single" w:sz="4" w:space="0" w:color="000000"/>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tcBorders>
              <w:left w:val="single" w:sz="4" w:space="0" w:color="000000"/>
            </w:tcBorders>
          </w:tcPr>
          <w:p w:rsidR="00F82D0B" w:rsidRPr="007151BE" w:rsidRDefault="00F82D0B">
            <w:pPr>
              <w:jc w:val="center"/>
              <w:rPr>
                <w:rFonts w:eastAsia="Calibri"/>
                <w:sz w:val="26"/>
                <w:szCs w:val="26"/>
              </w:rPr>
            </w:pPr>
          </w:p>
        </w:tc>
        <w:tc>
          <w:tcPr>
            <w:tcW w:w="5505" w:type="dxa"/>
            <w:tcBorders>
              <w:bottom w:val="single" w:sz="4" w:space="0" w:color="000000"/>
            </w:tcBorders>
            <w:vAlign w:val="center"/>
          </w:tcPr>
          <w:p w:rsidR="00F82D0B" w:rsidRPr="007151BE" w:rsidRDefault="00F4786A" w:rsidP="007151BE">
            <w:pPr>
              <w:pStyle w:val="NoSpacing"/>
              <w:jc w:val="both"/>
              <w:rPr>
                <w:sz w:val="26"/>
                <w:szCs w:val="26"/>
                <w:lang w:val="en-US"/>
              </w:rPr>
            </w:pPr>
            <w:r w:rsidRPr="007151BE">
              <w:rPr>
                <w:b/>
                <w:sz w:val="26"/>
                <w:szCs w:val="26"/>
              </w:rPr>
              <w:t>Chuyên đề 3:</w:t>
            </w:r>
            <w:r w:rsidRPr="007151BE">
              <w:rPr>
                <w:b/>
                <w:sz w:val="26"/>
                <w:szCs w:val="26"/>
                <w:lang w:val="en-US"/>
              </w:rPr>
              <w:t xml:space="preserve"> </w:t>
            </w:r>
            <w:r w:rsidRPr="007151BE">
              <w:rPr>
                <w:sz w:val="26"/>
                <w:szCs w:val="26"/>
              </w:rPr>
              <w:t>Tuyên truyền về Nghị quyết</w:t>
            </w:r>
            <w:r w:rsidRPr="007151BE">
              <w:rPr>
                <w:sz w:val="26"/>
                <w:szCs w:val="26"/>
                <w:lang w:val="en-US"/>
              </w:rPr>
              <w:t xml:space="preserve"> </w:t>
            </w:r>
            <w:r w:rsidRPr="007151BE">
              <w:rPr>
                <w:sz w:val="26"/>
                <w:szCs w:val="26"/>
              </w:rPr>
              <w:t>khu vực Quy định khu vực</w:t>
            </w:r>
            <w:r w:rsidRPr="007151BE">
              <w:rPr>
                <w:sz w:val="26"/>
                <w:szCs w:val="26"/>
                <w:lang w:val="en-US"/>
              </w:rPr>
              <w:t xml:space="preserve"> </w:t>
            </w:r>
            <w:r w:rsidRPr="007151BE">
              <w:rPr>
                <w:sz w:val="26"/>
                <w:szCs w:val="26"/>
              </w:rPr>
              <w:t>thuộc nội thành, nội thị của</w:t>
            </w:r>
            <w:r w:rsidRPr="007151BE">
              <w:rPr>
                <w:sz w:val="26"/>
                <w:szCs w:val="26"/>
                <w:lang w:val="en-US"/>
              </w:rPr>
              <w:t xml:space="preserve"> </w:t>
            </w:r>
            <w:r w:rsidRPr="007151BE">
              <w:rPr>
                <w:sz w:val="26"/>
                <w:szCs w:val="26"/>
              </w:rPr>
              <w:t>thành phố, thị xã, thị trấn, khu</w:t>
            </w:r>
            <w:r w:rsidRPr="007151BE">
              <w:rPr>
                <w:sz w:val="26"/>
                <w:szCs w:val="26"/>
                <w:lang w:val="en-US"/>
              </w:rPr>
              <w:t xml:space="preserve"> </w:t>
            </w:r>
            <w:r w:rsidRPr="007151BE">
              <w:rPr>
                <w:sz w:val="26"/>
                <w:szCs w:val="26"/>
              </w:rPr>
              <w:t>dân cư không được phép chăn nuôi và chính sách hỗ trợ khi di</w:t>
            </w:r>
            <w:r w:rsidRPr="007151BE">
              <w:rPr>
                <w:sz w:val="26"/>
                <w:szCs w:val="26"/>
                <w:lang w:val="en-US"/>
              </w:rPr>
              <w:t xml:space="preserve"> </w:t>
            </w:r>
            <w:r w:rsidRPr="007151BE">
              <w:rPr>
                <w:sz w:val="26"/>
                <w:szCs w:val="26"/>
              </w:rPr>
              <w:t>dời cơ sở chăn nuôi ra khỏi khu</w:t>
            </w:r>
            <w:r w:rsidRPr="007151BE">
              <w:rPr>
                <w:sz w:val="26"/>
                <w:szCs w:val="26"/>
                <w:lang w:val="en-US"/>
              </w:rPr>
              <w:t xml:space="preserve"> </w:t>
            </w:r>
            <w:r w:rsidRPr="007151BE">
              <w:rPr>
                <w:sz w:val="26"/>
                <w:szCs w:val="26"/>
              </w:rPr>
              <w:t>vực không được phép chăn</w:t>
            </w:r>
            <w:r w:rsidRPr="007151BE">
              <w:rPr>
                <w:sz w:val="26"/>
                <w:szCs w:val="26"/>
                <w:lang w:val="en-US"/>
              </w:rPr>
              <w:t xml:space="preserve"> </w:t>
            </w:r>
            <w:r w:rsidRPr="007151BE">
              <w:rPr>
                <w:sz w:val="26"/>
                <w:szCs w:val="26"/>
              </w:rPr>
              <w:t>nuôi trên địa bàn tỉnh Lào Cai</w:t>
            </w:r>
          </w:p>
        </w:tc>
        <w:tc>
          <w:tcPr>
            <w:tcW w:w="2268" w:type="dxa"/>
            <w:tcBorders>
              <w:bottom w:val="single" w:sz="4" w:space="0" w:color="000000"/>
            </w:tcBorders>
            <w:vAlign w:val="center"/>
          </w:tcPr>
          <w:p w:rsidR="00F82D0B" w:rsidRPr="007151BE" w:rsidRDefault="00F4786A" w:rsidP="007151BE">
            <w:pPr>
              <w:pStyle w:val="NoSpacing"/>
              <w:jc w:val="center"/>
              <w:rPr>
                <w:sz w:val="26"/>
                <w:szCs w:val="26"/>
                <w:lang w:val="en-US"/>
              </w:rPr>
            </w:pPr>
            <w:r w:rsidRPr="007151BE">
              <w:rPr>
                <w:sz w:val="26"/>
                <w:szCs w:val="26"/>
              </w:rPr>
              <w:t>Phòng Chăn nuôi, Thủy sản -</w:t>
            </w:r>
            <w:r w:rsidRPr="007151BE">
              <w:rPr>
                <w:sz w:val="26"/>
                <w:szCs w:val="26"/>
              </w:rPr>
              <w:br/>
              <w:t>Chi cục Chăn nuôi và Thú y</w:t>
            </w:r>
            <w:r w:rsidRPr="007151BE">
              <w:rPr>
                <w:sz w:val="26"/>
                <w:szCs w:val="26"/>
              </w:rPr>
              <w:br/>
            </w:r>
            <w:r w:rsidRPr="007151BE">
              <w:rPr>
                <w:sz w:val="26"/>
                <w:szCs w:val="26"/>
                <w:lang w:val="en-US"/>
              </w:rPr>
              <w:t>(0214</w:t>
            </w:r>
            <w:r w:rsidRPr="007151BE">
              <w:rPr>
                <w:sz w:val="26"/>
                <w:szCs w:val="26"/>
              </w:rPr>
              <w:t>3</w:t>
            </w:r>
            <w:r w:rsidRPr="007151BE">
              <w:rPr>
                <w:sz w:val="26"/>
                <w:szCs w:val="26"/>
                <w:lang w:val="en-US"/>
              </w:rPr>
              <w:t xml:space="preserve"> </w:t>
            </w:r>
            <w:r w:rsidRPr="007151BE">
              <w:rPr>
                <w:sz w:val="26"/>
                <w:szCs w:val="26"/>
              </w:rPr>
              <w:t>833</w:t>
            </w:r>
            <w:r w:rsidRPr="007151BE">
              <w:rPr>
                <w:sz w:val="26"/>
                <w:szCs w:val="26"/>
                <w:lang w:val="en-US"/>
              </w:rPr>
              <w:t xml:space="preserve"> </w:t>
            </w:r>
            <w:r w:rsidRPr="007151BE">
              <w:rPr>
                <w:sz w:val="26"/>
                <w:szCs w:val="26"/>
              </w:rPr>
              <w:t>678</w:t>
            </w:r>
            <w:r w:rsidRPr="007151BE">
              <w:rPr>
                <w:sz w:val="26"/>
                <w:szCs w:val="26"/>
                <w:lang w:val="en-US"/>
              </w:rPr>
              <w:t>)</w:t>
            </w:r>
          </w:p>
        </w:tc>
        <w:tc>
          <w:tcPr>
            <w:tcW w:w="1559" w:type="dxa"/>
            <w:vMerge/>
            <w:vAlign w:val="center"/>
          </w:tcPr>
          <w:p w:rsidR="00F82D0B" w:rsidRPr="007151BE" w:rsidRDefault="00F82D0B">
            <w:pPr>
              <w:jc w:val="center"/>
              <w:rPr>
                <w:rFonts w:eastAsia="Calibri"/>
                <w:sz w:val="26"/>
                <w:szCs w:val="26"/>
              </w:rPr>
            </w:pPr>
          </w:p>
        </w:tc>
        <w:tc>
          <w:tcPr>
            <w:tcW w:w="884" w:type="dxa"/>
            <w:vMerge/>
            <w:tcBorders>
              <w:right w:val="single" w:sz="4" w:space="0" w:color="000000"/>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tcBorders>
              <w:left w:val="single" w:sz="4" w:space="0" w:color="000000"/>
              <w:bottom w:val="single" w:sz="4" w:space="0" w:color="000000"/>
            </w:tcBorders>
          </w:tcPr>
          <w:p w:rsidR="00F82D0B" w:rsidRPr="007151BE" w:rsidRDefault="00F82D0B">
            <w:pPr>
              <w:jc w:val="center"/>
              <w:rPr>
                <w:rFonts w:eastAsia="Calibri"/>
                <w:sz w:val="26"/>
                <w:szCs w:val="26"/>
              </w:rPr>
            </w:pPr>
          </w:p>
        </w:tc>
        <w:tc>
          <w:tcPr>
            <w:tcW w:w="5505" w:type="dxa"/>
            <w:tcBorders>
              <w:bottom w:val="single" w:sz="4" w:space="0" w:color="000000"/>
            </w:tcBorders>
            <w:vAlign w:val="center"/>
          </w:tcPr>
          <w:p w:rsidR="00F82D0B" w:rsidRPr="007151BE" w:rsidRDefault="00F4786A">
            <w:pPr>
              <w:spacing w:before="120" w:after="120"/>
              <w:jc w:val="both"/>
              <w:rPr>
                <w:sz w:val="26"/>
                <w:szCs w:val="26"/>
                <w:lang w:val="en-US"/>
              </w:rPr>
            </w:pPr>
            <w:r w:rsidRPr="007151BE">
              <w:rPr>
                <w:rFonts w:eastAsia="Calibri"/>
                <w:b/>
                <w:spacing w:val="-7"/>
                <w:sz w:val="26"/>
                <w:szCs w:val="26"/>
              </w:rPr>
              <w:t xml:space="preserve">Chuyên đề </w:t>
            </w:r>
            <w:r w:rsidRPr="007151BE">
              <w:rPr>
                <w:rFonts w:eastAsia="Calibri"/>
                <w:b/>
                <w:spacing w:val="-7"/>
                <w:sz w:val="26"/>
                <w:szCs w:val="26"/>
                <w:lang w:val="en-US"/>
              </w:rPr>
              <w:t>4</w:t>
            </w:r>
            <w:r w:rsidRPr="007151BE">
              <w:rPr>
                <w:rFonts w:eastAsia="Calibri"/>
                <w:spacing w:val="-7"/>
                <w:sz w:val="26"/>
                <w:szCs w:val="26"/>
              </w:rPr>
              <w:t xml:space="preserve">: </w:t>
            </w:r>
            <w:r w:rsidRPr="007151BE">
              <w:rPr>
                <w:rStyle w:val="fontstyle01"/>
                <w:sz w:val="26"/>
                <w:szCs w:val="26"/>
              </w:rPr>
              <w:t>Hỗ trợ đổi mới Công nghệ cho</w:t>
            </w:r>
            <w:r w:rsidRPr="007151BE">
              <w:rPr>
                <w:rStyle w:val="fontstyle01"/>
                <w:sz w:val="26"/>
                <w:szCs w:val="26"/>
                <w:lang w:val="en-US"/>
              </w:rPr>
              <w:t xml:space="preserve"> </w:t>
            </w:r>
            <w:r w:rsidRPr="007151BE">
              <w:rPr>
                <w:rStyle w:val="fontstyle01"/>
                <w:sz w:val="26"/>
                <w:szCs w:val="26"/>
              </w:rPr>
              <w:t>các Doanh nghiệp trên địa bàn</w:t>
            </w:r>
            <w:r w:rsidRPr="007151BE">
              <w:rPr>
                <w:rStyle w:val="fontstyle01"/>
                <w:sz w:val="26"/>
                <w:szCs w:val="26"/>
                <w:lang w:val="en-US"/>
              </w:rPr>
              <w:t xml:space="preserve"> </w:t>
            </w:r>
            <w:r w:rsidRPr="007151BE">
              <w:rPr>
                <w:rStyle w:val="fontstyle01"/>
                <w:sz w:val="26"/>
                <w:szCs w:val="26"/>
              </w:rPr>
              <w:t>tỉnh Lào Cai giai đoạn 2021-2025</w:t>
            </w:r>
          </w:p>
        </w:tc>
        <w:tc>
          <w:tcPr>
            <w:tcW w:w="2268" w:type="dxa"/>
            <w:tcBorders>
              <w:bottom w:val="single" w:sz="4" w:space="0" w:color="000000"/>
            </w:tcBorders>
            <w:vAlign w:val="center"/>
          </w:tcPr>
          <w:p w:rsidR="00F82D0B" w:rsidRPr="007151BE" w:rsidRDefault="00F4786A" w:rsidP="007151BE">
            <w:pPr>
              <w:jc w:val="center"/>
              <w:rPr>
                <w:rStyle w:val="fontstyle01"/>
                <w:sz w:val="26"/>
                <w:szCs w:val="26"/>
                <w:lang w:val="en-US"/>
              </w:rPr>
            </w:pPr>
            <w:r w:rsidRPr="007151BE">
              <w:rPr>
                <w:rStyle w:val="fontstyle01"/>
                <w:sz w:val="26"/>
                <w:szCs w:val="26"/>
              </w:rPr>
              <w:t>Lê Long Giang</w:t>
            </w:r>
          </w:p>
          <w:p w:rsidR="00F82D0B" w:rsidRPr="007151BE" w:rsidRDefault="00F4786A" w:rsidP="007151BE">
            <w:pPr>
              <w:jc w:val="center"/>
              <w:rPr>
                <w:rStyle w:val="fontstyle01"/>
                <w:sz w:val="26"/>
                <w:szCs w:val="26"/>
                <w:lang w:val="en-US"/>
              </w:rPr>
            </w:pPr>
            <w:r w:rsidRPr="007151BE">
              <w:rPr>
                <w:rStyle w:val="fontstyle01"/>
                <w:sz w:val="26"/>
                <w:szCs w:val="26"/>
                <w:lang w:val="en-US"/>
              </w:rPr>
              <w:t>Sở KH&amp;CN</w:t>
            </w:r>
            <w:r w:rsidRPr="007151BE">
              <w:rPr>
                <w:rFonts w:ascii="TimesNewRomanPSMT" w:hAnsi="TimesNewRomanPSMT"/>
                <w:color w:val="000000"/>
                <w:sz w:val="26"/>
                <w:szCs w:val="26"/>
              </w:rPr>
              <w:br/>
            </w:r>
            <w:r w:rsidRPr="007151BE">
              <w:rPr>
                <w:rStyle w:val="fontstyle01"/>
                <w:sz w:val="26"/>
                <w:szCs w:val="26"/>
                <w:lang w:val="en-US"/>
              </w:rPr>
              <w:t>(</w:t>
            </w:r>
            <w:r w:rsidRPr="007151BE">
              <w:rPr>
                <w:rStyle w:val="fontstyle01"/>
                <w:sz w:val="26"/>
                <w:szCs w:val="26"/>
              </w:rPr>
              <w:t>0868</w:t>
            </w:r>
            <w:r w:rsidRPr="007151BE">
              <w:rPr>
                <w:rStyle w:val="fontstyle01"/>
                <w:sz w:val="26"/>
                <w:szCs w:val="26"/>
                <w:lang w:val="en-US"/>
              </w:rPr>
              <w:t xml:space="preserve"> </w:t>
            </w:r>
            <w:r w:rsidRPr="007151BE">
              <w:rPr>
                <w:rStyle w:val="fontstyle01"/>
                <w:sz w:val="26"/>
                <w:szCs w:val="26"/>
              </w:rPr>
              <w:t>069</w:t>
            </w:r>
            <w:r w:rsidRPr="007151BE">
              <w:rPr>
                <w:rStyle w:val="fontstyle01"/>
                <w:sz w:val="26"/>
                <w:szCs w:val="26"/>
                <w:lang w:val="en-US"/>
              </w:rPr>
              <w:t xml:space="preserve"> </w:t>
            </w:r>
            <w:r w:rsidRPr="007151BE">
              <w:rPr>
                <w:rStyle w:val="fontstyle01"/>
                <w:sz w:val="26"/>
                <w:szCs w:val="26"/>
              </w:rPr>
              <w:t>333</w:t>
            </w:r>
            <w:r w:rsidRPr="007151BE">
              <w:rPr>
                <w:rStyle w:val="fontstyle01"/>
                <w:sz w:val="26"/>
                <w:szCs w:val="26"/>
                <w:lang w:val="en-US"/>
              </w:rPr>
              <w:t>)</w:t>
            </w:r>
          </w:p>
        </w:tc>
        <w:tc>
          <w:tcPr>
            <w:tcW w:w="1559" w:type="dxa"/>
            <w:vMerge/>
            <w:tcBorders>
              <w:bottom w:val="single" w:sz="4" w:space="0" w:color="000000"/>
            </w:tcBorders>
            <w:vAlign w:val="center"/>
          </w:tcPr>
          <w:p w:rsidR="00F82D0B" w:rsidRPr="007151BE" w:rsidRDefault="00F82D0B">
            <w:pPr>
              <w:jc w:val="center"/>
              <w:rPr>
                <w:rFonts w:eastAsia="Calibri"/>
                <w:sz w:val="26"/>
                <w:szCs w:val="26"/>
              </w:rPr>
            </w:pPr>
          </w:p>
        </w:tc>
        <w:tc>
          <w:tcPr>
            <w:tcW w:w="884" w:type="dxa"/>
            <w:vMerge/>
            <w:tcBorders>
              <w:bottom w:val="single" w:sz="4" w:space="0" w:color="000000"/>
              <w:right w:val="single" w:sz="4" w:space="0" w:color="000000"/>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val="restart"/>
            <w:tcBorders>
              <w:top w:val="single" w:sz="4" w:space="0" w:color="000000"/>
              <w:left w:val="single" w:sz="4" w:space="0" w:color="000000"/>
            </w:tcBorders>
            <w:vAlign w:val="center"/>
          </w:tcPr>
          <w:p w:rsidR="00F82D0B" w:rsidRPr="007151BE" w:rsidRDefault="00F4786A">
            <w:pPr>
              <w:jc w:val="center"/>
              <w:rPr>
                <w:rFonts w:eastAsia="Calibri"/>
                <w:sz w:val="26"/>
                <w:szCs w:val="26"/>
              </w:rPr>
            </w:pPr>
            <w:r w:rsidRPr="007151BE">
              <w:rPr>
                <w:rFonts w:eastAsia="Calibri"/>
                <w:sz w:val="26"/>
                <w:szCs w:val="26"/>
              </w:rPr>
              <w:t>12</w:t>
            </w:r>
          </w:p>
        </w:tc>
        <w:tc>
          <w:tcPr>
            <w:tcW w:w="5505" w:type="dxa"/>
            <w:tcBorders>
              <w:top w:val="single" w:sz="4" w:space="0" w:color="000000"/>
            </w:tcBorders>
            <w:vAlign w:val="center"/>
          </w:tcPr>
          <w:p w:rsidR="00F82D0B" w:rsidRPr="007151BE" w:rsidRDefault="00F4786A">
            <w:pPr>
              <w:spacing w:before="120" w:after="120"/>
              <w:jc w:val="both"/>
              <w:rPr>
                <w:rStyle w:val="Hyperlink"/>
                <w:rFonts w:eastAsia="SimSun"/>
                <w:color w:val="000000"/>
                <w:sz w:val="26"/>
                <w:szCs w:val="26"/>
              </w:rPr>
            </w:pPr>
            <w:r w:rsidRPr="007151BE">
              <w:rPr>
                <w:rFonts w:eastAsia="Calibri"/>
                <w:b/>
                <w:spacing w:val="-7"/>
                <w:sz w:val="26"/>
                <w:szCs w:val="26"/>
              </w:rPr>
              <w:t>Chuyên đề 1</w:t>
            </w:r>
            <w:r w:rsidRPr="007151BE">
              <w:rPr>
                <w:rFonts w:eastAsia="Calibri"/>
                <w:spacing w:val="-7"/>
                <w:sz w:val="26"/>
                <w:szCs w:val="26"/>
              </w:rPr>
              <w:t xml:space="preserve">: </w:t>
            </w:r>
            <w:r w:rsidRPr="007151BE">
              <w:rPr>
                <w:bCs/>
                <w:color w:val="000000"/>
                <w:sz w:val="26"/>
                <w:szCs w:val="26"/>
                <w:shd w:val="clear" w:color="auto" w:fill="FFFFFF"/>
              </w:rPr>
              <w:t>Nghị định số 35/2019/NĐ-CP ngày 25/4/2019 của Chính phủ quy định xử phạt vi phạm hành chính trong lĩnh vực lâm nghiệp.</w:t>
            </w:r>
          </w:p>
        </w:tc>
        <w:tc>
          <w:tcPr>
            <w:tcW w:w="2268" w:type="dxa"/>
            <w:tcBorders>
              <w:top w:val="single" w:sz="4" w:space="0" w:color="000000"/>
            </w:tcBorders>
            <w:vAlign w:val="center"/>
          </w:tcPr>
          <w:p w:rsidR="00F82D0B" w:rsidRPr="007151BE" w:rsidRDefault="00F4786A" w:rsidP="007151BE">
            <w:pPr>
              <w:spacing w:before="60" w:after="60"/>
              <w:jc w:val="center"/>
              <w:rPr>
                <w:rFonts w:eastAsia="Calibri"/>
                <w:sz w:val="26"/>
                <w:szCs w:val="26"/>
                <w:lang w:val="en-US"/>
              </w:rPr>
            </w:pPr>
            <w:r w:rsidRPr="007151BE">
              <w:rPr>
                <w:rFonts w:eastAsia="Calibri"/>
                <w:sz w:val="26"/>
                <w:szCs w:val="26"/>
              </w:rPr>
              <w:t>Nguyễn Lê Hằng  Sở Tư pháp</w:t>
            </w:r>
          </w:p>
          <w:p w:rsidR="00F82D0B" w:rsidRPr="007151BE" w:rsidRDefault="00F4786A" w:rsidP="007151BE">
            <w:pPr>
              <w:spacing w:before="60" w:after="60"/>
              <w:jc w:val="center"/>
              <w:rPr>
                <w:rFonts w:eastAsia="Calibri"/>
                <w:sz w:val="26"/>
                <w:szCs w:val="26"/>
              </w:rPr>
            </w:pPr>
            <w:r w:rsidRPr="007151BE">
              <w:rPr>
                <w:rFonts w:eastAsia="Calibri"/>
                <w:sz w:val="26"/>
                <w:szCs w:val="26"/>
              </w:rPr>
              <w:t>(0889</w:t>
            </w:r>
            <w:r w:rsidRPr="007151BE">
              <w:rPr>
                <w:rFonts w:eastAsia="Calibri"/>
                <w:sz w:val="26"/>
                <w:szCs w:val="26"/>
                <w:lang w:val="en-US"/>
              </w:rPr>
              <w:t xml:space="preserve"> </w:t>
            </w:r>
            <w:r w:rsidRPr="007151BE">
              <w:rPr>
                <w:rFonts w:eastAsia="Calibri"/>
                <w:sz w:val="26"/>
                <w:szCs w:val="26"/>
              </w:rPr>
              <w:t>227</w:t>
            </w:r>
            <w:r w:rsidRPr="007151BE">
              <w:rPr>
                <w:rFonts w:eastAsia="Calibri"/>
                <w:sz w:val="26"/>
                <w:szCs w:val="26"/>
                <w:lang w:val="en-US"/>
              </w:rPr>
              <w:t xml:space="preserve"> </w:t>
            </w:r>
            <w:r w:rsidRPr="007151BE">
              <w:rPr>
                <w:rFonts w:eastAsia="Calibri"/>
                <w:sz w:val="26"/>
                <w:szCs w:val="26"/>
              </w:rPr>
              <w:t>268)</w:t>
            </w:r>
          </w:p>
        </w:tc>
        <w:tc>
          <w:tcPr>
            <w:tcW w:w="1559" w:type="dxa"/>
            <w:vMerge w:val="restart"/>
            <w:tcBorders>
              <w:top w:val="single" w:sz="4" w:space="0" w:color="000000"/>
            </w:tcBorders>
            <w:vAlign w:val="center"/>
          </w:tcPr>
          <w:p w:rsidR="00F82D0B" w:rsidRPr="007151BE" w:rsidRDefault="00F4786A">
            <w:pPr>
              <w:jc w:val="center"/>
              <w:rPr>
                <w:rFonts w:eastAsia="Calibri"/>
                <w:b/>
                <w:sz w:val="26"/>
                <w:szCs w:val="26"/>
              </w:rPr>
            </w:pPr>
            <w:r w:rsidRPr="007151BE">
              <w:rPr>
                <w:rFonts w:eastAsia="Calibri"/>
                <w:b/>
                <w:sz w:val="26"/>
                <w:szCs w:val="26"/>
              </w:rPr>
              <w:t>Tháng 12</w:t>
            </w:r>
          </w:p>
        </w:tc>
        <w:tc>
          <w:tcPr>
            <w:tcW w:w="884" w:type="dxa"/>
            <w:vMerge w:val="restart"/>
            <w:tcBorders>
              <w:top w:val="single" w:sz="4" w:space="0" w:color="000000"/>
              <w:right w:val="single" w:sz="4" w:space="0" w:color="000000"/>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tcBorders>
              <w:left w:val="single" w:sz="4" w:space="0" w:color="000000"/>
            </w:tcBorders>
          </w:tcPr>
          <w:p w:rsidR="00F82D0B" w:rsidRPr="007151BE" w:rsidRDefault="00F82D0B">
            <w:pPr>
              <w:jc w:val="center"/>
              <w:rPr>
                <w:rFonts w:eastAsia="Calibri"/>
                <w:sz w:val="26"/>
                <w:szCs w:val="26"/>
              </w:rPr>
            </w:pPr>
          </w:p>
        </w:tc>
        <w:tc>
          <w:tcPr>
            <w:tcW w:w="5505" w:type="dxa"/>
            <w:vAlign w:val="center"/>
          </w:tcPr>
          <w:p w:rsidR="00F82D0B" w:rsidRPr="007151BE" w:rsidRDefault="00F4786A">
            <w:pPr>
              <w:spacing w:before="120" w:after="120"/>
              <w:jc w:val="both"/>
              <w:rPr>
                <w:rFonts w:eastAsia="Calibri"/>
                <w:sz w:val="26"/>
                <w:szCs w:val="26"/>
              </w:rPr>
            </w:pPr>
            <w:r w:rsidRPr="007151BE">
              <w:rPr>
                <w:rFonts w:eastAsia="Calibri"/>
                <w:b/>
                <w:spacing w:val="-7"/>
                <w:sz w:val="26"/>
                <w:szCs w:val="26"/>
              </w:rPr>
              <w:t>Chuyên đề 2</w:t>
            </w:r>
            <w:r w:rsidRPr="007151BE">
              <w:rPr>
                <w:rFonts w:eastAsia="Calibri"/>
                <w:spacing w:val="-7"/>
                <w:sz w:val="26"/>
                <w:szCs w:val="26"/>
              </w:rPr>
              <w:t xml:space="preserve">: </w:t>
            </w:r>
            <w:r w:rsidRPr="007151BE">
              <w:rPr>
                <w:rStyle w:val="fontstyle01"/>
                <w:sz w:val="26"/>
                <w:szCs w:val="26"/>
              </w:rPr>
              <w:t>Chuy</w:t>
            </w:r>
            <w:r w:rsidRPr="007151BE">
              <w:rPr>
                <w:rStyle w:val="fontstyle11"/>
                <w:rFonts w:ascii="Times New Roman" w:hAnsi="Times New Roman"/>
                <w:sz w:val="26"/>
                <w:szCs w:val="26"/>
              </w:rPr>
              <w:t>ể</w:t>
            </w:r>
            <w:r w:rsidRPr="007151BE">
              <w:rPr>
                <w:rStyle w:val="fontstyle01"/>
                <w:sz w:val="26"/>
                <w:szCs w:val="26"/>
              </w:rPr>
              <w:t xml:space="preserve">n </w:t>
            </w:r>
            <w:r w:rsidRPr="007151BE">
              <w:rPr>
                <w:rStyle w:val="fontstyle11"/>
                <w:rFonts w:ascii="Times New Roman" w:hAnsi="Times New Roman"/>
                <w:sz w:val="26"/>
                <w:szCs w:val="26"/>
              </w:rPr>
              <w:t>đổ</w:t>
            </w:r>
            <w:r w:rsidRPr="007151BE">
              <w:rPr>
                <w:rStyle w:val="fontstyle01"/>
                <w:sz w:val="26"/>
                <w:szCs w:val="26"/>
              </w:rPr>
              <w:t>i s</w:t>
            </w:r>
            <w:r w:rsidRPr="007151BE">
              <w:rPr>
                <w:rStyle w:val="fontstyle11"/>
                <w:rFonts w:ascii="Times New Roman" w:hAnsi="Times New Roman"/>
                <w:sz w:val="26"/>
                <w:szCs w:val="26"/>
              </w:rPr>
              <w:t xml:space="preserve">ố </w:t>
            </w:r>
            <w:r w:rsidRPr="007151BE">
              <w:rPr>
                <w:rStyle w:val="fontstyle01"/>
                <w:sz w:val="26"/>
                <w:szCs w:val="26"/>
              </w:rPr>
              <w:t>c</w:t>
            </w:r>
            <w:r w:rsidRPr="007151BE">
              <w:rPr>
                <w:rStyle w:val="fontstyle11"/>
                <w:rFonts w:ascii="Times New Roman" w:hAnsi="Times New Roman"/>
                <w:sz w:val="26"/>
                <w:szCs w:val="26"/>
              </w:rPr>
              <w:t>ấ</w:t>
            </w:r>
            <w:r w:rsidRPr="007151BE">
              <w:rPr>
                <w:rStyle w:val="fontstyle01"/>
                <w:sz w:val="26"/>
                <w:szCs w:val="26"/>
              </w:rPr>
              <w:t>p ti</w:t>
            </w:r>
            <w:r w:rsidRPr="007151BE">
              <w:rPr>
                <w:rStyle w:val="fontstyle11"/>
                <w:rFonts w:ascii="Times New Roman" w:hAnsi="Times New Roman"/>
                <w:sz w:val="26"/>
                <w:szCs w:val="26"/>
              </w:rPr>
              <w:t>ể</w:t>
            </w:r>
            <w:r w:rsidRPr="007151BE">
              <w:rPr>
                <w:rStyle w:val="fontstyle01"/>
                <w:sz w:val="26"/>
                <w:szCs w:val="26"/>
              </w:rPr>
              <w:t xml:space="preserve">u </w:t>
            </w:r>
            <w:r w:rsidRPr="007151BE">
              <w:rPr>
                <w:rStyle w:val="fontstyle01"/>
                <w:sz w:val="26"/>
                <w:szCs w:val="26"/>
                <w:lang w:val="en-US"/>
              </w:rPr>
              <w:t>h</w:t>
            </w:r>
            <w:r w:rsidRPr="007151BE">
              <w:rPr>
                <w:rStyle w:val="fontstyle11"/>
                <w:rFonts w:ascii="Times New Roman" w:hAnsi="Times New Roman"/>
                <w:sz w:val="26"/>
                <w:szCs w:val="26"/>
              </w:rPr>
              <w:t>ọ</w:t>
            </w:r>
            <w:r w:rsidRPr="007151BE">
              <w:rPr>
                <w:rStyle w:val="fontstyle01"/>
                <w:sz w:val="26"/>
                <w:szCs w:val="26"/>
              </w:rPr>
              <w:t>c n</w:t>
            </w:r>
            <w:r w:rsidRPr="007151BE">
              <w:rPr>
                <w:rStyle w:val="fontstyle11"/>
                <w:rFonts w:ascii="Times New Roman" w:hAnsi="Times New Roman"/>
                <w:sz w:val="26"/>
                <w:szCs w:val="26"/>
              </w:rPr>
              <w:t>ă</w:t>
            </w:r>
            <w:r w:rsidRPr="007151BE">
              <w:rPr>
                <w:rStyle w:val="fontstyle01"/>
                <w:sz w:val="26"/>
                <w:szCs w:val="26"/>
              </w:rPr>
              <w:t>m h</w:t>
            </w:r>
            <w:r w:rsidRPr="007151BE">
              <w:rPr>
                <w:rStyle w:val="fontstyle11"/>
                <w:rFonts w:ascii="Times New Roman" w:hAnsi="Times New Roman"/>
                <w:sz w:val="26"/>
                <w:szCs w:val="26"/>
              </w:rPr>
              <w:t>ọ</w:t>
            </w:r>
            <w:r w:rsidRPr="007151BE">
              <w:rPr>
                <w:rStyle w:val="fontstyle01"/>
                <w:sz w:val="26"/>
                <w:szCs w:val="26"/>
              </w:rPr>
              <w:t>c 2022 -</w:t>
            </w:r>
            <w:r w:rsidRPr="007151BE">
              <w:rPr>
                <w:rStyle w:val="fontstyle01"/>
                <w:sz w:val="26"/>
                <w:szCs w:val="26"/>
                <w:lang w:val="en-US"/>
              </w:rPr>
              <w:t xml:space="preserve"> </w:t>
            </w:r>
            <w:r w:rsidRPr="007151BE">
              <w:rPr>
                <w:rStyle w:val="fontstyle01"/>
                <w:sz w:val="26"/>
                <w:szCs w:val="26"/>
              </w:rPr>
              <w:t>2023</w:t>
            </w:r>
          </w:p>
        </w:tc>
        <w:tc>
          <w:tcPr>
            <w:tcW w:w="2268" w:type="dxa"/>
            <w:vAlign w:val="center"/>
          </w:tcPr>
          <w:p w:rsidR="00F82D0B" w:rsidRPr="007151BE" w:rsidRDefault="00F4786A">
            <w:pPr>
              <w:spacing w:before="120"/>
              <w:jc w:val="center"/>
              <w:rPr>
                <w:color w:val="000000"/>
                <w:sz w:val="26"/>
                <w:szCs w:val="26"/>
                <w:lang w:val="en-US"/>
              </w:rPr>
            </w:pPr>
            <w:r w:rsidRPr="007151BE">
              <w:rPr>
                <w:color w:val="000000"/>
                <w:sz w:val="26"/>
                <w:szCs w:val="26"/>
                <w:lang w:val="en-US"/>
              </w:rPr>
              <w:t>Phòng GDTrH</w:t>
            </w:r>
          </w:p>
          <w:p w:rsidR="00F82D0B" w:rsidRPr="007151BE" w:rsidRDefault="00F4786A">
            <w:pPr>
              <w:jc w:val="center"/>
              <w:rPr>
                <w:color w:val="000000"/>
                <w:sz w:val="26"/>
                <w:szCs w:val="26"/>
                <w:lang w:val="en-US"/>
              </w:rPr>
            </w:pPr>
            <w:r w:rsidRPr="007151BE">
              <w:rPr>
                <w:color w:val="000000"/>
                <w:sz w:val="26"/>
                <w:szCs w:val="26"/>
                <w:lang w:val="en-US"/>
              </w:rPr>
              <w:t>Sở GD&amp;ĐT</w:t>
            </w:r>
          </w:p>
          <w:p w:rsidR="00F82D0B" w:rsidRPr="007151BE" w:rsidRDefault="00F4786A">
            <w:pPr>
              <w:spacing w:after="120"/>
              <w:jc w:val="center"/>
              <w:rPr>
                <w:rFonts w:eastAsia="Calibri"/>
                <w:sz w:val="26"/>
                <w:szCs w:val="26"/>
              </w:rPr>
            </w:pPr>
            <w:r w:rsidRPr="007151BE">
              <w:rPr>
                <w:color w:val="000000"/>
                <w:sz w:val="26"/>
                <w:szCs w:val="26"/>
                <w:shd w:val="clear" w:color="auto" w:fill="FFFFFF"/>
                <w:lang w:val="en-US"/>
              </w:rPr>
              <w:t>(02143 821 370)</w:t>
            </w:r>
          </w:p>
        </w:tc>
        <w:tc>
          <w:tcPr>
            <w:tcW w:w="1559" w:type="dxa"/>
            <w:vMerge/>
          </w:tcPr>
          <w:p w:rsidR="00F82D0B" w:rsidRPr="007151BE" w:rsidRDefault="00F82D0B">
            <w:pPr>
              <w:jc w:val="center"/>
              <w:rPr>
                <w:rFonts w:eastAsia="Calibri"/>
                <w:sz w:val="26"/>
                <w:szCs w:val="26"/>
              </w:rPr>
            </w:pPr>
          </w:p>
        </w:tc>
        <w:tc>
          <w:tcPr>
            <w:tcW w:w="884" w:type="dxa"/>
            <w:vMerge/>
            <w:tcBorders>
              <w:right w:val="single" w:sz="4" w:space="0" w:color="000000"/>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tcBorders>
              <w:left w:val="single" w:sz="4" w:space="0" w:color="000000"/>
            </w:tcBorders>
          </w:tcPr>
          <w:p w:rsidR="00F82D0B" w:rsidRPr="007151BE" w:rsidRDefault="00F82D0B">
            <w:pPr>
              <w:jc w:val="center"/>
              <w:rPr>
                <w:rFonts w:eastAsia="Calibri"/>
                <w:sz w:val="26"/>
                <w:szCs w:val="26"/>
              </w:rPr>
            </w:pPr>
          </w:p>
        </w:tc>
        <w:tc>
          <w:tcPr>
            <w:tcW w:w="5505" w:type="dxa"/>
            <w:vAlign w:val="center"/>
          </w:tcPr>
          <w:p w:rsidR="00F82D0B" w:rsidRPr="007151BE" w:rsidRDefault="00F4786A">
            <w:pPr>
              <w:spacing w:before="120" w:after="120"/>
              <w:jc w:val="both"/>
              <w:rPr>
                <w:sz w:val="26"/>
                <w:szCs w:val="26"/>
                <w:lang w:val="en-US"/>
              </w:rPr>
            </w:pPr>
            <w:r w:rsidRPr="007151BE">
              <w:rPr>
                <w:rFonts w:eastAsia="Calibri"/>
                <w:b/>
                <w:spacing w:val="-7"/>
                <w:sz w:val="26"/>
                <w:szCs w:val="26"/>
              </w:rPr>
              <w:t xml:space="preserve">Chuyên đề </w:t>
            </w:r>
            <w:r w:rsidRPr="007151BE">
              <w:rPr>
                <w:rFonts w:eastAsia="Calibri"/>
                <w:b/>
                <w:spacing w:val="-7"/>
                <w:sz w:val="26"/>
                <w:szCs w:val="26"/>
                <w:lang w:val="en-US"/>
              </w:rPr>
              <w:t>3</w:t>
            </w:r>
            <w:r w:rsidRPr="007151BE">
              <w:rPr>
                <w:rFonts w:eastAsia="Calibri"/>
                <w:spacing w:val="-7"/>
                <w:sz w:val="26"/>
                <w:szCs w:val="26"/>
              </w:rPr>
              <w:t>:</w:t>
            </w:r>
            <w:r w:rsidRPr="007151BE">
              <w:rPr>
                <w:rFonts w:eastAsia="Calibri"/>
                <w:spacing w:val="-7"/>
                <w:sz w:val="26"/>
                <w:szCs w:val="26"/>
                <w:lang w:val="en-US"/>
              </w:rPr>
              <w:t xml:space="preserve"> </w:t>
            </w:r>
            <w:r w:rsidRPr="007151BE">
              <w:rPr>
                <w:rStyle w:val="fontstyle01"/>
                <w:sz w:val="26"/>
                <w:szCs w:val="26"/>
              </w:rPr>
              <w:t>Hệ thống quản lý chất lượng</w:t>
            </w:r>
            <w:r w:rsidRPr="007151BE">
              <w:rPr>
                <w:rStyle w:val="fontstyle01"/>
                <w:sz w:val="26"/>
                <w:szCs w:val="26"/>
                <w:lang w:val="en-US"/>
              </w:rPr>
              <w:t xml:space="preserve"> </w:t>
            </w:r>
            <w:r w:rsidRPr="007151BE">
              <w:rPr>
                <w:rStyle w:val="fontstyle01"/>
                <w:sz w:val="26"/>
                <w:szCs w:val="26"/>
              </w:rPr>
              <w:t>theo Tiêu chuẩn quốc gia TCVN</w:t>
            </w:r>
            <w:r w:rsidRPr="007151BE">
              <w:rPr>
                <w:rStyle w:val="fontstyle01"/>
                <w:sz w:val="26"/>
                <w:szCs w:val="26"/>
                <w:lang w:val="en-US"/>
              </w:rPr>
              <w:t xml:space="preserve"> </w:t>
            </w:r>
            <w:r w:rsidRPr="007151BE">
              <w:rPr>
                <w:rStyle w:val="fontstyle01"/>
                <w:sz w:val="26"/>
                <w:szCs w:val="26"/>
              </w:rPr>
              <w:t>ISO 9001:2015 cho các sở, ban,</w:t>
            </w:r>
            <w:r w:rsidRPr="007151BE">
              <w:rPr>
                <w:rStyle w:val="fontstyle01"/>
                <w:sz w:val="26"/>
                <w:szCs w:val="26"/>
                <w:lang w:val="en-US"/>
              </w:rPr>
              <w:t xml:space="preserve"> </w:t>
            </w:r>
            <w:r w:rsidRPr="007151BE">
              <w:rPr>
                <w:rStyle w:val="fontstyle01"/>
                <w:sz w:val="26"/>
                <w:szCs w:val="26"/>
              </w:rPr>
              <w:t>ngành thuộc UBND tỉnh, UBND</w:t>
            </w:r>
            <w:r w:rsidRPr="007151BE">
              <w:rPr>
                <w:rStyle w:val="fontstyle01"/>
                <w:sz w:val="26"/>
                <w:szCs w:val="26"/>
                <w:lang w:val="en-US"/>
              </w:rPr>
              <w:t xml:space="preserve"> </w:t>
            </w:r>
            <w:r w:rsidRPr="007151BE">
              <w:rPr>
                <w:rStyle w:val="fontstyle01"/>
                <w:sz w:val="26"/>
                <w:szCs w:val="26"/>
              </w:rPr>
              <w:t>các huyện, thị xã, thành phố; các</w:t>
            </w:r>
            <w:r w:rsidRPr="007151BE">
              <w:rPr>
                <w:rStyle w:val="fontstyle01"/>
                <w:sz w:val="26"/>
                <w:szCs w:val="26"/>
                <w:lang w:val="en-US"/>
              </w:rPr>
              <w:t xml:space="preserve"> </w:t>
            </w:r>
            <w:r w:rsidRPr="007151BE">
              <w:rPr>
                <w:rStyle w:val="fontstyle01"/>
                <w:sz w:val="26"/>
                <w:szCs w:val="26"/>
              </w:rPr>
              <w:t>cơ quan chuyên môn thuộc</w:t>
            </w:r>
            <w:r w:rsidRPr="007151BE">
              <w:rPr>
                <w:rStyle w:val="fontstyle01"/>
                <w:sz w:val="26"/>
                <w:szCs w:val="26"/>
                <w:lang w:val="en-US"/>
              </w:rPr>
              <w:t xml:space="preserve"> </w:t>
            </w:r>
            <w:r w:rsidRPr="007151BE">
              <w:rPr>
                <w:rStyle w:val="fontstyle01"/>
                <w:sz w:val="26"/>
                <w:szCs w:val="26"/>
              </w:rPr>
              <w:t>UBND cấp huyện; UBND cấp xã</w:t>
            </w:r>
            <w:r w:rsidRPr="007151BE">
              <w:rPr>
                <w:rStyle w:val="fontstyle01"/>
                <w:sz w:val="26"/>
                <w:szCs w:val="26"/>
                <w:lang w:val="en-US"/>
              </w:rPr>
              <w:t xml:space="preserve"> </w:t>
            </w:r>
            <w:r w:rsidRPr="007151BE">
              <w:rPr>
                <w:rStyle w:val="fontstyle01"/>
                <w:sz w:val="26"/>
                <w:szCs w:val="26"/>
              </w:rPr>
              <w:t>trên địa bàn tỉnh Lào Cai</w:t>
            </w:r>
          </w:p>
        </w:tc>
        <w:tc>
          <w:tcPr>
            <w:tcW w:w="2268" w:type="dxa"/>
            <w:vAlign w:val="center"/>
          </w:tcPr>
          <w:p w:rsidR="00F82D0B" w:rsidRPr="007151BE" w:rsidRDefault="00F4786A">
            <w:pPr>
              <w:jc w:val="center"/>
              <w:rPr>
                <w:rStyle w:val="fontstyle01"/>
                <w:sz w:val="26"/>
                <w:szCs w:val="26"/>
                <w:lang w:val="en-US"/>
              </w:rPr>
            </w:pPr>
            <w:r w:rsidRPr="007151BE">
              <w:rPr>
                <w:rStyle w:val="fontstyle01"/>
                <w:sz w:val="26"/>
                <w:szCs w:val="26"/>
              </w:rPr>
              <w:t>Nguyễn Văn Vịnh</w:t>
            </w:r>
            <w:r w:rsidRPr="007151BE">
              <w:rPr>
                <w:rStyle w:val="fontstyle01"/>
                <w:sz w:val="26"/>
                <w:szCs w:val="26"/>
                <w:lang w:val="en-US"/>
              </w:rPr>
              <w:t xml:space="preserve"> </w:t>
            </w:r>
          </w:p>
          <w:p w:rsidR="00F82D0B" w:rsidRPr="007151BE" w:rsidRDefault="00F4786A" w:rsidP="007151BE">
            <w:pPr>
              <w:jc w:val="center"/>
              <w:rPr>
                <w:rStyle w:val="fontstyle01"/>
                <w:color w:val="auto"/>
                <w:sz w:val="26"/>
                <w:szCs w:val="26"/>
                <w:lang w:val="en-US"/>
              </w:rPr>
            </w:pPr>
            <w:r w:rsidRPr="007151BE">
              <w:rPr>
                <w:rStyle w:val="fontstyle01"/>
                <w:sz w:val="26"/>
                <w:szCs w:val="26"/>
                <w:lang w:val="en-US"/>
              </w:rPr>
              <w:t>Sở KH&amp;CN</w:t>
            </w:r>
            <w:r w:rsidRPr="007151BE">
              <w:rPr>
                <w:rFonts w:ascii="TimesNewRomanPSMT" w:hAnsi="TimesNewRomanPSMT"/>
                <w:color w:val="000000"/>
                <w:sz w:val="26"/>
                <w:szCs w:val="26"/>
              </w:rPr>
              <w:br/>
            </w:r>
            <w:r w:rsidRPr="007151BE">
              <w:rPr>
                <w:rStyle w:val="fontstyle01"/>
                <w:sz w:val="26"/>
                <w:szCs w:val="26"/>
                <w:lang w:val="en-US"/>
              </w:rPr>
              <w:t>(</w:t>
            </w:r>
            <w:r w:rsidRPr="007151BE">
              <w:rPr>
                <w:rStyle w:val="fontstyle01"/>
                <w:sz w:val="26"/>
                <w:szCs w:val="26"/>
              </w:rPr>
              <w:t>0912</w:t>
            </w:r>
            <w:r w:rsidRPr="007151BE">
              <w:rPr>
                <w:rStyle w:val="fontstyle01"/>
                <w:sz w:val="26"/>
                <w:szCs w:val="26"/>
                <w:lang w:val="en-US"/>
              </w:rPr>
              <w:t xml:space="preserve"> </w:t>
            </w:r>
            <w:r w:rsidRPr="007151BE">
              <w:rPr>
                <w:rStyle w:val="fontstyle01"/>
                <w:sz w:val="26"/>
                <w:szCs w:val="26"/>
              </w:rPr>
              <w:t>474</w:t>
            </w:r>
            <w:r w:rsidRPr="007151BE">
              <w:rPr>
                <w:rStyle w:val="fontstyle01"/>
                <w:sz w:val="26"/>
                <w:szCs w:val="26"/>
                <w:lang w:val="en-US"/>
              </w:rPr>
              <w:t xml:space="preserve"> </w:t>
            </w:r>
            <w:r w:rsidRPr="007151BE">
              <w:rPr>
                <w:rStyle w:val="fontstyle01"/>
                <w:sz w:val="26"/>
                <w:szCs w:val="26"/>
              </w:rPr>
              <w:t>495</w:t>
            </w:r>
            <w:r w:rsidRPr="007151BE">
              <w:rPr>
                <w:rStyle w:val="fontstyle01"/>
                <w:sz w:val="26"/>
                <w:szCs w:val="26"/>
                <w:lang w:val="en-US"/>
              </w:rPr>
              <w:t>)</w:t>
            </w:r>
          </w:p>
        </w:tc>
        <w:tc>
          <w:tcPr>
            <w:tcW w:w="1559" w:type="dxa"/>
            <w:vMerge/>
          </w:tcPr>
          <w:p w:rsidR="00F82D0B" w:rsidRPr="007151BE" w:rsidRDefault="00F82D0B">
            <w:pPr>
              <w:jc w:val="center"/>
              <w:rPr>
                <w:rFonts w:eastAsia="Calibri"/>
                <w:sz w:val="26"/>
                <w:szCs w:val="26"/>
              </w:rPr>
            </w:pPr>
          </w:p>
        </w:tc>
        <w:tc>
          <w:tcPr>
            <w:tcW w:w="884" w:type="dxa"/>
            <w:vMerge/>
            <w:tcBorders>
              <w:right w:val="single" w:sz="4" w:space="0" w:color="000000"/>
            </w:tcBorders>
          </w:tcPr>
          <w:p w:rsidR="00F82D0B" w:rsidRPr="007151BE" w:rsidRDefault="00F82D0B">
            <w:pPr>
              <w:jc w:val="center"/>
              <w:rPr>
                <w:rFonts w:eastAsia="Calibri"/>
                <w:sz w:val="26"/>
                <w:szCs w:val="26"/>
              </w:rPr>
            </w:pPr>
          </w:p>
        </w:tc>
      </w:tr>
      <w:tr w:rsidR="00F82D0B" w:rsidRPr="007151BE" w:rsidTr="007151BE">
        <w:trPr>
          <w:cantSplit/>
        </w:trPr>
        <w:tc>
          <w:tcPr>
            <w:tcW w:w="590" w:type="dxa"/>
            <w:vMerge/>
            <w:tcBorders>
              <w:left w:val="single" w:sz="4" w:space="0" w:color="000000"/>
              <w:bottom w:val="single" w:sz="4" w:space="0" w:color="000000"/>
            </w:tcBorders>
          </w:tcPr>
          <w:p w:rsidR="00F82D0B" w:rsidRPr="007151BE" w:rsidRDefault="00F82D0B">
            <w:pPr>
              <w:jc w:val="center"/>
              <w:rPr>
                <w:rFonts w:eastAsia="Calibri"/>
                <w:sz w:val="26"/>
                <w:szCs w:val="26"/>
              </w:rPr>
            </w:pPr>
          </w:p>
        </w:tc>
        <w:tc>
          <w:tcPr>
            <w:tcW w:w="5505" w:type="dxa"/>
            <w:tcBorders>
              <w:bottom w:val="single" w:sz="4" w:space="0" w:color="000000"/>
            </w:tcBorders>
            <w:vAlign w:val="center"/>
          </w:tcPr>
          <w:p w:rsidR="00F82D0B" w:rsidRPr="007151BE" w:rsidRDefault="00F4786A">
            <w:pPr>
              <w:spacing w:before="120" w:after="120"/>
              <w:jc w:val="both"/>
              <w:rPr>
                <w:rFonts w:eastAsia="Calibri"/>
                <w:b/>
                <w:spacing w:val="-7"/>
                <w:sz w:val="26"/>
                <w:szCs w:val="26"/>
              </w:rPr>
            </w:pPr>
            <w:r w:rsidRPr="007151BE">
              <w:rPr>
                <w:rFonts w:eastAsia="Calibri"/>
                <w:b/>
                <w:spacing w:val="-7"/>
                <w:sz w:val="26"/>
                <w:szCs w:val="26"/>
              </w:rPr>
              <w:t xml:space="preserve">Chuyên đề </w:t>
            </w:r>
            <w:r w:rsidRPr="007151BE">
              <w:rPr>
                <w:rFonts w:eastAsia="Calibri"/>
                <w:b/>
                <w:spacing w:val="-7"/>
                <w:sz w:val="26"/>
                <w:szCs w:val="26"/>
                <w:lang w:val="en-US"/>
              </w:rPr>
              <w:t>4</w:t>
            </w:r>
            <w:r w:rsidRPr="007151BE">
              <w:rPr>
                <w:rFonts w:eastAsia="Calibri"/>
                <w:spacing w:val="-7"/>
                <w:sz w:val="26"/>
                <w:szCs w:val="26"/>
              </w:rPr>
              <w:t>:</w:t>
            </w:r>
            <w:r w:rsidRPr="007151BE">
              <w:rPr>
                <w:sz w:val="26"/>
                <w:szCs w:val="26"/>
              </w:rPr>
              <w:t xml:space="preserve"> Tuyên truyền </w:t>
            </w:r>
            <w:hyperlink r:id="rId12" w:history="1">
              <w:r w:rsidRPr="007151BE">
                <w:rPr>
                  <w:sz w:val="26"/>
                  <w:szCs w:val="26"/>
                </w:rPr>
                <w:t>Nghị quyết số 06/2021/NQ-HĐND ngày 09/4/2021 của Hội đồng nhân dân tỉnh Lào Cai quy định một số chính sách hỗ trợ phát triển du lịch trên địa bàn tỉnh Lào Cai, giai đoạn 2021-2025.</w:t>
              </w:r>
            </w:hyperlink>
          </w:p>
        </w:tc>
        <w:tc>
          <w:tcPr>
            <w:tcW w:w="2268" w:type="dxa"/>
            <w:tcBorders>
              <w:bottom w:val="single" w:sz="4" w:space="0" w:color="000000"/>
            </w:tcBorders>
            <w:vAlign w:val="center"/>
          </w:tcPr>
          <w:p w:rsidR="00F82D0B" w:rsidRPr="007151BE" w:rsidRDefault="00F4786A">
            <w:pPr>
              <w:jc w:val="center"/>
              <w:rPr>
                <w:sz w:val="26"/>
                <w:szCs w:val="26"/>
                <w:lang w:val="en-US"/>
              </w:rPr>
            </w:pPr>
            <w:r w:rsidRPr="007151BE">
              <w:rPr>
                <w:sz w:val="26"/>
                <w:szCs w:val="26"/>
              </w:rPr>
              <w:t xml:space="preserve">Hà Quốc Trung </w:t>
            </w:r>
          </w:p>
          <w:p w:rsidR="00F82D0B" w:rsidRPr="007151BE" w:rsidRDefault="00F4786A">
            <w:pPr>
              <w:jc w:val="center"/>
              <w:rPr>
                <w:sz w:val="26"/>
                <w:szCs w:val="26"/>
                <w:lang w:val="en-US"/>
              </w:rPr>
            </w:pPr>
            <w:r w:rsidRPr="007151BE">
              <w:rPr>
                <w:sz w:val="26"/>
                <w:szCs w:val="26"/>
                <w:lang w:val="en-US"/>
              </w:rPr>
              <w:t>P.</w:t>
            </w:r>
            <w:r w:rsidRPr="007151BE">
              <w:rPr>
                <w:sz w:val="26"/>
                <w:szCs w:val="26"/>
              </w:rPr>
              <w:t xml:space="preserve"> Quản lý Du lịch</w:t>
            </w:r>
          </w:p>
          <w:p w:rsidR="00F82D0B" w:rsidRPr="007151BE" w:rsidRDefault="00F4786A">
            <w:pPr>
              <w:jc w:val="center"/>
              <w:rPr>
                <w:sz w:val="26"/>
                <w:szCs w:val="26"/>
                <w:lang w:val="en-US"/>
              </w:rPr>
            </w:pPr>
            <w:r w:rsidRPr="007151BE">
              <w:rPr>
                <w:sz w:val="26"/>
                <w:szCs w:val="26"/>
                <w:lang w:val="en-US"/>
              </w:rPr>
              <w:t>Sở VH-TT&amp;DL</w:t>
            </w:r>
          </w:p>
          <w:p w:rsidR="00F82D0B" w:rsidRPr="007151BE" w:rsidRDefault="00F4786A">
            <w:pPr>
              <w:jc w:val="center"/>
              <w:rPr>
                <w:rStyle w:val="fontstyle01"/>
                <w:sz w:val="26"/>
                <w:szCs w:val="26"/>
              </w:rPr>
            </w:pPr>
            <w:r w:rsidRPr="007151BE">
              <w:rPr>
                <w:sz w:val="26"/>
                <w:szCs w:val="26"/>
                <w:lang w:val="en-US"/>
              </w:rPr>
              <w:t>(</w:t>
            </w:r>
            <w:r w:rsidRPr="007151BE">
              <w:rPr>
                <w:sz w:val="26"/>
                <w:szCs w:val="26"/>
              </w:rPr>
              <w:t>0913</w:t>
            </w:r>
            <w:r w:rsidRPr="007151BE">
              <w:rPr>
                <w:sz w:val="26"/>
                <w:szCs w:val="26"/>
                <w:lang w:val="en-US"/>
              </w:rPr>
              <w:t xml:space="preserve"> </w:t>
            </w:r>
            <w:r w:rsidRPr="007151BE">
              <w:rPr>
                <w:sz w:val="26"/>
                <w:szCs w:val="26"/>
              </w:rPr>
              <w:t>287</w:t>
            </w:r>
            <w:r w:rsidRPr="007151BE">
              <w:rPr>
                <w:sz w:val="26"/>
                <w:szCs w:val="26"/>
                <w:lang w:val="en-US"/>
              </w:rPr>
              <w:t xml:space="preserve"> </w:t>
            </w:r>
            <w:r w:rsidRPr="007151BE">
              <w:rPr>
                <w:sz w:val="26"/>
                <w:szCs w:val="26"/>
              </w:rPr>
              <w:t>397</w:t>
            </w:r>
            <w:r w:rsidRPr="007151BE">
              <w:rPr>
                <w:sz w:val="26"/>
                <w:szCs w:val="26"/>
                <w:lang w:val="en-US"/>
              </w:rPr>
              <w:t>)</w:t>
            </w:r>
          </w:p>
        </w:tc>
        <w:tc>
          <w:tcPr>
            <w:tcW w:w="1559" w:type="dxa"/>
            <w:vMerge/>
            <w:tcBorders>
              <w:bottom w:val="single" w:sz="4" w:space="0" w:color="000000"/>
            </w:tcBorders>
          </w:tcPr>
          <w:p w:rsidR="00F82D0B" w:rsidRPr="007151BE" w:rsidRDefault="00F82D0B">
            <w:pPr>
              <w:jc w:val="center"/>
              <w:rPr>
                <w:rFonts w:eastAsia="Calibri"/>
                <w:sz w:val="26"/>
                <w:szCs w:val="26"/>
              </w:rPr>
            </w:pPr>
          </w:p>
        </w:tc>
        <w:tc>
          <w:tcPr>
            <w:tcW w:w="884" w:type="dxa"/>
            <w:vMerge/>
            <w:tcBorders>
              <w:bottom w:val="single" w:sz="4" w:space="0" w:color="000000"/>
              <w:right w:val="single" w:sz="4" w:space="0" w:color="000000"/>
            </w:tcBorders>
          </w:tcPr>
          <w:p w:rsidR="00F82D0B" w:rsidRPr="007151BE" w:rsidRDefault="00F82D0B">
            <w:pPr>
              <w:jc w:val="center"/>
              <w:rPr>
                <w:rFonts w:eastAsia="Calibri"/>
                <w:sz w:val="26"/>
                <w:szCs w:val="26"/>
              </w:rPr>
            </w:pPr>
          </w:p>
        </w:tc>
      </w:tr>
    </w:tbl>
    <w:p w:rsidR="00F82D0B" w:rsidRPr="007151BE" w:rsidRDefault="00F82D0B">
      <w:pPr>
        <w:rPr>
          <w:sz w:val="26"/>
          <w:szCs w:val="26"/>
          <w:u w:val="single"/>
        </w:rPr>
      </w:pPr>
    </w:p>
    <w:p w:rsidR="00F82D0B" w:rsidRDefault="00F82D0B">
      <w:pPr>
        <w:rPr>
          <w:sz w:val="26"/>
          <w:szCs w:val="24"/>
        </w:rPr>
      </w:pPr>
    </w:p>
    <w:p w:rsidR="00F82D0B" w:rsidRDefault="00F82D0B">
      <w:pPr>
        <w:rPr>
          <w:lang w:val="en-US"/>
        </w:rPr>
      </w:pPr>
    </w:p>
    <w:sectPr w:rsidR="00F82D0B" w:rsidSect="007151BE">
      <w:headerReference w:type="even" r:id="rId13"/>
      <w:footerReference w:type="even" r:id="rId14"/>
      <w:footerReference w:type="default" r:id="rId15"/>
      <w:pgSz w:w="11907" w:h="16840" w:code="9"/>
      <w:pgMar w:top="992" w:right="851" w:bottom="1077" w:left="1985" w:header="720" w:footer="5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3F" w:rsidRDefault="0046403F">
      <w:r>
        <w:separator/>
      </w:r>
    </w:p>
  </w:endnote>
  <w:endnote w:type="continuationSeparator" w:id="0">
    <w:p w:rsidR="0046403F" w:rsidRDefault="0046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0B" w:rsidRDefault="00F82D0B">
    <w:pPr>
      <w:pStyle w:val="Footer"/>
      <w:framePr w:wrap="around" w:vAnchor="text" w:hAnchor="margin" w:xAlign="center" w:y="1"/>
      <w:rPr>
        <w:rStyle w:val="PageNumber"/>
      </w:rPr>
    </w:pPr>
  </w:p>
  <w:p w:rsidR="00F82D0B" w:rsidRDefault="00F82D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0B" w:rsidRDefault="00F82D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3F" w:rsidRDefault="0046403F">
      <w:pPr>
        <w:pStyle w:val="GenStyleDefPar"/>
      </w:pPr>
      <w:r>
        <w:separator/>
      </w:r>
    </w:p>
  </w:footnote>
  <w:footnote w:type="continuationSeparator" w:id="0">
    <w:p w:rsidR="0046403F" w:rsidRDefault="0046403F">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0B" w:rsidRDefault="00F82D0B">
    <w:pPr>
      <w:pStyle w:val="Header"/>
      <w:framePr w:wrap="around" w:vAnchor="text" w:hAnchor="margin" w:xAlign="center" w:y="1"/>
      <w:rPr>
        <w:rStyle w:val="PageNumber"/>
      </w:rPr>
    </w:pPr>
  </w:p>
  <w:p w:rsidR="00F82D0B" w:rsidRDefault="00F82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0B"/>
    <w:rsid w:val="003F5135"/>
    <w:rsid w:val="0046403F"/>
    <w:rsid w:val="007151BE"/>
    <w:rsid w:val="00B6036B"/>
    <w:rsid w:val="00E21C8F"/>
    <w:rsid w:val="00F4786A"/>
    <w:rsid w:val="00F82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lang w:val="vi-VN" w:eastAsia="vi-VN" w:bidi="ar-SA"/>
    </w:rPr>
  </w:style>
  <w:style w:type="paragraph" w:styleId="Heading1">
    <w:name w:val="heading 1"/>
    <w:basedOn w:val="Normal"/>
    <w:pPr>
      <w:spacing w:before="100" w:beforeAutospacing="1" w:after="100" w:afterAutospacing="1"/>
      <w:outlineLvl w:val="0"/>
    </w:pPr>
    <w:rPr>
      <w:b/>
      <w:bCs/>
      <w:sz w:val="48"/>
      <w:szCs w:val="48"/>
      <w:lang w:val="en-US" w:eastAsia="en-US"/>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Char">
    <w:name w:val="Char"/>
    <w:basedOn w:val="Normal"/>
    <w:semiHidden/>
    <w:pPr>
      <w:spacing w:after="160" w:line="240" w:lineRule="exact"/>
    </w:pPr>
    <w:rPr>
      <w:rFonts w:ascii="Arial" w:hAnsi="Arial"/>
      <w:sz w:val="22"/>
      <w:szCs w:val="22"/>
      <w:lang w:val="en-US" w:eastAsia="en-US"/>
    </w:rPr>
  </w:style>
  <w:style w:type="paragraph" w:styleId="Footer">
    <w:name w:val="footer"/>
    <w:basedOn w:val="Normal"/>
    <w:pPr>
      <w:tabs>
        <w:tab w:val="center" w:pos="4320"/>
        <w:tab w:val="right" w:pos="8640"/>
      </w:tabs>
    </w:pPr>
    <w:rPr>
      <w:sz w:val="24"/>
      <w:szCs w:val="24"/>
      <w:lang w:val="en-US" w:eastAsia="en-US"/>
    </w:rPr>
  </w:style>
  <w:style w:type="paragraph" w:customStyle="1" w:styleId="CharCharCharChar">
    <w:name w:val="Char Char Char Char"/>
    <w:basedOn w:val="Normal"/>
    <w:rPr>
      <w:rFonts w:ascii="Arial" w:eastAsia="SimSun" w:hAnsi="Arial"/>
      <w:sz w:val="22"/>
      <w:szCs w:val="20"/>
      <w:lang w:val="en-AU" w:eastAsia="en-US"/>
    </w:rPr>
  </w:style>
  <w:style w:type="character" w:styleId="PageNumber">
    <w:name w:val="page number"/>
    <w:basedOn w:val="DefaultParagraphFont"/>
  </w:style>
  <w:style w:type="paragraph" w:styleId="Header">
    <w:name w:val="header"/>
    <w:basedOn w:val="Normal"/>
    <w:pPr>
      <w:tabs>
        <w:tab w:val="center" w:pos="4320"/>
        <w:tab w:val="right" w:pos="8640"/>
      </w:tabs>
    </w:pPr>
    <w:rPr>
      <w:sz w:val="24"/>
      <w:szCs w:val="24"/>
      <w:lang w:val="en-US" w:eastAsia="en-US"/>
    </w:rPr>
  </w:style>
  <w:style w:type="character" w:customStyle="1" w:styleId="HeaderChar">
    <w:name w:val="Header Char"/>
    <w:rPr>
      <w:sz w:val="24"/>
      <w:szCs w:val="24"/>
      <w:lang w:val="en-US" w:eastAsia="en-US" w:bidi="ar-SA"/>
    </w:rPr>
  </w:style>
  <w:style w:type="character" w:styleId="Hyperlink">
    <w:name w:val="Hyperlink"/>
    <w:rPr>
      <w:color w:val="0000FF"/>
      <w:u w:val="singl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lang w:val="vi-VN" w:eastAsia="vi-VN"/>
    </w:rPr>
  </w:style>
  <w:style w:type="paragraph" w:styleId="NormalWeb">
    <w:name w:val="Normal (Web)"/>
    <w:basedOn w:val="Normal"/>
    <w:pPr>
      <w:spacing w:before="100" w:beforeAutospacing="1" w:after="100" w:afterAutospacing="1"/>
    </w:pPr>
    <w:rPr>
      <w:rFonts w:eastAsia="Calibri"/>
      <w:sz w:val="24"/>
      <w:szCs w:val="24"/>
      <w:lang w:val="en-US" w:eastAsia="en-US"/>
    </w:rPr>
  </w:style>
  <w:style w:type="character" w:customStyle="1" w:styleId="Heading1Char">
    <w:name w:val="Heading 1 Char"/>
    <w:rPr>
      <w:b/>
      <w:bCs/>
      <w:sz w:val="48"/>
      <w:szCs w:val="48"/>
    </w:rPr>
  </w:style>
  <w:style w:type="table" w:styleId="TableGrid">
    <w:name w:val="Table Grid"/>
    <w:basedOn w:val="TableNormal"/>
    <w:rPr>
      <w:rFonts w:ascii="Calibri" w:eastAsia="Calibri" w:hAnsi="Calibri"/>
      <w:sz w:val="22"/>
    </w:rPr>
    <w:tblPr>
      <w:tblInd w:w="0" w:type="dxa"/>
      <w:tblCellMar>
        <w:top w:w="0" w:type="dxa"/>
        <w:left w:w="108" w:type="dxa"/>
        <w:bottom w:w="0" w:type="dxa"/>
        <w:right w:w="108" w:type="dxa"/>
      </w:tblCellMar>
    </w:tblPr>
  </w:style>
  <w:style w:type="character" w:styleId="Strong">
    <w:name w:val="Strong"/>
    <w:rPr>
      <w:b/>
      <w:bCs/>
    </w:rPr>
  </w:style>
  <w:style w:type="paragraph" w:customStyle="1" w:styleId="TableParagraph">
    <w:name w:val="Table Paragraph"/>
    <w:basedOn w:val="Normal"/>
    <w:pPr>
      <w:widowControl w:val="0"/>
    </w:pPr>
    <w:rPr>
      <w:sz w:val="22"/>
      <w:szCs w:val="22"/>
      <w:lang w:val="en-US" w:eastAsia="en-US"/>
    </w:rPr>
  </w:style>
  <w:style w:type="character" w:customStyle="1" w:styleId="fontstyle01">
    <w:name w:val="fontstyle01"/>
    <w:rPr>
      <w:rFonts w:ascii="Times New Roman" w:hAnsi="Times New Roman"/>
      <w:color w:val="000000"/>
      <w:sz w:val="32"/>
      <w:szCs w:val="32"/>
    </w:rPr>
  </w:style>
  <w:style w:type="character" w:customStyle="1" w:styleId="fontstyle11">
    <w:name w:val="fontstyle11"/>
    <w:rPr>
      <w:rFonts w:ascii="TimesNewRomanPSMT" w:hAnsi="TimesNewRomanPSMT"/>
      <w:color w:val="000000"/>
      <w:sz w:val="32"/>
      <w:szCs w:val="32"/>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8"/>
      <w:szCs w:val="28"/>
      <w:lang w:val="vi-VN" w:eastAsia="vi-VN" w:bidi="ar-SA"/>
    </w:rPr>
  </w:style>
  <w:style w:type="paragraph" w:styleId="Heading1">
    <w:name w:val="heading 1"/>
    <w:basedOn w:val="Normal"/>
    <w:pPr>
      <w:spacing w:before="100" w:beforeAutospacing="1" w:after="100" w:afterAutospacing="1"/>
      <w:outlineLvl w:val="0"/>
    </w:pPr>
    <w:rPr>
      <w:b/>
      <w:bCs/>
      <w:sz w:val="48"/>
      <w:szCs w:val="48"/>
      <w:lang w:val="en-US" w:eastAsia="en-US"/>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Char">
    <w:name w:val="Char"/>
    <w:basedOn w:val="Normal"/>
    <w:semiHidden/>
    <w:pPr>
      <w:spacing w:after="160" w:line="240" w:lineRule="exact"/>
    </w:pPr>
    <w:rPr>
      <w:rFonts w:ascii="Arial" w:hAnsi="Arial"/>
      <w:sz w:val="22"/>
      <w:szCs w:val="22"/>
      <w:lang w:val="en-US" w:eastAsia="en-US"/>
    </w:rPr>
  </w:style>
  <w:style w:type="paragraph" w:styleId="Footer">
    <w:name w:val="footer"/>
    <w:basedOn w:val="Normal"/>
    <w:pPr>
      <w:tabs>
        <w:tab w:val="center" w:pos="4320"/>
        <w:tab w:val="right" w:pos="8640"/>
      </w:tabs>
    </w:pPr>
    <w:rPr>
      <w:sz w:val="24"/>
      <w:szCs w:val="24"/>
      <w:lang w:val="en-US" w:eastAsia="en-US"/>
    </w:rPr>
  </w:style>
  <w:style w:type="paragraph" w:customStyle="1" w:styleId="CharCharCharChar">
    <w:name w:val="Char Char Char Char"/>
    <w:basedOn w:val="Normal"/>
    <w:rPr>
      <w:rFonts w:ascii="Arial" w:eastAsia="SimSun" w:hAnsi="Arial"/>
      <w:sz w:val="22"/>
      <w:szCs w:val="20"/>
      <w:lang w:val="en-AU" w:eastAsia="en-US"/>
    </w:rPr>
  </w:style>
  <w:style w:type="character" w:styleId="PageNumber">
    <w:name w:val="page number"/>
    <w:basedOn w:val="DefaultParagraphFont"/>
  </w:style>
  <w:style w:type="paragraph" w:styleId="Header">
    <w:name w:val="header"/>
    <w:basedOn w:val="Normal"/>
    <w:pPr>
      <w:tabs>
        <w:tab w:val="center" w:pos="4320"/>
        <w:tab w:val="right" w:pos="8640"/>
      </w:tabs>
    </w:pPr>
    <w:rPr>
      <w:sz w:val="24"/>
      <w:szCs w:val="24"/>
      <w:lang w:val="en-US" w:eastAsia="en-US"/>
    </w:rPr>
  </w:style>
  <w:style w:type="character" w:customStyle="1" w:styleId="HeaderChar">
    <w:name w:val="Header Char"/>
    <w:rPr>
      <w:sz w:val="24"/>
      <w:szCs w:val="24"/>
      <w:lang w:val="en-US" w:eastAsia="en-US" w:bidi="ar-SA"/>
    </w:rPr>
  </w:style>
  <w:style w:type="character" w:styleId="Hyperlink">
    <w:name w:val="Hyperlink"/>
    <w:rPr>
      <w:color w:val="0000FF"/>
      <w:u w:val="singl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lang w:val="vi-VN" w:eastAsia="vi-VN"/>
    </w:rPr>
  </w:style>
  <w:style w:type="paragraph" w:styleId="NormalWeb">
    <w:name w:val="Normal (Web)"/>
    <w:basedOn w:val="Normal"/>
    <w:pPr>
      <w:spacing w:before="100" w:beforeAutospacing="1" w:after="100" w:afterAutospacing="1"/>
    </w:pPr>
    <w:rPr>
      <w:rFonts w:eastAsia="Calibri"/>
      <w:sz w:val="24"/>
      <w:szCs w:val="24"/>
      <w:lang w:val="en-US" w:eastAsia="en-US"/>
    </w:rPr>
  </w:style>
  <w:style w:type="character" w:customStyle="1" w:styleId="Heading1Char">
    <w:name w:val="Heading 1 Char"/>
    <w:rPr>
      <w:b/>
      <w:bCs/>
      <w:sz w:val="48"/>
      <w:szCs w:val="48"/>
    </w:rPr>
  </w:style>
  <w:style w:type="table" w:styleId="TableGrid">
    <w:name w:val="Table Grid"/>
    <w:basedOn w:val="TableNormal"/>
    <w:rPr>
      <w:rFonts w:ascii="Calibri" w:eastAsia="Calibri" w:hAnsi="Calibri"/>
      <w:sz w:val="22"/>
    </w:rPr>
    <w:tblPr>
      <w:tblInd w:w="0" w:type="dxa"/>
      <w:tblCellMar>
        <w:top w:w="0" w:type="dxa"/>
        <w:left w:w="108" w:type="dxa"/>
        <w:bottom w:w="0" w:type="dxa"/>
        <w:right w:w="108" w:type="dxa"/>
      </w:tblCellMar>
    </w:tblPr>
  </w:style>
  <w:style w:type="character" w:styleId="Strong">
    <w:name w:val="Strong"/>
    <w:rPr>
      <w:b/>
      <w:bCs/>
    </w:rPr>
  </w:style>
  <w:style w:type="paragraph" w:customStyle="1" w:styleId="TableParagraph">
    <w:name w:val="Table Paragraph"/>
    <w:basedOn w:val="Normal"/>
    <w:pPr>
      <w:widowControl w:val="0"/>
    </w:pPr>
    <w:rPr>
      <w:sz w:val="22"/>
      <w:szCs w:val="22"/>
      <w:lang w:val="en-US" w:eastAsia="en-US"/>
    </w:rPr>
  </w:style>
  <w:style w:type="character" w:customStyle="1" w:styleId="fontstyle01">
    <w:name w:val="fontstyle01"/>
    <w:rPr>
      <w:rFonts w:ascii="Times New Roman" w:hAnsi="Times New Roman"/>
      <w:color w:val="000000"/>
      <w:sz w:val="32"/>
      <w:szCs w:val="32"/>
    </w:rPr>
  </w:style>
  <w:style w:type="character" w:customStyle="1" w:styleId="fontstyle11">
    <w:name w:val="fontstyle11"/>
    <w:rPr>
      <w:rFonts w:ascii="TimesNewRomanPSMT" w:hAnsi="TimesNewRomanPSMT"/>
      <w:color w:val="000000"/>
      <w:sz w:val="32"/>
      <w:szCs w:val="32"/>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06-2021-ND-CP-huong-dan-Luat-Bien-phong-Viet-Nam-496694.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anghoptglc@gmail.com" TargetMode="External"/><Relationship Id="rId12" Type="http://schemas.openxmlformats.org/officeDocument/2006/relationships/hyperlink" Target="https://svhttdllaocai.vnptioffice.vn/VanBan/XuLyDiCV_ChiTiet.aspx?m=139405&amp;xem=0&amp;QL=xemdi&amp;t=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ai-nguyen-Moi-truong/Nghi-dinh-136-2020-ND-CP-huong-dan-Luat-Phong-chay-va-chua-chay-458292.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huvienphapluat.vn/van-ban/bao-hiem/nghi-dinh-23-2018-nd-cp-quy-dinh-bao-hiem-chay-no-bat-buoc-360855.aspx" TargetMode="External"/><Relationship Id="rId4" Type="http://schemas.openxmlformats.org/officeDocument/2006/relationships/webSettings" Target="webSettings.xml"/><Relationship Id="rId9" Type="http://schemas.openxmlformats.org/officeDocument/2006/relationships/hyperlink" Target="https://thuvienphapluat.vn/van-ban/Quyen-dan-su/Nghi-dinh-62-2021-ND-CP-huong-dan-Luat-Cu-tru-473325.aspx" TargetMode="Externa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cp:lastPrinted>2021-12-20T02:53:00Z</cp:lastPrinted>
  <dcterms:created xsi:type="dcterms:W3CDTF">2021-12-20T06:40:00Z</dcterms:created>
  <dcterms:modified xsi:type="dcterms:W3CDTF">2021-12-20T06:40:00Z</dcterms:modified>
</cp:coreProperties>
</file>