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insideH w:val="single" w:sz="4" w:space="0" w:color="auto"/>
        </w:tblBorders>
        <w:tblLook w:val="01E0" w:firstRow="1" w:lastRow="1" w:firstColumn="1" w:lastColumn="1" w:noHBand="0" w:noVBand="0"/>
      </w:tblPr>
      <w:tblGrid>
        <w:gridCol w:w="2992"/>
        <w:gridCol w:w="6171"/>
      </w:tblGrid>
      <w:tr w:rsidR="0065074F" w:rsidRPr="00F431EF" w:rsidTr="00D26084">
        <w:tc>
          <w:tcPr>
            <w:tcW w:w="2992" w:type="dxa"/>
            <w:hideMark/>
          </w:tcPr>
          <w:p w:rsidR="0065074F" w:rsidRPr="00F431EF" w:rsidRDefault="0065074F" w:rsidP="00380578">
            <w:pPr>
              <w:spacing w:after="0" w:line="240" w:lineRule="auto"/>
              <w:jc w:val="center"/>
              <w:rPr>
                <w:rFonts w:ascii="Times New Roman" w:hAnsi="Times New Roman" w:cs="Times New Roman"/>
                <w:sz w:val="28"/>
                <w:szCs w:val="28"/>
              </w:rPr>
            </w:pPr>
            <w:r w:rsidRPr="00F431EF">
              <w:rPr>
                <w:rFonts w:ascii="Times New Roman" w:hAnsi="Times New Roman" w:cs="Times New Roman"/>
                <w:sz w:val="28"/>
                <w:szCs w:val="28"/>
              </w:rPr>
              <w:t>TỈNH ỦY LÀO CAI</w:t>
            </w:r>
          </w:p>
          <w:p w:rsidR="0065074F" w:rsidRPr="00F431EF" w:rsidRDefault="0065074F" w:rsidP="00380578">
            <w:pPr>
              <w:spacing w:after="0" w:line="240" w:lineRule="auto"/>
              <w:jc w:val="center"/>
              <w:rPr>
                <w:rFonts w:ascii="Times New Roman" w:hAnsi="Times New Roman" w:cs="Times New Roman"/>
                <w:sz w:val="28"/>
                <w:szCs w:val="28"/>
              </w:rPr>
            </w:pPr>
            <w:r w:rsidRPr="00F431EF">
              <w:rPr>
                <w:rFonts w:ascii="Times New Roman" w:hAnsi="Times New Roman" w:cs="Times New Roman"/>
                <w:b/>
                <w:sz w:val="28"/>
                <w:szCs w:val="28"/>
              </w:rPr>
              <w:t>BAN TUYÊN GIÁO</w:t>
            </w:r>
          </w:p>
          <w:p w:rsidR="0065074F" w:rsidRPr="00F431EF" w:rsidRDefault="0065074F" w:rsidP="00D26084">
            <w:pPr>
              <w:spacing w:after="0" w:line="240" w:lineRule="auto"/>
              <w:jc w:val="center"/>
              <w:rPr>
                <w:rFonts w:ascii="Times New Roman" w:hAnsi="Times New Roman" w:cs="Times New Roman"/>
                <w:sz w:val="28"/>
                <w:szCs w:val="28"/>
              </w:rPr>
            </w:pPr>
            <w:r w:rsidRPr="00F431EF">
              <w:rPr>
                <w:rFonts w:ascii="Times New Roman" w:hAnsi="Times New Roman" w:cs="Times New Roman"/>
                <w:sz w:val="28"/>
                <w:szCs w:val="28"/>
              </w:rPr>
              <w:t>*</w:t>
            </w:r>
          </w:p>
          <w:p w:rsidR="0065074F" w:rsidRPr="00F431EF" w:rsidRDefault="0065074F" w:rsidP="00380578">
            <w:pPr>
              <w:spacing w:after="0" w:line="240" w:lineRule="auto"/>
              <w:rPr>
                <w:rFonts w:ascii="Times New Roman" w:hAnsi="Times New Roman" w:cs="Times New Roman"/>
                <w:sz w:val="28"/>
                <w:szCs w:val="28"/>
              </w:rPr>
            </w:pPr>
            <w:r w:rsidRPr="00F431EF">
              <w:rPr>
                <w:rFonts w:ascii="Times New Roman" w:hAnsi="Times New Roman" w:cs="Times New Roman"/>
                <w:sz w:val="28"/>
                <w:szCs w:val="28"/>
              </w:rPr>
              <w:t xml:space="preserve">   Số  </w:t>
            </w:r>
            <w:r w:rsidR="00200C00">
              <w:rPr>
                <w:rFonts w:ascii="Times New Roman" w:hAnsi="Times New Roman" w:cs="Times New Roman"/>
                <w:sz w:val="28"/>
                <w:szCs w:val="28"/>
              </w:rPr>
              <w:t>70</w:t>
            </w:r>
            <w:r w:rsidR="002F2C15">
              <w:rPr>
                <w:rFonts w:ascii="Times New Roman" w:hAnsi="Times New Roman" w:cs="Times New Roman"/>
                <w:sz w:val="28"/>
                <w:szCs w:val="28"/>
              </w:rPr>
              <w:t xml:space="preserve"> </w:t>
            </w:r>
            <w:r w:rsidRPr="00F431EF">
              <w:rPr>
                <w:rFonts w:ascii="Times New Roman" w:hAnsi="Times New Roman" w:cs="Times New Roman"/>
                <w:sz w:val="28"/>
                <w:szCs w:val="28"/>
              </w:rPr>
              <w:t>- KH/BTGTU</w:t>
            </w:r>
          </w:p>
        </w:tc>
        <w:tc>
          <w:tcPr>
            <w:tcW w:w="6171" w:type="dxa"/>
          </w:tcPr>
          <w:p w:rsidR="0065074F" w:rsidRPr="00F431EF" w:rsidRDefault="0065074F" w:rsidP="00380578">
            <w:pPr>
              <w:spacing w:after="0" w:line="240" w:lineRule="auto"/>
              <w:jc w:val="right"/>
              <w:rPr>
                <w:rFonts w:ascii="Times New Roman" w:hAnsi="Times New Roman" w:cs="Times New Roman"/>
                <w:b/>
                <w:sz w:val="28"/>
                <w:szCs w:val="28"/>
              </w:rPr>
            </w:pPr>
            <w:r w:rsidRPr="00F431EF">
              <w:rPr>
                <w:rFonts w:ascii="Times New Roman" w:hAnsi="Times New Roman" w:cs="Times New Roman"/>
                <w:b/>
                <w:sz w:val="28"/>
                <w:szCs w:val="28"/>
              </w:rPr>
              <w:t xml:space="preserve">                     </w:t>
            </w:r>
            <w:r w:rsidRPr="00EB1628">
              <w:rPr>
                <w:rFonts w:ascii="Times New Roman" w:hAnsi="Times New Roman" w:cs="Times New Roman"/>
                <w:b/>
                <w:sz w:val="30"/>
                <w:szCs w:val="30"/>
              </w:rPr>
              <w:t>ĐẢNG CỘNG</w:t>
            </w:r>
            <w:r w:rsidRPr="00F431EF">
              <w:rPr>
                <w:rFonts w:ascii="Times New Roman" w:hAnsi="Times New Roman" w:cs="Times New Roman"/>
                <w:b/>
                <w:sz w:val="28"/>
                <w:szCs w:val="28"/>
              </w:rPr>
              <w:t xml:space="preserve"> SẢN VIỆT NAM</w:t>
            </w:r>
          </w:p>
          <w:p w:rsidR="0065074F" w:rsidRPr="00A334DE" w:rsidRDefault="0065074F" w:rsidP="00D26084">
            <w:pPr>
              <w:spacing w:after="0" w:line="240" w:lineRule="auto"/>
              <w:jc w:val="right"/>
              <w:rPr>
                <w:rFonts w:ascii="Times New Roman" w:hAnsi="Times New Roman" w:cs="Times New Roman"/>
                <w:i/>
                <w:sz w:val="28"/>
                <w:szCs w:val="28"/>
              </w:rPr>
            </w:pPr>
            <w:r w:rsidRPr="00A334D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604F96D" wp14:editId="27E18AE3">
                      <wp:simplePos x="0" y="0"/>
                      <wp:positionH relativeFrom="column">
                        <wp:posOffset>1275715</wp:posOffset>
                      </wp:positionH>
                      <wp:positionV relativeFrom="paragraph">
                        <wp:posOffset>20592</wp:posOffset>
                      </wp:positionV>
                      <wp:extent cx="2495833"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8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1.6pt" to="29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L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"/>
                  </w:pict>
                </mc:Fallback>
              </mc:AlternateContent>
            </w:r>
          </w:p>
          <w:p w:rsidR="0065074F" w:rsidRPr="00F431EF" w:rsidRDefault="0065074F" w:rsidP="0038057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Pr="00F431EF">
              <w:rPr>
                <w:rFonts w:ascii="Times New Roman" w:hAnsi="Times New Roman" w:cs="Times New Roman"/>
                <w:i/>
                <w:sz w:val="28"/>
                <w:szCs w:val="28"/>
              </w:rPr>
              <w:t xml:space="preserve"> Lào Cai, ngày 29 tháng 12 năm 2022</w:t>
            </w:r>
          </w:p>
        </w:tc>
      </w:tr>
    </w:tbl>
    <w:p w:rsidR="0065074F" w:rsidRPr="00F431EF" w:rsidRDefault="0065074F" w:rsidP="00EB1628">
      <w:pPr>
        <w:tabs>
          <w:tab w:val="left" w:pos="13950"/>
        </w:tabs>
        <w:spacing w:after="0" w:line="240" w:lineRule="auto"/>
        <w:jc w:val="center"/>
        <w:rPr>
          <w:rFonts w:ascii="Times New Roman" w:hAnsi="Times New Roman" w:cs="Times New Roman"/>
          <w:b/>
          <w:bCs/>
          <w:sz w:val="28"/>
          <w:szCs w:val="28"/>
        </w:rPr>
      </w:pPr>
      <w:r w:rsidRPr="00F431EF">
        <w:rPr>
          <w:rFonts w:ascii="Times New Roman" w:hAnsi="Times New Roman" w:cs="Times New Roman"/>
          <w:b/>
          <w:bCs/>
          <w:sz w:val="28"/>
          <w:szCs w:val="28"/>
        </w:rPr>
        <w:br/>
        <w:t>KẾ HOẠCH</w:t>
      </w:r>
    </w:p>
    <w:p w:rsidR="0065074F" w:rsidRPr="00F431EF" w:rsidRDefault="0065074F" w:rsidP="00EB1628">
      <w:pPr>
        <w:tabs>
          <w:tab w:val="left" w:pos="13950"/>
        </w:tabs>
        <w:spacing w:after="0" w:line="240" w:lineRule="auto"/>
        <w:jc w:val="center"/>
        <w:rPr>
          <w:rFonts w:ascii="Times New Roman" w:hAnsi="Times New Roman" w:cs="Times New Roman"/>
          <w:b/>
          <w:bCs/>
          <w:sz w:val="28"/>
          <w:szCs w:val="28"/>
        </w:rPr>
      </w:pPr>
      <w:r w:rsidRPr="00F431EF">
        <w:rPr>
          <w:rFonts w:ascii="Times New Roman" w:hAnsi="Times New Roman" w:cs="Times New Roman"/>
          <w:b/>
          <w:bCs/>
          <w:sz w:val="28"/>
          <w:szCs w:val="28"/>
        </w:rPr>
        <w:t xml:space="preserve">tuyên truyền Chương trình mục tiêu Quốc gia xây dựng </w:t>
      </w:r>
    </w:p>
    <w:p w:rsidR="0065074F" w:rsidRPr="00F431EF" w:rsidRDefault="0065074F" w:rsidP="00EB1628">
      <w:pPr>
        <w:tabs>
          <w:tab w:val="left" w:pos="13950"/>
        </w:tabs>
        <w:spacing w:after="0" w:line="240" w:lineRule="auto"/>
        <w:jc w:val="center"/>
        <w:rPr>
          <w:rFonts w:ascii="Times New Roman" w:hAnsi="Times New Roman" w:cs="Times New Roman"/>
          <w:b/>
          <w:bCs/>
          <w:sz w:val="28"/>
          <w:szCs w:val="28"/>
        </w:rPr>
      </w:pPr>
      <w:r w:rsidRPr="00F431EF">
        <w:rPr>
          <w:rFonts w:ascii="Times New Roman" w:hAnsi="Times New Roman" w:cs="Times New Roman"/>
          <w:b/>
          <w:bCs/>
          <w:sz w:val="28"/>
          <w:szCs w:val="28"/>
        </w:rPr>
        <w:t>nông thôn mới tỉnh Lào Cai năm 2022</w:t>
      </w:r>
    </w:p>
    <w:p w:rsidR="0065074F" w:rsidRPr="00F32D57" w:rsidRDefault="0065074F" w:rsidP="00EB1628">
      <w:pPr>
        <w:tabs>
          <w:tab w:val="left" w:pos="13950"/>
        </w:tabs>
        <w:spacing w:after="0" w:line="240" w:lineRule="auto"/>
        <w:jc w:val="center"/>
        <w:rPr>
          <w:rFonts w:ascii="Times New Roman" w:hAnsi="Times New Roman" w:cs="Times New Roman"/>
          <w:bCs/>
          <w:sz w:val="28"/>
          <w:szCs w:val="28"/>
        </w:rPr>
      </w:pPr>
      <w:r w:rsidRPr="00F32D57">
        <w:rPr>
          <w:rFonts w:ascii="Times New Roman" w:hAnsi="Times New Roman" w:cs="Times New Roman"/>
          <w:bCs/>
          <w:sz w:val="28"/>
          <w:szCs w:val="28"/>
        </w:rPr>
        <w:t>-----</w:t>
      </w:r>
    </w:p>
    <w:p w:rsidR="00380578" w:rsidRPr="00380578" w:rsidRDefault="00380578" w:rsidP="00380578">
      <w:pPr>
        <w:tabs>
          <w:tab w:val="left" w:pos="13950"/>
        </w:tabs>
        <w:spacing w:after="120" w:line="240" w:lineRule="auto"/>
        <w:ind w:firstLine="709"/>
        <w:jc w:val="both"/>
        <w:rPr>
          <w:rFonts w:ascii="Times New Roman" w:hAnsi="Times New Roman" w:cs="Times New Roman"/>
          <w:sz w:val="4"/>
          <w:szCs w:val="28"/>
        </w:rPr>
      </w:pP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shd w:val="clear" w:color="auto" w:fill="FFFFFF"/>
        </w:rPr>
      </w:pPr>
      <w:r w:rsidRPr="00380578">
        <w:rPr>
          <w:rFonts w:ascii="Times New Roman" w:hAnsi="Times New Roman" w:cs="Times New Roman"/>
          <w:sz w:val="28"/>
          <w:szCs w:val="28"/>
          <w:lang w:val="vi-VN"/>
        </w:rPr>
        <w:t>Năm 202</w:t>
      </w:r>
      <w:r w:rsidRPr="00380578">
        <w:rPr>
          <w:rFonts w:ascii="Times New Roman" w:hAnsi="Times New Roman" w:cs="Times New Roman"/>
          <w:sz w:val="28"/>
          <w:szCs w:val="28"/>
        </w:rPr>
        <w:t>2</w:t>
      </w:r>
      <w:r w:rsidRPr="00380578">
        <w:rPr>
          <w:rFonts w:ascii="Times New Roman" w:hAnsi="Times New Roman" w:cs="Times New Roman"/>
          <w:sz w:val="28"/>
          <w:szCs w:val="28"/>
          <w:lang w:val="vi-VN"/>
        </w:rPr>
        <w:t xml:space="preserve"> là năm thứ hai thực hiện các mục tiêu Nghị quyết Đại hội Đảng bộ tỉnh Lào Cai lần thứ XVI;</w:t>
      </w:r>
      <w:r w:rsidRPr="00380578">
        <w:rPr>
          <w:rFonts w:ascii="Times New Roman" w:hAnsi="Times New Roman" w:cs="Times New Roman"/>
          <w:sz w:val="28"/>
          <w:szCs w:val="28"/>
        </w:rPr>
        <w:t xml:space="preserve"> nghị quyết Đại hội XIII của Đảng; Nghị quyết HĐND tỉ</w:t>
      </w:r>
      <w:r w:rsidR="005C4FFD" w:rsidRPr="00380578">
        <w:rPr>
          <w:rFonts w:ascii="Times New Roman" w:hAnsi="Times New Roman" w:cs="Times New Roman"/>
          <w:sz w:val="28"/>
          <w:szCs w:val="28"/>
        </w:rPr>
        <w:t xml:space="preserve">nh khóa XVI; </w:t>
      </w:r>
      <w:r w:rsidRPr="00380578">
        <w:rPr>
          <w:rFonts w:ascii="Times New Roman" w:hAnsi="Times New Roman" w:cs="Times New Roman"/>
          <w:sz w:val="28"/>
          <w:szCs w:val="28"/>
        </w:rPr>
        <w:t>thực hiện thích ứng an toàn, linh hoạt, kiểm soát hiệu quả dị</w:t>
      </w:r>
      <w:r w:rsidR="005C4FFD" w:rsidRPr="00380578">
        <w:rPr>
          <w:rFonts w:ascii="Times New Roman" w:hAnsi="Times New Roman" w:cs="Times New Roman"/>
          <w:sz w:val="28"/>
          <w:szCs w:val="28"/>
        </w:rPr>
        <w:t>ch COVID</w:t>
      </w:r>
      <w:r w:rsidRPr="00380578">
        <w:rPr>
          <w:rFonts w:ascii="Times New Roman" w:hAnsi="Times New Roman" w:cs="Times New Roman"/>
          <w:sz w:val="28"/>
          <w:szCs w:val="28"/>
        </w:rPr>
        <w:t xml:space="preserve">-19 gắn với phục hồi và phát triển kinh tế - xã hội; đẩy nhanh tiến trình chuyển đổi số, kinh tế số, xã hội số; tiếp tục thực hiện đồng bộ, hiệu quả các giải pháp cơ cấu lại ngành nông nghiệp theo hướng bền vững,… Để tiếp tục đẩy mạnh công tác tuyên truyền, góp phần </w:t>
      </w:r>
      <w:r w:rsidRPr="00380578">
        <w:rPr>
          <w:rFonts w:ascii="Times New Roman" w:hAnsi="Times New Roman" w:cs="Times New Roman"/>
          <w:bCs/>
          <w:sz w:val="28"/>
          <w:szCs w:val="28"/>
        </w:rPr>
        <w:t xml:space="preserve">tạo sự đồng thuận, chung tay của cả hệ thống chính trị và toàn xã hội trong </w:t>
      </w:r>
      <w:r w:rsidRPr="00380578">
        <w:rPr>
          <w:rFonts w:ascii="Times New Roman" w:hAnsi="Times New Roman" w:cs="Times New Roman"/>
          <w:sz w:val="28"/>
          <w:szCs w:val="28"/>
          <w:shd w:val="clear" w:color="auto" w:fill="FFFFFF"/>
        </w:rPr>
        <w:t xml:space="preserve">xây dựng nông thôn mới, nhằm thực hiện thắng lợi các mục tiêu phát triển kinh tế - xã hội của Đảng bộ tỉnh. </w:t>
      </w:r>
      <w:r w:rsidRPr="00380578">
        <w:rPr>
          <w:rFonts w:ascii="Times New Roman" w:hAnsi="Times New Roman" w:cs="Times New Roman"/>
          <w:sz w:val="28"/>
          <w:szCs w:val="28"/>
        </w:rPr>
        <w:t xml:space="preserve">Ban Tuyên giáo Tỉnh ủy xây dựng Kế hoạch tuyên truyền Chương trình mục tiêu quốc gia xây dựng nông thôn mới tỉnh Lào Cai năm 2022 như sau: </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b/>
          <w:bCs/>
          <w:sz w:val="28"/>
          <w:szCs w:val="28"/>
        </w:rPr>
        <w:t>I. MỤC ĐÍCH, YÊU CẦU</w:t>
      </w:r>
    </w:p>
    <w:p w:rsidR="0065074F" w:rsidRPr="00380578" w:rsidRDefault="0065074F" w:rsidP="00380578">
      <w:pPr>
        <w:tabs>
          <w:tab w:val="left" w:pos="13950"/>
        </w:tabs>
        <w:spacing w:after="80" w:line="240" w:lineRule="auto"/>
        <w:ind w:firstLine="709"/>
        <w:jc w:val="both"/>
        <w:rPr>
          <w:rFonts w:ascii="Times New Roman" w:hAnsi="Times New Roman" w:cs="Times New Roman"/>
          <w:b/>
          <w:spacing w:val="2"/>
          <w:sz w:val="28"/>
          <w:szCs w:val="28"/>
        </w:rPr>
      </w:pPr>
      <w:r w:rsidRPr="00380578">
        <w:rPr>
          <w:rFonts w:ascii="Times New Roman" w:hAnsi="Times New Roman" w:cs="Times New Roman"/>
          <w:b/>
          <w:spacing w:val="2"/>
          <w:sz w:val="28"/>
          <w:szCs w:val="28"/>
        </w:rPr>
        <w:t>1. Mục đích</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rPr>
      </w:pPr>
      <w:r w:rsidRPr="00380578">
        <w:rPr>
          <w:rFonts w:ascii="Times New Roman" w:hAnsi="Times New Roman" w:cs="Times New Roman"/>
          <w:i/>
          <w:spacing w:val="2"/>
          <w:sz w:val="28"/>
          <w:szCs w:val="28"/>
        </w:rPr>
        <w:t xml:space="preserve">1.1. </w:t>
      </w:r>
      <w:r w:rsidRPr="00380578">
        <w:rPr>
          <w:rFonts w:ascii="Times New Roman" w:hAnsi="Times New Roman" w:cs="Times New Roman"/>
          <w:spacing w:val="2"/>
          <w:sz w:val="28"/>
          <w:szCs w:val="28"/>
        </w:rPr>
        <w:t xml:space="preserve">Nâng cao nhận thức của các cấp ủy Đảng, chính quyền, cán bộ, đảng viên và các tầng lớp Nhân dân trong tỉnh về mục đích, ý nghĩa, tầm quan trọng của Chương trình mục tiêu quốc gia xây dựng nông thôn mới trong sự nghiệp công nghiệp hóa, hiện đại hóa nông nghiệp, nông thôn và nâng cao đời sống Nhân dân.   </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i/>
          <w:sz w:val="28"/>
          <w:szCs w:val="28"/>
        </w:rPr>
        <w:t xml:space="preserve">1.2. </w:t>
      </w:r>
      <w:r w:rsidRPr="00380578">
        <w:rPr>
          <w:rFonts w:ascii="Times New Roman" w:hAnsi="Times New Roman" w:cs="Times New Roman"/>
          <w:sz w:val="28"/>
          <w:szCs w:val="28"/>
        </w:rPr>
        <w:t>Thông qua các hoạt động tuyên truyền khơi dậy quyết tâm, tinh thần tự giác, tự nguyện, ý thức trách nhiệm trong mỗi cán bộ, đảng viên các tầng lớ</w:t>
      </w:r>
      <w:r w:rsidR="006C5000" w:rsidRPr="00380578">
        <w:rPr>
          <w:rFonts w:ascii="Times New Roman" w:hAnsi="Times New Roman" w:cs="Times New Roman"/>
          <w:sz w:val="28"/>
          <w:szCs w:val="28"/>
        </w:rPr>
        <w:t>p N</w:t>
      </w:r>
      <w:r w:rsidRPr="00380578">
        <w:rPr>
          <w:rFonts w:ascii="Times New Roman" w:hAnsi="Times New Roman" w:cs="Times New Roman"/>
          <w:sz w:val="28"/>
          <w:szCs w:val="28"/>
        </w:rPr>
        <w:t>hân dân (nhất là khu vực nông thôn) cùng các nhà đầu tư hiểu rõ và đầy đủ các cơ chế, chính sách của Trung ương và của tỉnh về xây dựng nông thôn mới; từ đó tạo sự đồng thuận, tranh thủ sự đồng tình, giúp đỡ, phối hợp, tạo điều kiện của các cấp, các ngành, các đoàn thể, doanh nghiệp,... nhiệt tình tham gia đóng góp; thu hút các dự án đầu tư vào nông nghiệp, nông thôn tạo tiền đề để nâng cao thu nhập, chất lượng cuộc sống cho người dân khu vực nông thôn.</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i/>
          <w:sz w:val="28"/>
          <w:szCs w:val="28"/>
        </w:rPr>
        <w:t>1.3.</w:t>
      </w:r>
      <w:r w:rsidRPr="00380578">
        <w:rPr>
          <w:rFonts w:ascii="Times New Roman" w:hAnsi="Times New Roman" w:cs="Times New Roman"/>
          <w:sz w:val="28"/>
          <w:szCs w:val="28"/>
        </w:rPr>
        <w:t xml:space="preserve"> Cổ vũ, động viên kịp thời các</w:t>
      </w:r>
      <w:r w:rsidRPr="00380578">
        <w:rPr>
          <w:rFonts w:ascii="Times New Roman" w:hAnsi="Times New Roman" w:cs="Times New Roman"/>
          <w:i/>
          <w:sz w:val="28"/>
          <w:szCs w:val="28"/>
        </w:rPr>
        <w:t xml:space="preserve"> </w:t>
      </w:r>
      <w:r w:rsidRPr="00380578">
        <w:rPr>
          <w:rFonts w:ascii="Times New Roman" w:hAnsi="Times New Roman" w:cs="Times New Roman"/>
          <w:sz w:val="28"/>
          <w:szCs w:val="28"/>
        </w:rPr>
        <w:t>tập thể, cá nhân điển hình tiên tiến có thành tích xuất sắc trong phong trào xây dựng nông thôn mới; phổ biến những kinh nghiệm tốt, những cách làm hay, sáng tạo của các xã đã hoàn thành xây dựng nông thôn mới và giới thiệu các “Thôn kiểu mẫu”, “Thôn nông thôn mới nâng cao” đã được UBND các huyện, thành phố công nhận trong các năm để tuyên truyền, nhân rộng trong toàn tỉnh.</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i/>
          <w:sz w:val="28"/>
          <w:szCs w:val="28"/>
        </w:rPr>
        <w:t>1.4.</w:t>
      </w:r>
      <w:r w:rsidRPr="00380578">
        <w:rPr>
          <w:rFonts w:ascii="Times New Roman" w:hAnsi="Times New Roman" w:cs="Times New Roman"/>
          <w:sz w:val="28"/>
          <w:szCs w:val="28"/>
        </w:rPr>
        <w:t xml:space="preserve">  Kế hoạch thực hiện chương trình MTQG xây dựng nông thôn mới năm 2022 là căn cứ để các đơn vị xây dựng kế hoạch tuyên truyền nhằm phát huy vai </w:t>
      </w:r>
      <w:r w:rsidRPr="00380578">
        <w:rPr>
          <w:rFonts w:ascii="Times New Roman" w:hAnsi="Times New Roman" w:cs="Times New Roman"/>
          <w:sz w:val="28"/>
          <w:szCs w:val="28"/>
        </w:rPr>
        <w:lastRenderedPageBreak/>
        <w:t>trò trách nhiệm của cả hệ thống chính trị và toàn xã hội, đặc biệt là sự tham gia trực tiếp của người dân để tổ chức thực hiện đồng bộ, hiệu quả các nhiệm vụ trên địa bàn tỉnh năm 2022.</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rPr>
      </w:pPr>
      <w:r w:rsidRPr="00380578">
        <w:rPr>
          <w:rFonts w:ascii="Times New Roman" w:hAnsi="Times New Roman" w:cs="Times New Roman"/>
          <w:b/>
          <w:sz w:val="28"/>
          <w:szCs w:val="28"/>
        </w:rPr>
        <w:t>2. Yêu cầu</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i/>
          <w:sz w:val="28"/>
          <w:szCs w:val="28"/>
        </w:rPr>
        <w:t>2.1</w:t>
      </w:r>
      <w:r w:rsidRPr="00380578">
        <w:rPr>
          <w:rFonts w:ascii="Times New Roman" w:hAnsi="Times New Roman" w:cs="Times New Roman"/>
          <w:sz w:val="28"/>
          <w:szCs w:val="28"/>
        </w:rPr>
        <w:t>. Thông tin, tuyên truyền sâu rộng nội dung Chương trình mục tiêu quốc gia xây dựng nông thôn mới tỉnh Lào Cai giai đoạn 2021- 2025 và năm 2022; các cơ chế, chính sách, văn bản của Trung ương, của tỉnh có liên quan để các cấp, các ngành, các tầng lớp Nhân dân hiểu và cùng tham gia, thực hiện có hiệu quả.</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4"/>
          <w:sz w:val="28"/>
          <w:szCs w:val="28"/>
        </w:rPr>
      </w:pPr>
      <w:r w:rsidRPr="00380578">
        <w:rPr>
          <w:rFonts w:ascii="Times New Roman" w:hAnsi="Times New Roman" w:cs="Times New Roman"/>
          <w:i/>
          <w:spacing w:val="-4"/>
          <w:sz w:val="28"/>
          <w:szCs w:val="28"/>
          <w:lang w:val="nl-NL"/>
        </w:rPr>
        <w:t>2.2.</w:t>
      </w:r>
      <w:r w:rsidRPr="00380578">
        <w:rPr>
          <w:rFonts w:ascii="Times New Roman" w:hAnsi="Times New Roman" w:cs="Times New Roman"/>
          <w:spacing w:val="-4"/>
          <w:sz w:val="28"/>
          <w:szCs w:val="28"/>
          <w:lang w:val="nl-NL"/>
        </w:rPr>
        <w:t xml:space="preserve"> Công tác tuyên truyền, vận động xây dựng nông thôn mới là nhiệm vụ của cả hệ thống chính trị và toàn xã hội, được thực hiện thường xuyên, liên tục, </w:t>
      </w:r>
      <w:r w:rsidRPr="00380578">
        <w:rPr>
          <w:rFonts w:ascii="Times New Roman" w:hAnsi="Times New Roman" w:cs="Times New Roman"/>
          <w:spacing w:val="-4"/>
          <w:sz w:val="28"/>
          <w:szCs w:val="28"/>
        </w:rPr>
        <w:t>bằng nhiều hình thức phong phú, đa dạng gắn với nhiệm vụ chính trị của từng địa phương, đơn vị, bảo đảm thiết thực, hiệu quả, tránh hình thức và chạy theo thành tích.</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i/>
          <w:sz w:val="28"/>
          <w:szCs w:val="28"/>
        </w:rPr>
        <w:t xml:space="preserve">2.3. </w:t>
      </w:r>
      <w:r w:rsidRPr="00380578">
        <w:rPr>
          <w:rFonts w:ascii="Times New Roman" w:hAnsi="Times New Roman" w:cs="Times New Roman"/>
          <w:sz w:val="28"/>
          <w:szCs w:val="28"/>
        </w:rPr>
        <w:t xml:space="preserve">Phát huy sức mạnh tổng hợp của các lực lượng tuyên truyền, các loại hình tuyên truyền. Kết hợp chặt chẽ giữa tuyên truyền với vận động, gắn với tuyên truyền nội dung Chương trình mục tiêu quốc gia xây dựng nông thôn mới, lấy kết quả vận động để đẩy mạnh tuyên truyền. </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rPr>
      </w:pPr>
      <w:r w:rsidRPr="00380578">
        <w:rPr>
          <w:rFonts w:ascii="Times New Roman" w:hAnsi="Times New Roman" w:cs="Times New Roman"/>
          <w:b/>
          <w:sz w:val="28"/>
          <w:szCs w:val="28"/>
        </w:rPr>
        <w:t>II. NỘI DUNG, HÌNH THỨC TUYÊN TRUYỀN</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rPr>
      </w:pPr>
      <w:r w:rsidRPr="00380578">
        <w:rPr>
          <w:rFonts w:ascii="Times New Roman" w:hAnsi="Times New Roman" w:cs="Times New Roman"/>
          <w:b/>
          <w:sz w:val="28"/>
          <w:szCs w:val="28"/>
        </w:rPr>
        <w:t>1. Nội dung tuyên truyền</w:t>
      </w:r>
    </w:p>
    <w:p w:rsidR="0065074F" w:rsidRPr="00380578" w:rsidRDefault="0065074F" w:rsidP="00380578">
      <w:pPr>
        <w:spacing w:after="80" w:line="240" w:lineRule="auto"/>
        <w:ind w:firstLine="709"/>
        <w:jc w:val="both"/>
        <w:rPr>
          <w:rFonts w:ascii="Times New Roman" w:hAnsi="Times New Roman" w:cs="Times New Roman"/>
          <w:sz w:val="28"/>
          <w:szCs w:val="28"/>
          <w:shd w:val="clear" w:color="auto" w:fill="FFFFFF"/>
        </w:rPr>
      </w:pPr>
      <w:r w:rsidRPr="00380578">
        <w:rPr>
          <w:rFonts w:ascii="Times New Roman" w:hAnsi="Times New Roman" w:cs="Times New Roman"/>
          <w:i/>
          <w:spacing w:val="-2"/>
          <w:sz w:val="28"/>
          <w:szCs w:val="28"/>
        </w:rPr>
        <w:t>1.1.</w:t>
      </w:r>
      <w:r w:rsidRPr="00380578">
        <w:rPr>
          <w:rFonts w:ascii="Times New Roman" w:hAnsi="Times New Roman" w:cs="Times New Roman"/>
          <w:spacing w:val="-2"/>
          <w:sz w:val="28"/>
          <w:szCs w:val="28"/>
        </w:rPr>
        <w:t xml:space="preserve"> </w:t>
      </w:r>
      <w:r w:rsidRPr="00380578">
        <w:rPr>
          <w:rFonts w:ascii="Times New Roman" w:hAnsi="Times New Roman" w:cs="Times New Roman"/>
          <w:sz w:val="28"/>
          <w:szCs w:val="28"/>
          <w:shd w:val="clear" w:color="auto" w:fill="FFFFFF"/>
        </w:rPr>
        <w:t xml:space="preserve">Các chủ trương, chính sách của Đảng, Nhà nước và của tỉnh Lào Cai về thực hiện Chương trình mục tiêu quốc gia xây dựng nông thôn mới; Nghị quyết Đại hội Đảng bộ tỉnh Lào Cai lần thứ XVI, nhiệm kỳ 2020 -2025; Chú trọng tuyên truyền kết quả việc thực hiện Đề án số 01- ĐA/TU ngày 11/12/2020 của Tỉnh ủy Lào Cai về phát triển nông, lâm nghiệp gắn với sắp xếp dân cư, xây dựng nông thôn mới tỉnh Lào Cai, giai đoạn 2021- 2025 và Chỉ thị số 13-CT/TU ngày 09/6/2021 của Ban Thường vụ Tỉnh ủy Lào Cai về tiếp tục đẩy mạnh thực hiện Chương trình mục tiêu quốc gia xây dựng nông thôn mới trên địa bàn tỉnh Lào Cai, giai đoạn 2021- 2025. Tuyên truyền những nội dung cơ bản của chương trình xây dựng nông thôn mới </w:t>
      </w:r>
      <w:r w:rsidRPr="00380578">
        <w:rPr>
          <w:rFonts w:ascii="Times New Roman" w:hAnsi="Times New Roman" w:cs="Times New Roman"/>
          <w:spacing w:val="-2"/>
          <w:sz w:val="28"/>
          <w:szCs w:val="28"/>
        </w:rPr>
        <w:t xml:space="preserve">của các địa phương trên địa bàn tỉnh; các tiêu chí phấn đấu xây dựng nông thôn mới </w:t>
      </w:r>
      <w:r w:rsidRPr="00380578">
        <w:rPr>
          <w:rFonts w:ascii="Times New Roman" w:hAnsi="Times New Roman" w:cs="Times New Roman"/>
          <w:sz w:val="28"/>
          <w:szCs w:val="28"/>
          <w:lang w:val="af-ZA"/>
        </w:rPr>
        <w:t>trong năm 2022 và phấn đấu hoàn thành các mục tiêu giai đoạn 2021 - 2025.</w:t>
      </w:r>
      <w:r w:rsidRPr="00380578">
        <w:rPr>
          <w:rFonts w:ascii="Times New Roman" w:hAnsi="Times New Roman" w:cs="Times New Roman"/>
          <w:sz w:val="28"/>
          <w:szCs w:val="28"/>
          <w:shd w:val="clear" w:color="auto" w:fill="FFFFFF"/>
        </w:rPr>
        <w:t xml:space="preserve"> Tuyên truyền để</w:t>
      </w:r>
      <w:r w:rsidR="003058C7" w:rsidRPr="00380578">
        <w:rPr>
          <w:rFonts w:ascii="Times New Roman" w:hAnsi="Times New Roman" w:cs="Times New Roman"/>
          <w:sz w:val="28"/>
          <w:szCs w:val="28"/>
          <w:shd w:val="clear" w:color="auto" w:fill="FFFFFF"/>
        </w:rPr>
        <w:t xml:space="preserve"> N</w:t>
      </w:r>
      <w:r w:rsidRPr="00380578">
        <w:rPr>
          <w:rFonts w:ascii="Times New Roman" w:hAnsi="Times New Roman" w:cs="Times New Roman"/>
          <w:sz w:val="28"/>
          <w:szCs w:val="28"/>
          <w:shd w:val="clear" w:color="auto" w:fill="FFFFFF"/>
        </w:rPr>
        <w:t xml:space="preserve">hân dân hiểu rõ mục tiêu, nhiệm vụ, ý nghĩa, tầm quan trọng của công tác xây dựng nông thôn mới với phương châm “Dân biết, dân bàn, dân làm, dân kiểm tra, dân giám sát, dân thụ hưởng”. </w:t>
      </w:r>
    </w:p>
    <w:p w:rsidR="0065074F" w:rsidRPr="00380578" w:rsidRDefault="0065074F" w:rsidP="00380578">
      <w:pPr>
        <w:spacing w:after="80" w:line="240" w:lineRule="auto"/>
        <w:ind w:firstLine="709"/>
        <w:jc w:val="both"/>
        <w:rPr>
          <w:rFonts w:ascii="Times New Roman" w:hAnsi="Times New Roman" w:cs="Times New Roman"/>
          <w:sz w:val="28"/>
          <w:szCs w:val="28"/>
          <w:shd w:val="clear" w:color="auto" w:fill="FFFFFF"/>
        </w:rPr>
      </w:pPr>
      <w:r w:rsidRPr="00380578">
        <w:rPr>
          <w:rFonts w:ascii="Times New Roman" w:hAnsi="Times New Roman" w:cs="Times New Roman"/>
          <w:i/>
          <w:sz w:val="28"/>
          <w:szCs w:val="28"/>
          <w:lang w:val="af-ZA"/>
        </w:rPr>
        <w:t>1.2</w:t>
      </w:r>
      <w:r w:rsidRPr="00380578">
        <w:rPr>
          <w:rFonts w:ascii="Times New Roman" w:hAnsi="Times New Roman" w:cs="Times New Roman"/>
          <w:sz w:val="28"/>
          <w:szCs w:val="28"/>
          <w:lang w:val="af-ZA"/>
        </w:rPr>
        <w:t xml:space="preserve">.  Phong trào thi đua </w:t>
      </w:r>
      <w:r w:rsidRPr="00380578">
        <w:rPr>
          <w:rFonts w:ascii="Times New Roman" w:hAnsi="Times New Roman" w:cs="Times New Roman"/>
          <w:sz w:val="28"/>
          <w:szCs w:val="28"/>
          <w:shd w:val="clear" w:color="auto" w:fill="FFFFFF"/>
        </w:rPr>
        <w:t>“Cả nước chung sức xây dựng nông thôn mới” cùng các phong trào và cuộc vận động do tỉnh phát động như: Phong trào “Lào Cai xây dựng nông thôn mới và giảm nghèo bền vững”;</w:t>
      </w:r>
      <w:r w:rsidR="00184612" w:rsidRPr="00380578">
        <w:rPr>
          <w:rFonts w:ascii="Times New Roman" w:hAnsi="Times New Roman" w:cs="Times New Roman"/>
          <w:sz w:val="28"/>
          <w:szCs w:val="28"/>
          <w:shd w:val="clear" w:color="auto" w:fill="FFFFFF"/>
        </w:rPr>
        <w:t xml:space="preserve"> phong trào</w:t>
      </w:r>
      <w:r w:rsidRPr="00380578">
        <w:rPr>
          <w:rFonts w:ascii="Times New Roman" w:hAnsi="Times New Roman" w:cs="Times New Roman"/>
          <w:sz w:val="28"/>
          <w:szCs w:val="28"/>
          <w:shd w:val="clear" w:color="auto" w:fill="FFFFFF"/>
        </w:rPr>
        <w:t xml:space="preserve"> “Toàn dân đoàn kết xây dựng đời số</w:t>
      </w:r>
      <w:r w:rsidR="00184612" w:rsidRPr="00380578">
        <w:rPr>
          <w:rFonts w:ascii="Times New Roman" w:hAnsi="Times New Roman" w:cs="Times New Roman"/>
          <w:sz w:val="28"/>
          <w:szCs w:val="28"/>
          <w:shd w:val="clear" w:color="auto" w:fill="FFFFFF"/>
        </w:rPr>
        <w:t>ng văn hóa</w:t>
      </w:r>
      <w:r w:rsidRPr="00380578">
        <w:rPr>
          <w:rFonts w:ascii="Times New Roman" w:hAnsi="Times New Roman" w:cs="Times New Roman"/>
          <w:sz w:val="28"/>
          <w:szCs w:val="28"/>
          <w:shd w:val="clear" w:color="auto" w:fill="FFFFFF"/>
        </w:rPr>
        <w:t>”,</w:t>
      </w:r>
      <w:r w:rsidR="00184612" w:rsidRPr="00380578">
        <w:rPr>
          <w:rFonts w:ascii="Times New Roman" w:hAnsi="Times New Roman" w:cs="Times New Roman"/>
          <w:sz w:val="28"/>
          <w:szCs w:val="28"/>
          <w:shd w:val="clear" w:color="auto" w:fill="FFFFFF"/>
        </w:rPr>
        <w:t xml:space="preserve"> cuộc vận động</w:t>
      </w:r>
      <w:r w:rsidRPr="00380578">
        <w:rPr>
          <w:rFonts w:ascii="Times New Roman" w:hAnsi="Times New Roman" w:cs="Times New Roman"/>
          <w:sz w:val="28"/>
          <w:szCs w:val="28"/>
          <w:shd w:val="clear" w:color="auto" w:fill="FFFFFF"/>
        </w:rPr>
        <w:t xml:space="preserve"> “Toàn dân đoàn kết xây dựng nông thôn mới, đô thị văn minh”</w:t>
      </w:r>
      <w:r w:rsidR="00184612" w:rsidRPr="00380578">
        <w:rPr>
          <w:rFonts w:ascii="Times New Roman" w:hAnsi="Times New Roman" w:cs="Times New Roman"/>
          <w:sz w:val="28"/>
          <w:szCs w:val="28"/>
          <w:shd w:val="clear" w:color="auto" w:fill="FFFFFF"/>
        </w:rPr>
        <w:t xml:space="preserve"> gắn với việc “Học tập và làm theo tử tưởng, đạo đức, phong cách Hồ Chí Minh”</w:t>
      </w:r>
      <w:r w:rsidRPr="00380578">
        <w:rPr>
          <w:rFonts w:ascii="Times New Roman" w:hAnsi="Times New Roman" w:cs="Times New Roman"/>
          <w:sz w:val="28"/>
          <w:szCs w:val="28"/>
          <w:shd w:val="clear" w:color="auto" w:fill="FFFFFF"/>
        </w:rPr>
        <w:t xml:space="preserve">,… </w:t>
      </w:r>
      <w:r w:rsidRPr="00380578">
        <w:rPr>
          <w:rFonts w:ascii="Times New Roman" w:hAnsi="Times New Roman" w:cs="Times New Roman"/>
          <w:sz w:val="28"/>
          <w:szCs w:val="28"/>
          <w:lang w:val="nl-NL"/>
        </w:rPr>
        <w:t>Phối kết hợp linh hoạt việc tuyên truyền</w:t>
      </w:r>
      <w:r w:rsidRPr="00380578">
        <w:rPr>
          <w:rFonts w:ascii="Times New Roman" w:hAnsi="Times New Roman" w:cs="Times New Roman"/>
          <w:i/>
          <w:sz w:val="28"/>
          <w:szCs w:val="28"/>
          <w:lang w:val="nl-NL"/>
        </w:rPr>
        <w:t xml:space="preserve"> </w:t>
      </w:r>
      <w:r w:rsidRPr="00380578">
        <w:rPr>
          <w:rFonts w:ascii="Times New Roman" w:hAnsi="Times New Roman" w:cs="Times New Roman"/>
          <w:sz w:val="28"/>
          <w:szCs w:val="28"/>
          <w:lang w:val="nl-NL"/>
        </w:rPr>
        <w:t>các phong trào thi đua xây dựng nông thôn mới gắn</w:t>
      </w:r>
      <w:r w:rsidRPr="00380578">
        <w:rPr>
          <w:rFonts w:ascii="Times New Roman" w:hAnsi="Times New Roman" w:cs="Times New Roman"/>
          <w:bCs/>
          <w:sz w:val="28"/>
          <w:szCs w:val="28"/>
          <w:lang w:val="nl-NL"/>
        </w:rPr>
        <w:t xml:space="preserve"> với cuộc vận động xây dựng nông thôn mới, đô thị văn minh </w:t>
      </w:r>
      <w:r w:rsidRPr="00380578">
        <w:rPr>
          <w:rFonts w:ascii="Times New Roman" w:hAnsi="Times New Roman" w:cs="Times New Roman"/>
          <w:sz w:val="28"/>
          <w:szCs w:val="28"/>
          <w:lang w:val="nl-NL"/>
        </w:rPr>
        <w:t>cùng các phong trào thi đua khác.</w:t>
      </w:r>
      <w:r w:rsidRPr="00380578">
        <w:rPr>
          <w:rFonts w:ascii="Times New Roman" w:hAnsi="Times New Roman" w:cs="Times New Roman"/>
          <w:sz w:val="28"/>
          <w:szCs w:val="28"/>
          <w:shd w:val="clear" w:color="auto" w:fill="FFFFFF"/>
        </w:rPr>
        <w:t xml:space="preserve"> Qua đó nhằm khơi dậy tinh thần quyết tâm, tạo niềm tin, khí thế và sức lan tỏa để thu hút sự tham gia tích cực của các cấp, các ngành, cộng đồng dân cư vào xây dựng nông thôn mới.</w:t>
      </w:r>
    </w:p>
    <w:p w:rsidR="0065074F" w:rsidRPr="00380578" w:rsidRDefault="0065074F" w:rsidP="00380578">
      <w:pPr>
        <w:spacing w:after="80" w:line="240" w:lineRule="auto"/>
        <w:ind w:firstLine="709"/>
        <w:jc w:val="both"/>
        <w:rPr>
          <w:rFonts w:ascii="Times New Roman" w:hAnsi="Times New Roman" w:cs="Times New Roman"/>
          <w:sz w:val="28"/>
          <w:szCs w:val="28"/>
          <w:shd w:val="clear" w:color="auto" w:fill="FFFFFF"/>
        </w:rPr>
      </w:pPr>
      <w:r w:rsidRPr="00380578">
        <w:rPr>
          <w:rFonts w:ascii="Times New Roman" w:hAnsi="Times New Roman" w:cs="Times New Roman"/>
          <w:i/>
          <w:sz w:val="28"/>
          <w:szCs w:val="28"/>
          <w:shd w:val="clear" w:color="auto" w:fill="FFFFFF"/>
        </w:rPr>
        <w:lastRenderedPageBreak/>
        <w:t>1.3.</w:t>
      </w:r>
      <w:r w:rsidRPr="00380578">
        <w:rPr>
          <w:rFonts w:ascii="Times New Roman" w:hAnsi="Times New Roman" w:cs="Times New Roman"/>
          <w:sz w:val="28"/>
          <w:szCs w:val="28"/>
          <w:shd w:val="clear" w:color="auto" w:fill="FFFFFF"/>
        </w:rPr>
        <w:t xml:space="preserve"> Vai trò của người dân trong xây dựng nông thôn mới; xác định người dân và cộng đồng dân cư là chủ thể; xây dựng nông thôn mới để nâng cao đời sống vật chất và tinh thần của người dân nông thôn; xây dựng hạ tầng kinh tế - xã hội nông thôn đồng bộ và hiện đại; gắn với cơ cấu lại ngành nông nghiệp, thích ứng với biến đổi khí hậu và phát triển bền vững; giữ gìn bản sắc văn hóa truyền thống; bảo đảm môi trường, cảnh quan nông thôn sáng - xanh - sạch - đẹp - an toàn; hệ thống chính trị ở nông thôn được tăng cường, quốc phòng và an ninh trật tự được giữ vững; người dân nông thôn có khát vọng khởi nghiệp, thu hút các nguồn lực đầu tư cho phát triển và lan tỏa các giá trị bền vững.</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shd w:val="clear" w:color="auto" w:fill="FFFFFF"/>
        </w:rPr>
      </w:pPr>
      <w:r w:rsidRPr="00380578">
        <w:rPr>
          <w:rFonts w:ascii="Times New Roman" w:hAnsi="Times New Roman" w:cs="Times New Roman"/>
          <w:i/>
          <w:sz w:val="28"/>
          <w:szCs w:val="28"/>
          <w:lang w:val="nl-NL"/>
        </w:rPr>
        <w:t>1.4.</w:t>
      </w:r>
      <w:r w:rsidRPr="00380578">
        <w:rPr>
          <w:rFonts w:ascii="Times New Roman" w:hAnsi="Times New Roman" w:cs="Times New Roman"/>
          <w:sz w:val="28"/>
          <w:szCs w:val="28"/>
          <w:lang w:val="nl-NL"/>
        </w:rPr>
        <w:t xml:space="preserve"> </w:t>
      </w:r>
      <w:r w:rsidRPr="00380578">
        <w:rPr>
          <w:rFonts w:ascii="Times New Roman" w:hAnsi="Times New Roman" w:cs="Times New Roman"/>
          <w:sz w:val="28"/>
          <w:szCs w:val="28"/>
          <w:shd w:val="clear" w:color="auto" w:fill="FFFFFF"/>
        </w:rPr>
        <w:t>Nghị quyết, chương trình, đề án về nông nghiệp - nông dân - nông thôn; phát triển kinh tế - xã hội nông thôn gắn với xây dựng nông thôn mới với phương châm lấy nông dân là trung tâm, nông thôn là nền tảng và nông nghiệp là động lực. Công tác thể chế hóa, xây dựng các cơ chế, chính sách phát triển vùng nông thôn đồng bộ, phù hợp với điều kiện thực tế của địa phương. Nâng cao vai trò và trách nhiệm của người đứ</w:t>
      </w:r>
      <w:r w:rsidR="00877F3A" w:rsidRPr="00380578">
        <w:rPr>
          <w:rFonts w:ascii="Times New Roman" w:hAnsi="Times New Roman" w:cs="Times New Roman"/>
          <w:sz w:val="28"/>
          <w:szCs w:val="28"/>
          <w:shd w:val="clear" w:color="auto" w:fill="FFFFFF"/>
        </w:rPr>
        <w:t>ng đ</w:t>
      </w:r>
      <w:r w:rsidRPr="00380578">
        <w:rPr>
          <w:rFonts w:ascii="Times New Roman" w:hAnsi="Times New Roman" w:cs="Times New Roman"/>
          <w:sz w:val="28"/>
          <w:szCs w:val="28"/>
          <w:shd w:val="clear" w:color="auto" w:fill="FFFFFF"/>
        </w:rPr>
        <w:t>ầu các tổ chức đảng, lãnh đạo các cấp, các ngành trong công tác lãnh đạo, chỉ đạo thực hiện các nhiệm vụ về nông nghiệp - nông dân - nông thôn; phát huy vai trò của Ủy ban mặt trận Tổ quốc, các đoàn thể chính trị - xã hội từ tỉnh đến cơ s</w:t>
      </w:r>
      <w:r w:rsidR="007648A8" w:rsidRPr="00380578">
        <w:rPr>
          <w:rFonts w:ascii="Times New Roman" w:hAnsi="Times New Roman" w:cs="Times New Roman"/>
          <w:sz w:val="28"/>
          <w:szCs w:val="28"/>
          <w:shd w:val="clear" w:color="auto" w:fill="FFFFFF"/>
        </w:rPr>
        <w:t>ở</w:t>
      </w:r>
      <w:r w:rsidRPr="00380578">
        <w:rPr>
          <w:rFonts w:ascii="Times New Roman" w:hAnsi="Times New Roman" w:cs="Times New Roman"/>
          <w:sz w:val="28"/>
          <w:szCs w:val="28"/>
          <w:shd w:val="clear" w:color="auto" w:fill="FFFFFF"/>
        </w:rPr>
        <w:t xml:space="preserve"> trong việc tuyên truyền, vận động và nêu gương tại cơ sở.</w:t>
      </w:r>
    </w:p>
    <w:p w:rsidR="0065074F" w:rsidRPr="00380578" w:rsidRDefault="0065074F" w:rsidP="00380578">
      <w:pPr>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i/>
          <w:sz w:val="28"/>
          <w:szCs w:val="28"/>
          <w:shd w:val="clear" w:color="auto" w:fill="FFFFFF"/>
        </w:rPr>
        <w:t>1.5.</w:t>
      </w:r>
      <w:r w:rsidRPr="00380578">
        <w:rPr>
          <w:rFonts w:ascii="Times New Roman" w:hAnsi="Times New Roman" w:cs="Times New Roman"/>
          <w:sz w:val="28"/>
          <w:szCs w:val="28"/>
          <w:shd w:val="clear" w:color="auto" w:fill="FFFFFF"/>
        </w:rPr>
        <w:t xml:space="preserve"> Thực hiện </w:t>
      </w:r>
      <w:r w:rsidRPr="00380578">
        <w:rPr>
          <w:rFonts w:ascii="Times New Roman" w:hAnsi="Times New Roman" w:cs="Times New Roman"/>
          <w:sz w:val="28"/>
          <w:szCs w:val="28"/>
          <w:lang w:val="af-ZA"/>
        </w:rPr>
        <w:t xml:space="preserve">đăng ký hoàn thành “Xã đạt chuẩn nông thôn mới”, “Xã nông thôn mới nâng cao”, “Xã kiểu mẫu” và huyện đạt chuẩn nông thôn mới; </w:t>
      </w:r>
      <w:r w:rsidRPr="00380578">
        <w:rPr>
          <w:rFonts w:ascii="Times New Roman" w:hAnsi="Times New Roman" w:cs="Times New Roman"/>
          <w:spacing w:val="-2"/>
          <w:sz w:val="28"/>
          <w:szCs w:val="28"/>
          <w:lang w:val="nl-NL"/>
        </w:rPr>
        <w:t xml:space="preserve">những kết quả đạt được, </w:t>
      </w:r>
      <w:r w:rsidRPr="00380578">
        <w:rPr>
          <w:rFonts w:ascii="Times New Roman" w:hAnsi="Times New Roman" w:cs="Times New Roman"/>
          <w:sz w:val="28"/>
          <w:szCs w:val="28"/>
        </w:rPr>
        <w:t>các mô hình điểm trong xây dựng nông thôn mới và giới thiệu các “Thôn nông thôn mới”, “Thôn kiểu mẫu”</w:t>
      </w:r>
      <w:r w:rsidRPr="00380578">
        <w:rPr>
          <w:rFonts w:ascii="Times New Roman" w:hAnsi="Times New Roman" w:cs="Times New Roman"/>
          <w:sz w:val="28"/>
          <w:szCs w:val="28"/>
          <w:lang w:val="af-ZA"/>
        </w:rPr>
        <w:t xml:space="preserve"> </w:t>
      </w:r>
      <w:r w:rsidRPr="00380578">
        <w:rPr>
          <w:rFonts w:ascii="Times New Roman" w:hAnsi="Times New Roman" w:cs="Times New Roman"/>
          <w:sz w:val="28"/>
          <w:szCs w:val="28"/>
        </w:rPr>
        <w:t xml:space="preserve">đã được UBND các huyện, thành phố công nhận. </w:t>
      </w:r>
      <w:r w:rsidRPr="00380578">
        <w:rPr>
          <w:rFonts w:ascii="Times New Roman" w:hAnsi="Times New Roman" w:cs="Times New Roman"/>
          <w:spacing w:val="-2"/>
          <w:sz w:val="28"/>
          <w:szCs w:val="28"/>
          <w:lang w:val="nl-NL"/>
        </w:rPr>
        <w:t xml:space="preserve">Việc duy trì và nâng cao chất lượng những tiêu chí các xã đã về đích nông thôn mới; những cách làm sáng tạo, kinh nghiệm hay trong chương trình xây dựng nông thôn mới để phổ biến và nhân rộng; biểu dương kịp thời các tập thể và cá nhân có nhiều đóng góp vào chương trình xây dựng nông thôn mới; </w:t>
      </w:r>
      <w:r w:rsidRPr="00380578">
        <w:rPr>
          <w:rFonts w:ascii="Times New Roman" w:hAnsi="Times New Roman" w:cs="Times New Roman"/>
          <w:sz w:val="28"/>
          <w:szCs w:val="28"/>
          <w:lang w:val="nl-NL"/>
        </w:rPr>
        <w:t>đồng thời phê những nơi triển khai chậm, trông chờ ỷ lại vào sự đầu tư củ</w:t>
      </w:r>
      <w:r w:rsidR="008005F7" w:rsidRPr="00380578">
        <w:rPr>
          <w:rFonts w:ascii="Times New Roman" w:hAnsi="Times New Roman" w:cs="Times New Roman"/>
          <w:sz w:val="28"/>
          <w:szCs w:val="28"/>
          <w:lang w:val="nl-NL"/>
        </w:rPr>
        <w:t>a N</w:t>
      </w:r>
      <w:r w:rsidRPr="00380578">
        <w:rPr>
          <w:rFonts w:ascii="Times New Roman" w:hAnsi="Times New Roman" w:cs="Times New Roman"/>
          <w:sz w:val="28"/>
          <w:szCs w:val="28"/>
          <w:lang w:val="nl-NL"/>
        </w:rPr>
        <w:t xml:space="preserve">hà nước. </w:t>
      </w:r>
    </w:p>
    <w:p w:rsidR="0065074F" w:rsidRPr="00380578" w:rsidRDefault="0065074F" w:rsidP="00380578">
      <w:pPr>
        <w:spacing w:after="80" w:line="240" w:lineRule="auto"/>
        <w:ind w:firstLine="709"/>
        <w:jc w:val="both"/>
        <w:rPr>
          <w:rFonts w:ascii="Times New Roman" w:hAnsi="Times New Roman" w:cs="Times New Roman"/>
          <w:sz w:val="28"/>
          <w:szCs w:val="28"/>
          <w:shd w:val="clear" w:color="auto" w:fill="FFFFFF"/>
        </w:rPr>
      </w:pPr>
      <w:r w:rsidRPr="00380578">
        <w:rPr>
          <w:rFonts w:ascii="Times New Roman" w:hAnsi="Times New Roman" w:cs="Times New Roman"/>
          <w:i/>
          <w:sz w:val="28"/>
          <w:szCs w:val="28"/>
          <w:lang w:val="nl-NL"/>
        </w:rPr>
        <w:t>1.6.</w:t>
      </w:r>
      <w:r w:rsidRPr="00380578">
        <w:rPr>
          <w:rFonts w:ascii="Times New Roman" w:hAnsi="Times New Roman" w:cs="Times New Roman"/>
          <w:sz w:val="28"/>
          <w:szCs w:val="28"/>
          <w:lang w:val="nl-NL"/>
        </w:rPr>
        <w:t xml:space="preserve"> Chuyển đổi số, ứng dụng công nghệ số trong sản xuất, chế biến nông nghiệp công nghệ cao, truy xuất nguồn gốc, xúc tiến thương mại điện tử, logistics, phát triển chuỗi cung ứng hàng hóa nông sản đến tay người tiêu dùng, phát triển mô hình “Chợ nông sản 4.0”, “sàn giao dịch thương mại điện tử”, sàn giao dịch sản phẩm </w:t>
      </w:r>
      <w:r w:rsidRPr="00380578">
        <w:rPr>
          <w:rFonts w:ascii="Times New Roman" w:hAnsi="Times New Roman" w:cs="Times New Roman"/>
          <w:sz w:val="28"/>
          <w:szCs w:val="28"/>
          <w:shd w:val="clear" w:color="auto" w:fill="FFFFFF"/>
        </w:rPr>
        <w:t xml:space="preserve">OCOP; việc ứng dụng tiến bộ khoa học kỹ thuật và công nghệ cao vào sản xuất; hỗ trợ liên doanh, liên kết sản xuất theo chuỗi giá trị bền vững; tạo điều kiện thuận lợi cho các hợp tác xã nông nghiệp phát triển; quảng bá các sản phẩm nông sản, các sản phẩm thương hiệu của tỉnh và các địa phương trong tỉnh. Thu hút các doanh nghiệp đầu tư trong lĩnh vực nông nghiệp vào vùng nông thôn; tiếp nhận các dự án có hàm lượng khoa học công nghệ cao ứng dụng trong quản lý, sản xuất, chế biến và dự tính dự báo thị trường. Quy hoạch hạ tầng gắn với quy hoạch sản xuất, bố trí dân cư nông thôn. Việc tăng cường quản lý, sử dụng hiệu quả các nguồn lực đầu tư cho xây dựng nông thôn mới bảo đảm đúng quy định, có trọng tâm, trọng điểm, tránh dàn trải lãng phí. </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i/>
          <w:sz w:val="28"/>
          <w:szCs w:val="28"/>
          <w:lang w:val="nl-NL"/>
        </w:rPr>
        <w:t xml:space="preserve">1.7. </w:t>
      </w:r>
      <w:r w:rsidRPr="00380578">
        <w:rPr>
          <w:rFonts w:ascii="Times New Roman" w:hAnsi="Times New Roman" w:cs="Times New Roman"/>
          <w:sz w:val="28"/>
          <w:szCs w:val="28"/>
          <w:lang w:val="nl-NL"/>
        </w:rPr>
        <w:t>Kịp thời phản ánh tâm tư, nguyện vọng, kiến nghị, đề xuất của Nhân dân trong quá trình thực hiện Chương trình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lang w:val="nl-NL"/>
        </w:rPr>
      </w:pPr>
      <w:r w:rsidRPr="00380578">
        <w:rPr>
          <w:rFonts w:ascii="Times New Roman" w:hAnsi="Times New Roman" w:cs="Times New Roman"/>
          <w:b/>
          <w:sz w:val="28"/>
          <w:szCs w:val="28"/>
          <w:lang w:val="nl-NL"/>
        </w:rPr>
        <w:t>2. Hình thức tuyên truyền</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spacing w:val="2"/>
          <w:sz w:val="28"/>
          <w:szCs w:val="28"/>
          <w:lang w:val="nl-NL"/>
        </w:rPr>
        <w:lastRenderedPageBreak/>
        <w:t xml:space="preserve">Tuyên truyền Chương trình xây dựng nông thôn mới tỉnh Lào Cai đồng bộ trên các hình thức bảo đảm phù hợp, thiết thực, hiệu quả: </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i/>
          <w:spacing w:val="2"/>
          <w:sz w:val="28"/>
          <w:szCs w:val="28"/>
          <w:lang w:val="nl-NL"/>
        </w:rPr>
        <w:t>2.1.</w:t>
      </w:r>
      <w:r w:rsidRPr="00380578">
        <w:rPr>
          <w:rFonts w:ascii="Times New Roman" w:hAnsi="Times New Roman" w:cs="Times New Roman"/>
          <w:spacing w:val="2"/>
          <w:sz w:val="28"/>
          <w:szCs w:val="28"/>
          <w:lang w:val="nl-NL"/>
        </w:rPr>
        <w:t xml:space="preserve"> Tại các hội nghị báo cáo viên các cấp, đặc biệt tại hội nghị tuyên vậ</w:t>
      </w:r>
      <w:r w:rsidR="00360E1C" w:rsidRPr="00380578">
        <w:rPr>
          <w:rFonts w:ascii="Times New Roman" w:hAnsi="Times New Roman" w:cs="Times New Roman"/>
          <w:spacing w:val="2"/>
          <w:sz w:val="28"/>
          <w:szCs w:val="28"/>
          <w:lang w:val="nl-NL"/>
        </w:rPr>
        <w:t>n hằ</w:t>
      </w:r>
      <w:r w:rsidRPr="00380578">
        <w:rPr>
          <w:rFonts w:ascii="Times New Roman" w:hAnsi="Times New Roman" w:cs="Times New Roman"/>
          <w:spacing w:val="2"/>
          <w:sz w:val="28"/>
          <w:szCs w:val="28"/>
          <w:lang w:val="nl-NL"/>
        </w:rPr>
        <w:t>ng tháng ở các xã, phường, thị trấn.</w:t>
      </w:r>
      <w:r w:rsidRPr="00380578">
        <w:rPr>
          <w:rFonts w:ascii="Times New Roman" w:hAnsi="Times New Roman" w:cs="Times New Roman"/>
          <w:sz w:val="28"/>
          <w:szCs w:val="28"/>
          <w:lang w:val="nl-NL"/>
        </w:rPr>
        <w:t xml:space="preserve"> Tổ chức hội nghị tuyên dương khen thưởng những tập thể, cá nhân tiêu biểu, các mô hình điển hình tiên tiến về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6"/>
          <w:sz w:val="28"/>
          <w:szCs w:val="28"/>
          <w:lang w:val="nl-NL"/>
        </w:rPr>
      </w:pPr>
      <w:r w:rsidRPr="00380578">
        <w:rPr>
          <w:rFonts w:ascii="Times New Roman" w:hAnsi="Times New Roman" w:cs="Times New Roman"/>
          <w:i/>
          <w:sz w:val="28"/>
          <w:szCs w:val="28"/>
          <w:lang w:val="nl-NL"/>
        </w:rPr>
        <w:t>2.2</w:t>
      </w:r>
      <w:r w:rsidRPr="00380578">
        <w:rPr>
          <w:rFonts w:ascii="Times New Roman" w:hAnsi="Times New Roman" w:cs="Times New Roman"/>
          <w:sz w:val="28"/>
          <w:szCs w:val="28"/>
          <w:lang w:val="nl-NL"/>
        </w:rPr>
        <w:t xml:space="preserve">. Trên các phương tiện thông tin đại chúng gồm: Báo Lào Cai, Đài Phát thanh - Truyền hình tỉnh; Cổng Thông tin điện tử tỉnh; Tạp chí Phan Si Păng; các bản tin, trang/cổng thông tin điện tử, mạng xã hội của các sở, ban, ngành, đoàn thể; hệ thống </w:t>
      </w:r>
      <w:r w:rsidR="00184612" w:rsidRPr="00380578">
        <w:rPr>
          <w:rFonts w:ascii="Times New Roman" w:hAnsi="Times New Roman" w:cs="Times New Roman"/>
          <w:spacing w:val="-6"/>
          <w:sz w:val="28"/>
          <w:szCs w:val="28"/>
          <w:lang w:val="nl-NL"/>
        </w:rPr>
        <w:t>Đài truyền</w:t>
      </w:r>
      <w:r w:rsidRPr="00380578">
        <w:rPr>
          <w:rFonts w:ascii="Times New Roman" w:hAnsi="Times New Roman" w:cs="Times New Roman"/>
          <w:spacing w:val="-6"/>
          <w:sz w:val="28"/>
          <w:szCs w:val="28"/>
          <w:lang w:val="nl-NL"/>
        </w:rPr>
        <w:t xml:space="preserve"> thanh, truyền thanh </w:t>
      </w:r>
      <w:r w:rsidRPr="00380578">
        <w:rPr>
          <w:rFonts w:ascii="Times New Roman" w:hAnsi="Times New Roman" w:cs="Times New Roman"/>
          <w:sz w:val="28"/>
          <w:szCs w:val="28"/>
        </w:rPr>
        <w:t>các huyện, thị xã, thành phố và xã</w:t>
      </w:r>
      <w:r w:rsidRPr="00380578">
        <w:rPr>
          <w:rFonts w:ascii="Times New Roman" w:hAnsi="Times New Roman" w:cs="Times New Roman"/>
          <w:spacing w:val="-6"/>
          <w:sz w:val="28"/>
          <w:szCs w:val="28"/>
          <w:lang w:val="nl-NL"/>
        </w:rPr>
        <w:t>, phường, thị trấn, thôn, tổ dân phố.</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i/>
          <w:spacing w:val="2"/>
          <w:sz w:val="28"/>
          <w:szCs w:val="28"/>
          <w:lang w:val="nl-NL"/>
        </w:rPr>
        <w:t>2.3.</w:t>
      </w:r>
      <w:r w:rsidRPr="00380578">
        <w:rPr>
          <w:rFonts w:ascii="Times New Roman" w:hAnsi="Times New Roman" w:cs="Times New Roman"/>
          <w:spacing w:val="2"/>
          <w:sz w:val="28"/>
          <w:szCs w:val="28"/>
          <w:lang w:val="nl-NL"/>
        </w:rPr>
        <w:t xml:space="preserve"> Thông qua các tài liệu do Ban chỉ đạo tỉnh, các ngành, các huyện, thị xã, thành phố biên soạn về Chương trình mục tiêu Quốc gia xây dựng nông thôn mới tỉnh Lào Cai năm 2022. </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i/>
          <w:spacing w:val="2"/>
          <w:sz w:val="28"/>
          <w:szCs w:val="28"/>
          <w:lang w:val="nl-NL"/>
        </w:rPr>
        <w:t>2.4</w:t>
      </w:r>
      <w:r w:rsidRPr="00380578">
        <w:rPr>
          <w:rFonts w:ascii="Times New Roman" w:hAnsi="Times New Roman" w:cs="Times New Roman"/>
          <w:spacing w:val="2"/>
          <w:sz w:val="28"/>
          <w:szCs w:val="28"/>
          <w:lang w:val="nl-NL"/>
        </w:rPr>
        <w:t>. Thông qua các hình thứ</w:t>
      </w:r>
      <w:r w:rsidR="00C62721" w:rsidRPr="00380578">
        <w:rPr>
          <w:rFonts w:ascii="Times New Roman" w:hAnsi="Times New Roman" w:cs="Times New Roman"/>
          <w:spacing w:val="2"/>
          <w:sz w:val="28"/>
          <w:szCs w:val="28"/>
          <w:lang w:val="nl-NL"/>
        </w:rPr>
        <w:t>c: Văn hóa</w:t>
      </w:r>
      <w:r w:rsidRPr="00380578">
        <w:rPr>
          <w:rFonts w:ascii="Times New Roman" w:hAnsi="Times New Roman" w:cs="Times New Roman"/>
          <w:spacing w:val="2"/>
          <w:sz w:val="28"/>
          <w:szCs w:val="28"/>
          <w:lang w:val="nl-NL"/>
        </w:rPr>
        <w:t>, văn nghệ, chiếu phim lưu động, khẩu hiệu, panô, áp phích, giao lưu, tọa đàm,…</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lang w:val="nl-NL"/>
        </w:rPr>
      </w:pPr>
      <w:r w:rsidRPr="00380578">
        <w:rPr>
          <w:rFonts w:ascii="Times New Roman" w:hAnsi="Times New Roman" w:cs="Times New Roman"/>
          <w:b/>
          <w:sz w:val="28"/>
          <w:szCs w:val="28"/>
          <w:lang w:val="nl-NL"/>
        </w:rPr>
        <w:t>III. TỔ CHỨC THỰC HIỆN</w:t>
      </w:r>
    </w:p>
    <w:p w:rsidR="0065074F" w:rsidRPr="00380578" w:rsidRDefault="0065074F" w:rsidP="00380578">
      <w:pPr>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xml:space="preserve">Trên cơ sở chức năng, nhiệm vụ và yêu cầu trong xây dựng nông thôn mới của tỉnh, các cơ quan, đơn vị, địa phương chủ động rà soát, xây dựng và ban hành kế hoạch thực hiện công tác tuyên truyền xây dựng NTM năm 2022 bảo đảm kịp thời, phù hợp, sát với thực tiễn cơ sở và nhất là trong tình hình </w:t>
      </w:r>
      <w:r w:rsidRPr="00380578">
        <w:rPr>
          <w:rFonts w:ascii="Times New Roman" w:hAnsi="Times New Roman" w:cs="Times New Roman"/>
          <w:sz w:val="28"/>
          <w:szCs w:val="28"/>
        </w:rPr>
        <w:t>thực hiện thích ứng an toàn, linh hoạt, kiểm soát hiệu quả dịch COVID-19 gắn với phục hồi và phát triển kinh tế - xã hội.</w:t>
      </w:r>
      <w:r w:rsidRPr="00380578">
        <w:rPr>
          <w:rFonts w:ascii="Times New Roman" w:hAnsi="Times New Roman" w:cs="Times New Roman"/>
          <w:sz w:val="28"/>
          <w:szCs w:val="28"/>
          <w:lang w:val="nl-NL"/>
        </w:rPr>
        <w:t xml:space="preserve"> Cụ thể như sau:</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lang w:val="nl-NL"/>
        </w:rPr>
      </w:pPr>
      <w:r w:rsidRPr="00380578">
        <w:rPr>
          <w:rFonts w:ascii="Times New Roman" w:hAnsi="Times New Roman" w:cs="Times New Roman"/>
          <w:b/>
          <w:sz w:val="28"/>
          <w:szCs w:val="28"/>
          <w:lang w:val="nl-NL"/>
        </w:rPr>
        <w:t>1. Ban Tuyên giáo Tỉnh ủy</w:t>
      </w:r>
    </w:p>
    <w:p w:rsidR="00F6237B" w:rsidRPr="00380578" w:rsidRDefault="0065074F" w:rsidP="00380578">
      <w:pPr>
        <w:shd w:val="clear" w:color="auto" w:fill="FFFFFF"/>
        <w:spacing w:after="80" w:line="240" w:lineRule="auto"/>
        <w:ind w:firstLine="709"/>
        <w:jc w:val="both"/>
        <w:rPr>
          <w:rFonts w:ascii="Times New Roman" w:eastAsia="Times New Roman" w:hAnsi="Times New Roman" w:cs="Times New Roman"/>
          <w:spacing w:val="-2"/>
          <w:sz w:val="28"/>
          <w:szCs w:val="28"/>
        </w:rPr>
      </w:pPr>
      <w:r w:rsidRPr="00380578">
        <w:rPr>
          <w:rFonts w:ascii="Times New Roman" w:hAnsi="Times New Roman" w:cs="Times New Roman"/>
          <w:spacing w:val="4"/>
          <w:sz w:val="28"/>
          <w:szCs w:val="28"/>
          <w:lang w:val="nl-NL"/>
        </w:rPr>
        <w:t xml:space="preserve">- Chỉ đạo, định hướng, hướng dẫn các đơn vị trong khối tuyên truyền, các cơ quan báo chí của tỉnh và các báo Trung ương thường trú tại Lào Cai, Ban Tuyên giáo các huyện ủy, thành ủy, Đảng uỷ trực thuộc, Mặt trận Tổ quốc và các đoàn thể chính trị - xã hội về việc tiếp tục quan tâm, chú trọng và đẩy mạnh công tác tuyên truyền và đa dạng hóa hình thức tuyên truyền nhằm </w:t>
      </w:r>
      <w:r w:rsidRPr="00380578">
        <w:rPr>
          <w:rFonts w:ascii="Times New Roman" w:eastAsia="Times New Roman" w:hAnsi="Times New Roman" w:cs="Times New Roman"/>
          <w:sz w:val="28"/>
          <w:szCs w:val="28"/>
        </w:rPr>
        <w:t xml:space="preserve">chuyển tải thông </w:t>
      </w:r>
      <w:r w:rsidR="00C66C91" w:rsidRPr="00380578">
        <w:rPr>
          <w:rFonts w:ascii="Times New Roman" w:eastAsia="Times New Roman" w:hAnsi="Times New Roman" w:cs="Times New Roman"/>
          <w:sz w:val="28"/>
          <w:szCs w:val="28"/>
        </w:rPr>
        <w:t>tin  kịp thời đến mọi tầng lớp N</w:t>
      </w:r>
      <w:r w:rsidRPr="00380578">
        <w:rPr>
          <w:rFonts w:ascii="Times New Roman" w:eastAsia="Times New Roman" w:hAnsi="Times New Roman" w:cs="Times New Roman"/>
          <w:sz w:val="28"/>
          <w:szCs w:val="28"/>
        </w:rPr>
        <w:t>hân dân.</w:t>
      </w:r>
      <w:r w:rsidR="00EB1628" w:rsidRPr="00380578">
        <w:rPr>
          <w:rFonts w:ascii="Times New Roman" w:eastAsia="Times New Roman" w:hAnsi="Times New Roman" w:cs="Times New Roman"/>
          <w:sz w:val="28"/>
          <w:szCs w:val="28"/>
        </w:rPr>
        <w:t xml:space="preserve"> </w:t>
      </w:r>
      <w:r w:rsidRPr="00380578">
        <w:rPr>
          <w:rFonts w:ascii="Times New Roman" w:hAnsi="Times New Roman" w:cs="Times New Roman"/>
          <w:spacing w:val="-2"/>
          <w:sz w:val="28"/>
          <w:szCs w:val="28"/>
          <w:lang w:val="nl-NL"/>
        </w:rPr>
        <w:t>Phối hợp vớ</w:t>
      </w:r>
      <w:r w:rsidR="00A5011B" w:rsidRPr="00380578">
        <w:rPr>
          <w:rFonts w:ascii="Times New Roman" w:hAnsi="Times New Roman" w:cs="Times New Roman"/>
          <w:spacing w:val="-2"/>
          <w:sz w:val="28"/>
          <w:szCs w:val="28"/>
          <w:lang w:val="nl-NL"/>
        </w:rPr>
        <w:t>i Ban c</w:t>
      </w:r>
      <w:r w:rsidRPr="00380578">
        <w:rPr>
          <w:rFonts w:ascii="Times New Roman" w:hAnsi="Times New Roman" w:cs="Times New Roman"/>
          <w:spacing w:val="-2"/>
          <w:sz w:val="28"/>
          <w:szCs w:val="28"/>
          <w:lang w:val="nl-NL"/>
        </w:rPr>
        <w:t>hỉ đạo tỉnh và các ngành cung cấp tài liệu tuyên truyền, thẩm định các nội dung quan trọng liên quan đến tuyên truyền xây dựng nông thôn mới.</w:t>
      </w:r>
    </w:p>
    <w:p w:rsidR="0065074F" w:rsidRPr="00380578" w:rsidRDefault="0065074F" w:rsidP="00380578">
      <w:pPr>
        <w:shd w:val="clear" w:color="auto" w:fill="FFFFFF"/>
        <w:spacing w:after="80" w:line="240" w:lineRule="auto"/>
        <w:ind w:firstLine="709"/>
        <w:jc w:val="both"/>
        <w:rPr>
          <w:rFonts w:ascii="Times New Roman" w:eastAsia="Times New Roman" w:hAnsi="Times New Roman" w:cs="Times New Roman"/>
          <w:sz w:val="28"/>
          <w:szCs w:val="28"/>
        </w:rPr>
      </w:pPr>
      <w:r w:rsidRPr="00380578">
        <w:rPr>
          <w:rFonts w:ascii="Times New Roman" w:hAnsi="Times New Roman" w:cs="Times New Roman"/>
          <w:sz w:val="28"/>
          <w:szCs w:val="28"/>
          <w:lang w:val="nl-NL"/>
        </w:rPr>
        <w:t xml:space="preserve">- Chủ trì, phối hợp với Ban Dân vận Tỉnh ủy và các ngành, các địa phương nâng cao chất lượng hoạt động của ban, tổ tuyên vận trong tuyên truyền xây dựng nông thôn mới. </w:t>
      </w:r>
      <w:r w:rsidRPr="00380578">
        <w:rPr>
          <w:rFonts w:ascii="Times New Roman" w:hAnsi="Times New Roman" w:cs="Times New Roman"/>
          <w:spacing w:val="-4"/>
          <w:sz w:val="28"/>
          <w:szCs w:val="28"/>
          <w:lang w:val="nl-NL"/>
        </w:rPr>
        <w:t xml:space="preserve">Duy trì </w:t>
      </w:r>
      <w:r w:rsidRPr="00380578">
        <w:rPr>
          <w:rFonts w:ascii="Times New Roman" w:hAnsi="Times New Roman" w:cs="Times New Roman"/>
          <w:sz w:val="28"/>
          <w:szCs w:val="28"/>
          <w:lang w:val="nl-NL"/>
        </w:rPr>
        <w:t xml:space="preserve">các </w:t>
      </w:r>
      <w:r w:rsidRPr="00380578">
        <w:rPr>
          <w:rFonts w:ascii="Times New Roman" w:hAnsi="Times New Roman" w:cs="Times New Roman"/>
          <w:spacing w:val="-4"/>
          <w:sz w:val="28"/>
          <w:szCs w:val="28"/>
          <w:lang w:val="nl-NL"/>
        </w:rPr>
        <w:t>nội dung tuyên truyền Chương trình mụ</w:t>
      </w:r>
      <w:r w:rsidR="001F6A6F" w:rsidRPr="00380578">
        <w:rPr>
          <w:rFonts w:ascii="Times New Roman" w:hAnsi="Times New Roman" w:cs="Times New Roman"/>
          <w:spacing w:val="-4"/>
          <w:sz w:val="28"/>
          <w:szCs w:val="28"/>
          <w:lang w:val="nl-NL"/>
        </w:rPr>
        <w:t>c tiêu q</w:t>
      </w:r>
      <w:r w:rsidRPr="00380578">
        <w:rPr>
          <w:rFonts w:ascii="Times New Roman" w:hAnsi="Times New Roman" w:cs="Times New Roman"/>
          <w:spacing w:val="-4"/>
          <w:sz w:val="28"/>
          <w:szCs w:val="28"/>
          <w:lang w:val="nl-NL"/>
        </w:rPr>
        <w:t xml:space="preserve">uốc gia xây dựng nông thôn mới tại các hội nghị báo cáo viên ở cấp tỉnh, huyện, thị xã, thành phố và hội nghị tuyên vận cấp xã. </w:t>
      </w:r>
    </w:p>
    <w:p w:rsidR="0065074F" w:rsidRPr="00380578" w:rsidRDefault="0065074F" w:rsidP="00380578">
      <w:pPr>
        <w:pStyle w:val="Header"/>
        <w:tabs>
          <w:tab w:val="left" w:pos="720"/>
          <w:tab w:val="left" w:pos="13950"/>
        </w:tabs>
        <w:spacing w:after="80" w:line="240" w:lineRule="auto"/>
        <w:ind w:firstLine="709"/>
        <w:jc w:val="both"/>
        <w:rPr>
          <w:rFonts w:ascii="Times New Roman" w:hAnsi="Times New Roman"/>
          <w:sz w:val="28"/>
          <w:szCs w:val="28"/>
          <w:lang w:val="nl-NL"/>
        </w:rPr>
      </w:pPr>
      <w:r w:rsidRPr="00380578">
        <w:rPr>
          <w:rFonts w:ascii="Times New Roman" w:hAnsi="Times New Roman"/>
          <w:sz w:val="28"/>
          <w:szCs w:val="28"/>
          <w:lang w:val="nl-NL"/>
        </w:rPr>
        <w:t>- Biên soạn và in ấn các loại tài liệu tuyên truyền về nông thôn mới theo chủ đề năm 2022. Phối hợp với Sở Nông nghiệp và Phát triển nông thôn tỉnh định hướng công tác tuyên truyền nông thôn mới trong các hội nghị giao ban báo chí diễn ra hằng tháng.</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4"/>
          <w:sz w:val="28"/>
          <w:szCs w:val="28"/>
          <w:lang w:val="nl-NL"/>
        </w:rPr>
      </w:pPr>
      <w:r w:rsidRPr="00380578">
        <w:rPr>
          <w:rFonts w:ascii="Times New Roman" w:hAnsi="Times New Roman" w:cs="Times New Roman"/>
          <w:spacing w:val="-4"/>
          <w:sz w:val="28"/>
          <w:szCs w:val="28"/>
          <w:lang w:val="nl-NL"/>
        </w:rPr>
        <w:lastRenderedPageBreak/>
        <w:t>- Theo dõi, đôn đốc, kiểm tra; tổng hợp, phản ánh dư luận xã hội về thực hiện chương trình xây dựng nông thôn mới. Tổng hợp</w:t>
      </w:r>
      <w:r w:rsidR="0058726D" w:rsidRPr="00380578">
        <w:rPr>
          <w:rFonts w:ascii="Times New Roman" w:hAnsi="Times New Roman" w:cs="Times New Roman"/>
          <w:spacing w:val="-4"/>
          <w:sz w:val="28"/>
          <w:szCs w:val="28"/>
          <w:lang w:val="nl-NL"/>
        </w:rPr>
        <w:t>, báo cáo Ban c</w:t>
      </w:r>
      <w:r w:rsidRPr="00380578">
        <w:rPr>
          <w:rFonts w:ascii="Times New Roman" w:hAnsi="Times New Roman" w:cs="Times New Roman"/>
          <w:spacing w:val="-4"/>
          <w:sz w:val="28"/>
          <w:szCs w:val="28"/>
          <w:lang w:val="nl-NL"/>
        </w:rPr>
        <w:t xml:space="preserve">hỉ đạo tỉnh định kỳ hàng quý, 6 tháng, 01 năm, giữa nhiệm kỳ, cả nhiệm kỳ và báo cáo đột xuất về công tác tuyên truyền xây dựng nông thôn mới. Tổng hợp </w:t>
      </w:r>
      <w:r w:rsidRPr="00380578">
        <w:rPr>
          <w:rFonts w:ascii="Times New Roman" w:hAnsi="Times New Roman" w:cs="Times New Roman"/>
          <w:sz w:val="28"/>
          <w:szCs w:val="28"/>
          <w:lang w:val="nl-NL"/>
        </w:rPr>
        <w:t xml:space="preserve">các gương điển hình, nhân tố mới tiêu biểu xuất sắc trong phong trào thi đua xây dựng nông thôn mới </w:t>
      </w:r>
      <w:r w:rsidRPr="00380578">
        <w:rPr>
          <w:rFonts w:ascii="Times New Roman" w:hAnsi="Times New Roman" w:cs="Times New Roman"/>
          <w:spacing w:val="-4"/>
          <w:sz w:val="28"/>
          <w:szCs w:val="28"/>
          <w:lang w:val="nl-NL"/>
        </w:rPr>
        <w:t xml:space="preserve">năm 2022 để tuyên truyền biểu dương kịp thời trên các phương tiện thông tin đại chúng. </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lang w:val="nl-NL"/>
        </w:rPr>
      </w:pPr>
      <w:r w:rsidRPr="00380578">
        <w:rPr>
          <w:rFonts w:ascii="Times New Roman" w:hAnsi="Times New Roman" w:cs="Times New Roman"/>
          <w:b/>
          <w:sz w:val="28"/>
          <w:szCs w:val="28"/>
          <w:lang w:val="nl-NL"/>
        </w:rPr>
        <w:t>2. Đề nghị các cơ quan, đơn vị liên quan</w:t>
      </w:r>
    </w:p>
    <w:p w:rsidR="0065074F" w:rsidRPr="00380578" w:rsidRDefault="0065074F" w:rsidP="00380578">
      <w:pPr>
        <w:tabs>
          <w:tab w:val="left" w:pos="13950"/>
        </w:tabs>
        <w:spacing w:after="80" w:line="240" w:lineRule="auto"/>
        <w:ind w:firstLine="709"/>
        <w:jc w:val="both"/>
        <w:rPr>
          <w:rFonts w:ascii="Times New Roman" w:hAnsi="Times New Roman" w:cs="Times New Roman"/>
          <w:b/>
          <w:i/>
          <w:sz w:val="28"/>
          <w:szCs w:val="28"/>
          <w:lang w:val="nl-NL"/>
        </w:rPr>
      </w:pPr>
      <w:r w:rsidRPr="00380578">
        <w:rPr>
          <w:rFonts w:ascii="Times New Roman" w:hAnsi="Times New Roman" w:cs="Times New Roman"/>
          <w:b/>
          <w:i/>
          <w:sz w:val="28"/>
          <w:szCs w:val="28"/>
          <w:lang w:val="nl-NL"/>
        </w:rPr>
        <w:t xml:space="preserve">2.1. Ban Dân vận Tỉnh ủy </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xml:space="preserve">- Chỉ đạo các cấp cơ sở thuộc hệ thống tham mưu cho cấp ủy đảng, chính quyền địa phương tuyên truyền và thực hiện hiệu quả phong trào thi đua “Dân vận khéo” gắn với thực hiện Chương trình mục tiêu quốc gia xây dựng nông thôn mới; chủ động, sáng tạo trong xây dựng các mô hình, điển hình “Dân vận khéo” để nhân rộng ra các địa phương trên địa bàn tỉnh. </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xml:space="preserve">- Phối hợp với Ban Tuyên giáo Tỉnh ủy tiếp tục chỉ đạo hoạt động Ban tuyên vận xã, phường, thị trấn đẩy mạnh công tác tuyên truyền xây dựng nông thôn mới năm 2022. </w:t>
      </w:r>
    </w:p>
    <w:p w:rsidR="0065074F" w:rsidRPr="00380578" w:rsidRDefault="0065074F" w:rsidP="00380578">
      <w:pPr>
        <w:tabs>
          <w:tab w:val="left" w:pos="13950"/>
        </w:tabs>
        <w:spacing w:after="80" w:line="240" w:lineRule="auto"/>
        <w:ind w:firstLine="709"/>
        <w:jc w:val="both"/>
        <w:rPr>
          <w:rFonts w:ascii="Times New Roman" w:hAnsi="Times New Roman" w:cs="Times New Roman"/>
          <w:b/>
          <w:i/>
          <w:sz w:val="28"/>
          <w:szCs w:val="28"/>
          <w:lang w:val="nl-NL"/>
        </w:rPr>
      </w:pPr>
      <w:r w:rsidRPr="00380578">
        <w:rPr>
          <w:rFonts w:ascii="Times New Roman" w:hAnsi="Times New Roman" w:cs="Times New Roman"/>
          <w:b/>
          <w:i/>
          <w:sz w:val="28"/>
          <w:szCs w:val="28"/>
          <w:lang w:val="nl-NL"/>
        </w:rPr>
        <w:t>2.2. Sở Nông nghiệp và Phát triển nông thôn tỉnh</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Chủ động cung cấp tài liệu, nhất là những tài liệu liên quan đến việc điều chỉnh, bổ sung, ban hành các cơ chế, chính sách về Chương trình xây dựng nông thôn mới của Trung ương và của tỉnh cho các cơ quan báo chí cũng như các cơ quan, đơn vị để kịp thời tuyên truyền sâu rộng tới cán bộ, đả</w:t>
      </w:r>
      <w:r w:rsidR="008E5731" w:rsidRPr="00380578">
        <w:rPr>
          <w:rFonts w:ascii="Times New Roman" w:hAnsi="Times New Roman" w:cs="Times New Roman"/>
          <w:sz w:val="28"/>
          <w:szCs w:val="28"/>
          <w:lang w:val="nl-NL"/>
        </w:rPr>
        <w:t>ng viên và N</w:t>
      </w:r>
      <w:r w:rsidRPr="00380578">
        <w:rPr>
          <w:rFonts w:ascii="Times New Roman" w:hAnsi="Times New Roman" w:cs="Times New Roman"/>
          <w:sz w:val="28"/>
          <w:szCs w:val="28"/>
          <w:lang w:val="nl-NL"/>
        </w:rPr>
        <w:t>hân dân.</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Phối hợp chặt chẽ, thường xuyên với các cơ quan, đơn vị trong các hoạt động triển khai kế hoạch tuyên truyền Chương trình mục tiêu quốc gia về xây dựng nông thôn mới trên địa bàn tỉnh.</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Phối hợp với Ban Tuyên giáo Tỉnh ủy định hướng nội dung tuyên truyền nông thôn mới trong hội nghị giao ban báo chí diễn ra hằng tháng.</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xml:space="preserve">- Tăng cường tuyên truyền trên các phương tiện thông tin của ngành như bản tin, cổng/trang thông tin điện tử,... </w:t>
      </w:r>
    </w:p>
    <w:p w:rsidR="0065074F" w:rsidRPr="00380578" w:rsidRDefault="0065074F" w:rsidP="00380578">
      <w:pPr>
        <w:tabs>
          <w:tab w:val="left" w:pos="13950"/>
        </w:tabs>
        <w:spacing w:after="80" w:line="240" w:lineRule="auto"/>
        <w:ind w:firstLine="709"/>
        <w:jc w:val="both"/>
        <w:rPr>
          <w:rFonts w:ascii="Times New Roman" w:hAnsi="Times New Roman" w:cs="Times New Roman"/>
          <w:b/>
          <w:i/>
          <w:sz w:val="28"/>
          <w:szCs w:val="28"/>
          <w:lang w:val="nl-NL"/>
        </w:rPr>
      </w:pPr>
      <w:r w:rsidRPr="00380578">
        <w:rPr>
          <w:rFonts w:ascii="Times New Roman" w:hAnsi="Times New Roman" w:cs="Times New Roman"/>
          <w:b/>
          <w:i/>
          <w:sz w:val="28"/>
          <w:szCs w:val="28"/>
          <w:lang w:val="nl-NL"/>
        </w:rPr>
        <w:t>2.3. Sở Thông tin và Truyền thông</w:t>
      </w:r>
    </w:p>
    <w:p w:rsidR="0065074F" w:rsidRPr="00380578" w:rsidRDefault="0065074F" w:rsidP="00380578">
      <w:pPr>
        <w:pStyle w:val="Header"/>
        <w:tabs>
          <w:tab w:val="left" w:pos="720"/>
          <w:tab w:val="left" w:pos="13950"/>
        </w:tabs>
        <w:spacing w:after="80" w:line="240" w:lineRule="auto"/>
        <w:ind w:firstLine="709"/>
        <w:jc w:val="both"/>
        <w:rPr>
          <w:rFonts w:ascii="Times New Roman" w:hAnsi="Times New Roman"/>
          <w:sz w:val="28"/>
          <w:szCs w:val="28"/>
          <w:lang w:val="nl-NL"/>
        </w:rPr>
      </w:pPr>
      <w:r w:rsidRPr="00380578">
        <w:rPr>
          <w:rFonts w:ascii="Times New Roman" w:hAnsi="Times New Roman"/>
          <w:sz w:val="28"/>
          <w:szCs w:val="28"/>
          <w:lang w:val="nl-NL"/>
        </w:rPr>
        <w:t>- Chỉ đạo và tăng cường quản lý việc tuyên truyền xây dựng nông thôn mới trên báo chí, cổng/trang thông tin điện tử, bản tin, website các ngành, báo điện tử... của tỉnh và báo chí Trung ương thường trú tại Lào Cai.</w:t>
      </w:r>
    </w:p>
    <w:p w:rsidR="0065074F" w:rsidRPr="00380578" w:rsidRDefault="0065074F" w:rsidP="00380578">
      <w:pPr>
        <w:pStyle w:val="Header"/>
        <w:tabs>
          <w:tab w:val="left" w:pos="720"/>
          <w:tab w:val="left" w:pos="13950"/>
        </w:tabs>
        <w:spacing w:after="80" w:line="240" w:lineRule="auto"/>
        <w:ind w:firstLine="709"/>
        <w:jc w:val="both"/>
        <w:rPr>
          <w:rFonts w:ascii="Times New Roman" w:hAnsi="Times New Roman"/>
          <w:spacing w:val="-6"/>
          <w:sz w:val="28"/>
          <w:szCs w:val="28"/>
          <w:lang w:val="nl-NL"/>
        </w:rPr>
      </w:pPr>
      <w:r w:rsidRPr="00380578">
        <w:rPr>
          <w:rFonts w:ascii="Times New Roman" w:hAnsi="Times New Roman"/>
          <w:spacing w:val="-6"/>
          <w:sz w:val="28"/>
          <w:szCs w:val="28"/>
          <w:lang w:val="nl-NL"/>
        </w:rPr>
        <w:t xml:space="preserve">- Tiếp tục rà soát đánh giá hiện trạng hạ tầng thông tin và truyền thông; </w:t>
      </w:r>
      <w:r w:rsidR="0058726D" w:rsidRPr="00380578">
        <w:rPr>
          <w:rFonts w:ascii="Times New Roman" w:hAnsi="Times New Roman"/>
          <w:spacing w:val="-6"/>
          <w:sz w:val="28"/>
          <w:szCs w:val="28"/>
          <w:lang w:val="nl-NL"/>
        </w:rPr>
        <w:t xml:space="preserve">quan tâm </w:t>
      </w:r>
      <w:r w:rsidRPr="00380578">
        <w:rPr>
          <w:rFonts w:ascii="Times New Roman" w:hAnsi="Times New Roman"/>
          <w:spacing w:val="-6"/>
          <w:sz w:val="28"/>
          <w:szCs w:val="28"/>
          <w:lang w:val="nl-NL"/>
        </w:rPr>
        <w:t>nâng cấp hệ thống trạm truyền thanh xã, cụm xã và hệ thống loa truyền thanh thôn bản; bảo đảm cơ bản các thôn bản có loa truyền thanh hoạt động thường xuyên, phục vụ đắc lực cho tuyên truyền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Tiếp tục duy trì, cải tạo, nâng cấp các điểm bưu điện văn hóa xã, đầu tư xây dựng hệ thống Internet đến các thôn, xã và hướng dẫn nhân dân truy cập thông tin về xây dựng nông thôn mới qua Internet.</w:t>
      </w:r>
    </w:p>
    <w:p w:rsidR="0065074F" w:rsidRPr="00380578" w:rsidRDefault="0065074F" w:rsidP="00380578">
      <w:pPr>
        <w:tabs>
          <w:tab w:val="left" w:pos="13950"/>
        </w:tabs>
        <w:spacing w:after="80" w:line="240" w:lineRule="auto"/>
        <w:ind w:firstLine="709"/>
        <w:jc w:val="both"/>
        <w:rPr>
          <w:rFonts w:ascii="Times New Roman" w:hAnsi="Times New Roman" w:cs="Times New Roman"/>
          <w:b/>
          <w:i/>
          <w:sz w:val="28"/>
          <w:szCs w:val="28"/>
          <w:lang w:val="nl-NL"/>
        </w:rPr>
      </w:pPr>
      <w:r w:rsidRPr="00380578">
        <w:rPr>
          <w:rFonts w:ascii="Times New Roman" w:hAnsi="Times New Roman" w:cs="Times New Roman"/>
          <w:b/>
          <w:i/>
          <w:sz w:val="28"/>
          <w:szCs w:val="28"/>
          <w:lang w:val="nl-NL"/>
        </w:rPr>
        <w:t>2.4. Báo Lào Cai, Đài Phát thanh - Truyền hình tỉnh</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spacing w:val="-2"/>
          <w:sz w:val="28"/>
          <w:szCs w:val="28"/>
          <w:lang w:val="nl-NL"/>
        </w:rPr>
        <w:lastRenderedPageBreak/>
        <w:t xml:space="preserve">- Tiếp tục duy trì chuyên trang, chuyên mục “Nông thôn mới” trên các ấn phẩm, báo in, chương trình phát thanh, truyền hình và báo điện tử. Tập trung đẩy mạnh công tác tuyên truyền các chủ trương, chính sách của Đảng, Nhà nước và Chỉ thị, </w:t>
      </w:r>
      <w:r w:rsidRPr="00380578">
        <w:rPr>
          <w:rFonts w:ascii="Times New Roman" w:hAnsi="Times New Roman" w:cs="Times New Roman"/>
          <w:sz w:val="28"/>
          <w:szCs w:val="28"/>
          <w:lang w:val="nl-NL"/>
        </w:rPr>
        <w:t xml:space="preserve">nghị quyết, đề án, cơ chế, chính sách </w:t>
      </w:r>
      <w:r w:rsidRPr="00380578">
        <w:rPr>
          <w:rFonts w:ascii="Times New Roman" w:hAnsi="Times New Roman" w:cs="Times New Roman"/>
          <w:spacing w:val="-2"/>
          <w:sz w:val="28"/>
          <w:szCs w:val="28"/>
          <w:lang w:val="nl-NL"/>
        </w:rPr>
        <w:t>của tỉnh về Chương trình mục tiêu quốc gia xây dựng nông thôn mới. Bám sát nội dung, kế hoạch của Ban chỉ đạo các cấp để phản ánh kịp thời chính xác các bước triển khai thực hiện và những khó khăn cần tháo gỡ ở các địa phương; việc huy động nguồn lực, công tác xã hội hóa phục vụ chương trình.</w:t>
      </w:r>
    </w:p>
    <w:p w:rsidR="0065074F" w:rsidRPr="00380578" w:rsidRDefault="0065074F" w:rsidP="00380578">
      <w:pPr>
        <w:shd w:val="clear" w:color="auto" w:fill="FFFFFF"/>
        <w:spacing w:after="80" w:line="240" w:lineRule="auto"/>
        <w:ind w:firstLine="709"/>
        <w:jc w:val="both"/>
        <w:rPr>
          <w:rFonts w:ascii="Times New Roman" w:eastAsia="Times New Roman" w:hAnsi="Times New Roman" w:cs="Times New Roman"/>
          <w:spacing w:val="-4"/>
          <w:sz w:val="28"/>
          <w:szCs w:val="28"/>
        </w:rPr>
      </w:pPr>
      <w:r w:rsidRPr="00380578">
        <w:rPr>
          <w:rFonts w:ascii="Times New Roman" w:hAnsi="Times New Roman" w:cs="Times New Roman"/>
          <w:spacing w:val="-4"/>
          <w:sz w:val="28"/>
          <w:szCs w:val="28"/>
          <w:lang w:val="nl-NL"/>
        </w:rPr>
        <w:t xml:space="preserve">- </w:t>
      </w:r>
      <w:r w:rsidRPr="00380578">
        <w:rPr>
          <w:rFonts w:ascii="Times New Roman" w:eastAsia="Times New Roman" w:hAnsi="Times New Roman" w:cs="Times New Roman"/>
          <w:spacing w:val="-4"/>
          <w:sz w:val="28"/>
          <w:szCs w:val="28"/>
        </w:rPr>
        <w:t>Tăng cường tin, bài, phóng sự tuyên truyền về những gương người tốt, việc tốt, những cách làm hay, sáng tạo trong việc xây dựng nông thôn mới tại các địa phương nhằm tạo sự chuyển biến mạnh mẽ hơn nữa về nhận thức của các cấp ủy Đản</w:t>
      </w:r>
      <w:r w:rsidR="00E42DED" w:rsidRPr="00380578">
        <w:rPr>
          <w:rFonts w:ascii="Times New Roman" w:eastAsia="Times New Roman" w:hAnsi="Times New Roman" w:cs="Times New Roman"/>
          <w:spacing w:val="-4"/>
          <w:sz w:val="28"/>
          <w:szCs w:val="28"/>
        </w:rPr>
        <w:t>g, chính quyền và các tầng lớp N</w:t>
      </w:r>
      <w:r w:rsidRPr="00380578">
        <w:rPr>
          <w:rFonts w:ascii="Times New Roman" w:eastAsia="Times New Roman" w:hAnsi="Times New Roman" w:cs="Times New Roman"/>
          <w:spacing w:val="-4"/>
          <w:sz w:val="28"/>
          <w:szCs w:val="28"/>
        </w:rPr>
        <w:t>hân dân đặc biệt là những nơi có nhiều khó khăn.</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Đài Phát thanh - Truyền hình tỉnh phối hợp với các cơ quan chức năng duy trì phát sóng chuyên mục “Lào Cai xây dựng nông thôn mớ</w:t>
      </w:r>
      <w:r w:rsidR="0044753A" w:rsidRPr="00380578">
        <w:rPr>
          <w:rFonts w:ascii="Times New Roman" w:hAnsi="Times New Roman" w:cs="Times New Roman"/>
          <w:sz w:val="28"/>
          <w:szCs w:val="28"/>
          <w:lang w:val="nl-NL"/>
        </w:rPr>
        <w:t>i” và</w:t>
      </w:r>
      <w:r w:rsidRPr="00380578">
        <w:rPr>
          <w:rFonts w:ascii="Times New Roman" w:hAnsi="Times New Roman" w:cs="Times New Roman"/>
          <w:sz w:val="28"/>
          <w:szCs w:val="28"/>
          <w:lang w:val="nl-NL"/>
        </w:rPr>
        <w:t xml:space="preserve"> các chuyên mục về phát triển nông nghiệp, nông thôn định kỳ trên trên kênh phát thanh, truyền hình và trên trang thông tin điện tử của đơn vị.</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sz w:val="28"/>
          <w:szCs w:val="28"/>
          <w:lang w:val="nl-NL"/>
        </w:rPr>
        <w:t>- Trung tâm Văn</w:t>
      </w:r>
      <w:r w:rsidR="00D2511D" w:rsidRPr="00380578">
        <w:rPr>
          <w:rFonts w:ascii="Times New Roman" w:hAnsi="Times New Roman" w:cs="Times New Roman"/>
          <w:sz w:val="28"/>
          <w:szCs w:val="28"/>
          <w:lang w:val="nl-NL"/>
        </w:rPr>
        <w:t xml:space="preserve"> hóa - Thể thao </w:t>
      </w:r>
      <w:r w:rsidRPr="00380578">
        <w:rPr>
          <w:rFonts w:ascii="Times New Roman" w:hAnsi="Times New Roman" w:cs="Times New Roman"/>
          <w:sz w:val="28"/>
          <w:szCs w:val="28"/>
          <w:lang w:val="nl-NL"/>
        </w:rPr>
        <w:t xml:space="preserve">và Truyền thông các huyện, thị xã, thành </w:t>
      </w:r>
      <w:r w:rsidR="00752BD4" w:rsidRPr="00380578">
        <w:rPr>
          <w:rFonts w:ascii="Times New Roman" w:hAnsi="Times New Roman" w:cs="Times New Roman"/>
          <w:sz w:val="28"/>
          <w:szCs w:val="28"/>
          <w:lang w:val="nl-NL"/>
        </w:rPr>
        <w:t xml:space="preserve">phố </w:t>
      </w:r>
      <w:r w:rsidRPr="00380578">
        <w:rPr>
          <w:rFonts w:ascii="Times New Roman" w:hAnsi="Times New Roman" w:cs="Times New Roman"/>
          <w:sz w:val="28"/>
          <w:szCs w:val="28"/>
          <w:lang w:val="nl-NL"/>
        </w:rPr>
        <w:t>đẩy mạnh tuyên truyền có trọng tâm, trọng điểm và tận dụng triệt để các trạm truyền thanh, các cụm loa truyền thanh để tuyên truyền các nội dung Chương trình mục tiêu quốc gia xây dựng nông thôn mới đến cán bộ, đảng viên và các tầng lớ</w:t>
      </w:r>
      <w:r w:rsidR="000F117A" w:rsidRPr="00380578">
        <w:rPr>
          <w:rFonts w:ascii="Times New Roman" w:hAnsi="Times New Roman" w:cs="Times New Roman"/>
          <w:sz w:val="28"/>
          <w:szCs w:val="28"/>
          <w:lang w:val="nl-NL"/>
        </w:rPr>
        <w:t>p N</w:t>
      </w:r>
      <w:r w:rsidRPr="00380578">
        <w:rPr>
          <w:rFonts w:ascii="Times New Roman" w:hAnsi="Times New Roman" w:cs="Times New Roman"/>
          <w:sz w:val="28"/>
          <w:szCs w:val="28"/>
          <w:lang w:val="nl-NL"/>
        </w:rPr>
        <w:t>hân dân nhằm vận động toàn xã hội chung tay, góp sức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Phối hợp tuyên truyền các nội dung tuyên truyền xây dựng nông thôn mới trên các báo, đài của Trung ương.</w:t>
      </w:r>
    </w:p>
    <w:p w:rsidR="0065074F" w:rsidRPr="00380578" w:rsidRDefault="0065074F" w:rsidP="00380578">
      <w:pPr>
        <w:tabs>
          <w:tab w:val="left" w:pos="13950"/>
        </w:tabs>
        <w:spacing w:after="80" w:line="240" w:lineRule="auto"/>
        <w:ind w:firstLine="709"/>
        <w:jc w:val="both"/>
        <w:rPr>
          <w:rFonts w:ascii="Times New Roman" w:hAnsi="Times New Roman" w:cs="Times New Roman"/>
          <w:i/>
          <w:sz w:val="28"/>
          <w:szCs w:val="28"/>
          <w:lang w:val="nl-NL"/>
        </w:rPr>
      </w:pPr>
      <w:r w:rsidRPr="00380578">
        <w:rPr>
          <w:rFonts w:ascii="Times New Roman" w:hAnsi="Times New Roman" w:cs="Times New Roman"/>
          <w:b/>
          <w:i/>
          <w:sz w:val="28"/>
          <w:szCs w:val="28"/>
          <w:lang w:val="nl-NL"/>
        </w:rPr>
        <w:t>2.5. Sở Văn hóa, Thể thao và Du lịch</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xml:space="preserve">- Tiếp tục chỉ đạo và nâng cao chất lượng sáng tác kịch bản thông tin, tuyên truyền bằng hình thức sân khấu hóa về chủ đề xây dựng nông thôn mới; linh hoạt trong việc hướng dẫn các đơn vị, các đội thông tin lưu động, chiếu bóng lưu động, phòng văn </w:t>
      </w:r>
      <w:r w:rsidR="00CA1C04" w:rsidRPr="00380578">
        <w:rPr>
          <w:rFonts w:ascii="Times New Roman" w:hAnsi="Times New Roman" w:cs="Times New Roman"/>
          <w:sz w:val="28"/>
          <w:szCs w:val="28"/>
          <w:lang w:val="nl-NL"/>
        </w:rPr>
        <w:t xml:space="preserve">hóa - thông tin, trung tâm Văn hóa </w:t>
      </w:r>
      <w:r w:rsidR="00380578" w:rsidRPr="00380578">
        <w:rPr>
          <w:rFonts w:ascii="Times New Roman" w:hAnsi="Times New Roman" w:cs="Times New Roman"/>
          <w:sz w:val="28"/>
          <w:szCs w:val="28"/>
          <w:lang w:val="nl-NL"/>
        </w:rPr>
        <w:t>-</w:t>
      </w:r>
      <w:r w:rsidR="00CA1C04" w:rsidRPr="00380578">
        <w:rPr>
          <w:rFonts w:ascii="Times New Roman" w:hAnsi="Times New Roman" w:cs="Times New Roman"/>
          <w:sz w:val="28"/>
          <w:szCs w:val="28"/>
          <w:lang w:val="nl-NL"/>
        </w:rPr>
        <w:t xml:space="preserve"> T</w:t>
      </w:r>
      <w:r w:rsidR="007B2875" w:rsidRPr="00380578">
        <w:rPr>
          <w:rFonts w:ascii="Times New Roman" w:hAnsi="Times New Roman" w:cs="Times New Roman"/>
          <w:sz w:val="28"/>
          <w:szCs w:val="28"/>
          <w:lang w:val="nl-NL"/>
        </w:rPr>
        <w:t>hông tin</w:t>
      </w:r>
      <w:r w:rsidR="00CA1C04" w:rsidRPr="00380578">
        <w:rPr>
          <w:rFonts w:ascii="Times New Roman" w:hAnsi="Times New Roman" w:cs="Times New Roman"/>
          <w:sz w:val="28"/>
          <w:szCs w:val="28"/>
          <w:lang w:val="nl-NL"/>
        </w:rPr>
        <w:t xml:space="preserve"> và Truyền thông </w:t>
      </w:r>
      <w:r w:rsidRPr="00380578">
        <w:rPr>
          <w:rFonts w:ascii="Times New Roman" w:hAnsi="Times New Roman" w:cs="Times New Roman"/>
          <w:sz w:val="28"/>
          <w:szCs w:val="28"/>
          <w:lang w:val="nl-NL"/>
        </w:rPr>
        <w:t>các huyện, thị xã, thành phố, ban văn hóa các xã, phường, thị trấn trong toàn tỉnh đẩy mạnh tuyên truyền về xây dựng nông thôn mới, đô thị văn minh bằng hình ảnh cụ thể, bằng tiếng phổ thông và một số tiếng dân tộc thiểu số, bảo đả</w:t>
      </w:r>
      <w:r w:rsidR="00A53104" w:rsidRPr="00380578">
        <w:rPr>
          <w:rFonts w:ascii="Times New Roman" w:hAnsi="Times New Roman" w:cs="Times New Roman"/>
          <w:sz w:val="28"/>
          <w:szCs w:val="28"/>
          <w:lang w:val="nl-NL"/>
        </w:rPr>
        <w:t>m hằ</w:t>
      </w:r>
      <w:r w:rsidRPr="00380578">
        <w:rPr>
          <w:rFonts w:ascii="Times New Roman" w:hAnsi="Times New Roman" w:cs="Times New Roman"/>
          <w:sz w:val="28"/>
          <w:szCs w:val="28"/>
          <w:lang w:val="nl-NL"/>
        </w:rPr>
        <w:t>ng tháng đều có các hoạt động thông tin cổ động tại xã, cụm dân cư.</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Tập trung chỉ đạo, hướng dẫn các địa phương, cơ sở xây dựng, củng cố thiết chế</w:t>
      </w:r>
      <w:r w:rsidR="00CA1C04" w:rsidRPr="00380578">
        <w:rPr>
          <w:rFonts w:ascii="Times New Roman" w:hAnsi="Times New Roman" w:cs="Times New Roman"/>
          <w:sz w:val="28"/>
          <w:szCs w:val="28"/>
          <w:lang w:val="nl-NL"/>
        </w:rPr>
        <w:t xml:space="preserve"> trung tâm văn hóa</w:t>
      </w:r>
      <w:r w:rsidRPr="00380578">
        <w:rPr>
          <w:rFonts w:ascii="Times New Roman" w:hAnsi="Times New Roman" w:cs="Times New Roman"/>
          <w:sz w:val="28"/>
          <w:szCs w:val="28"/>
          <w:lang w:val="nl-NL"/>
        </w:rPr>
        <w:t>, thể</w:t>
      </w:r>
      <w:r w:rsidR="00FC1A6D" w:rsidRPr="00380578">
        <w:rPr>
          <w:rFonts w:ascii="Times New Roman" w:hAnsi="Times New Roman" w:cs="Times New Roman"/>
          <w:sz w:val="28"/>
          <w:szCs w:val="28"/>
          <w:lang w:val="nl-NL"/>
        </w:rPr>
        <w:t xml:space="preserve"> thao xã, nhà văn hóa</w:t>
      </w:r>
      <w:r w:rsidRPr="00380578">
        <w:rPr>
          <w:rFonts w:ascii="Times New Roman" w:hAnsi="Times New Roman" w:cs="Times New Roman"/>
          <w:sz w:val="28"/>
          <w:szCs w:val="28"/>
          <w:lang w:val="nl-NL"/>
        </w:rPr>
        <w:t>, khu thể thao đạt tiêu chí quốc gia. Xây dựng và tăng cường tổ chức các hoạt động của các đội văn nghệ, thể thao. Khai thác sử dụng hiệu quả các thiết chế văn hóa, thể thao tại cơ sở nhằm nâng cao đời sống tinh thầ</w:t>
      </w:r>
      <w:r w:rsidR="00CE5491" w:rsidRPr="00380578">
        <w:rPr>
          <w:rFonts w:ascii="Times New Roman" w:hAnsi="Times New Roman" w:cs="Times New Roman"/>
          <w:sz w:val="28"/>
          <w:szCs w:val="28"/>
          <w:lang w:val="nl-NL"/>
        </w:rPr>
        <w:t>n cho N</w:t>
      </w:r>
      <w:r w:rsidRPr="00380578">
        <w:rPr>
          <w:rFonts w:ascii="Times New Roman" w:hAnsi="Times New Roman" w:cs="Times New Roman"/>
          <w:sz w:val="28"/>
          <w:szCs w:val="28"/>
          <w:lang w:val="nl-NL"/>
        </w:rPr>
        <w:t>hân dân.</w:t>
      </w:r>
    </w:p>
    <w:p w:rsidR="0065074F" w:rsidRPr="00380578" w:rsidRDefault="0065074F" w:rsidP="00380578">
      <w:pPr>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Tiếp tục duy trì, bổ sung và nghiên cứu đổi mới pa-nô, áp phích; tham mưu phối hợp tổ chức các cuộc thi tìm hiểu, sáng tác tranh cổ động về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xml:space="preserve">- Phối hợp với Ban Tuyên giáo Tỉnh ủy, Đài Phát thành - Truyền hình tỉnh, Báo Lào Cai </w:t>
      </w:r>
      <w:r w:rsidR="00EB1628" w:rsidRPr="00380578">
        <w:rPr>
          <w:rFonts w:ascii="Times New Roman" w:hAnsi="Times New Roman" w:cs="Times New Roman"/>
          <w:sz w:val="28"/>
          <w:szCs w:val="28"/>
          <w:lang w:val="nl-NL"/>
        </w:rPr>
        <w:t xml:space="preserve">nghiên cứu đề xuất </w:t>
      </w:r>
      <w:r w:rsidRPr="00380578">
        <w:rPr>
          <w:rFonts w:ascii="Times New Roman" w:hAnsi="Times New Roman" w:cs="Times New Roman"/>
          <w:sz w:val="28"/>
          <w:szCs w:val="28"/>
          <w:lang w:val="nl-NL"/>
        </w:rPr>
        <w:t>xây dựng tài liệu tuyên truyền cho cơ sở về chương trình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b/>
          <w:i/>
          <w:sz w:val="28"/>
          <w:szCs w:val="28"/>
          <w:lang w:val="nl-NL"/>
        </w:rPr>
      </w:pPr>
      <w:r w:rsidRPr="00380578">
        <w:rPr>
          <w:rFonts w:ascii="Times New Roman" w:hAnsi="Times New Roman" w:cs="Times New Roman"/>
          <w:b/>
          <w:i/>
          <w:sz w:val="28"/>
          <w:szCs w:val="28"/>
          <w:lang w:val="nl-NL"/>
        </w:rPr>
        <w:lastRenderedPageBreak/>
        <w:t>2.6. Hội Văn học nghệ thuật, Hội Nhà báo tỉnh</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b/>
          <w:i/>
          <w:spacing w:val="-2"/>
          <w:sz w:val="28"/>
          <w:szCs w:val="28"/>
          <w:lang w:val="nl-NL"/>
        </w:rPr>
        <w:t xml:space="preserve">- </w:t>
      </w:r>
      <w:r w:rsidRPr="00380578">
        <w:rPr>
          <w:rFonts w:ascii="Times New Roman" w:hAnsi="Times New Roman" w:cs="Times New Roman"/>
          <w:spacing w:val="-2"/>
          <w:sz w:val="28"/>
          <w:szCs w:val="28"/>
          <w:lang w:val="nl-NL"/>
        </w:rPr>
        <w:t>Hội Văn học Nghệ thuật  tiếp tục duy trì các chuyên mục “Nông thôn mới” trên các ấn phẩm của Hội, thường xuyên đưa tin, bài phản ánh việc triển khai xây dựng nông thôn mới. Động viên và tạo điều kiện để văn nghệ sĩ tham gia sáng tác các tác phẩm văn học, nghệ thuật về chủ đề xây dựng nông thôn mới của năm 2022.</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sz w:val="28"/>
          <w:szCs w:val="28"/>
          <w:lang w:val="nl-NL"/>
        </w:rPr>
        <w:t>- Hội Nhà báo tỉnh chỉ đạo các chi hội nhà báo tăng cường hoạt động thông tin, tuyên truyền về xây dựng nông thôn mới với nhiều hình thức sáng tạo, sinh động, hấp dẫn; ngoài việc thường xuyên phản ánh tin bài, cần tăng cường phát hiện và kịp thời biểu dương các điển hình tiên tiến về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b/>
          <w:i/>
          <w:sz w:val="28"/>
          <w:szCs w:val="28"/>
          <w:lang w:val="nl-NL"/>
        </w:rPr>
      </w:pPr>
      <w:r w:rsidRPr="00380578">
        <w:rPr>
          <w:rFonts w:ascii="Times New Roman" w:hAnsi="Times New Roman" w:cs="Times New Roman"/>
          <w:b/>
          <w:i/>
          <w:sz w:val="28"/>
          <w:szCs w:val="28"/>
          <w:lang w:val="nl-NL"/>
        </w:rPr>
        <w:t>2.7. Ủy ban Mặt trận Tổ quốc và các tổ chức chính trị - xã hội tỉnh</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sv-SE"/>
        </w:rPr>
      </w:pPr>
      <w:r w:rsidRPr="00380578">
        <w:rPr>
          <w:rFonts w:ascii="Times New Roman" w:hAnsi="Times New Roman" w:cs="Times New Roman"/>
          <w:sz w:val="28"/>
          <w:szCs w:val="28"/>
          <w:lang w:val="sv-SE"/>
        </w:rPr>
        <w:t xml:space="preserve">- Phối hợp với các ngành chức năng tăng cường công tác tuyên truyền, vận động đoàn viên, hội viên và Nhân dân tích cực hưởng ứng, tham gia các phong trào thi đua Chương trình mục tiêu quốc gia xây dựng nông thôn mới. </w:t>
      </w:r>
    </w:p>
    <w:p w:rsidR="0065074F" w:rsidRPr="00380578" w:rsidRDefault="00380578" w:rsidP="00380578">
      <w:pPr>
        <w:tabs>
          <w:tab w:val="left" w:pos="13950"/>
        </w:tabs>
        <w:spacing w:after="80" w:line="240" w:lineRule="auto"/>
        <w:ind w:firstLine="709"/>
        <w:jc w:val="both"/>
        <w:rPr>
          <w:rFonts w:ascii="Times New Roman" w:hAnsi="Times New Roman" w:cs="Times New Roman"/>
          <w:sz w:val="28"/>
          <w:szCs w:val="28"/>
          <w:lang w:val="sv-SE"/>
        </w:rPr>
      </w:pPr>
      <w:r w:rsidRPr="00380578">
        <w:rPr>
          <w:rFonts w:ascii="Times New Roman" w:hAnsi="Times New Roman" w:cs="Times New Roman"/>
          <w:sz w:val="28"/>
          <w:szCs w:val="28"/>
          <w:lang w:val="sv-SE"/>
        </w:rPr>
        <w:t xml:space="preserve">- </w:t>
      </w:r>
      <w:r w:rsidR="0065074F" w:rsidRPr="00380578">
        <w:rPr>
          <w:rFonts w:ascii="Times New Roman" w:hAnsi="Times New Roman" w:cs="Times New Roman"/>
          <w:sz w:val="28"/>
          <w:szCs w:val="28"/>
          <w:lang w:val="sv-SE"/>
        </w:rPr>
        <w:t>Chủ động xây dựng nội dung, kế hoạch tuyên truyền Chương trình xây dựng nông thôn mới, phát động các phong trào thi đua theo chủ đề năm 2022 của UBND tỉnh, lựa chọn những nội dung thiết thực để phối hợp tuyên truyền, vận động, khích lệ các tổ chức, cá nhân chung sức thi đua xây dựng nông thôn mới.</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sv-SE"/>
        </w:rPr>
      </w:pPr>
      <w:r w:rsidRPr="00380578">
        <w:rPr>
          <w:rFonts w:ascii="Times New Roman" w:hAnsi="Times New Roman" w:cs="Times New Roman"/>
          <w:sz w:val="28"/>
          <w:szCs w:val="28"/>
          <w:lang w:val="sv-SE"/>
        </w:rPr>
        <w:t>- Kết hợp tuyên truyền xây dựng nông thôn mới với việc tham gia giám sát, phản biện xã hội việc thực hiện Chương trình mục tiêu quốc gia xây dựng nông thôn mới trên địa bàn tỉnh.</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sv-SE"/>
        </w:rPr>
      </w:pPr>
      <w:r w:rsidRPr="00380578">
        <w:rPr>
          <w:rFonts w:ascii="Times New Roman" w:hAnsi="Times New Roman" w:cs="Times New Roman"/>
          <w:sz w:val="28"/>
          <w:szCs w:val="28"/>
          <w:lang w:val="sv-SE"/>
        </w:rPr>
        <w:t>- Phối hợp với Ban Tuyên giáo Tỉnh ủy biên soạn các chuyên đề tuyên truyền về xây dựng nông thôn mới và chỉ đạo đội ngũ cán bộ, tuyên truyền viên của cơ quan đơn vị ở cơ sở tham gia tuyên truyền tại hội nghị tuyên vận ở cơ sở.</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lang w:val="sv-SE"/>
        </w:rPr>
      </w:pPr>
      <w:r w:rsidRPr="00380578">
        <w:rPr>
          <w:rFonts w:ascii="Times New Roman" w:hAnsi="Times New Roman" w:cs="Times New Roman"/>
          <w:b/>
          <w:sz w:val="28"/>
          <w:szCs w:val="28"/>
          <w:lang w:val="sv-SE"/>
        </w:rPr>
        <w:t>3. Thường trực các huyện ủy, thị ủy, thành ủy</w:t>
      </w:r>
    </w:p>
    <w:p w:rsidR="0065074F" w:rsidRPr="00380578" w:rsidRDefault="0065074F" w:rsidP="00380578">
      <w:pPr>
        <w:pStyle w:val="NormalWeb"/>
        <w:tabs>
          <w:tab w:val="left" w:pos="13950"/>
        </w:tabs>
        <w:spacing w:before="0" w:beforeAutospacing="0" w:after="80" w:afterAutospacing="0"/>
        <w:ind w:firstLine="709"/>
        <w:jc w:val="both"/>
        <w:rPr>
          <w:sz w:val="28"/>
          <w:szCs w:val="28"/>
          <w:lang w:val="nl-NL"/>
        </w:rPr>
      </w:pPr>
      <w:r w:rsidRPr="00380578">
        <w:rPr>
          <w:sz w:val="28"/>
          <w:szCs w:val="28"/>
          <w:lang w:val="nl-NL"/>
        </w:rPr>
        <w:t xml:space="preserve">- Chỉ đạo các cơ quan, đơn vị chuyên môn bám sát theo định hướng của Ban Chỉ đạo cấp tỉnh xây dựng kế hoạch tuyên truyền năm 2022 phù hợp với </w:t>
      </w:r>
      <w:r w:rsidRPr="00380578">
        <w:rPr>
          <w:sz w:val="28"/>
          <w:szCs w:val="28"/>
        </w:rPr>
        <w:t>thực hiện thích ứng an toàn, linh hoạt, kiểm soát hiệu quả dịch COVID</w:t>
      </w:r>
      <w:r w:rsidR="007C45CB" w:rsidRPr="00380578">
        <w:rPr>
          <w:sz w:val="28"/>
          <w:szCs w:val="28"/>
        </w:rPr>
        <w:t xml:space="preserve"> </w:t>
      </w:r>
      <w:r w:rsidRPr="00380578">
        <w:rPr>
          <w:sz w:val="28"/>
          <w:szCs w:val="28"/>
        </w:rPr>
        <w:t>-19 gắn với phục hồi và phát triển kinh tế - xã hội.</w:t>
      </w:r>
      <w:r w:rsidRPr="00380578">
        <w:rPr>
          <w:sz w:val="28"/>
          <w:szCs w:val="28"/>
          <w:lang w:val="nl-NL"/>
        </w:rPr>
        <w:t xml:space="preserve"> Bám sát các chỉ đạo của cấp trên để tuyên truyền các nội dung </w:t>
      </w:r>
      <w:r w:rsidRPr="00380578">
        <w:rPr>
          <w:sz w:val="28"/>
          <w:szCs w:val="28"/>
          <w:lang w:val="af-ZA"/>
        </w:rPr>
        <w:t>sau khi Bộ tiêu chí quốc gia về nông thôn mới giai đoạn 2021 - 2025 của các cấp được ban hành.</w:t>
      </w:r>
      <w:r w:rsidRPr="00380578">
        <w:rPr>
          <w:sz w:val="28"/>
          <w:szCs w:val="28"/>
          <w:lang w:val="nl-NL"/>
        </w:rPr>
        <w:t xml:space="preserve"> Tập trung định hướng, chỉ đạo tuyên truyền về các mô hình hay, cách làm sáng tạo, các gương điển hình, tiêu tiểu; các</w:t>
      </w:r>
      <w:r w:rsidR="00775FE1" w:rsidRPr="00380578">
        <w:rPr>
          <w:sz w:val="28"/>
          <w:szCs w:val="28"/>
          <w:lang w:val="nl-NL"/>
        </w:rPr>
        <w:t xml:space="preserve"> </w:t>
      </w:r>
      <w:r w:rsidRPr="00380578">
        <w:rPr>
          <w:sz w:val="28"/>
          <w:szCs w:val="28"/>
          <w:lang w:val="vi-VN"/>
        </w:rPr>
        <w:t>“Thôn Kiểu mẫu”,“Thôn Nông thôn mới”</w:t>
      </w:r>
      <w:r w:rsidRPr="00380578">
        <w:rPr>
          <w:sz w:val="28"/>
          <w:szCs w:val="28"/>
          <w:lang w:val="nl-NL"/>
        </w:rPr>
        <w:t>,</w:t>
      </w:r>
      <w:r w:rsidR="00307AB2" w:rsidRPr="00380578">
        <w:rPr>
          <w:sz w:val="28"/>
          <w:szCs w:val="28"/>
          <w:lang w:val="nl-NL"/>
        </w:rPr>
        <w:t xml:space="preserve"> </w:t>
      </w:r>
      <w:r w:rsidRPr="00380578">
        <w:rPr>
          <w:sz w:val="28"/>
          <w:szCs w:val="28"/>
          <w:lang w:val="af-ZA"/>
        </w:rPr>
        <w:t>“Xã đạt chuẩn nông thôn mới”, “Xã nông thôn mới nâng cao”,</w:t>
      </w:r>
      <w:r w:rsidR="00307AB2" w:rsidRPr="00380578">
        <w:rPr>
          <w:sz w:val="28"/>
          <w:szCs w:val="28"/>
          <w:lang w:val="af-ZA"/>
        </w:rPr>
        <w:t xml:space="preserve"> </w:t>
      </w:r>
      <w:r w:rsidRPr="00380578">
        <w:rPr>
          <w:sz w:val="28"/>
          <w:szCs w:val="28"/>
          <w:lang w:val="af-ZA"/>
        </w:rPr>
        <w:t xml:space="preserve">“Xã kiểu mẫu” </w:t>
      </w:r>
      <w:r w:rsidRPr="00380578">
        <w:rPr>
          <w:sz w:val="28"/>
          <w:szCs w:val="28"/>
          <w:lang w:val="nl-NL"/>
        </w:rPr>
        <w:t>và các phong trào thi đua trong năm 2022.</w:t>
      </w:r>
    </w:p>
    <w:p w:rsidR="0065074F" w:rsidRPr="00380578" w:rsidRDefault="0065074F" w:rsidP="00380578">
      <w:pPr>
        <w:pStyle w:val="NormalWeb"/>
        <w:tabs>
          <w:tab w:val="left" w:pos="13950"/>
        </w:tabs>
        <w:spacing w:before="0" w:beforeAutospacing="0" w:after="80" w:afterAutospacing="0"/>
        <w:ind w:firstLine="709"/>
        <w:jc w:val="both"/>
        <w:rPr>
          <w:sz w:val="28"/>
          <w:szCs w:val="28"/>
          <w:lang w:val="nl-NL"/>
        </w:rPr>
      </w:pPr>
      <w:r w:rsidRPr="00380578">
        <w:rPr>
          <w:sz w:val="28"/>
          <w:szCs w:val="28"/>
          <w:lang w:val="nl-NL"/>
        </w:rPr>
        <w:t xml:space="preserve">- Chỉ đạo duy trì đều đặn hoạt động đội ngũ ban tuyên vận và tổ tuyên vận thôn, tổ dân phố. Có kế hoạch bồi dưỡng, tập huấn cho đội ngũ báo cáo viên đặc biệt là cán bộ chuyên trách của các ban tuyên vận, </w:t>
      </w:r>
      <w:r w:rsidR="00C41D83" w:rsidRPr="00380578">
        <w:rPr>
          <w:sz w:val="28"/>
          <w:szCs w:val="28"/>
          <w:lang w:val="nl-NL"/>
        </w:rPr>
        <w:t>duy trì hội nghị báo cáo viên hằ</w:t>
      </w:r>
      <w:r w:rsidRPr="00380578">
        <w:rPr>
          <w:sz w:val="28"/>
          <w:szCs w:val="28"/>
          <w:lang w:val="nl-NL"/>
        </w:rPr>
        <w:t xml:space="preserve">ng tháng gắn với nội dung tuyên truyền về Chương trình mục tiêu Quốc gia xây dựng nông thôn mới. </w:t>
      </w:r>
    </w:p>
    <w:p w:rsidR="00BE3FFD" w:rsidRPr="00380578" w:rsidRDefault="0065074F" w:rsidP="00380578">
      <w:pPr>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sz w:val="28"/>
          <w:szCs w:val="28"/>
          <w:shd w:val="clear" w:color="auto" w:fill="FFFFFF"/>
        </w:rPr>
        <w:t xml:space="preserve">- Phát huy thế mạnh của các phương tiện truyền thông như: phát thanh, truyền hình, viễn thông, Internet, hệ thống thông tin cơ sở (loa truyền thanh thôn, bản); khai thác tốt các trang mạng xã hội để tuyên truyền có hiệu quả về Chương </w:t>
      </w:r>
      <w:r w:rsidRPr="00380578">
        <w:rPr>
          <w:rFonts w:ascii="Times New Roman" w:hAnsi="Times New Roman" w:cs="Times New Roman"/>
          <w:sz w:val="28"/>
          <w:szCs w:val="28"/>
          <w:shd w:val="clear" w:color="auto" w:fill="FFFFFF"/>
        </w:rPr>
        <w:lastRenderedPageBreak/>
        <w:t>trình xây dựng nông thôn, đảm bảo công tác tuyên truyền được sâu rộng đến toàn thể cán bộ, đảng viên và tầng lớ</w:t>
      </w:r>
      <w:r w:rsidR="00C41D83" w:rsidRPr="00380578">
        <w:rPr>
          <w:rFonts w:ascii="Times New Roman" w:hAnsi="Times New Roman" w:cs="Times New Roman"/>
          <w:sz w:val="28"/>
          <w:szCs w:val="28"/>
          <w:shd w:val="clear" w:color="auto" w:fill="FFFFFF"/>
        </w:rPr>
        <w:t>p N</w:t>
      </w:r>
      <w:r w:rsidRPr="00380578">
        <w:rPr>
          <w:rFonts w:ascii="Times New Roman" w:hAnsi="Times New Roman" w:cs="Times New Roman"/>
          <w:sz w:val="28"/>
          <w:szCs w:val="28"/>
          <w:shd w:val="clear" w:color="auto" w:fill="FFFFFF"/>
        </w:rPr>
        <w:t>hân dân trên địa bàn.</w:t>
      </w:r>
    </w:p>
    <w:p w:rsidR="0065074F" w:rsidRPr="00380578" w:rsidRDefault="0065074F" w:rsidP="00380578">
      <w:pPr>
        <w:spacing w:after="80" w:line="240" w:lineRule="auto"/>
        <w:ind w:firstLine="709"/>
        <w:jc w:val="both"/>
        <w:rPr>
          <w:rFonts w:ascii="Times New Roman" w:hAnsi="Times New Roman" w:cs="Times New Roman"/>
          <w:sz w:val="28"/>
          <w:szCs w:val="28"/>
        </w:rPr>
      </w:pPr>
      <w:r w:rsidRPr="00380578">
        <w:rPr>
          <w:rFonts w:ascii="Times New Roman" w:hAnsi="Times New Roman" w:cs="Times New Roman"/>
          <w:sz w:val="28"/>
          <w:szCs w:val="28"/>
          <w:lang w:val="sv-SE"/>
        </w:rPr>
        <w:t xml:space="preserve">- Chỉ đạo tổ chức các hoạt động tuyên truyền, biểu dương kịp thời gương các tập thể, cá nhân có nhiều đóng góp thiết thực trong xây dựng nông thôn mới của địa phương.  </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lang w:val="nl-NL"/>
        </w:rPr>
      </w:pPr>
      <w:r w:rsidRPr="00380578">
        <w:rPr>
          <w:rFonts w:ascii="Times New Roman" w:hAnsi="Times New Roman" w:cs="Times New Roman"/>
          <w:b/>
          <w:sz w:val="28"/>
          <w:szCs w:val="28"/>
          <w:lang w:val="nl-NL"/>
        </w:rPr>
        <w:t>IV. CÔNG TÁC KIỂM TRA, GIÁM SÁT VÀ CHẾ ĐỘ THÔNG TIN, BÁO CÁO</w:t>
      </w:r>
    </w:p>
    <w:p w:rsidR="0065074F" w:rsidRPr="00380578" w:rsidRDefault="0065074F" w:rsidP="00380578">
      <w:pPr>
        <w:tabs>
          <w:tab w:val="left" w:pos="13950"/>
        </w:tabs>
        <w:spacing w:after="80" w:line="240" w:lineRule="auto"/>
        <w:ind w:firstLine="709"/>
        <w:jc w:val="both"/>
        <w:rPr>
          <w:rFonts w:ascii="Times New Roman" w:hAnsi="Times New Roman" w:cs="Times New Roman"/>
          <w:b/>
          <w:spacing w:val="-14"/>
          <w:sz w:val="28"/>
          <w:szCs w:val="28"/>
          <w:lang w:val="nl-NL"/>
        </w:rPr>
      </w:pPr>
      <w:r w:rsidRPr="00380578">
        <w:rPr>
          <w:rFonts w:ascii="Times New Roman" w:hAnsi="Times New Roman" w:cs="Times New Roman"/>
          <w:b/>
          <w:spacing w:val="-14"/>
          <w:sz w:val="28"/>
          <w:szCs w:val="28"/>
          <w:lang w:val="nl-NL"/>
        </w:rPr>
        <w:t xml:space="preserve">1. </w:t>
      </w:r>
      <w:r w:rsidR="00380578" w:rsidRPr="00380578">
        <w:rPr>
          <w:rFonts w:ascii="Times New Roman" w:hAnsi="Times New Roman" w:cs="Times New Roman"/>
          <w:b/>
          <w:spacing w:val="-14"/>
          <w:sz w:val="28"/>
          <w:szCs w:val="28"/>
          <w:lang w:val="nl-NL"/>
        </w:rPr>
        <w:t xml:space="preserve"> </w:t>
      </w:r>
      <w:r w:rsidRPr="00380578">
        <w:rPr>
          <w:rFonts w:ascii="Times New Roman" w:hAnsi="Times New Roman" w:cs="Times New Roman"/>
          <w:b/>
          <w:sz w:val="28"/>
          <w:szCs w:val="28"/>
          <w:lang w:val="nl-NL"/>
        </w:rPr>
        <w:t>Công tác kiểm tra, giám sát</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i/>
          <w:spacing w:val="2"/>
          <w:sz w:val="28"/>
          <w:szCs w:val="28"/>
          <w:lang w:val="nl-NL"/>
        </w:rPr>
        <w:t>- Cấp tỉnh:</w:t>
      </w:r>
      <w:r w:rsidRPr="00380578">
        <w:rPr>
          <w:rFonts w:ascii="Times New Roman" w:hAnsi="Times New Roman" w:cs="Times New Roman"/>
          <w:spacing w:val="2"/>
          <w:sz w:val="28"/>
          <w:szCs w:val="28"/>
          <w:lang w:val="nl-NL"/>
        </w:rPr>
        <w:t xml:space="preserve"> Ban Tuyên giáo Tỉnh ủy chủ trì, phối hợp với các cơ quan liên quan xây dựng kế hoạch, chương trình tiến hành kiểm tra, giám sát công tác tuyên truyền xây dựng nông thôn mới trong phạm vi toàn tỉnh. </w:t>
      </w:r>
      <w:r w:rsidRPr="00380578">
        <w:rPr>
          <w:rFonts w:ascii="Times New Roman" w:hAnsi="Times New Roman" w:cs="Times New Roman"/>
          <w:sz w:val="28"/>
          <w:szCs w:val="28"/>
          <w:lang w:val="nl-NL"/>
        </w:rPr>
        <w:t>Rà soát, đổi mới, tăng cường nội dung, cơ chế phối hợp cung cấp thông tin, thực hiện nhiệm vụ tuyên truyền xây dựng nông thôn mới giữa Ban Tuyên giáo Tỉnh ủy với các sở, ngành, đơn vị; giữa cơ quan, đơn vị thực hiện công tác tuyên truyền với ban chỉ đạo xây dựng nông thôn mới các huyện, thị xã, thành phố.</w:t>
      </w:r>
    </w:p>
    <w:p w:rsidR="0065074F" w:rsidRPr="00380578" w:rsidRDefault="0065074F" w:rsidP="00380578">
      <w:pPr>
        <w:tabs>
          <w:tab w:val="left" w:pos="13950"/>
        </w:tabs>
        <w:spacing w:after="80" w:line="240" w:lineRule="auto"/>
        <w:ind w:firstLine="709"/>
        <w:jc w:val="both"/>
        <w:rPr>
          <w:rFonts w:ascii="Times New Roman" w:hAnsi="Times New Roman" w:cs="Times New Roman"/>
          <w:sz w:val="28"/>
          <w:szCs w:val="28"/>
          <w:lang w:val="nl-NL"/>
        </w:rPr>
      </w:pPr>
      <w:r w:rsidRPr="00380578">
        <w:rPr>
          <w:rFonts w:ascii="Times New Roman" w:hAnsi="Times New Roman" w:cs="Times New Roman"/>
          <w:i/>
          <w:sz w:val="28"/>
          <w:szCs w:val="28"/>
          <w:lang w:val="nl-NL"/>
        </w:rPr>
        <w:t xml:space="preserve">- Thường trực các huyện ủy, thị ủy, thành ủy: </w:t>
      </w:r>
      <w:r w:rsidRPr="00380578">
        <w:rPr>
          <w:rFonts w:ascii="Times New Roman" w:hAnsi="Times New Roman" w:cs="Times New Roman"/>
          <w:sz w:val="28"/>
          <w:szCs w:val="28"/>
          <w:lang w:val="nl-NL"/>
        </w:rPr>
        <w:t>Xây dựng kế hoạch, chương trình, chỉ đạo công tác kiểm tra, giám sát công tác tuyên truyền xây dựng nông thôn mới tại địa phương, đơn vị, cơ sở</w:t>
      </w:r>
      <w:r w:rsidRPr="00380578">
        <w:rPr>
          <w:rFonts w:ascii="Times New Roman" w:hAnsi="Times New Roman" w:cs="Times New Roman"/>
          <w:i/>
          <w:sz w:val="28"/>
          <w:szCs w:val="28"/>
          <w:lang w:val="nl-NL"/>
        </w:rPr>
        <w:t xml:space="preserve">. </w:t>
      </w:r>
      <w:r w:rsidRPr="00380578">
        <w:rPr>
          <w:rFonts w:ascii="Times New Roman" w:hAnsi="Times New Roman" w:cs="Times New Roman"/>
          <w:sz w:val="28"/>
          <w:szCs w:val="28"/>
          <w:lang w:val="nl-NL"/>
        </w:rPr>
        <w:t xml:space="preserve">Đánh giá chất lượng, hiệu quả công tác tuyên truyền của Ban Quản lý xã, Ban Phát triển thôn và đánh giá hoạt động của Ban Tuyên vận xã và Tổ Tuyên vận thôn. </w:t>
      </w:r>
    </w:p>
    <w:p w:rsidR="0065074F" w:rsidRPr="00380578" w:rsidRDefault="0065074F" w:rsidP="00380578">
      <w:pPr>
        <w:tabs>
          <w:tab w:val="left" w:pos="13950"/>
        </w:tabs>
        <w:spacing w:after="80" w:line="240" w:lineRule="auto"/>
        <w:ind w:firstLine="709"/>
        <w:jc w:val="both"/>
        <w:rPr>
          <w:rFonts w:ascii="Times New Roman" w:hAnsi="Times New Roman" w:cs="Times New Roman"/>
          <w:b/>
          <w:sz w:val="28"/>
          <w:szCs w:val="28"/>
          <w:lang w:val="nl-NL"/>
        </w:rPr>
      </w:pPr>
      <w:r w:rsidRPr="00380578">
        <w:rPr>
          <w:rFonts w:ascii="Times New Roman" w:hAnsi="Times New Roman" w:cs="Times New Roman"/>
          <w:b/>
          <w:sz w:val="28"/>
          <w:szCs w:val="28"/>
          <w:lang w:val="nl-NL"/>
        </w:rPr>
        <w:t>2. Thực hiện chế độ thông tin, báo cáo</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spacing w:val="-2"/>
          <w:sz w:val="28"/>
          <w:szCs w:val="28"/>
          <w:lang w:val="nl-NL"/>
        </w:rPr>
        <w:t>- Các sở, ban, ngành, cơ quan, đơn vị liên quan thực hiện nghiêm túc chế độ cung cấp thông tin, báo cáo về tuyên truyền xây dựng nông thôn mới (</w:t>
      </w:r>
      <w:r w:rsidRPr="00380578">
        <w:rPr>
          <w:rFonts w:ascii="Times New Roman" w:hAnsi="Times New Roman" w:cs="Times New Roman"/>
          <w:i/>
          <w:spacing w:val="-2"/>
          <w:sz w:val="28"/>
          <w:szCs w:val="28"/>
          <w:lang w:val="nl-NL"/>
        </w:rPr>
        <w:t>Báo cáo quý trước ngày 20 tháng cuối quý, 6 tháng trước ngày 15/6, một năm trước ngày 10/12</w:t>
      </w:r>
      <w:r w:rsidRPr="00380578">
        <w:rPr>
          <w:rFonts w:ascii="Times New Roman" w:hAnsi="Times New Roman" w:cs="Times New Roman"/>
          <w:spacing w:val="-2"/>
          <w:sz w:val="28"/>
          <w:szCs w:val="28"/>
          <w:lang w:val="nl-NL"/>
        </w:rPr>
        <w:t xml:space="preserve">) để Ban Tuyên giáo Tỉnh ủy tổng hợp báo cáo Ban Chỉ đạo tỉnh theo quy định. </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4"/>
          <w:sz w:val="28"/>
          <w:szCs w:val="28"/>
          <w:lang w:val="nl-NL"/>
        </w:rPr>
      </w:pPr>
      <w:r w:rsidRPr="00380578">
        <w:rPr>
          <w:rFonts w:ascii="Times New Roman" w:hAnsi="Times New Roman" w:cs="Times New Roman"/>
          <w:spacing w:val="-4"/>
          <w:sz w:val="28"/>
          <w:szCs w:val="28"/>
          <w:lang w:val="nl-NL"/>
        </w:rPr>
        <w:t>- Tổng hợp các gương điển hình, nhân tố mới tiêu biểu xuất sắc trong phong trào xây dựng nông thôn mới năm 2022 để tuyên truyền trên các phương tiện thông tin đại chúng 6 tháng đầu năm trước ngày 15/6 và 6 tháng cuối năm trước ngày 15/12.</w:t>
      </w:r>
    </w:p>
    <w:p w:rsidR="0065074F" w:rsidRPr="00380578" w:rsidRDefault="0065074F" w:rsidP="00380578">
      <w:pPr>
        <w:tabs>
          <w:tab w:val="left" w:pos="13950"/>
        </w:tabs>
        <w:spacing w:after="80" w:line="240" w:lineRule="auto"/>
        <w:ind w:firstLine="709"/>
        <w:jc w:val="both"/>
        <w:rPr>
          <w:rFonts w:ascii="Times New Roman" w:hAnsi="Times New Roman" w:cs="Times New Roman"/>
          <w:spacing w:val="-2"/>
          <w:sz w:val="28"/>
          <w:szCs w:val="28"/>
          <w:lang w:val="nl-NL"/>
        </w:rPr>
      </w:pPr>
      <w:r w:rsidRPr="00380578">
        <w:rPr>
          <w:rFonts w:ascii="Times New Roman" w:hAnsi="Times New Roman" w:cs="Times New Roman"/>
          <w:spacing w:val="-2"/>
          <w:sz w:val="28"/>
          <w:szCs w:val="28"/>
          <w:lang w:val="nl-NL"/>
        </w:rPr>
        <w:t>Trên đây là kế hoạch tuyên truyền Chương trình mụ</w:t>
      </w:r>
      <w:r w:rsidR="00C32FF6" w:rsidRPr="00380578">
        <w:rPr>
          <w:rFonts w:ascii="Times New Roman" w:hAnsi="Times New Roman" w:cs="Times New Roman"/>
          <w:spacing w:val="-2"/>
          <w:sz w:val="28"/>
          <w:szCs w:val="28"/>
          <w:lang w:val="nl-NL"/>
        </w:rPr>
        <w:t>c tiêu q</w:t>
      </w:r>
      <w:r w:rsidRPr="00380578">
        <w:rPr>
          <w:rFonts w:ascii="Times New Roman" w:hAnsi="Times New Roman" w:cs="Times New Roman"/>
          <w:spacing w:val="-2"/>
          <w:sz w:val="28"/>
          <w:szCs w:val="28"/>
          <w:lang w:val="nl-NL"/>
        </w:rPr>
        <w:t xml:space="preserve">uốc gia </w:t>
      </w:r>
      <w:r w:rsidRPr="00380578">
        <w:rPr>
          <w:rFonts w:ascii="Times New Roman" w:hAnsi="Times New Roman" w:cs="Times New Roman"/>
          <w:spacing w:val="-2"/>
          <w:sz w:val="28"/>
          <w:szCs w:val="28"/>
          <w:lang w:val="vi-VN"/>
        </w:rPr>
        <w:t>xây dựng</w:t>
      </w:r>
      <w:r w:rsidRPr="00380578">
        <w:rPr>
          <w:rFonts w:ascii="Times New Roman" w:hAnsi="Times New Roman" w:cs="Times New Roman"/>
          <w:spacing w:val="-2"/>
          <w:sz w:val="28"/>
          <w:szCs w:val="28"/>
          <w:lang w:val="nl-NL"/>
        </w:rPr>
        <w:t xml:space="preserve"> nông thôn mới tỉnh Lào Cai năm 2022. Đề nghị các cơ quan, đơn vị liên quan phối hợp chỉ đạo, triển khai thực hiện./.</w:t>
      </w:r>
    </w:p>
    <w:p w:rsidR="002F2C15" w:rsidRDefault="002F2C15" w:rsidP="002F2C15">
      <w:pPr>
        <w:tabs>
          <w:tab w:val="left" w:pos="13950"/>
        </w:tabs>
        <w:spacing w:before="60" w:after="0" w:line="240" w:lineRule="auto"/>
        <w:jc w:val="both"/>
        <w:rPr>
          <w:rFonts w:ascii="Times New Roman" w:hAnsi="Times New Roman" w:cs="Times New Roman"/>
          <w:spacing w:val="-2"/>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08"/>
      </w:tblGrid>
      <w:tr w:rsidR="002F2C15" w:rsidTr="00380578">
        <w:tc>
          <w:tcPr>
            <w:tcW w:w="4672" w:type="dxa"/>
          </w:tcPr>
          <w:p w:rsidR="002F2C15" w:rsidRPr="00F431EF" w:rsidRDefault="002F2C15" w:rsidP="002F2C15">
            <w:pPr>
              <w:spacing w:after="0" w:line="240" w:lineRule="auto"/>
              <w:rPr>
                <w:rFonts w:ascii="Times New Roman" w:hAnsi="Times New Roman" w:cs="Times New Roman"/>
                <w:sz w:val="28"/>
                <w:szCs w:val="28"/>
                <w:lang w:val="nl-NL"/>
              </w:rPr>
            </w:pPr>
            <w:r w:rsidRPr="00F431EF">
              <w:rPr>
                <w:rFonts w:ascii="Times New Roman" w:hAnsi="Times New Roman" w:cs="Times New Roman"/>
                <w:sz w:val="28"/>
                <w:szCs w:val="28"/>
                <w:u w:val="single"/>
                <w:lang w:val="nl-NL"/>
              </w:rPr>
              <w:t>Nơi nhận</w:t>
            </w:r>
            <w:r w:rsidRPr="00F431EF">
              <w:rPr>
                <w:rFonts w:ascii="Times New Roman" w:hAnsi="Times New Roman" w:cs="Times New Roman"/>
                <w:sz w:val="28"/>
                <w:szCs w:val="28"/>
                <w:lang w:val="nl-NL"/>
              </w:rPr>
              <w:t xml:space="preserve">:                                                                       </w:t>
            </w:r>
            <w:r w:rsidRPr="00F431EF">
              <w:rPr>
                <w:rFonts w:ascii="Times New Roman" w:hAnsi="Times New Roman" w:cs="Times New Roman"/>
                <w:sz w:val="28"/>
                <w:szCs w:val="28"/>
              </w:rPr>
              <w:t xml:space="preserve"> </w:t>
            </w:r>
          </w:p>
          <w:p w:rsidR="002F2C15" w:rsidRPr="00F431EF" w:rsidRDefault="002F2C15" w:rsidP="002F2C15">
            <w:pPr>
              <w:tabs>
                <w:tab w:val="num" w:pos="360"/>
                <w:tab w:val="left" w:pos="13950"/>
              </w:tabs>
              <w:spacing w:after="0" w:line="240" w:lineRule="auto"/>
              <w:rPr>
                <w:rFonts w:ascii="Times New Roman" w:hAnsi="Times New Roman" w:cs="Times New Roman"/>
                <w:sz w:val="24"/>
                <w:szCs w:val="24"/>
                <w:lang w:val="nl-NL"/>
              </w:rPr>
            </w:pPr>
            <w:r w:rsidRPr="00F431EF">
              <w:rPr>
                <w:rFonts w:ascii="Times New Roman" w:hAnsi="Times New Roman" w:cs="Times New Roman"/>
                <w:sz w:val="24"/>
                <w:szCs w:val="24"/>
                <w:lang w:val="nl-NL"/>
              </w:rPr>
              <w:t>- TT BCĐ tỉnh (b/c),</w:t>
            </w:r>
            <w:bookmarkStart w:id="0" w:name="_GoBack"/>
            <w:bookmarkEnd w:id="0"/>
          </w:p>
          <w:p w:rsidR="002F2C15" w:rsidRPr="00F431EF" w:rsidRDefault="002F2C15" w:rsidP="002F2C15">
            <w:pPr>
              <w:tabs>
                <w:tab w:val="num" w:pos="360"/>
                <w:tab w:val="left" w:pos="13950"/>
              </w:tabs>
              <w:spacing w:after="0" w:line="240" w:lineRule="auto"/>
              <w:rPr>
                <w:rFonts w:ascii="Times New Roman" w:hAnsi="Times New Roman" w:cs="Times New Roman"/>
                <w:sz w:val="24"/>
                <w:szCs w:val="24"/>
                <w:lang w:val="nl-NL"/>
              </w:rPr>
            </w:pPr>
            <w:r w:rsidRPr="00F431EF">
              <w:rPr>
                <w:rFonts w:ascii="Times New Roman" w:hAnsi="Times New Roman" w:cs="Times New Roman"/>
                <w:sz w:val="24"/>
                <w:szCs w:val="24"/>
                <w:lang w:val="nl-NL"/>
              </w:rPr>
              <w:t>- VP ĐP XD NTM tỉnh,</w:t>
            </w:r>
          </w:p>
          <w:p w:rsidR="002F2C15" w:rsidRPr="00F431EF" w:rsidRDefault="002F2C15" w:rsidP="002F2C15">
            <w:pPr>
              <w:tabs>
                <w:tab w:val="num" w:pos="360"/>
                <w:tab w:val="left" w:pos="13950"/>
              </w:tabs>
              <w:spacing w:after="0" w:line="240" w:lineRule="auto"/>
              <w:rPr>
                <w:rFonts w:ascii="Times New Roman" w:hAnsi="Times New Roman" w:cs="Times New Roman"/>
                <w:spacing w:val="-10"/>
                <w:sz w:val="24"/>
                <w:szCs w:val="24"/>
                <w:lang w:val="nl-NL"/>
              </w:rPr>
            </w:pPr>
            <w:r w:rsidRPr="00F431EF">
              <w:rPr>
                <w:rFonts w:ascii="Times New Roman" w:hAnsi="Times New Roman" w:cs="Times New Roman"/>
                <w:spacing w:val="-10"/>
                <w:sz w:val="24"/>
                <w:szCs w:val="24"/>
                <w:lang w:val="nl-NL"/>
              </w:rPr>
              <w:t xml:space="preserve">- Các sở, ban, ngành, </w:t>
            </w:r>
            <w:r w:rsidR="00D2032F">
              <w:rPr>
                <w:rFonts w:ascii="Times New Roman" w:hAnsi="Times New Roman" w:cs="Times New Roman"/>
                <w:spacing w:val="-10"/>
                <w:sz w:val="24"/>
                <w:szCs w:val="24"/>
                <w:lang w:val="nl-NL"/>
              </w:rPr>
              <w:t>MTTQ, tổ chức chính trị - xã hội tỉnh</w:t>
            </w:r>
            <w:r w:rsidRPr="00F431EF">
              <w:rPr>
                <w:rFonts w:ascii="Times New Roman" w:hAnsi="Times New Roman" w:cs="Times New Roman"/>
                <w:spacing w:val="-10"/>
                <w:sz w:val="24"/>
                <w:szCs w:val="24"/>
                <w:lang w:val="nl-NL"/>
              </w:rPr>
              <w:t>,</w:t>
            </w:r>
          </w:p>
          <w:p w:rsidR="002F2C15" w:rsidRPr="00F431EF" w:rsidRDefault="002F2C15" w:rsidP="002F2C15">
            <w:pPr>
              <w:tabs>
                <w:tab w:val="num" w:pos="360"/>
                <w:tab w:val="left" w:pos="13950"/>
              </w:tabs>
              <w:spacing w:after="0" w:line="240" w:lineRule="auto"/>
              <w:rPr>
                <w:rFonts w:ascii="Times New Roman" w:hAnsi="Times New Roman" w:cs="Times New Roman"/>
                <w:spacing w:val="-10"/>
                <w:sz w:val="24"/>
                <w:szCs w:val="24"/>
                <w:u w:val="double"/>
                <w:lang w:val="nl-NL"/>
              </w:rPr>
            </w:pPr>
            <w:r w:rsidRPr="00F431EF">
              <w:rPr>
                <w:rFonts w:ascii="Times New Roman" w:hAnsi="Times New Roman" w:cs="Times New Roman"/>
                <w:spacing w:val="-10"/>
                <w:sz w:val="24"/>
                <w:szCs w:val="24"/>
                <w:lang w:val="nl-NL"/>
              </w:rPr>
              <w:t xml:space="preserve">- </w:t>
            </w:r>
            <w:r w:rsidR="00622768">
              <w:rPr>
                <w:rFonts w:ascii="Times New Roman" w:hAnsi="Times New Roman" w:cs="Times New Roman"/>
                <w:spacing w:val="-10"/>
                <w:sz w:val="24"/>
                <w:szCs w:val="24"/>
                <w:lang w:val="nl-NL"/>
              </w:rPr>
              <w:t>Thường trực các huyện ủy, thị ủy, thành ủy</w:t>
            </w:r>
            <w:r w:rsidRPr="00F431EF">
              <w:rPr>
                <w:rFonts w:ascii="Times New Roman" w:hAnsi="Times New Roman" w:cs="Times New Roman"/>
                <w:spacing w:val="-10"/>
                <w:sz w:val="24"/>
                <w:szCs w:val="24"/>
                <w:lang w:val="nl-NL"/>
              </w:rPr>
              <w:t xml:space="preserve">,                                                                </w:t>
            </w:r>
          </w:p>
          <w:p w:rsidR="002F2C15" w:rsidRPr="00F431EF" w:rsidRDefault="002F2C15" w:rsidP="002F2C15">
            <w:pPr>
              <w:tabs>
                <w:tab w:val="num" w:pos="360"/>
                <w:tab w:val="left" w:pos="13950"/>
              </w:tabs>
              <w:spacing w:after="0" w:line="240" w:lineRule="auto"/>
              <w:rPr>
                <w:rFonts w:ascii="Times New Roman" w:hAnsi="Times New Roman" w:cs="Times New Roman"/>
                <w:spacing w:val="-10"/>
                <w:sz w:val="24"/>
                <w:szCs w:val="24"/>
                <w:lang w:val="nl-NL"/>
              </w:rPr>
            </w:pPr>
            <w:r w:rsidRPr="00F431EF">
              <w:rPr>
                <w:rFonts w:ascii="Times New Roman" w:hAnsi="Times New Roman" w:cs="Times New Roman"/>
                <w:spacing w:val="-10"/>
                <w:sz w:val="24"/>
                <w:szCs w:val="24"/>
                <w:lang w:val="nl-NL"/>
              </w:rPr>
              <w:t>- BTG các huyện, thị xã, thành phố,</w:t>
            </w:r>
          </w:p>
          <w:p w:rsidR="002F2C15" w:rsidRPr="00F431EF" w:rsidRDefault="002F2C15" w:rsidP="002F2C15">
            <w:pPr>
              <w:tabs>
                <w:tab w:val="num" w:pos="360"/>
                <w:tab w:val="left" w:pos="13950"/>
              </w:tabs>
              <w:spacing w:after="0" w:line="240" w:lineRule="auto"/>
              <w:rPr>
                <w:rFonts w:ascii="Times New Roman" w:hAnsi="Times New Roman" w:cs="Times New Roman"/>
                <w:spacing w:val="-12"/>
                <w:sz w:val="24"/>
                <w:szCs w:val="24"/>
                <w:lang w:val="nl-NL"/>
              </w:rPr>
            </w:pPr>
            <w:r w:rsidRPr="00F431EF">
              <w:rPr>
                <w:rFonts w:ascii="Times New Roman" w:hAnsi="Times New Roman" w:cs="Times New Roman"/>
                <w:spacing w:val="-12"/>
                <w:sz w:val="24"/>
                <w:szCs w:val="24"/>
                <w:lang w:val="nl-NL"/>
              </w:rPr>
              <w:t>- Phòng Tuyên truyề</w:t>
            </w:r>
            <w:r w:rsidR="005261B8">
              <w:rPr>
                <w:rFonts w:ascii="Times New Roman" w:hAnsi="Times New Roman" w:cs="Times New Roman"/>
                <w:spacing w:val="-12"/>
                <w:sz w:val="24"/>
                <w:szCs w:val="24"/>
                <w:lang w:val="nl-NL"/>
              </w:rPr>
              <w:t>n - VH</w:t>
            </w:r>
            <w:r w:rsidRPr="00F431EF">
              <w:rPr>
                <w:rFonts w:ascii="Times New Roman" w:hAnsi="Times New Roman" w:cs="Times New Roman"/>
                <w:spacing w:val="-12"/>
                <w:sz w:val="24"/>
                <w:szCs w:val="24"/>
                <w:lang w:val="nl-NL"/>
              </w:rPr>
              <w:t>VN,</w:t>
            </w:r>
          </w:p>
          <w:p w:rsidR="002F2C15" w:rsidRPr="002F2C15" w:rsidRDefault="002F2C15" w:rsidP="002F2C15">
            <w:pPr>
              <w:tabs>
                <w:tab w:val="left" w:pos="13950"/>
              </w:tabs>
              <w:spacing w:after="0" w:line="240" w:lineRule="auto"/>
              <w:rPr>
                <w:rFonts w:ascii="Times New Roman" w:hAnsi="Times New Roman" w:cs="Times New Roman"/>
                <w:sz w:val="24"/>
                <w:szCs w:val="24"/>
              </w:rPr>
            </w:pPr>
            <w:r w:rsidRPr="00F431EF">
              <w:rPr>
                <w:rFonts w:ascii="Times New Roman" w:hAnsi="Times New Roman" w:cs="Times New Roman"/>
                <w:sz w:val="24"/>
                <w:szCs w:val="24"/>
                <w:lang w:val="nl-NL"/>
              </w:rPr>
              <w:t>- Lưu VTVP Ban.</w:t>
            </w:r>
          </w:p>
        </w:tc>
        <w:tc>
          <w:tcPr>
            <w:tcW w:w="4508" w:type="dxa"/>
          </w:tcPr>
          <w:p w:rsidR="007266CD" w:rsidRDefault="007266CD" w:rsidP="00380578">
            <w:pPr>
              <w:spacing w:after="0" w:line="240" w:lineRule="auto"/>
              <w:ind w:firstLine="380"/>
              <w:jc w:val="center"/>
              <w:rPr>
                <w:rFonts w:ascii="Times New Roman" w:hAnsi="Times New Roman"/>
                <w:b/>
                <w:sz w:val="28"/>
                <w:szCs w:val="28"/>
                <w:lang w:val="nl-NL"/>
              </w:rPr>
            </w:pPr>
            <w:r>
              <w:rPr>
                <w:rFonts w:ascii="Times New Roman" w:hAnsi="Times New Roman"/>
                <w:b/>
                <w:sz w:val="28"/>
                <w:szCs w:val="28"/>
                <w:lang w:val="nl-NL"/>
              </w:rPr>
              <w:t>K/T</w:t>
            </w:r>
            <w:r>
              <w:rPr>
                <w:rFonts w:ascii="Times New Roman" w:hAnsi="Times New Roman"/>
                <w:sz w:val="28"/>
                <w:szCs w:val="28"/>
                <w:lang w:val="nl-NL"/>
              </w:rPr>
              <w:t xml:space="preserve"> </w:t>
            </w:r>
            <w:r>
              <w:rPr>
                <w:rFonts w:ascii="Times New Roman" w:hAnsi="Times New Roman"/>
                <w:b/>
                <w:sz w:val="28"/>
                <w:szCs w:val="28"/>
                <w:lang w:val="nl-NL"/>
              </w:rPr>
              <w:t>TRƯỞNG BAN</w:t>
            </w:r>
          </w:p>
          <w:p w:rsidR="007266CD" w:rsidRDefault="007266CD" w:rsidP="00380578">
            <w:pPr>
              <w:spacing w:after="0" w:line="240" w:lineRule="auto"/>
              <w:ind w:firstLine="380"/>
              <w:jc w:val="center"/>
              <w:rPr>
                <w:rFonts w:ascii="Times New Roman" w:hAnsi="Times New Roman"/>
                <w:sz w:val="28"/>
                <w:szCs w:val="28"/>
                <w:lang w:val="nl-NL"/>
              </w:rPr>
            </w:pPr>
            <w:r>
              <w:rPr>
                <w:rFonts w:ascii="Times New Roman" w:hAnsi="Times New Roman"/>
                <w:b/>
                <w:sz w:val="28"/>
                <w:szCs w:val="28"/>
                <w:lang w:val="nl-NL"/>
              </w:rPr>
              <w:t xml:space="preserve">      </w:t>
            </w:r>
            <w:r>
              <w:rPr>
                <w:rFonts w:ascii="Times New Roman" w:hAnsi="Times New Roman"/>
                <w:sz w:val="28"/>
                <w:szCs w:val="28"/>
                <w:lang w:val="nl-NL"/>
              </w:rPr>
              <w:t>PHÓ TRƯỞNG BAN</w:t>
            </w:r>
          </w:p>
          <w:p w:rsidR="007266CD" w:rsidRPr="00380578" w:rsidRDefault="007266CD" w:rsidP="00380578">
            <w:pPr>
              <w:spacing w:line="240" w:lineRule="auto"/>
              <w:ind w:firstLine="380"/>
              <w:jc w:val="center"/>
              <w:rPr>
                <w:rFonts w:ascii="Times New Roman" w:hAnsi="Times New Roman"/>
                <w:sz w:val="48"/>
                <w:szCs w:val="28"/>
                <w:lang w:val="nl-NL"/>
              </w:rPr>
            </w:pPr>
          </w:p>
          <w:p w:rsidR="007266CD" w:rsidRPr="00380578" w:rsidRDefault="00380578" w:rsidP="00380578">
            <w:pPr>
              <w:spacing w:line="240" w:lineRule="auto"/>
              <w:ind w:firstLine="380"/>
              <w:jc w:val="center"/>
              <w:rPr>
                <w:rFonts w:ascii="Times New Roman" w:hAnsi="Times New Roman"/>
                <w:i/>
                <w:sz w:val="28"/>
                <w:szCs w:val="28"/>
                <w:lang w:val="nl-NL"/>
              </w:rPr>
            </w:pPr>
            <w:r w:rsidRPr="00380578">
              <w:rPr>
                <w:rFonts w:ascii="Times New Roman" w:hAnsi="Times New Roman"/>
                <w:i/>
                <w:sz w:val="28"/>
                <w:szCs w:val="28"/>
                <w:lang w:val="nl-NL"/>
              </w:rPr>
              <w:t>Đã ký</w:t>
            </w:r>
          </w:p>
          <w:p w:rsidR="002F2C15" w:rsidRPr="007266CD" w:rsidRDefault="007266CD" w:rsidP="00380578">
            <w:pPr>
              <w:spacing w:line="240" w:lineRule="auto"/>
              <w:ind w:firstLine="380"/>
              <w:jc w:val="center"/>
              <w:rPr>
                <w:rFonts w:ascii="Times New Roman" w:hAnsi="Times New Roman" w:cs="Times New Roman"/>
                <w:sz w:val="28"/>
                <w:szCs w:val="28"/>
                <w:shd w:val="clear" w:color="auto" w:fill="FFFFFF"/>
              </w:rPr>
            </w:pPr>
            <w:r>
              <w:rPr>
                <w:rFonts w:ascii="Times New Roman" w:hAnsi="Times New Roman"/>
                <w:b/>
                <w:sz w:val="28"/>
                <w:szCs w:val="28"/>
                <w:lang w:val="nl-NL"/>
              </w:rPr>
              <w:t xml:space="preserve">   </w:t>
            </w:r>
          </w:p>
          <w:p w:rsidR="002F2C15" w:rsidRPr="007266CD" w:rsidRDefault="007266CD" w:rsidP="00380578">
            <w:pPr>
              <w:tabs>
                <w:tab w:val="left" w:pos="13950"/>
              </w:tabs>
              <w:spacing w:before="60" w:after="0" w:line="240" w:lineRule="auto"/>
              <w:ind w:firstLine="380"/>
              <w:jc w:val="center"/>
              <w:rPr>
                <w:rFonts w:ascii="Times New Roman" w:hAnsi="Times New Roman" w:cs="Times New Roman"/>
                <w:b/>
                <w:spacing w:val="-2"/>
                <w:sz w:val="28"/>
                <w:szCs w:val="28"/>
                <w:lang w:val="nl-NL"/>
              </w:rPr>
            </w:pPr>
            <w:r>
              <w:rPr>
                <w:rFonts w:ascii="Times New Roman" w:hAnsi="Times New Roman" w:cs="Times New Roman"/>
                <w:b/>
                <w:spacing w:val="-2"/>
                <w:sz w:val="28"/>
                <w:szCs w:val="28"/>
                <w:lang w:val="nl-NL"/>
              </w:rPr>
              <w:t xml:space="preserve">      </w:t>
            </w:r>
            <w:r w:rsidRPr="007266CD">
              <w:rPr>
                <w:rFonts w:ascii="Times New Roman" w:hAnsi="Times New Roman" w:cs="Times New Roman"/>
                <w:b/>
                <w:spacing w:val="-2"/>
                <w:sz w:val="28"/>
                <w:szCs w:val="28"/>
                <w:lang w:val="nl-NL"/>
              </w:rPr>
              <w:t>Đỗ Đức Liệu</w:t>
            </w:r>
          </w:p>
        </w:tc>
      </w:tr>
    </w:tbl>
    <w:p w:rsidR="002F2C15" w:rsidRPr="00BE3FFD" w:rsidRDefault="002F2C15" w:rsidP="00EB1628">
      <w:pPr>
        <w:tabs>
          <w:tab w:val="left" w:pos="13950"/>
        </w:tabs>
        <w:spacing w:before="60" w:after="0" w:line="240" w:lineRule="auto"/>
        <w:ind w:firstLine="737"/>
        <w:jc w:val="both"/>
        <w:rPr>
          <w:rFonts w:ascii="Times New Roman" w:hAnsi="Times New Roman" w:cs="Times New Roman"/>
          <w:spacing w:val="-2"/>
          <w:sz w:val="28"/>
          <w:szCs w:val="28"/>
          <w:lang w:val="nl-NL"/>
        </w:rPr>
      </w:pPr>
    </w:p>
    <w:sectPr w:rsidR="002F2C15" w:rsidRPr="00BE3FFD" w:rsidSect="00C32FF6">
      <w:footerReference w:type="default" r:id="rId7"/>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01" w:rsidRDefault="006A1D01">
      <w:pPr>
        <w:spacing w:after="0" w:line="240" w:lineRule="auto"/>
      </w:pPr>
      <w:r>
        <w:separator/>
      </w:r>
    </w:p>
  </w:endnote>
  <w:endnote w:type="continuationSeparator" w:id="0">
    <w:p w:rsidR="006A1D01" w:rsidRDefault="006A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47110"/>
      <w:docPartObj>
        <w:docPartGallery w:val="Page Numbers (Bottom of Page)"/>
        <w:docPartUnique/>
      </w:docPartObj>
    </w:sdtPr>
    <w:sdtEndPr>
      <w:rPr>
        <w:rFonts w:ascii="Times New Roman" w:hAnsi="Times New Roman" w:cs="Times New Roman"/>
        <w:noProof/>
        <w:sz w:val="28"/>
        <w:szCs w:val="28"/>
      </w:rPr>
    </w:sdtEndPr>
    <w:sdtContent>
      <w:p w:rsidR="00107C1D" w:rsidRPr="00EB1628" w:rsidRDefault="00435E30">
        <w:pPr>
          <w:pStyle w:val="Footer"/>
          <w:jc w:val="center"/>
          <w:rPr>
            <w:rFonts w:ascii="Times New Roman" w:hAnsi="Times New Roman" w:cs="Times New Roman"/>
            <w:sz w:val="28"/>
            <w:szCs w:val="28"/>
          </w:rPr>
        </w:pPr>
        <w:r w:rsidRPr="00EB1628">
          <w:rPr>
            <w:rFonts w:ascii="Times New Roman" w:hAnsi="Times New Roman" w:cs="Times New Roman"/>
            <w:sz w:val="28"/>
            <w:szCs w:val="28"/>
          </w:rPr>
          <w:fldChar w:fldCharType="begin"/>
        </w:r>
        <w:r w:rsidRPr="00EB1628">
          <w:rPr>
            <w:rFonts w:ascii="Times New Roman" w:hAnsi="Times New Roman" w:cs="Times New Roman"/>
            <w:sz w:val="28"/>
            <w:szCs w:val="28"/>
          </w:rPr>
          <w:instrText xml:space="preserve"> PAGE   \* MERGEFORMAT </w:instrText>
        </w:r>
        <w:r w:rsidRPr="00EB1628">
          <w:rPr>
            <w:rFonts w:ascii="Times New Roman" w:hAnsi="Times New Roman" w:cs="Times New Roman"/>
            <w:sz w:val="28"/>
            <w:szCs w:val="28"/>
          </w:rPr>
          <w:fldChar w:fldCharType="separate"/>
        </w:r>
        <w:r w:rsidR="00380578">
          <w:rPr>
            <w:rFonts w:ascii="Times New Roman" w:hAnsi="Times New Roman" w:cs="Times New Roman"/>
            <w:noProof/>
            <w:sz w:val="28"/>
            <w:szCs w:val="28"/>
          </w:rPr>
          <w:t>8</w:t>
        </w:r>
        <w:r w:rsidRPr="00EB1628">
          <w:rPr>
            <w:rFonts w:ascii="Times New Roman" w:hAnsi="Times New Roman" w:cs="Times New Roman"/>
            <w:noProof/>
            <w:sz w:val="28"/>
            <w:szCs w:val="28"/>
          </w:rPr>
          <w:fldChar w:fldCharType="end"/>
        </w:r>
      </w:p>
    </w:sdtContent>
  </w:sdt>
  <w:p w:rsidR="00107C1D" w:rsidRPr="00380578" w:rsidRDefault="006A1D0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01" w:rsidRDefault="006A1D01">
      <w:pPr>
        <w:spacing w:after="0" w:line="240" w:lineRule="auto"/>
      </w:pPr>
      <w:r>
        <w:separator/>
      </w:r>
    </w:p>
  </w:footnote>
  <w:footnote w:type="continuationSeparator" w:id="0">
    <w:p w:rsidR="006A1D01" w:rsidRDefault="006A1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DB"/>
    <w:rsid w:val="0002166C"/>
    <w:rsid w:val="00067725"/>
    <w:rsid w:val="000F117A"/>
    <w:rsid w:val="00100388"/>
    <w:rsid w:val="00184612"/>
    <w:rsid w:val="001E2207"/>
    <w:rsid w:val="001E7026"/>
    <w:rsid w:val="001F6A6F"/>
    <w:rsid w:val="00200C00"/>
    <w:rsid w:val="00263286"/>
    <w:rsid w:val="00263D47"/>
    <w:rsid w:val="002B4EB7"/>
    <w:rsid w:val="002F2C15"/>
    <w:rsid w:val="003058C7"/>
    <w:rsid w:val="00307AB2"/>
    <w:rsid w:val="00360E1C"/>
    <w:rsid w:val="00373CF8"/>
    <w:rsid w:val="00380578"/>
    <w:rsid w:val="003E4DBA"/>
    <w:rsid w:val="00401BD5"/>
    <w:rsid w:val="00435E30"/>
    <w:rsid w:val="0044753A"/>
    <w:rsid w:val="00491BCA"/>
    <w:rsid w:val="005261B8"/>
    <w:rsid w:val="0058726D"/>
    <w:rsid w:val="005C4FFD"/>
    <w:rsid w:val="0062188A"/>
    <w:rsid w:val="00622768"/>
    <w:rsid w:val="00636CBB"/>
    <w:rsid w:val="0065074F"/>
    <w:rsid w:val="00677DD1"/>
    <w:rsid w:val="006A1D01"/>
    <w:rsid w:val="006C3C9E"/>
    <w:rsid w:val="006C5000"/>
    <w:rsid w:val="007154F0"/>
    <w:rsid w:val="007266CD"/>
    <w:rsid w:val="0074738A"/>
    <w:rsid w:val="00752BD4"/>
    <w:rsid w:val="007648A8"/>
    <w:rsid w:val="00775FE1"/>
    <w:rsid w:val="007A6C21"/>
    <w:rsid w:val="007B2875"/>
    <w:rsid w:val="007C45CB"/>
    <w:rsid w:val="008005F7"/>
    <w:rsid w:val="00877F3A"/>
    <w:rsid w:val="008B614A"/>
    <w:rsid w:val="008E5731"/>
    <w:rsid w:val="009205CC"/>
    <w:rsid w:val="00A5011B"/>
    <w:rsid w:val="00A53104"/>
    <w:rsid w:val="00AC6B15"/>
    <w:rsid w:val="00AE6537"/>
    <w:rsid w:val="00B64E95"/>
    <w:rsid w:val="00BE3FFD"/>
    <w:rsid w:val="00C32FF6"/>
    <w:rsid w:val="00C41D83"/>
    <w:rsid w:val="00C46EC4"/>
    <w:rsid w:val="00C57826"/>
    <w:rsid w:val="00C62721"/>
    <w:rsid w:val="00C66C91"/>
    <w:rsid w:val="00CA1C04"/>
    <w:rsid w:val="00CE5491"/>
    <w:rsid w:val="00CF5ADB"/>
    <w:rsid w:val="00D07360"/>
    <w:rsid w:val="00D2032F"/>
    <w:rsid w:val="00D2511D"/>
    <w:rsid w:val="00D56987"/>
    <w:rsid w:val="00DC60E4"/>
    <w:rsid w:val="00E42DED"/>
    <w:rsid w:val="00EA70FD"/>
    <w:rsid w:val="00EB1628"/>
    <w:rsid w:val="00F32D57"/>
    <w:rsid w:val="00F431EF"/>
    <w:rsid w:val="00F6237B"/>
    <w:rsid w:val="00FC1A6D"/>
    <w:rsid w:val="00FD3C62"/>
    <w:rsid w:val="00FE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2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2207"/>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1E2207"/>
    <w:rPr>
      <w:rFonts w:ascii="Calibri" w:eastAsia="Times New Roman" w:hAnsi="Calibri" w:cs="Times New Roman"/>
    </w:rPr>
  </w:style>
  <w:style w:type="paragraph" w:styleId="Footer">
    <w:name w:val="footer"/>
    <w:basedOn w:val="Normal"/>
    <w:link w:val="FooterChar"/>
    <w:uiPriority w:val="99"/>
    <w:unhideWhenUsed/>
    <w:rsid w:val="001E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07"/>
    <w:rPr>
      <w:rFonts w:eastAsiaTheme="minorEastAsia"/>
    </w:rPr>
  </w:style>
  <w:style w:type="table" w:styleId="TableGrid">
    <w:name w:val="Table Grid"/>
    <w:basedOn w:val="TableNormal"/>
    <w:uiPriority w:val="39"/>
    <w:rsid w:val="002F2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2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2207"/>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1E2207"/>
    <w:rPr>
      <w:rFonts w:ascii="Calibri" w:eastAsia="Times New Roman" w:hAnsi="Calibri" w:cs="Times New Roman"/>
    </w:rPr>
  </w:style>
  <w:style w:type="paragraph" w:styleId="Footer">
    <w:name w:val="footer"/>
    <w:basedOn w:val="Normal"/>
    <w:link w:val="FooterChar"/>
    <w:uiPriority w:val="99"/>
    <w:unhideWhenUsed/>
    <w:rsid w:val="001E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07"/>
    <w:rPr>
      <w:rFonts w:eastAsiaTheme="minorEastAsia"/>
    </w:rPr>
  </w:style>
  <w:style w:type="table" w:styleId="TableGrid">
    <w:name w:val="Table Grid"/>
    <w:basedOn w:val="TableNormal"/>
    <w:uiPriority w:val="39"/>
    <w:rsid w:val="002F2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9242">
      <w:bodyDiv w:val="1"/>
      <w:marLeft w:val="0"/>
      <w:marRight w:val="0"/>
      <w:marTop w:val="0"/>
      <w:marBottom w:val="0"/>
      <w:divBdr>
        <w:top w:val="none" w:sz="0" w:space="0" w:color="auto"/>
        <w:left w:val="none" w:sz="0" w:space="0" w:color="auto"/>
        <w:bottom w:val="none" w:sz="0" w:space="0" w:color="auto"/>
        <w:right w:val="none" w:sz="0" w:space="0" w:color="auto"/>
      </w:divBdr>
      <w:divsChild>
        <w:div w:id="1554659677">
          <w:marLeft w:val="0"/>
          <w:marRight w:val="0"/>
          <w:marTop w:val="15"/>
          <w:marBottom w:val="0"/>
          <w:divBdr>
            <w:top w:val="single" w:sz="48" w:space="0" w:color="auto"/>
            <w:left w:val="single" w:sz="48" w:space="0" w:color="auto"/>
            <w:bottom w:val="single" w:sz="48" w:space="0" w:color="auto"/>
            <w:right w:val="single" w:sz="48" w:space="0" w:color="auto"/>
          </w:divBdr>
          <w:divsChild>
            <w:div w:id="344358473">
              <w:marLeft w:val="0"/>
              <w:marRight w:val="0"/>
              <w:marTop w:val="0"/>
              <w:marBottom w:val="0"/>
              <w:divBdr>
                <w:top w:val="none" w:sz="0" w:space="0" w:color="auto"/>
                <w:left w:val="none" w:sz="0" w:space="0" w:color="auto"/>
                <w:bottom w:val="none" w:sz="0" w:space="0" w:color="auto"/>
                <w:right w:val="none" w:sz="0" w:space="0" w:color="auto"/>
              </w:divBdr>
              <w:divsChild>
                <w:div w:id="1626036081">
                  <w:marLeft w:val="0"/>
                  <w:marRight w:val="0"/>
                  <w:marTop w:val="0"/>
                  <w:marBottom w:val="0"/>
                  <w:divBdr>
                    <w:top w:val="none" w:sz="0" w:space="0" w:color="auto"/>
                    <w:left w:val="none" w:sz="0" w:space="0" w:color="auto"/>
                    <w:bottom w:val="none" w:sz="0" w:space="0" w:color="auto"/>
                    <w:right w:val="none" w:sz="0" w:space="0" w:color="auto"/>
                  </w:divBdr>
                </w:div>
                <w:div w:id="944995023">
                  <w:marLeft w:val="0"/>
                  <w:marRight w:val="0"/>
                  <w:marTop w:val="0"/>
                  <w:marBottom w:val="0"/>
                  <w:divBdr>
                    <w:top w:val="none" w:sz="0" w:space="0" w:color="auto"/>
                    <w:left w:val="none" w:sz="0" w:space="0" w:color="auto"/>
                    <w:bottom w:val="none" w:sz="0" w:space="0" w:color="auto"/>
                    <w:right w:val="none" w:sz="0" w:space="0" w:color="auto"/>
                  </w:divBdr>
                </w:div>
                <w:div w:id="2031249565">
                  <w:marLeft w:val="0"/>
                  <w:marRight w:val="0"/>
                  <w:marTop w:val="0"/>
                  <w:marBottom w:val="0"/>
                  <w:divBdr>
                    <w:top w:val="none" w:sz="0" w:space="0" w:color="auto"/>
                    <w:left w:val="none" w:sz="0" w:space="0" w:color="auto"/>
                    <w:bottom w:val="none" w:sz="0" w:space="0" w:color="auto"/>
                    <w:right w:val="none" w:sz="0" w:space="0" w:color="auto"/>
                  </w:divBdr>
                </w:div>
                <w:div w:id="1982229834">
                  <w:marLeft w:val="0"/>
                  <w:marRight w:val="0"/>
                  <w:marTop w:val="0"/>
                  <w:marBottom w:val="0"/>
                  <w:divBdr>
                    <w:top w:val="none" w:sz="0" w:space="0" w:color="auto"/>
                    <w:left w:val="none" w:sz="0" w:space="0" w:color="auto"/>
                    <w:bottom w:val="none" w:sz="0" w:space="0" w:color="auto"/>
                    <w:right w:val="none" w:sz="0" w:space="0" w:color="auto"/>
                  </w:divBdr>
                </w:div>
                <w:div w:id="1740052131">
                  <w:marLeft w:val="0"/>
                  <w:marRight w:val="0"/>
                  <w:marTop w:val="0"/>
                  <w:marBottom w:val="0"/>
                  <w:divBdr>
                    <w:top w:val="none" w:sz="0" w:space="0" w:color="auto"/>
                    <w:left w:val="none" w:sz="0" w:space="0" w:color="auto"/>
                    <w:bottom w:val="none" w:sz="0" w:space="0" w:color="auto"/>
                    <w:right w:val="none" w:sz="0" w:space="0" w:color="auto"/>
                  </w:divBdr>
                </w:div>
                <w:div w:id="1837648199">
                  <w:marLeft w:val="0"/>
                  <w:marRight w:val="0"/>
                  <w:marTop w:val="0"/>
                  <w:marBottom w:val="0"/>
                  <w:divBdr>
                    <w:top w:val="none" w:sz="0" w:space="0" w:color="auto"/>
                    <w:left w:val="none" w:sz="0" w:space="0" w:color="auto"/>
                    <w:bottom w:val="none" w:sz="0" w:space="0" w:color="auto"/>
                    <w:right w:val="none" w:sz="0" w:space="0" w:color="auto"/>
                  </w:divBdr>
                </w:div>
                <w:div w:id="1079450861">
                  <w:marLeft w:val="0"/>
                  <w:marRight w:val="0"/>
                  <w:marTop w:val="0"/>
                  <w:marBottom w:val="0"/>
                  <w:divBdr>
                    <w:top w:val="none" w:sz="0" w:space="0" w:color="auto"/>
                    <w:left w:val="none" w:sz="0" w:space="0" w:color="auto"/>
                    <w:bottom w:val="none" w:sz="0" w:space="0" w:color="auto"/>
                    <w:right w:val="none" w:sz="0" w:space="0" w:color="auto"/>
                  </w:divBdr>
                </w:div>
                <w:div w:id="970524388">
                  <w:marLeft w:val="0"/>
                  <w:marRight w:val="0"/>
                  <w:marTop w:val="0"/>
                  <w:marBottom w:val="0"/>
                  <w:divBdr>
                    <w:top w:val="none" w:sz="0" w:space="0" w:color="auto"/>
                    <w:left w:val="none" w:sz="0" w:space="0" w:color="auto"/>
                    <w:bottom w:val="none" w:sz="0" w:space="0" w:color="auto"/>
                    <w:right w:val="none" w:sz="0" w:space="0" w:color="auto"/>
                  </w:divBdr>
                </w:div>
                <w:div w:id="1812941852">
                  <w:marLeft w:val="0"/>
                  <w:marRight w:val="0"/>
                  <w:marTop w:val="0"/>
                  <w:marBottom w:val="0"/>
                  <w:divBdr>
                    <w:top w:val="none" w:sz="0" w:space="0" w:color="auto"/>
                    <w:left w:val="none" w:sz="0" w:space="0" w:color="auto"/>
                    <w:bottom w:val="none" w:sz="0" w:space="0" w:color="auto"/>
                    <w:right w:val="none" w:sz="0" w:space="0" w:color="auto"/>
                  </w:divBdr>
                </w:div>
                <w:div w:id="2018538293">
                  <w:marLeft w:val="0"/>
                  <w:marRight w:val="0"/>
                  <w:marTop w:val="0"/>
                  <w:marBottom w:val="0"/>
                  <w:divBdr>
                    <w:top w:val="none" w:sz="0" w:space="0" w:color="auto"/>
                    <w:left w:val="none" w:sz="0" w:space="0" w:color="auto"/>
                    <w:bottom w:val="none" w:sz="0" w:space="0" w:color="auto"/>
                    <w:right w:val="none" w:sz="0" w:space="0" w:color="auto"/>
                  </w:divBdr>
                </w:div>
                <w:div w:id="1767187783">
                  <w:marLeft w:val="0"/>
                  <w:marRight w:val="0"/>
                  <w:marTop w:val="0"/>
                  <w:marBottom w:val="0"/>
                  <w:divBdr>
                    <w:top w:val="none" w:sz="0" w:space="0" w:color="auto"/>
                    <w:left w:val="none" w:sz="0" w:space="0" w:color="auto"/>
                    <w:bottom w:val="none" w:sz="0" w:space="0" w:color="auto"/>
                    <w:right w:val="none" w:sz="0" w:space="0" w:color="auto"/>
                  </w:divBdr>
                </w:div>
                <w:div w:id="744953906">
                  <w:marLeft w:val="0"/>
                  <w:marRight w:val="0"/>
                  <w:marTop w:val="0"/>
                  <w:marBottom w:val="0"/>
                  <w:divBdr>
                    <w:top w:val="none" w:sz="0" w:space="0" w:color="auto"/>
                    <w:left w:val="none" w:sz="0" w:space="0" w:color="auto"/>
                    <w:bottom w:val="none" w:sz="0" w:space="0" w:color="auto"/>
                    <w:right w:val="none" w:sz="0" w:space="0" w:color="auto"/>
                  </w:divBdr>
                </w:div>
                <w:div w:id="1067920995">
                  <w:marLeft w:val="0"/>
                  <w:marRight w:val="0"/>
                  <w:marTop w:val="0"/>
                  <w:marBottom w:val="0"/>
                  <w:divBdr>
                    <w:top w:val="none" w:sz="0" w:space="0" w:color="auto"/>
                    <w:left w:val="none" w:sz="0" w:space="0" w:color="auto"/>
                    <w:bottom w:val="none" w:sz="0" w:space="0" w:color="auto"/>
                    <w:right w:val="none" w:sz="0" w:space="0" w:color="auto"/>
                  </w:divBdr>
                </w:div>
                <w:div w:id="453837201">
                  <w:marLeft w:val="0"/>
                  <w:marRight w:val="0"/>
                  <w:marTop w:val="0"/>
                  <w:marBottom w:val="0"/>
                  <w:divBdr>
                    <w:top w:val="none" w:sz="0" w:space="0" w:color="auto"/>
                    <w:left w:val="none" w:sz="0" w:space="0" w:color="auto"/>
                    <w:bottom w:val="none" w:sz="0" w:space="0" w:color="auto"/>
                    <w:right w:val="none" w:sz="0" w:space="0" w:color="auto"/>
                  </w:divBdr>
                </w:div>
                <w:div w:id="404568916">
                  <w:marLeft w:val="0"/>
                  <w:marRight w:val="0"/>
                  <w:marTop w:val="0"/>
                  <w:marBottom w:val="0"/>
                  <w:divBdr>
                    <w:top w:val="none" w:sz="0" w:space="0" w:color="auto"/>
                    <w:left w:val="none" w:sz="0" w:space="0" w:color="auto"/>
                    <w:bottom w:val="none" w:sz="0" w:space="0" w:color="auto"/>
                    <w:right w:val="none" w:sz="0" w:space="0" w:color="auto"/>
                  </w:divBdr>
                </w:div>
                <w:div w:id="215431695">
                  <w:marLeft w:val="0"/>
                  <w:marRight w:val="0"/>
                  <w:marTop w:val="0"/>
                  <w:marBottom w:val="0"/>
                  <w:divBdr>
                    <w:top w:val="none" w:sz="0" w:space="0" w:color="auto"/>
                    <w:left w:val="none" w:sz="0" w:space="0" w:color="auto"/>
                    <w:bottom w:val="none" w:sz="0" w:space="0" w:color="auto"/>
                    <w:right w:val="none" w:sz="0" w:space="0" w:color="auto"/>
                  </w:divBdr>
                </w:div>
                <w:div w:id="1714771080">
                  <w:marLeft w:val="0"/>
                  <w:marRight w:val="0"/>
                  <w:marTop w:val="0"/>
                  <w:marBottom w:val="0"/>
                  <w:divBdr>
                    <w:top w:val="none" w:sz="0" w:space="0" w:color="auto"/>
                    <w:left w:val="none" w:sz="0" w:space="0" w:color="auto"/>
                    <w:bottom w:val="none" w:sz="0" w:space="0" w:color="auto"/>
                    <w:right w:val="none" w:sz="0" w:space="0" w:color="auto"/>
                  </w:divBdr>
                </w:div>
                <w:div w:id="375545429">
                  <w:marLeft w:val="0"/>
                  <w:marRight w:val="0"/>
                  <w:marTop w:val="0"/>
                  <w:marBottom w:val="0"/>
                  <w:divBdr>
                    <w:top w:val="none" w:sz="0" w:space="0" w:color="auto"/>
                    <w:left w:val="none" w:sz="0" w:space="0" w:color="auto"/>
                    <w:bottom w:val="none" w:sz="0" w:space="0" w:color="auto"/>
                    <w:right w:val="none" w:sz="0" w:space="0" w:color="auto"/>
                  </w:divBdr>
                </w:div>
                <w:div w:id="207038855">
                  <w:marLeft w:val="0"/>
                  <w:marRight w:val="0"/>
                  <w:marTop w:val="0"/>
                  <w:marBottom w:val="0"/>
                  <w:divBdr>
                    <w:top w:val="none" w:sz="0" w:space="0" w:color="auto"/>
                    <w:left w:val="none" w:sz="0" w:space="0" w:color="auto"/>
                    <w:bottom w:val="none" w:sz="0" w:space="0" w:color="auto"/>
                    <w:right w:val="none" w:sz="0" w:space="0" w:color="auto"/>
                  </w:divBdr>
                </w:div>
                <w:div w:id="1041200198">
                  <w:marLeft w:val="0"/>
                  <w:marRight w:val="0"/>
                  <w:marTop w:val="0"/>
                  <w:marBottom w:val="0"/>
                  <w:divBdr>
                    <w:top w:val="none" w:sz="0" w:space="0" w:color="auto"/>
                    <w:left w:val="none" w:sz="0" w:space="0" w:color="auto"/>
                    <w:bottom w:val="none" w:sz="0" w:space="0" w:color="auto"/>
                    <w:right w:val="none" w:sz="0" w:space="0" w:color="auto"/>
                  </w:divBdr>
                </w:div>
                <w:div w:id="977876102">
                  <w:marLeft w:val="0"/>
                  <w:marRight w:val="0"/>
                  <w:marTop w:val="0"/>
                  <w:marBottom w:val="0"/>
                  <w:divBdr>
                    <w:top w:val="none" w:sz="0" w:space="0" w:color="auto"/>
                    <w:left w:val="none" w:sz="0" w:space="0" w:color="auto"/>
                    <w:bottom w:val="none" w:sz="0" w:space="0" w:color="auto"/>
                    <w:right w:val="none" w:sz="0" w:space="0" w:color="auto"/>
                  </w:divBdr>
                </w:div>
                <w:div w:id="67045926">
                  <w:marLeft w:val="0"/>
                  <w:marRight w:val="0"/>
                  <w:marTop w:val="0"/>
                  <w:marBottom w:val="0"/>
                  <w:divBdr>
                    <w:top w:val="none" w:sz="0" w:space="0" w:color="auto"/>
                    <w:left w:val="none" w:sz="0" w:space="0" w:color="auto"/>
                    <w:bottom w:val="none" w:sz="0" w:space="0" w:color="auto"/>
                    <w:right w:val="none" w:sz="0" w:space="0" w:color="auto"/>
                  </w:divBdr>
                </w:div>
                <w:div w:id="1564825847">
                  <w:marLeft w:val="0"/>
                  <w:marRight w:val="0"/>
                  <w:marTop w:val="0"/>
                  <w:marBottom w:val="0"/>
                  <w:divBdr>
                    <w:top w:val="none" w:sz="0" w:space="0" w:color="auto"/>
                    <w:left w:val="none" w:sz="0" w:space="0" w:color="auto"/>
                    <w:bottom w:val="none" w:sz="0" w:space="0" w:color="auto"/>
                    <w:right w:val="none" w:sz="0" w:space="0" w:color="auto"/>
                  </w:divBdr>
                </w:div>
                <w:div w:id="752749861">
                  <w:marLeft w:val="0"/>
                  <w:marRight w:val="0"/>
                  <w:marTop w:val="0"/>
                  <w:marBottom w:val="0"/>
                  <w:divBdr>
                    <w:top w:val="none" w:sz="0" w:space="0" w:color="auto"/>
                    <w:left w:val="none" w:sz="0" w:space="0" w:color="auto"/>
                    <w:bottom w:val="none" w:sz="0" w:space="0" w:color="auto"/>
                    <w:right w:val="none" w:sz="0" w:space="0" w:color="auto"/>
                  </w:divBdr>
                </w:div>
                <w:div w:id="1110276870">
                  <w:marLeft w:val="0"/>
                  <w:marRight w:val="0"/>
                  <w:marTop w:val="0"/>
                  <w:marBottom w:val="0"/>
                  <w:divBdr>
                    <w:top w:val="none" w:sz="0" w:space="0" w:color="auto"/>
                    <w:left w:val="none" w:sz="0" w:space="0" w:color="auto"/>
                    <w:bottom w:val="none" w:sz="0" w:space="0" w:color="auto"/>
                    <w:right w:val="none" w:sz="0" w:space="0" w:color="auto"/>
                  </w:divBdr>
                </w:div>
                <w:div w:id="1323895580">
                  <w:marLeft w:val="0"/>
                  <w:marRight w:val="0"/>
                  <w:marTop w:val="0"/>
                  <w:marBottom w:val="0"/>
                  <w:divBdr>
                    <w:top w:val="none" w:sz="0" w:space="0" w:color="auto"/>
                    <w:left w:val="none" w:sz="0" w:space="0" w:color="auto"/>
                    <w:bottom w:val="none" w:sz="0" w:space="0" w:color="auto"/>
                    <w:right w:val="none" w:sz="0" w:space="0" w:color="auto"/>
                  </w:divBdr>
                </w:div>
                <w:div w:id="1045835452">
                  <w:marLeft w:val="0"/>
                  <w:marRight w:val="0"/>
                  <w:marTop w:val="0"/>
                  <w:marBottom w:val="0"/>
                  <w:divBdr>
                    <w:top w:val="none" w:sz="0" w:space="0" w:color="auto"/>
                    <w:left w:val="none" w:sz="0" w:space="0" w:color="auto"/>
                    <w:bottom w:val="none" w:sz="0" w:space="0" w:color="auto"/>
                    <w:right w:val="none" w:sz="0" w:space="0" w:color="auto"/>
                  </w:divBdr>
                </w:div>
                <w:div w:id="111025425">
                  <w:marLeft w:val="0"/>
                  <w:marRight w:val="0"/>
                  <w:marTop w:val="0"/>
                  <w:marBottom w:val="0"/>
                  <w:divBdr>
                    <w:top w:val="none" w:sz="0" w:space="0" w:color="auto"/>
                    <w:left w:val="none" w:sz="0" w:space="0" w:color="auto"/>
                    <w:bottom w:val="none" w:sz="0" w:space="0" w:color="auto"/>
                    <w:right w:val="none" w:sz="0" w:space="0" w:color="auto"/>
                  </w:divBdr>
                </w:div>
                <w:div w:id="463891179">
                  <w:marLeft w:val="0"/>
                  <w:marRight w:val="0"/>
                  <w:marTop w:val="0"/>
                  <w:marBottom w:val="0"/>
                  <w:divBdr>
                    <w:top w:val="none" w:sz="0" w:space="0" w:color="auto"/>
                    <w:left w:val="none" w:sz="0" w:space="0" w:color="auto"/>
                    <w:bottom w:val="none" w:sz="0" w:space="0" w:color="auto"/>
                    <w:right w:val="none" w:sz="0" w:space="0" w:color="auto"/>
                  </w:divBdr>
                </w:div>
                <w:div w:id="1941526273">
                  <w:marLeft w:val="0"/>
                  <w:marRight w:val="0"/>
                  <w:marTop w:val="0"/>
                  <w:marBottom w:val="0"/>
                  <w:divBdr>
                    <w:top w:val="none" w:sz="0" w:space="0" w:color="auto"/>
                    <w:left w:val="none" w:sz="0" w:space="0" w:color="auto"/>
                    <w:bottom w:val="none" w:sz="0" w:space="0" w:color="auto"/>
                    <w:right w:val="none" w:sz="0" w:space="0" w:color="auto"/>
                  </w:divBdr>
                </w:div>
                <w:div w:id="1807359912">
                  <w:marLeft w:val="0"/>
                  <w:marRight w:val="0"/>
                  <w:marTop w:val="0"/>
                  <w:marBottom w:val="0"/>
                  <w:divBdr>
                    <w:top w:val="none" w:sz="0" w:space="0" w:color="auto"/>
                    <w:left w:val="none" w:sz="0" w:space="0" w:color="auto"/>
                    <w:bottom w:val="none" w:sz="0" w:space="0" w:color="auto"/>
                    <w:right w:val="none" w:sz="0" w:space="0" w:color="auto"/>
                  </w:divBdr>
                </w:div>
                <w:div w:id="224723171">
                  <w:marLeft w:val="0"/>
                  <w:marRight w:val="0"/>
                  <w:marTop w:val="0"/>
                  <w:marBottom w:val="0"/>
                  <w:divBdr>
                    <w:top w:val="none" w:sz="0" w:space="0" w:color="auto"/>
                    <w:left w:val="none" w:sz="0" w:space="0" w:color="auto"/>
                    <w:bottom w:val="none" w:sz="0" w:space="0" w:color="auto"/>
                    <w:right w:val="none" w:sz="0" w:space="0" w:color="auto"/>
                  </w:divBdr>
                </w:div>
                <w:div w:id="121508830">
                  <w:marLeft w:val="0"/>
                  <w:marRight w:val="0"/>
                  <w:marTop w:val="0"/>
                  <w:marBottom w:val="0"/>
                  <w:divBdr>
                    <w:top w:val="none" w:sz="0" w:space="0" w:color="auto"/>
                    <w:left w:val="none" w:sz="0" w:space="0" w:color="auto"/>
                    <w:bottom w:val="none" w:sz="0" w:space="0" w:color="auto"/>
                    <w:right w:val="none" w:sz="0" w:space="0" w:color="auto"/>
                  </w:divBdr>
                </w:div>
                <w:div w:id="1256792141">
                  <w:marLeft w:val="0"/>
                  <w:marRight w:val="0"/>
                  <w:marTop w:val="0"/>
                  <w:marBottom w:val="0"/>
                  <w:divBdr>
                    <w:top w:val="none" w:sz="0" w:space="0" w:color="auto"/>
                    <w:left w:val="none" w:sz="0" w:space="0" w:color="auto"/>
                    <w:bottom w:val="none" w:sz="0" w:space="0" w:color="auto"/>
                    <w:right w:val="none" w:sz="0" w:space="0" w:color="auto"/>
                  </w:divBdr>
                </w:div>
                <w:div w:id="679042904">
                  <w:marLeft w:val="0"/>
                  <w:marRight w:val="0"/>
                  <w:marTop w:val="0"/>
                  <w:marBottom w:val="0"/>
                  <w:divBdr>
                    <w:top w:val="none" w:sz="0" w:space="0" w:color="auto"/>
                    <w:left w:val="none" w:sz="0" w:space="0" w:color="auto"/>
                    <w:bottom w:val="none" w:sz="0" w:space="0" w:color="auto"/>
                    <w:right w:val="none" w:sz="0" w:space="0" w:color="auto"/>
                  </w:divBdr>
                </w:div>
                <w:div w:id="1535921886">
                  <w:marLeft w:val="0"/>
                  <w:marRight w:val="0"/>
                  <w:marTop w:val="0"/>
                  <w:marBottom w:val="0"/>
                  <w:divBdr>
                    <w:top w:val="none" w:sz="0" w:space="0" w:color="auto"/>
                    <w:left w:val="none" w:sz="0" w:space="0" w:color="auto"/>
                    <w:bottom w:val="none" w:sz="0" w:space="0" w:color="auto"/>
                    <w:right w:val="none" w:sz="0" w:space="0" w:color="auto"/>
                  </w:divBdr>
                </w:div>
                <w:div w:id="886993678">
                  <w:marLeft w:val="0"/>
                  <w:marRight w:val="0"/>
                  <w:marTop w:val="0"/>
                  <w:marBottom w:val="0"/>
                  <w:divBdr>
                    <w:top w:val="none" w:sz="0" w:space="0" w:color="auto"/>
                    <w:left w:val="none" w:sz="0" w:space="0" w:color="auto"/>
                    <w:bottom w:val="none" w:sz="0" w:space="0" w:color="auto"/>
                    <w:right w:val="none" w:sz="0" w:space="0" w:color="auto"/>
                  </w:divBdr>
                </w:div>
                <w:div w:id="75633140">
                  <w:marLeft w:val="0"/>
                  <w:marRight w:val="0"/>
                  <w:marTop w:val="0"/>
                  <w:marBottom w:val="0"/>
                  <w:divBdr>
                    <w:top w:val="none" w:sz="0" w:space="0" w:color="auto"/>
                    <w:left w:val="none" w:sz="0" w:space="0" w:color="auto"/>
                    <w:bottom w:val="none" w:sz="0" w:space="0" w:color="auto"/>
                    <w:right w:val="none" w:sz="0" w:space="0" w:color="auto"/>
                  </w:divBdr>
                </w:div>
                <w:div w:id="1153179397">
                  <w:marLeft w:val="0"/>
                  <w:marRight w:val="0"/>
                  <w:marTop w:val="0"/>
                  <w:marBottom w:val="0"/>
                  <w:divBdr>
                    <w:top w:val="none" w:sz="0" w:space="0" w:color="auto"/>
                    <w:left w:val="none" w:sz="0" w:space="0" w:color="auto"/>
                    <w:bottom w:val="none" w:sz="0" w:space="0" w:color="auto"/>
                    <w:right w:val="none" w:sz="0" w:space="0" w:color="auto"/>
                  </w:divBdr>
                </w:div>
                <w:div w:id="335696587">
                  <w:marLeft w:val="0"/>
                  <w:marRight w:val="0"/>
                  <w:marTop w:val="0"/>
                  <w:marBottom w:val="0"/>
                  <w:divBdr>
                    <w:top w:val="none" w:sz="0" w:space="0" w:color="auto"/>
                    <w:left w:val="none" w:sz="0" w:space="0" w:color="auto"/>
                    <w:bottom w:val="none" w:sz="0" w:space="0" w:color="auto"/>
                    <w:right w:val="none" w:sz="0" w:space="0" w:color="auto"/>
                  </w:divBdr>
                </w:div>
                <w:div w:id="1770353113">
                  <w:marLeft w:val="0"/>
                  <w:marRight w:val="0"/>
                  <w:marTop w:val="0"/>
                  <w:marBottom w:val="0"/>
                  <w:divBdr>
                    <w:top w:val="none" w:sz="0" w:space="0" w:color="auto"/>
                    <w:left w:val="none" w:sz="0" w:space="0" w:color="auto"/>
                    <w:bottom w:val="none" w:sz="0" w:space="0" w:color="auto"/>
                    <w:right w:val="none" w:sz="0" w:space="0" w:color="auto"/>
                  </w:divBdr>
                </w:div>
                <w:div w:id="1317682454">
                  <w:marLeft w:val="0"/>
                  <w:marRight w:val="0"/>
                  <w:marTop w:val="0"/>
                  <w:marBottom w:val="0"/>
                  <w:divBdr>
                    <w:top w:val="none" w:sz="0" w:space="0" w:color="auto"/>
                    <w:left w:val="none" w:sz="0" w:space="0" w:color="auto"/>
                    <w:bottom w:val="none" w:sz="0" w:space="0" w:color="auto"/>
                    <w:right w:val="none" w:sz="0" w:space="0" w:color="auto"/>
                  </w:divBdr>
                </w:div>
                <w:div w:id="247882682">
                  <w:marLeft w:val="0"/>
                  <w:marRight w:val="0"/>
                  <w:marTop w:val="0"/>
                  <w:marBottom w:val="0"/>
                  <w:divBdr>
                    <w:top w:val="none" w:sz="0" w:space="0" w:color="auto"/>
                    <w:left w:val="none" w:sz="0" w:space="0" w:color="auto"/>
                    <w:bottom w:val="none" w:sz="0" w:space="0" w:color="auto"/>
                    <w:right w:val="none" w:sz="0" w:space="0" w:color="auto"/>
                  </w:divBdr>
                </w:div>
                <w:div w:id="1830755651">
                  <w:marLeft w:val="0"/>
                  <w:marRight w:val="0"/>
                  <w:marTop w:val="0"/>
                  <w:marBottom w:val="0"/>
                  <w:divBdr>
                    <w:top w:val="none" w:sz="0" w:space="0" w:color="auto"/>
                    <w:left w:val="none" w:sz="0" w:space="0" w:color="auto"/>
                    <w:bottom w:val="none" w:sz="0" w:space="0" w:color="auto"/>
                    <w:right w:val="none" w:sz="0" w:space="0" w:color="auto"/>
                  </w:divBdr>
                </w:div>
                <w:div w:id="313263438">
                  <w:marLeft w:val="0"/>
                  <w:marRight w:val="0"/>
                  <w:marTop w:val="0"/>
                  <w:marBottom w:val="0"/>
                  <w:divBdr>
                    <w:top w:val="none" w:sz="0" w:space="0" w:color="auto"/>
                    <w:left w:val="none" w:sz="0" w:space="0" w:color="auto"/>
                    <w:bottom w:val="none" w:sz="0" w:space="0" w:color="auto"/>
                    <w:right w:val="none" w:sz="0" w:space="0" w:color="auto"/>
                  </w:divBdr>
                </w:div>
                <w:div w:id="2054960826">
                  <w:marLeft w:val="0"/>
                  <w:marRight w:val="0"/>
                  <w:marTop w:val="0"/>
                  <w:marBottom w:val="0"/>
                  <w:divBdr>
                    <w:top w:val="none" w:sz="0" w:space="0" w:color="auto"/>
                    <w:left w:val="none" w:sz="0" w:space="0" w:color="auto"/>
                    <w:bottom w:val="none" w:sz="0" w:space="0" w:color="auto"/>
                    <w:right w:val="none" w:sz="0" w:space="0" w:color="auto"/>
                  </w:divBdr>
                </w:div>
                <w:div w:id="354117369">
                  <w:marLeft w:val="0"/>
                  <w:marRight w:val="0"/>
                  <w:marTop w:val="0"/>
                  <w:marBottom w:val="0"/>
                  <w:divBdr>
                    <w:top w:val="none" w:sz="0" w:space="0" w:color="auto"/>
                    <w:left w:val="none" w:sz="0" w:space="0" w:color="auto"/>
                    <w:bottom w:val="none" w:sz="0" w:space="0" w:color="auto"/>
                    <w:right w:val="none" w:sz="0" w:space="0" w:color="auto"/>
                  </w:divBdr>
                </w:div>
                <w:div w:id="2108571014">
                  <w:marLeft w:val="0"/>
                  <w:marRight w:val="0"/>
                  <w:marTop w:val="0"/>
                  <w:marBottom w:val="0"/>
                  <w:divBdr>
                    <w:top w:val="none" w:sz="0" w:space="0" w:color="auto"/>
                    <w:left w:val="none" w:sz="0" w:space="0" w:color="auto"/>
                    <w:bottom w:val="none" w:sz="0" w:space="0" w:color="auto"/>
                    <w:right w:val="none" w:sz="0" w:space="0" w:color="auto"/>
                  </w:divBdr>
                </w:div>
                <w:div w:id="1346051867">
                  <w:marLeft w:val="0"/>
                  <w:marRight w:val="0"/>
                  <w:marTop w:val="0"/>
                  <w:marBottom w:val="0"/>
                  <w:divBdr>
                    <w:top w:val="none" w:sz="0" w:space="0" w:color="auto"/>
                    <w:left w:val="none" w:sz="0" w:space="0" w:color="auto"/>
                    <w:bottom w:val="none" w:sz="0" w:space="0" w:color="auto"/>
                    <w:right w:val="none" w:sz="0" w:space="0" w:color="auto"/>
                  </w:divBdr>
                </w:div>
                <w:div w:id="1834493374">
                  <w:marLeft w:val="0"/>
                  <w:marRight w:val="0"/>
                  <w:marTop w:val="0"/>
                  <w:marBottom w:val="0"/>
                  <w:divBdr>
                    <w:top w:val="none" w:sz="0" w:space="0" w:color="auto"/>
                    <w:left w:val="none" w:sz="0" w:space="0" w:color="auto"/>
                    <w:bottom w:val="none" w:sz="0" w:space="0" w:color="auto"/>
                    <w:right w:val="none" w:sz="0" w:space="0" w:color="auto"/>
                  </w:divBdr>
                </w:div>
                <w:div w:id="2115514534">
                  <w:marLeft w:val="0"/>
                  <w:marRight w:val="0"/>
                  <w:marTop w:val="0"/>
                  <w:marBottom w:val="0"/>
                  <w:divBdr>
                    <w:top w:val="none" w:sz="0" w:space="0" w:color="auto"/>
                    <w:left w:val="none" w:sz="0" w:space="0" w:color="auto"/>
                    <w:bottom w:val="none" w:sz="0" w:space="0" w:color="auto"/>
                    <w:right w:val="none" w:sz="0" w:space="0" w:color="auto"/>
                  </w:divBdr>
                </w:div>
                <w:div w:id="1799448327">
                  <w:marLeft w:val="0"/>
                  <w:marRight w:val="0"/>
                  <w:marTop w:val="0"/>
                  <w:marBottom w:val="0"/>
                  <w:divBdr>
                    <w:top w:val="none" w:sz="0" w:space="0" w:color="auto"/>
                    <w:left w:val="none" w:sz="0" w:space="0" w:color="auto"/>
                    <w:bottom w:val="none" w:sz="0" w:space="0" w:color="auto"/>
                    <w:right w:val="none" w:sz="0" w:space="0" w:color="auto"/>
                  </w:divBdr>
                </w:div>
                <w:div w:id="542179858">
                  <w:marLeft w:val="0"/>
                  <w:marRight w:val="0"/>
                  <w:marTop w:val="0"/>
                  <w:marBottom w:val="0"/>
                  <w:divBdr>
                    <w:top w:val="none" w:sz="0" w:space="0" w:color="auto"/>
                    <w:left w:val="none" w:sz="0" w:space="0" w:color="auto"/>
                    <w:bottom w:val="none" w:sz="0" w:space="0" w:color="auto"/>
                    <w:right w:val="none" w:sz="0" w:space="0" w:color="auto"/>
                  </w:divBdr>
                </w:div>
                <w:div w:id="1689135647">
                  <w:marLeft w:val="0"/>
                  <w:marRight w:val="0"/>
                  <w:marTop w:val="0"/>
                  <w:marBottom w:val="0"/>
                  <w:divBdr>
                    <w:top w:val="none" w:sz="0" w:space="0" w:color="auto"/>
                    <w:left w:val="none" w:sz="0" w:space="0" w:color="auto"/>
                    <w:bottom w:val="none" w:sz="0" w:space="0" w:color="auto"/>
                    <w:right w:val="none" w:sz="0" w:space="0" w:color="auto"/>
                  </w:divBdr>
                </w:div>
                <w:div w:id="225192570">
                  <w:marLeft w:val="0"/>
                  <w:marRight w:val="0"/>
                  <w:marTop w:val="0"/>
                  <w:marBottom w:val="0"/>
                  <w:divBdr>
                    <w:top w:val="none" w:sz="0" w:space="0" w:color="auto"/>
                    <w:left w:val="none" w:sz="0" w:space="0" w:color="auto"/>
                    <w:bottom w:val="none" w:sz="0" w:space="0" w:color="auto"/>
                    <w:right w:val="none" w:sz="0" w:space="0" w:color="auto"/>
                  </w:divBdr>
                </w:div>
                <w:div w:id="462161715">
                  <w:marLeft w:val="0"/>
                  <w:marRight w:val="0"/>
                  <w:marTop w:val="0"/>
                  <w:marBottom w:val="0"/>
                  <w:divBdr>
                    <w:top w:val="none" w:sz="0" w:space="0" w:color="auto"/>
                    <w:left w:val="none" w:sz="0" w:space="0" w:color="auto"/>
                    <w:bottom w:val="none" w:sz="0" w:space="0" w:color="auto"/>
                    <w:right w:val="none" w:sz="0" w:space="0" w:color="auto"/>
                  </w:divBdr>
                </w:div>
                <w:div w:id="815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dcterms:created xsi:type="dcterms:W3CDTF">2022-01-05T01:51:00Z</dcterms:created>
  <dcterms:modified xsi:type="dcterms:W3CDTF">2022-01-05T01:51:00Z</dcterms:modified>
</cp:coreProperties>
</file>