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426" w:type="dxa"/>
        <w:tblLook w:val="01E0" w:firstRow="1" w:lastRow="1" w:firstColumn="1" w:lastColumn="1" w:noHBand="0" w:noVBand="0"/>
      </w:tblPr>
      <w:tblGrid>
        <w:gridCol w:w="3686"/>
        <w:gridCol w:w="5954"/>
      </w:tblGrid>
      <w:tr w:rsidR="00843428" w:rsidRPr="00843428" w14:paraId="1CC6B6F3" w14:textId="77777777" w:rsidTr="00F321BE">
        <w:tc>
          <w:tcPr>
            <w:tcW w:w="3686" w:type="dxa"/>
          </w:tcPr>
          <w:p w14:paraId="6388035C" w14:textId="77777777" w:rsidR="00843428" w:rsidRPr="00843428" w:rsidRDefault="00843428" w:rsidP="004347FE">
            <w:pPr>
              <w:tabs>
                <w:tab w:val="left" w:pos="3222"/>
              </w:tabs>
              <w:jc w:val="center"/>
              <w:rPr>
                <w:rFonts w:ascii="Times New Roman" w:hAnsi="Times New Roman" w:cs="Times New Roman"/>
                <w:sz w:val="28"/>
                <w:szCs w:val="28"/>
              </w:rPr>
            </w:pPr>
            <w:r w:rsidRPr="00843428">
              <w:rPr>
                <w:rFonts w:ascii="Times New Roman" w:hAnsi="Times New Roman" w:cs="Times New Roman"/>
                <w:sz w:val="28"/>
                <w:szCs w:val="28"/>
              </w:rPr>
              <w:t>TỈNH ỦY LÀO CAI</w:t>
            </w:r>
          </w:p>
          <w:p w14:paraId="73F5C7BF" w14:textId="77777777" w:rsidR="00843428" w:rsidRPr="00843428" w:rsidRDefault="00843428" w:rsidP="004347FE">
            <w:pPr>
              <w:tabs>
                <w:tab w:val="left" w:pos="3222"/>
              </w:tabs>
              <w:jc w:val="center"/>
              <w:rPr>
                <w:rFonts w:ascii="Times New Roman" w:hAnsi="Times New Roman" w:cs="Times New Roman"/>
                <w:b/>
                <w:sz w:val="28"/>
                <w:szCs w:val="28"/>
              </w:rPr>
            </w:pPr>
            <w:r w:rsidRPr="00843428">
              <w:rPr>
                <w:rFonts w:ascii="Times New Roman" w:hAnsi="Times New Roman" w:cs="Times New Roman"/>
                <w:b/>
                <w:sz w:val="28"/>
                <w:szCs w:val="28"/>
              </w:rPr>
              <w:t>BAN TUYÊN GIÁO</w:t>
            </w:r>
          </w:p>
        </w:tc>
        <w:tc>
          <w:tcPr>
            <w:tcW w:w="5954" w:type="dxa"/>
          </w:tcPr>
          <w:p w14:paraId="36FCD6BC" w14:textId="7F4E770F" w:rsidR="00843428" w:rsidRPr="00843428" w:rsidRDefault="00843428" w:rsidP="004347FE">
            <w:pPr>
              <w:jc w:val="right"/>
              <w:rPr>
                <w:rFonts w:ascii="Times New Roman" w:hAnsi="Times New Roman" w:cs="Times New Roman"/>
                <w:b/>
                <w:bCs/>
                <w:sz w:val="28"/>
                <w:szCs w:val="28"/>
              </w:rPr>
            </w:pPr>
            <w:r w:rsidRPr="00843428">
              <w:rPr>
                <w:rFonts w:ascii="Times New Roman" w:hAnsi="Times New Roman" w:cs="Times New Roman"/>
                <w:b/>
                <w:bCs/>
                <w:noProof/>
                <w:sz w:val="30"/>
                <w:szCs w:val="30"/>
                <w:lang w:val="en-US" w:eastAsia="en-US" w:bidi="ar-SA"/>
              </w:rPr>
              <mc:AlternateContent>
                <mc:Choice Requires="wps">
                  <w:drawing>
                    <wp:anchor distT="0" distB="0" distL="114300" distR="114300" simplePos="0" relativeHeight="251659264" behindDoc="0" locked="0" layoutInCell="1" allowOverlap="1" wp14:anchorId="54A89C7B" wp14:editId="47C359FD">
                      <wp:simplePos x="0" y="0"/>
                      <wp:positionH relativeFrom="column">
                        <wp:posOffset>1067435</wp:posOffset>
                      </wp:positionH>
                      <wp:positionV relativeFrom="paragraph">
                        <wp:posOffset>237490</wp:posOffset>
                      </wp:positionV>
                      <wp:extent cx="2552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30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8.7pt" to="285.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"/>
                  </w:pict>
                </mc:Fallback>
              </mc:AlternateContent>
            </w:r>
            <w:r w:rsidRPr="00843428">
              <w:rPr>
                <w:rFonts w:ascii="Times New Roman" w:hAnsi="Times New Roman" w:cs="Times New Roman"/>
                <w:b/>
                <w:bCs/>
                <w:sz w:val="30"/>
                <w:szCs w:val="30"/>
              </w:rPr>
              <w:t>ĐẢNG CỘNG SẢN VIỆT NAM</w:t>
            </w:r>
          </w:p>
        </w:tc>
      </w:tr>
      <w:tr w:rsidR="00843428" w:rsidRPr="00843428" w14:paraId="66D07354" w14:textId="77777777" w:rsidTr="00F321BE">
        <w:trPr>
          <w:trHeight w:val="632"/>
        </w:trPr>
        <w:tc>
          <w:tcPr>
            <w:tcW w:w="3686" w:type="dxa"/>
          </w:tcPr>
          <w:p w14:paraId="0E655B27" w14:textId="77777777" w:rsidR="00843428" w:rsidRPr="00843428" w:rsidRDefault="00843428" w:rsidP="004347FE">
            <w:pPr>
              <w:tabs>
                <w:tab w:val="left" w:pos="3222"/>
              </w:tabs>
              <w:jc w:val="center"/>
              <w:rPr>
                <w:rFonts w:ascii="Times New Roman" w:hAnsi="Times New Roman" w:cs="Times New Roman"/>
                <w:b/>
                <w:sz w:val="28"/>
                <w:szCs w:val="28"/>
              </w:rPr>
            </w:pPr>
            <w:r w:rsidRPr="00843428">
              <w:rPr>
                <w:rFonts w:ascii="Times New Roman" w:hAnsi="Times New Roman" w:cs="Times New Roman"/>
                <w:b/>
                <w:sz w:val="28"/>
                <w:szCs w:val="28"/>
              </w:rPr>
              <w:t>*</w:t>
            </w:r>
          </w:p>
          <w:p w14:paraId="61669699" w14:textId="4AE1A997" w:rsidR="00843428" w:rsidRPr="00843428" w:rsidRDefault="00843428" w:rsidP="004347FE">
            <w:pPr>
              <w:tabs>
                <w:tab w:val="left" w:pos="3222"/>
              </w:tabs>
              <w:ind w:firstLine="11"/>
              <w:jc w:val="center"/>
              <w:rPr>
                <w:rFonts w:ascii="Times New Roman" w:hAnsi="Times New Roman" w:cs="Times New Roman"/>
                <w:sz w:val="28"/>
                <w:szCs w:val="28"/>
              </w:rPr>
            </w:pPr>
            <w:r w:rsidRPr="00843428">
              <w:rPr>
                <w:rFonts w:ascii="Times New Roman" w:hAnsi="Times New Roman" w:cs="Times New Roman"/>
                <w:sz w:val="28"/>
                <w:szCs w:val="28"/>
              </w:rPr>
              <w:t xml:space="preserve">Số </w:t>
            </w:r>
            <w:r w:rsidR="00087B40">
              <w:rPr>
                <w:rFonts w:ascii="Times New Roman" w:hAnsi="Times New Roman" w:cs="Times New Roman"/>
                <w:sz w:val="28"/>
                <w:szCs w:val="28"/>
                <w:lang w:val="en-US"/>
              </w:rPr>
              <w:t>803</w:t>
            </w:r>
            <w:r w:rsidRPr="00843428">
              <w:rPr>
                <w:rFonts w:ascii="Times New Roman" w:hAnsi="Times New Roman" w:cs="Times New Roman"/>
                <w:sz w:val="28"/>
                <w:szCs w:val="28"/>
              </w:rPr>
              <w:t xml:space="preserve"> - CV/BTGTU</w:t>
            </w:r>
          </w:p>
        </w:tc>
        <w:tc>
          <w:tcPr>
            <w:tcW w:w="5954" w:type="dxa"/>
          </w:tcPr>
          <w:p w14:paraId="37AC4499" w14:textId="258E8282" w:rsidR="00843428" w:rsidRPr="00843428" w:rsidRDefault="00843428" w:rsidP="00DC487C">
            <w:pPr>
              <w:jc w:val="right"/>
              <w:rPr>
                <w:rFonts w:ascii="Times New Roman" w:hAnsi="Times New Roman" w:cs="Times New Roman"/>
                <w:i/>
                <w:sz w:val="28"/>
                <w:szCs w:val="28"/>
              </w:rPr>
            </w:pPr>
            <w:r w:rsidRPr="00843428">
              <w:rPr>
                <w:rFonts w:ascii="Times New Roman" w:hAnsi="Times New Roman" w:cs="Times New Roman"/>
                <w:i/>
                <w:iCs/>
                <w:sz w:val="28"/>
                <w:szCs w:val="28"/>
              </w:rPr>
              <w:t xml:space="preserve">Lào Cai, ngày </w:t>
            </w:r>
            <w:r w:rsidR="000435A9">
              <w:rPr>
                <w:rFonts w:ascii="Times New Roman" w:hAnsi="Times New Roman" w:cs="Times New Roman"/>
                <w:i/>
                <w:iCs/>
                <w:sz w:val="28"/>
                <w:szCs w:val="28"/>
                <w:lang w:val="en-US"/>
              </w:rPr>
              <w:t>15</w:t>
            </w:r>
            <w:r w:rsidRPr="00843428">
              <w:rPr>
                <w:rFonts w:ascii="Times New Roman" w:hAnsi="Times New Roman" w:cs="Times New Roman"/>
                <w:i/>
                <w:iCs/>
                <w:sz w:val="28"/>
                <w:szCs w:val="28"/>
              </w:rPr>
              <w:t xml:space="preserve"> tháng </w:t>
            </w:r>
            <w:r>
              <w:rPr>
                <w:rFonts w:ascii="Times New Roman" w:hAnsi="Times New Roman" w:cs="Times New Roman"/>
                <w:i/>
                <w:iCs/>
                <w:sz w:val="28"/>
                <w:szCs w:val="28"/>
                <w:lang w:val="en-US"/>
              </w:rPr>
              <w:t>4</w:t>
            </w:r>
            <w:r w:rsidRPr="00843428">
              <w:rPr>
                <w:rFonts w:ascii="Times New Roman" w:hAnsi="Times New Roman" w:cs="Times New Roman"/>
                <w:i/>
                <w:iCs/>
                <w:sz w:val="28"/>
                <w:szCs w:val="28"/>
              </w:rPr>
              <w:t xml:space="preserve"> năm 2022</w:t>
            </w:r>
            <w:r w:rsidRPr="00843428">
              <w:rPr>
                <w:rFonts w:ascii="Times New Roman" w:hAnsi="Times New Roman" w:cs="Times New Roman"/>
                <w:iCs/>
                <w:sz w:val="28"/>
                <w:szCs w:val="28"/>
              </w:rPr>
              <w:t xml:space="preserve"> </w:t>
            </w:r>
          </w:p>
        </w:tc>
      </w:tr>
    </w:tbl>
    <w:p w14:paraId="39D6AF1C" w14:textId="77777777" w:rsidR="00372F4F" w:rsidRDefault="001B2CA2" w:rsidP="000435A9">
      <w:pPr>
        <w:pStyle w:val="NormalWeb"/>
        <w:spacing w:before="0" w:beforeAutospacing="0" w:after="0"/>
        <w:ind w:left="-1843" w:right="3685" w:firstLine="992"/>
        <w:rPr>
          <w:i/>
          <w:iCs/>
          <w:color w:val="000000"/>
          <w:sz w:val="22"/>
          <w:szCs w:val="22"/>
          <w:lang w:val="vi-VN" w:eastAsia="vi-VN" w:bidi="vi-VN"/>
        </w:rPr>
      </w:pPr>
      <w:r>
        <w:rPr>
          <w:i/>
        </w:rPr>
        <w:t xml:space="preserve">      </w:t>
      </w:r>
      <w:r w:rsidR="00971C13">
        <w:rPr>
          <w:i/>
        </w:rPr>
        <w:t xml:space="preserve">  </w:t>
      </w:r>
      <w:r w:rsidR="00F321BE">
        <w:rPr>
          <w:i/>
        </w:rPr>
        <w:t xml:space="preserve"> </w:t>
      </w:r>
      <w:r w:rsidR="00843428" w:rsidRPr="00843428">
        <w:rPr>
          <w:i/>
        </w:rPr>
        <w:t xml:space="preserve">V/v </w:t>
      </w:r>
      <w:r w:rsidR="00372F4F">
        <w:rPr>
          <w:i/>
        </w:rPr>
        <w:t xml:space="preserve">cung cấp </w:t>
      </w:r>
      <w:r w:rsidR="000435A9">
        <w:rPr>
          <w:i/>
          <w:iCs/>
          <w:color w:val="000000"/>
          <w:sz w:val="22"/>
          <w:szCs w:val="22"/>
          <w:lang w:val="vi-VN" w:eastAsia="vi-VN" w:bidi="vi-VN"/>
        </w:rPr>
        <w:t>khẩu hiệu tuyên truyền trong</w:t>
      </w:r>
    </w:p>
    <w:p w14:paraId="2F201310" w14:textId="723922B7" w:rsidR="000435A9" w:rsidRPr="001B2CA2" w:rsidRDefault="000435A9" w:rsidP="00372F4F">
      <w:pPr>
        <w:pStyle w:val="NormalWeb"/>
        <w:spacing w:before="0" w:beforeAutospacing="0" w:after="0"/>
        <w:ind w:left="-1843" w:right="3685" w:firstLine="992"/>
        <w:rPr>
          <w:i/>
          <w:color w:val="000000"/>
          <w:lang w:eastAsia="vi-VN" w:bidi="vi-VN"/>
        </w:rPr>
      </w:pPr>
      <w:r>
        <w:rPr>
          <w:i/>
          <w:iCs/>
          <w:color w:val="000000"/>
          <w:sz w:val="22"/>
          <w:szCs w:val="22"/>
          <w:lang w:val="vi-VN" w:eastAsia="vi-VN" w:bidi="vi-VN"/>
        </w:rPr>
        <w:t xml:space="preserve"> nhiệm kỳ</w:t>
      </w:r>
      <w:r w:rsidRPr="00092976">
        <w:rPr>
          <w:i/>
          <w:iCs/>
          <w:sz w:val="22"/>
          <w:szCs w:val="22"/>
        </w:rPr>
        <w:t xml:space="preserve"> </w:t>
      </w:r>
      <w:r>
        <w:rPr>
          <w:i/>
          <w:iCs/>
          <w:color w:val="000000"/>
          <w:sz w:val="22"/>
          <w:szCs w:val="22"/>
          <w:lang w:val="vi-VN" w:eastAsia="vi-VN" w:bidi="vi-VN"/>
        </w:rPr>
        <w:t>về</w:t>
      </w:r>
      <w:r w:rsidRPr="000435A9">
        <w:rPr>
          <w:i/>
          <w:iCs/>
          <w:color w:val="000000"/>
          <w:sz w:val="22"/>
          <w:szCs w:val="22"/>
          <w:lang w:val="vi-VN" w:eastAsia="vi-VN" w:bidi="vi-VN"/>
        </w:rPr>
        <w:t xml:space="preserve"> </w:t>
      </w:r>
      <w:r>
        <w:rPr>
          <w:i/>
          <w:iCs/>
          <w:color w:val="000000"/>
          <w:sz w:val="22"/>
          <w:szCs w:val="22"/>
          <w:lang w:val="vi-VN" w:eastAsia="vi-VN" w:bidi="vi-VN"/>
        </w:rPr>
        <w:t>Nghị quyết Đại hội XIII của Đảng</w:t>
      </w:r>
    </w:p>
    <w:p w14:paraId="1E7E2ED0" w14:textId="67F575D3" w:rsidR="00843428" w:rsidRPr="001B2CA2" w:rsidRDefault="00843428" w:rsidP="001B2CA2">
      <w:pPr>
        <w:pStyle w:val="NormalWeb"/>
        <w:spacing w:before="0" w:beforeAutospacing="0" w:after="0"/>
        <w:ind w:left="-1843" w:right="3685" w:firstLine="992"/>
        <w:rPr>
          <w:i/>
          <w:color w:val="000000"/>
          <w:lang w:eastAsia="vi-VN" w:bidi="vi-VN"/>
        </w:rPr>
      </w:pPr>
    </w:p>
    <w:p w14:paraId="6E8BE426" w14:textId="79DB6F5A" w:rsidR="00963152" w:rsidRPr="008512F0" w:rsidRDefault="00963152" w:rsidP="00963152">
      <w:pPr>
        <w:pStyle w:val="NormalWeb"/>
        <w:spacing w:before="60" w:beforeAutospacing="0" w:after="0"/>
        <w:ind w:left="-426" w:firstLine="1419"/>
        <w:rPr>
          <w:b/>
          <w:bCs/>
          <w:i/>
          <w:iCs/>
          <w:color w:val="000000"/>
          <w:sz w:val="2"/>
          <w:szCs w:val="2"/>
          <w:lang w:val="vi-VN"/>
        </w:rPr>
      </w:pPr>
    </w:p>
    <w:p w14:paraId="724BD5E4" w14:textId="49366C36" w:rsidR="00332FA0" w:rsidRPr="008512F0" w:rsidRDefault="00332FA0" w:rsidP="008512F0">
      <w:pPr>
        <w:pStyle w:val="NormalWeb"/>
        <w:spacing w:before="60" w:beforeAutospacing="0" w:after="120"/>
        <w:ind w:left="-425" w:firstLine="1418"/>
        <w:rPr>
          <w:b/>
          <w:bCs/>
          <w:color w:val="000000"/>
          <w:sz w:val="28"/>
          <w:szCs w:val="28"/>
        </w:rPr>
      </w:pPr>
    </w:p>
    <w:tbl>
      <w:tblPr>
        <w:tblW w:w="8256" w:type="dxa"/>
        <w:tblInd w:w="567" w:type="dxa"/>
        <w:tblBorders>
          <w:insideH w:val="single" w:sz="4" w:space="0" w:color="auto"/>
        </w:tblBorders>
        <w:tblLook w:val="01E0" w:firstRow="1" w:lastRow="1" w:firstColumn="1" w:lastColumn="1" w:noHBand="0" w:noVBand="0"/>
      </w:tblPr>
      <w:tblGrid>
        <w:gridCol w:w="1418"/>
        <w:gridCol w:w="6838"/>
      </w:tblGrid>
      <w:tr w:rsidR="00843428" w:rsidRPr="00843428" w14:paraId="5CD1C51C" w14:textId="77777777" w:rsidTr="000435A9">
        <w:trPr>
          <w:trHeight w:val="1439"/>
        </w:trPr>
        <w:tc>
          <w:tcPr>
            <w:tcW w:w="1418" w:type="dxa"/>
            <w:shd w:val="clear" w:color="auto" w:fill="auto"/>
          </w:tcPr>
          <w:p w14:paraId="69D6AA04" w14:textId="2C4760C9" w:rsidR="00843428" w:rsidRPr="00963152" w:rsidRDefault="00843428" w:rsidP="004347FE">
            <w:pPr>
              <w:spacing w:before="100" w:beforeAutospacing="1"/>
              <w:ind w:right="-108"/>
              <w:jc w:val="right"/>
              <w:rPr>
                <w:rFonts w:ascii="Times New Roman" w:hAnsi="Times New Roman" w:cs="Times New Roman"/>
                <w:i/>
                <w:sz w:val="28"/>
                <w:szCs w:val="28"/>
              </w:rPr>
            </w:pPr>
            <w:r w:rsidRPr="00843428">
              <w:rPr>
                <w:rFonts w:ascii="Times New Roman" w:hAnsi="Times New Roman" w:cs="Times New Roman"/>
                <w:i/>
                <w:sz w:val="28"/>
                <w:szCs w:val="28"/>
              </w:rPr>
              <w:t xml:space="preserve">   Kính gửi:</w:t>
            </w:r>
            <w:r w:rsidRPr="00843428">
              <w:rPr>
                <w:rFonts w:ascii="Times New Roman" w:hAnsi="Times New Roman" w:cs="Times New Roman"/>
                <w:sz w:val="28"/>
                <w:szCs w:val="28"/>
              </w:rPr>
              <w:t xml:space="preserve"> </w:t>
            </w:r>
          </w:p>
        </w:tc>
        <w:tc>
          <w:tcPr>
            <w:tcW w:w="6838" w:type="dxa"/>
            <w:shd w:val="clear" w:color="auto" w:fill="auto"/>
          </w:tcPr>
          <w:p w14:paraId="73E5E401" w14:textId="48F994E2" w:rsidR="00963152" w:rsidRPr="00963152" w:rsidRDefault="000435A9" w:rsidP="004347FE">
            <w:pPr>
              <w:ind w:left="142" w:hanging="14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43428" w:rsidRPr="00963152">
              <w:rPr>
                <w:rFonts w:ascii="Times New Roman" w:hAnsi="Times New Roman" w:cs="Times New Roman"/>
                <w:sz w:val="28"/>
                <w:szCs w:val="28"/>
              </w:rPr>
              <w:t>Thường trực các đảng bộ trực thuộc Tỉnh ủy</w:t>
            </w:r>
            <w:r w:rsidR="00963152" w:rsidRPr="00963152">
              <w:rPr>
                <w:rFonts w:ascii="Times New Roman" w:hAnsi="Times New Roman" w:cs="Times New Roman"/>
                <w:sz w:val="28"/>
                <w:szCs w:val="28"/>
                <w:lang w:val="en-US"/>
              </w:rPr>
              <w:t>,</w:t>
            </w:r>
          </w:p>
          <w:p w14:paraId="084FE2E3" w14:textId="6C201503" w:rsidR="00963152" w:rsidRDefault="00963152" w:rsidP="004347FE">
            <w:pPr>
              <w:ind w:left="142" w:hanging="142"/>
              <w:rPr>
                <w:rFonts w:ascii="Times New Roman" w:hAnsi="Times New Roman" w:cs="Times New Roman"/>
                <w:sz w:val="28"/>
                <w:szCs w:val="28"/>
                <w:lang w:val="en-US"/>
              </w:rPr>
            </w:pPr>
            <w:r w:rsidRPr="00963152">
              <w:rPr>
                <w:rFonts w:ascii="Times New Roman" w:hAnsi="Times New Roman" w:cs="Times New Roman"/>
                <w:sz w:val="28"/>
                <w:szCs w:val="28"/>
                <w:lang w:val="en-US"/>
              </w:rPr>
              <w:t xml:space="preserve">- </w:t>
            </w:r>
            <w:r w:rsidRPr="00963152">
              <w:rPr>
                <w:rFonts w:ascii="Times New Roman" w:hAnsi="Times New Roman" w:cs="Times New Roman"/>
                <w:sz w:val="28"/>
                <w:szCs w:val="28"/>
              </w:rPr>
              <w:t xml:space="preserve">Mặt trận </w:t>
            </w:r>
            <w:r w:rsidR="00387C15">
              <w:rPr>
                <w:rFonts w:ascii="Times New Roman" w:hAnsi="Times New Roman" w:cs="Times New Roman"/>
                <w:sz w:val="28"/>
                <w:szCs w:val="28"/>
                <w:lang w:val="en-US"/>
              </w:rPr>
              <w:t>T</w:t>
            </w:r>
            <w:r w:rsidR="00356860">
              <w:rPr>
                <w:rFonts w:ascii="Times New Roman" w:hAnsi="Times New Roman" w:cs="Times New Roman"/>
                <w:sz w:val="28"/>
                <w:szCs w:val="28"/>
                <w:lang w:val="en-US"/>
              </w:rPr>
              <w:t xml:space="preserve">ổ quốc Việt Nam </w:t>
            </w:r>
            <w:r w:rsidR="009C067D">
              <w:rPr>
                <w:rFonts w:ascii="Times New Roman" w:hAnsi="Times New Roman" w:cs="Times New Roman"/>
                <w:sz w:val="28"/>
                <w:szCs w:val="28"/>
                <w:lang w:val="en-US"/>
              </w:rPr>
              <w:t>và</w:t>
            </w:r>
            <w:r w:rsidRPr="00963152">
              <w:rPr>
                <w:rFonts w:ascii="Times New Roman" w:hAnsi="Times New Roman" w:cs="Times New Roman"/>
                <w:sz w:val="28"/>
                <w:szCs w:val="28"/>
              </w:rPr>
              <w:t xml:space="preserve"> các tổ chức </w:t>
            </w:r>
            <w:r w:rsidR="00387C15">
              <w:rPr>
                <w:rFonts w:ascii="Times New Roman" w:hAnsi="Times New Roman" w:cs="Times New Roman"/>
                <w:sz w:val="28"/>
                <w:szCs w:val="28"/>
                <w:lang w:val="en-US"/>
              </w:rPr>
              <w:t>CT-XH</w:t>
            </w:r>
            <w:r w:rsidRPr="00963152">
              <w:rPr>
                <w:rFonts w:ascii="Times New Roman" w:hAnsi="Times New Roman" w:cs="Times New Roman"/>
                <w:sz w:val="28"/>
                <w:szCs w:val="28"/>
              </w:rPr>
              <w:t xml:space="preserve"> </w:t>
            </w:r>
            <w:r w:rsidRPr="00963152">
              <w:rPr>
                <w:rFonts w:ascii="Times New Roman" w:hAnsi="Times New Roman" w:cs="Times New Roman"/>
                <w:sz w:val="28"/>
                <w:szCs w:val="28"/>
                <w:lang w:val="en-US"/>
              </w:rPr>
              <w:t>tỉnh</w:t>
            </w:r>
            <w:r w:rsidR="007861CD">
              <w:rPr>
                <w:rFonts w:ascii="Times New Roman" w:hAnsi="Times New Roman" w:cs="Times New Roman"/>
                <w:sz w:val="28"/>
                <w:szCs w:val="28"/>
                <w:lang w:val="en-US"/>
              </w:rPr>
              <w:t>,</w:t>
            </w:r>
          </w:p>
          <w:p w14:paraId="30258298" w14:textId="0909044A" w:rsidR="00387C15" w:rsidRDefault="00387C15" w:rsidP="004347FE">
            <w:pPr>
              <w:ind w:left="142" w:hanging="142"/>
              <w:rPr>
                <w:rFonts w:ascii="Times New Roman" w:hAnsi="Times New Roman" w:cs="Times New Roman"/>
                <w:sz w:val="28"/>
                <w:szCs w:val="28"/>
                <w:lang w:val="en-US"/>
              </w:rPr>
            </w:pPr>
            <w:r>
              <w:rPr>
                <w:rFonts w:ascii="Times New Roman" w:hAnsi="Times New Roman" w:cs="Times New Roman"/>
                <w:sz w:val="28"/>
                <w:szCs w:val="28"/>
                <w:lang w:val="en-US"/>
              </w:rPr>
              <w:t>- Các cơ quan trong khối tuyên truyền tỉnh</w:t>
            </w:r>
            <w:r w:rsidR="000435A9">
              <w:rPr>
                <w:rFonts w:ascii="Times New Roman" w:hAnsi="Times New Roman" w:cs="Times New Roman"/>
                <w:sz w:val="28"/>
                <w:szCs w:val="28"/>
                <w:lang w:val="en-US"/>
              </w:rPr>
              <w:t>.</w:t>
            </w:r>
          </w:p>
          <w:p w14:paraId="6B454E17" w14:textId="67318360" w:rsidR="00375AC0" w:rsidRPr="00963152" w:rsidRDefault="00375AC0" w:rsidP="004347FE">
            <w:pPr>
              <w:ind w:left="142" w:hanging="142"/>
              <w:rPr>
                <w:rFonts w:ascii="Times New Roman" w:hAnsi="Times New Roman" w:cs="Times New Roman"/>
                <w:sz w:val="28"/>
                <w:szCs w:val="28"/>
                <w:lang w:val="en-US"/>
              </w:rPr>
            </w:pPr>
          </w:p>
        </w:tc>
      </w:tr>
    </w:tbl>
    <w:p w14:paraId="75F8C5FF" w14:textId="77777777" w:rsidR="000435A9" w:rsidRDefault="000435A9" w:rsidP="00CC659D">
      <w:pPr>
        <w:pStyle w:val="Vnbnnidung0"/>
        <w:spacing w:after="120" w:line="240" w:lineRule="auto"/>
        <w:ind w:firstLine="709"/>
        <w:jc w:val="both"/>
        <w:rPr>
          <w:lang w:val="en-US" w:eastAsia="en-US" w:bidi="en-US"/>
        </w:rPr>
      </w:pPr>
    </w:p>
    <w:p w14:paraId="72467830" w14:textId="77777777" w:rsidR="000B34DA" w:rsidRDefault="00EF05DC" w:rsidP="002F348E">
      <w:pPr>
        <w:pStyle w:val="NormalWeb"/>
        <w:spacing w:before="0" w:beforeAutospacing="0" w:after="120"/>
        <w:ind w:right="-8" w:firstLine="709"/>
        <w:jc w:val="both"/>
        <w:rPr>
          <w:sz w:val="28"/>
          <w:szCs w:val="28"/>
          <w:lang w:bidi="en-US"/>
        </w:rPr>
      </w:pPr>
      <w:r w:rsidRPr="00092976">
        <w:rPr>
          <w:color w:val="000000"/>
          <w:sz w:val="28"/>
          <w:szCs w:val="28"/>
          <w:lang w:val="vi-VN" w:eastAsia="vi-VN" w:bidi="vi-VN"/>
        </w:rPr>
        <w:t>Nhằm đẩy mạnh công tác tuyên truyền cổ động trực quan về Nghị quyết Đại hội XIII của Đảng; Ban Tuyên giáo Trung ương xây dựng một số khẩu hiệu tuyên truyền tư tưởng xuyên suốt của Đảng và những quan điểm, chủ trương lớn được nêu trong Văn kiện Đại hội XIII của Đảng.</w:t>
      </w:r>
      <w:r w:rsidR="000B34DA" w:rsidRPr="000B34DA">
        <w:rPr>
          <w:sz w:val="28"/>
          <w:szCs w:val="28"/>
          <w:lang w:bidi="en-US"/>
        </w:rPr>
        <w:t xml:space="preserve"> </w:t>
      </w:r>
    </w:p>
    <w:p w14:paraId="486A90D1" w14:textId="1988CEBE" w:rsidR="00843428" w:rsidRPr="00372F4F" w:rsidRDefault="000B34DA" w:rsidP="002F348E">
      <w:pPr>
        <w:pStyle w:val="NormalWeb"/>
        <w:spacing w:before="0" w:beforeAutospacing="0" w:after="120"/>
        <w:ind w:right="-8" w:firstLine="709"/>
        <w:jc w:val="both"/>
        <w:rPr>
          <w:spacing w:val="-2"/>
          <w:sz w:val="28"/>
          <w:szCs w:val="28"/>
          <w:lang w:eastAsia="vi-VN" w:bidi="vi-VN"/>
        </w:rPr>
      </w:pPr>
      <w:r w:rsidRPr="00372F4F">
        <w:rPr>
          <w:spacing w:val="-2"/>
          <w:sz w:val="28"/>
          <w:szCs w:val="28"/>
          <w:lang w:bidi="en-US"/>
        </w:rPr>
        <w:t>Thực hiện công văn số 2743-CV/BTGTW, ngày 08/4/2022 của Ban Tuyên giáo Trung ương</w:t>
      </w:r>
      <w:r w:rsidRPr="00372F4F">
        <w:rPr>
          <w:color w:val="000000"/>
          <w:spacing w:val="-2"/>
          <w:sz w:val="28"/>
          <w:szCs w:val="28"/>
          <w:lang w:eastAsia="vi-VN" w:bidi="vi-VN"/>
        </w:rPr>
        <w:t xml:space="preserve">, Ban Tuyên giáo Tỉnh ủy sao gửi </w:t>
      </w:r>
      <w:r w:rsidR="002F348E" w:rsidRPr="00372F4F">
        <w:rPr>
          <w:color w:val="000000"/>
          <w:spacing w:val="-2"/>
          <w:sz w:val="28"/>
          <w:szCs w:val="28"/>
          <w:lang w:val="vi-VN" w:eastAsia="vi-VN" w:bidi="vi-VN"/>
        </w:rPr>
        <w:t xml:space="preserve">khẩu hiệu tuyên truyền </w:t>
      </w:r>
      <w:r w:rsidR="001D6256" w:rsidRPr="00372F4F">
        <w:rPr>
          <w:color w:val="000000"/>
          <w:spacing w:val="-2"/>
          <w:sz w:val="28"/>
          <w:szCs w:val="28"/>
          <w:lang w:eastAsia="vi-VN" w:bidi="vi-VN"/>
        </w:rPr>
        <w:t>để</w:t>
      </w:r>
      <w:r w:rsidR="00EF05DC" w:rsidRPr="00372F4F">
        <w:rPr>
          <w:color w:val="000000"/>
          <w:spacing w:val="-2"/>
          <w:sz w:val="28"/>
          <w:szCs w:val="28"/>
          <w:lang w:val="vi-VN" w:eastAsia="vi-VN" w:bidi="vi-VN"/>
        </w:rPr>
        <w:t xml:space="preserve"> </w:t>
      </w:r>
      <w:r w:rsidR="002F348E" w:rsidRPr="00372F4F">
        <w:rPr>
          <w:spacing w:val="-2"/>
          <w:sz w:val="28"/>
          <w:szCs w:val="28"/>
        </w:rPr>
        <w:t>t</w:t>
      </w:r>
      <w:r w:rsidR="00F321BE" w:rsidRPr="00372F4F">
        <w:rPr>
          <w:spacing w:val="-2"/>
          <w:sz w:val="28"/>
          <w:szCs w:val="28"/>
        </w:rPr>
        <w:t>hường trực các đảng bộ trực thuộc Tỉnh ủy</w:t>
      </w:r>
      <w:r w:rsidR="00EF05DC" w:rsidRPr="00372F4F">
        <w:rPr>
          <w:color w:val="000000"/>
          <w:spacing w:val="-2"/>
          <w:sz w:val="28"/>
          <w:szCs w:val="28"/>
          <w:lang w:val="vi-VN" w:eastAsia="vi-VN" w:bidi="vi-VN"/>
        </w:rPr>
        <w:t xml:space="preserve">, </w:t>
      </w:r>
      <w:r w:rsidR="00F321BE" w:rsidRPr="00372F4F">
        <w:rPr>
          <w:spacing w:val="-2"/>
          <w:sz w:val="28"/>
          <w:szCs w:val="28"/>
        </w:rPr>
        <w:t>Ủ</w:t>
      </w:r>
      <w:r w:rsidR="00EF05DC" w:rsidRPr="00372F4F">
        <w:rPr>
          <w:color w:val="000000"/>
          <w:spacing w:val="-2"/>
          <w:sz w:val="28"/>
          <w:szCs w:val="28"/>
          <w:lang w:val="vi-VN" w:eastAsia="vi-VN" w:bidi="vi-VN"/>
        </w:rPr>
        <w:t xml:space="preserve">y ban Mặt trận Tổ quốc Việt Nam và các tổ chức chính trị - xã hội </w:t>
      </w:r>
      <w:r w:rsidR="00F321BE" w:rsidRPr="00372F4F">
        <w:rPr>
          <w:spacing w:val="-2"/>
          <w:sz w:val="28"/>
          <w:szCs w:val="28"/>
        </w:rPr>
        <w:t>tỉnh</w:t>
      </w:r>
      <w:r w:rsidR="00372F4F" w:rsidRPr="00372F4F">
        <w:rPr>
          <w:spacing w:val="-2"/>
          <w:sz w:val="28"/>
          <w:szCs w:val="28"/>
        </w:rPr>
        <w:t>, các cơ quan trong khối tuyên truyền</w:t>
      </w:r>
      <w:r w:rsidR="00F321BE" w:rsidRPr="00372F4F">
        <w:rPr>
          <w:spacing w:val="-2"/>
          <w:sz w:val="28"/>
          <w:szCs w:val="28"/>
        </w:rPr>
        <w:t xml:space="preserve"> </w:t>
      </w:r>
      <w:r w:rsidR="00EF05DC" w:rsidRPr="00372F4F">
        <w:rPr>
          <w:color w:val="000000"/>
          <w:spacing w:val="-2"/>
          <w:sz w:val="28"/>
          <w:szCs w:val="28"/>
          <w:lang w:val="vi-VN" w:eastAsia="vi-VN" w:bidi="vi-VN"/>
        </w:rPr>
        <w:t>chỉ đạo rà soát, thay thế những khẩu hiệu cũ không còn phù hợp, bổ sung khẩu hiệu mới</w:t>
      </w:r>
      <w:r w:rsidR="00372F4F" w:rsidRPr="00372F4F">
        <w:rPr>
          <w:color w:val="000000"/>
          <w:spacing w:val="-2"/>
          <w:sz w:val="28"/>
          <w:szCs w:val="28"/>
          <w:lang w:eastAsia="vi-VN" w:bidi="vi-VN"/>
        </w:rPr>
        <w:t xml:space="preserve">, phục vụ công tác </w:t>
      </w:r>
      <w:r w:rsidR="00EF05DC" w:rsidRPr="00372F4F">
        <w:rPr>
          <w:color w:val="000000"/>
          <w:spacing w:val="-2"/>
          <w:sz w:val="28"/>
          <w:szCs w:val="28"/>
          <w:lang w:val="vi-VN" w:eastAsia="vi-VN" w:bidi="vi-VN"/>
        </w:rPr>
        <w:t xml:space="preserve">tuyên truyền </w:t>
      </w:r>
      <w:r w:rsidR="00EF05DC" w:rsidRPr="00372F4F">
        <w:rPr>
          <w:i/>
          <w:iCs/>
          <w:color w:val="000000"/>
          <w:spacing w:val="-2"/>
          <w:sz w:val="28"/>
          <w:szCs w:val="28"/>
          <w:lang w:val="vi-VN" w:eastAsia="vi-VN" w:bidi="vi-VN"/>
        </w:rPr>
        <w:t>(</w:t>
      </w:r>
      <w:r w:rsidR="00372F4F" w:rsidRPr="00372F4F">
        <w:rPr>
          <w:i/>
          <w:iCs/>
          <w:color w:val="000000"/>
          <w:spacing w:val="-2"/>
          <w:sz w:val="28"/>
          <w:szCs w:val="28"/>
          <w:lang w:eastAsia="vi-VN" w:bidi="vi-VN"/>
        </w:rPr>
        <w:t>có n</w:t>
      </w:r>
      <w:r w:rsidR="00EF05DC" w:rsidRPr="00372F4F">
        <w:rPr>
          <w:i/>
          <w:iCs/>
          <w:color w:val="000000"/>
          <w:spacing w:val="-2"/>
          <w:sz w:val="28"/>
          <w:szCs w:val="28"/>
          <w:lang w:val="vi-VN" w:eastAsia="vi-VN" w:bidi="vi-VN"/>
        </w:rPr>
        <w:t>ội dung các khẩu hiệu tuyên truyền gửi</w:t>
      </w:r>
      <w:r w:rsidR="00EF05DC" w:rsidRPr="00372F4F">
        <w:rPr>
          <w:i/>
          <w:iCs/>
          <w:spacing w:val="-2"/>
          <w:sz w:val="28"/>
          <w:szCs w:val="28"/>
        </w:rPr>
        <w:t xml:space="preserve"> kèm công văn này).</w:t>
      </w:r>
    </w:p>
    <w:p w14:paraId="092A7410" w14:textId="6836253A" w:rsidR="00792AD4" w:rsidRDefault="007D1B81" w:rsidP="00503D3A">
      <w:pPr>
        <w:pStyle w:val="Vnbnnidung0"/>
        <w:tabs>
          <w:tab w:val="left" w:pos="1051"/>
        </w:tabs>
        <w:spacing w:before="120" w:after="120" w:line="240" w:lineRule="auto"/>
        <w:ind w:firstLine="709"/>
        <w:jc w:val="both"/>
        <w:rPr>
          <w:sz w:val="28"/>
          <w:szCs w:val="28"/>
          <w:lang w:val="en-US"/>
        </w:rPr>
      </w:pPr>
      <w:r w:rsidRPr="007D1B81">
        <w:rPr>
          <w:sz w:val="28"/>
          <w:szCs w:val="28"/>
          <w:lang w:val="en-US"/>
        </w:rPr>
        <w:t xml:space="preserve">Đề nghị các cơ quan, đơn vị, địa phương </w:t>
      </w:r>
      <w:r w:rsidR="00DC487C">
        <w:rPr>
          <w:sz w:val="28"/>
          <w:szCs w:val="28"/>
          <w:lang w:val="en-US"/>
        </w:rPr>
        <w:t>phối hợp</w:t>
      </w:r>
      <w:r w:rsidRPr="007D1B81">
        <w:rPr>
          <w:sz w:val="28"/>
          <w:szCs w:val="28"/>
          <w:lang w:val="en-US"/>
        </w:rPr>
        <w:t xml:space="preserve"> thực hiện</w:t>
      </w:r>
      <w:r>
        <w:rPr>
          <w:sz w:val="28"/>
          <w:szCs w:val="28"/>
          <w:lang w:val="en-US"/>
        </w:rPr>
        <w:t>./.</w:t>
      </w:r>
    </w:p>
    <w:p w14:paraId="647BB213" w14:textId="77777777" w:rsidR="00B400F7" w:rsidRPr="00F64BC0" w:rsidRDefault="00B400F7" w:rsidP="00E55078">
      <w:pPr>
        <w:pStyle w:val="Vnbnnidung0"/>
        <w:tabs>
          <w:tab w:val="left" w:pos="1051"/>
        </w:tabs>
        <w:spacing w:after="120" w:line="240" w:lineRule="auto"/>
        <w:ind w:firstLine="709"/>
        <w:jc w:val="both"/>
        <w:rPr>
          <w:sz w:val="14"/>
          <w:szCs w:val="28"/>
          <w:lang w:val="en-US"/>
        </w:rPr>
      </w:pPr>
    </w:p>
    <w:tbl>
      <w:tblPr>
        <w:tblW w:w="9482" w:type="dxa"/>
        <w:tblLook w:val="04A0" w:firstRow="1" w:lastRow="0" w:firstColumn="1" w:lastColumn="0" w:noHBand="0" w:noVBand="1"/>
      </w:tblPr>
      <w:tblGrid>
        <w:gridCol w:w="4644"/>
        <w:gridCol w:w="4838"/>
      </w:tblGrid>
      <w:tr w:rsidR="00236BA7" w:rsidRPr="00716470" w14:paraId="1D6E6091" w14:textId="77777777" w:rsidTr="00236BA7">
        <w:tc>
          <w:tcPr>
            <w:tcW w:w="4644" w:type="dxa"/>
          </w:tcPr>
          <w:p w14:paraId="674F814A" w14:textId="77777777" w:rsidR="00236BA7" w:rsidRPr="00236BA7" w:rsidRDefault="00236BA7" w:rsidP="004347FE">
            <w:pPr>
              <w:ind w:left="-108"/>
              <w:rPr>
                <w:rFonts w:ascii="Times New Roman" w:hAnsi="Times New Roman" w:cs="Times New Roman"/>
                <w:b/>
                <w:bCs/>
                <w:sz w:val="28"/>
                <w:szCs w:val="28"/>
              </w:rPr>
            </w:pPr>
            <w:r w:rsidRPr="00236BA7">
              <w:rPr>
                <w:rFonts w:ascii="Times New Roman" w:hAnsi="Times New Roman" w:cs="Times New Roman"/>
                <w:sz w:val="28"/>
                <w:szCs w:val="28"/>
                <w:u w:val="single"/>
              </w:rPr>
              <w:t>Nơi nhận</w:t>
            </w:r>
            <w:r w:rsidRPr="00236BA7">
              <w:rPr>
                <w:rFonts w:ascii="Times New Roman" w:hAnsi="Times New Roman" w:cs="Times New Roman"/>
                <w:sz w:val="28"/>
                <w:szCs w:val="28"/>
              </w:rPr>
              <w:t xml:space="preserve">:                                                                          </w:t>
            </w:r>
          </w:p>
          <w:p w14:paraId="142EA9D1" w14:textId="7880C0F7" w:rsidR="00236BA7" w:rsidRDefault="00236BA7" w:rsidP="004347FE">
            <w:pPr>
              <w:ind w:left="-108"/>
              <w:rPr>
                <w:rFonts w:ascii="Times New Roman" w:hAnsi="Times New Roman" w:cs="Times New Roman"/>
              </w:rPr>
            </w:pPr>
            <w:r w:rsidRPr="00236BA7">
              <w:rPr>
                <w:rFonts w:ascii="Times New Roman" w:hAnsi="Times New Roman" w:cs="Times New Roman"/>
              </w:rPr>
              <w:t>- Như trên,</w:t>
            </w:r>
          </w:p>
          <w:p w14:paraId="7E77BAA3" w14:textId="643EF8F7" w:rsidR="001D6256" w:rsidRPr="001D6256" w:rsidRDefault="001D6256" w:rsidP="004347FE">
            <w:pPr>
              <w:ind w:left="-108"/>
              <w:rPr>
                <w:rFonts w:ascii="Times New Roman" w:hAnsi="Times New Roman" w:cs="Times New Roman"/>
                <w:lang w:val="en-US"/>
              </w:rPr>
            </w:pPr>
            <w:r>
              <w:rPr>
                <w:rFonts w:ascii="Times New Roman" w:hAnsi="Times New Roman" w:cs="Times New Roman"/>
                <w:lang w:val="en-US"/>
              </w:rPr>
              <w:t>- BTG các đảng bộ trực thuộc Tỉnh ủy,</w:t>
            </w:r>
          </w:p>
          <w:p w14:paraId="5146EE78" w14:textId="77777777" w:rsidR="00236BA7" w:rsidRPr="00236BA7" w:rsidRDefault="00236BA7" w:rsidP="004347FE">
            <w:pPr>
              <w:ind w:left="34" w:hanging="142"/>
              <w:rPr>
                <w:rFonts w:ascii="Times New Roman" w:hAnsi="Times New Roman" w:cs="Times New Roman"/>
                <w:position w:val="7"/>
                <w:sz w:val="28"/>
                <w:szCs w:val="28"/>
              </w:rPr>
            </w:pPr>
            <w:r w:rsidRPr="00236BA7">
              <w:rPr>
                <w:rFonts w:ascii="Times New Roman" w:hAnsi="Times New Roman" w:cs="Times New Roman"/>
              </w:rPr>
              <w:t xml:space="preserve">- Lưu VT BTGTU.                                                                             </w:t>
            </w:r>
          </w:p>
        </w:tc>
        <w:tc>
          <w:tcPr>
            <w:tcW w:w="4838" w:type="dxa"/>
          </w:tcPr>
          <w:p w14:paraId="29374C09" w14:textId="6E932DE9" w:rsidR="00236BA7" w:rsidRPr="00236BA7" w:rsidRDefault="001D6256" w:rsidP="001D6256">
            <w:pPr>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K/T </w:t>
            </w:r>
            <w:r w:rsidR="00236BA7" w:rsidRPr="00236BA7">
              <w:rPr>
                <w:rFonts w:ascii="Times New Roman" w:hAnsi="Times New Roman" w:cs="Times New Roman"/>
                <w:b/>
                <w:bCs/>
                <w:sz w:val="28"/>
                <w:szCs w:val="28"/>
              </w:rPr>
              <w:t>TRƯỞNG BAN</w:t>
            </w:r>
          </w:p>
          <w:p w14:paraId="64E0A5EC" w14:textId="73F6A07B" w:rsidR="001D6256" w:rsidRPr="00236BA7" w:rsidRDefault="001D6256" w:rsidP="001D6256">
            <w:pPr>
              <w:spacing w:after="120"/>
              <w:jc w:val="center"/>
              <w:rPr>
                <w:rFonts w:ascii="Times New Roman" w:hAnsi="Times New Roman" w:cs="Times New Roman"/>
                <w:b/>
                <w:bCs/>
                <w:sz w:val="28"/>
                <w:szCs w:val="28"/>
              </w:rPr>
            </w:pPr>
            <w:r>
              <w:rPr>
                <w:rFonts w:ascii="Times New Roman" w:hAnsi="Times New Roman" w:cs="Times New Roman"/>
                <w:position w:val="7"/>
                <w:sz w:val="28"/>
                <w:szCs w:val="28"/>
                <w:lang w:val="en-US"/>
              </w:rPr>
              <w:t>PHÓ TRƯỞNG BAN</w:t>
            </w:r>
          </w:p>
          <w:p w14:paraId="69F40926" w14:textId="194A316B" w:rsidR="00236BA7" w:rsidRPr="001D6256" w:rsidRDefault="00236BA7" w:rsidP="004347FE">
            <w:pPr>
              <w:jc w:val="center"/>
              <w:rPr>
                <w:rFonts w:ascii="Times New Roman" w:hAnsi="Times New Roman" w:cs="Times New Roman"/>
                <w:position w:val="7"/>
                <w:sz w:val="28"/>
                <w:szCs w:val="28"/>
                <w:lang w:val="en-US"/>
              </w:rPr>
            </w:pPr>
          </w:p>
          <w:p w14:paraId="520FEE64" w14:textId="036CD9C8" w:rsidR="00236BA7" w:rsidRPr="00087B40" w:rsidRDefault="00087B40" w:rsidP="004347FE">
            <w:pPr>
              <w:jc w:val="center"/>
              <w:rPr>
                <w:rFonts w:ascii="Times New Roman" w:hAnsi="Times New Roman" w:cs="Times New Roman"/>
                <w:i/>
                <w:iCs/>
                <w:position w:val="7"/>
                <w:sz w:val="28"/>
                <w:szCs w:val="28"/>
                <w:lang w:val="en-US"/>
              </w:rPr>
            </w:pPr>
            <w:r w:rsidRPr="00087B40">
              <w:rPr>
                <w:rFonts w:ascii="Times New Roman" w:hAnsi="Times New Roman" w:cs="Times New Roman"/>
                <w:i/>
                <w:iCs/>
                <w:position w:val="7"/>
                <w:sz w:val="28"/>
                <w:szCs w:val="28"/>
                <w:lang w:val="en-US"/>
              </w:rPr>
              <w:t>Đã ký</w:t>
            </w:r>
          </w:p>
          <w:p w14:paraId="22BE05E6" w14:textId="2EB43750" w:rsidR="00236BA7" w:rsidRDefault="00236BA7" w:rsidP="004347FE">
            <w:pPr>
              <w:jc w:val="center"/>
              <w:rPr>
                <w:rFonts w:ascii="Times New Roman" w:hAnsi="Times New Roman" w:cs="Times New Roman"/>
                <w:b/>
                <w:position w:val="7"/>
                <w:sz w:val="28"/>
                <w:szCs w:val="28"/>
              </w:rPr>
            </w:pPr>
          </w:p>
          <w:p w14:paraId="52BAB594" w14:textId="77777777" w:rsidR="007D3A24" w:rsidRPr="00236BA7" w:rsidRDefault="007D3A24" w:rsidP="004347FE">
            <w:pPr>
              <w:jc w:val="center"/>
              <w:rPr>
                <w:rFonts w:ascii="Times New Roman" w:hAnsi="Times New Roman" w:cs="Times New Roman"/>
                <w:b/>
                <w:position w:val="7"/>
                <w:sz w:val="28"/>
                <w:szCs w:val="28"/>
              </w:rPr>
            </w:pPr>
          </w:p>
          <w:p w14:paraId="6EF50B9D" w14:textId="77777777" w:rsidR="00236BA7" w:rsidRPr="00236BA7" w:rsidRDefault="00236BA7" w:rsidP="004347FE">
            <w:pPr>
              <w:jc w:val="center"/>
              <w:rPr>
                <w:rFonts w:ascii="Times New Roman" w:hAnsi="Times New Roman" w:cs="Times New Roman"/>
                <w:b/>
                <w:position w:val="7"/>
                <w:sz w:val="28"/>
                <w:szCs w:val="28"/>
              </w:rPr>
            </w:pPr>
          </w:p>
          <w:p w14:paraId="49CB75AE" w14:textId="7E170BA4" w:rsidR="00236BA7" w:rsidRPr="00B400F7" w:rsidRDefault="00B400F7" w:rsidP="004347FE">
            <w:pPr>
              <w:jc w:val="center"/>
              <w:rPr>
                <w:rFonts w:ascii="Times New Roman" w:hAnsi="Times New Roman" w:cs="Times New Roman"/>
                <w:b/>
                <w:position w:val="7"/>
                <w:sz w:val="28"/>
                <w:szCs w:val="28"/>
                <w:lang w:val="en-US"/>
              </w:rPr>
            </w:pPr>
            <w:r>
              <w:rPr>
                <w:rFonts w:ascii="Times New Roman" w:hAnsi="Times New Roman" w:cs="Times New Roman"/>
                <w:b/>
                <w:position w:val="7"/>
                <w:sz w:val="28"/>
                <w:szCs w:val="28"/>
                <w:lang w:val="en-US"/>
              </w:rPr>
              <w:t xml:space="preserve"> </w:t>
            </w:r>
            <w:r w:rsidR="001D6256">
              <w:rPr>
                <w:rFonts w:ascii="Times New Roman" w:hAnsi="Times New Roman" w:cs="Times New Roman"/>
                <w:b/>
                <w:position w:val="7"/>
                <w:sz w:val="28"/>
                <w:szCs w:val="28"/>
                <w:lang w:val="en-US"/>
              </w:rPr>
              <w:t>Đỗ Đức Liệu</w:t>
            </w:r>
          </w:p>
        </w:tc>
      </w:tr>
    </w:tbl>
    <w:p w14:paraId="20D6B0F6" w14:textId="77777777" w:rsidR="00236BA7" w:rsidRPr="00CC659D" w:rsidRDefault="00236BA7" w:rsidP="00E55078">
      <w:pPr>
        <w:pStyle w:val="Vnbnnidung0"/>
        <w:tabs>
          <w:tab w:val="left" w:pos="1051"/>
        </w:tabs>
        <w:spacing w:after="120" w:line="240" w:lineRule="auto"/>
        <w:ind w:firstLine="709"/>
        <w:jc w:val="both"/>
      </w:pPr>
    </w:p>
    <w:sectPr w:rsidR="00236BA7" w:rsidRPr="00CC659D" w:rsidSect="00372F4F">
      <w:headerReference w:type="even" r:id="rId7"/>
      <w:headerReference w:type="default" r:id="rId8"/>
      <w:pgSz w:w="11900" w:h="16840"/>
      <w:pgMar w:top="993"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A77E" w14:textId="77777777" w:rsidR="003A08BA" w:rsidRDefault="003A08BA">
      <w:r>
        <w:separator/>
      </w:r>
    </w:p>
  </w:endnote>
  <w:endnote w:type="continuationSeparator" w:id="0">
    <w:p w14:paraId="4EC6D4A8" w14:textId="77777777" w:rsidR="003A08BA" w:rsidRDefault="003A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FDA0" w14:textId="77777777" w:rsidR="003A08BA" w:rsidRDefault="003A08BA"/>
  </w:footnote>
  <w:footnote w:type="continuationSeparator" w:id="0">
    <w:p w14:paraId="56F6BD02" w14:textId="77777777" w:rsidR="003A08BA" w:rsidRDefault="003A0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D4B2" w14:textId="77777777" w:rsidR="007F27C4" w:rsidRDefault="00EE60E1">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4AC9C8DF" wp14:editId="3A2BE369">
              <wp:simplePos x="0" y="0"/>
              <wp:positionH relativeFrom="page">
                <wp:posOffset>4371340</wp:posOffset>
              </wp:positionH>
              <wp:positionV relativeFrom="page">
                <wp:posOffset>506730</wp:posOffset>
              </wp:positionV>
              <wp:extent cx="52705"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52705" cy="86995"/>
                      </a:xfrm>
                      <a:prstGeom prst="rect">
                        <a:avLst/>
                      </a:prstGeom>
                      <a:noFill/>
                    </wps:spPr>
                    <wps:txbx>
                      <w:txbxContent>
                        <w:p w14:paraId="40C0092A" w14:textId="77777777" w:rsidR="007F27C4" w:rsidRDefault="00EE60E1">
                          <w:pPr>
                            <w:pStyle w:val="utranghocchntrang20"/>
                            <w:rPr>
                              <w:sz w:val="19"/>
                              <w:szCs w:val="19"/>
                            </w:rPr>
                          </w:pPr>
                          <w:r>
                            <w:rPr>
                              <w:rFonts w:ascii="Arial" w:eastAsia="Arial" w:hAnsi="Arial" w:cs="Arial"/>
                              <w:sz w:val="19"/>
                              <w:szCs w:val="19"/>
                            </w:rPr>
                            <w:t>2</w:t>
                          </w:r>
                        </w:p>
                      </w:txbxContent>
                    </wps:txbx>
                    <wps:bodyPr wrap="none" lIns="0" tIns="0" rIns="0" bIns="0">
                      <a:spAutoFit/>
                    </wps:bodyPr>
                  </wps:wsp>
                </a:graphicData>
              </a:graphic>
            </wp:anchor>
          </w:drawing>
        </mc:Choice>
        <mc:Fallback>
          <w:pict>
            <v:shapetype w14:anchorId="4AC9C8DF" id="_x0000_t202" coordsize="21600,21600" o:spt="202" path="m,l,21600r21600,l21600,xe">
              <v:stroke joinstyle="miter"/>
              <v:path gradientshapeok="t" o:connecttype="rect"/>
            </v:shapetype>
            <v:shape id="Shape 1" o:spid="_x0000_s1026" type="#_x0000_t202" style="position:absolute;margin-left:344.2pt;margin-top:39.9pt;width:4.1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" filled="f" stroked="f">
              <v:textbox style="mso-fit-shape-to-text:t" inset="0,0,0,0">
                <w:txbxContent>
                  <w:p w14:paraId="40C0092A" w14:textId="77777777" w:rsidR="007F27C4" w:rsidRDefault="00EE60E1">
                    <w:pPr>
                      <w:pStyle w:val="utranghocchntrang20"/>
                      <w:rPr>
                        <w:sz w:val="19"/>
                        <w:szCs w:val="19"/>
                      </w:rPr>
                    </w:pPr>
                    <w:r>
                      <w:rPr>
                        <w:rFonts w:ascii="Arial" w:eastAsia="Arial" w:hAnsi="Arial" w:cs="Arial"/>
                        <w:sz w:val="19"/>
                        <w:szCs w:val="19"/>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09139"/>
      <w:docPartObj>
        <w:docPartGallery w:val="Page Numbers (Top of Page)"/>
        <w:docPartUnique/>
      </w:docPartObj>
    </w:sdtPr>
    <w:sdtEndPr>
      <w:rPr>
        <w:noProof/>
      </w:rPr>
    </w:sdtEndPr>
    <w:sdtContent>
      <w:p w14:paraId="14F9AAB6" w14:textId="77777777" w:rsidR="00DB5F22" w:rsidRDefault="00DB5F22">
        <w:pPr>
          <w:pStyle w:val="Header"/>
          <w:jc w:val="center"/>
        </w:pPr>
      </w:p>
      <w:p w14:paraId="28C6BEF1" w14:textId="77777777" w:rsidR="00DB5F22" w:rsidRDefault="00DB5F22">
        <w:pPr>
          <w:pStyle w:val="Header"/>
          <w:jc w:val="center"/>
        </w:pPr>
      </w:p>
      <w:p w14:paraId="7A0F9005" w14:textId="5E0CB69E" w:rsidR="00DB5F22" w:rsidRDefault="00DB5F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C8CA33" w14:textId="77777777" w:rsidR="007F27C4" w:rsidRDefault="007F27C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44D7"/>
    <w:multiLevelType w:val="hybridMultilevel"/>
    <w:tmpl w:val="01BE0F04"/>
    <w:lvl w:ilvl="0" w:tplc="08445B2C">
      <w:start w:val="3"/>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0A70066"/>
    <w:multiLevelType w:val="multilevel"/>
    <w:tmpl w:val="102003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904B60"/>
    <w:multiLevelType w:val="multilevel"/>
    <w:tmpl w:val="B8366B4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944BA7"/>
    <w:multiLevelType w:val="multilevel"/>
    <w:tmpl w:val="F8E0698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6505FE"/>
    <w:multiLevelType w:val="multilevel"/>
    <w:tmpl w:val="1EB0C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A94BB9"/>
    <w:multiLevelType w:val="multilevel"/>
    <w:tmpl w:val="834A0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C4"/>
    <w:rsid w:val="000435A9"/>
    <w:rsid w:val="00087B40"/>
    <w:rsid w:val="000B34DA"/>
    <w:rsid w:val="000B79A1"/>
    <w:rsid w:val="000E6A54"/>
    <w:rsid w:val="00132467"/>
    <w:rsid w:val="00133138"/>
    <w:rsid w:val="00144BF8"/>
    <w:rsid w:val="001A0DDC"/>
    <w:rsid w:val="001B2CA2"/>
    <w:rsid w:val="001C3559"/>
    <w:rsid w:val="001D6256"/>
    <w:rsid w:val="00217753"/>
    <w:rsid w:val="00236BA7"/>
    <w:rsid w:val="002B61E8"/>
    <w:rsid w:val="002F348E"/>
    <w:rsid w:val="003208B2"/>
    <w:rsid w:val="00332929"/>
    <w:rsid w:val="00332FA0"/>
    <w:rsid w:val="00343200"/>
    <w:rsid w:val="00356860"/>
    <w:rsid w:val="00372F4F"/>
    <w:rsid w:val="00375605"/>
    <w:rsid w:val="00375AC0"/>
    <w:rsid w:val="00387C15"/>
    <w:rsid w:val="003A08BA"/>
    <w:rsid w:val="003B1FD8"/>
    <w:rsid w:val="003C618D"/>
    <w:rsid w:val="004258F2"/>
    <w:rsid w:val="004B3791"/>
    <w:rsid w:val="00503D3A"/>
    <w:rsid w:val="005C2650"/>
    <w:rsid w:val="006C09E9"/>
    <w:rsid w:val="00756652"/>
    <w:rsid w:val="007861CD"/>
    <w:rsid w:val="00792AD4"/>
    <w:rsid w:val="007D1B81"/>
    <w:rsid w:val="007D3A24"/>
    <w:rsid w:val="007F27C4"/>
    <w:rsid w:val="00826AA3"/>
    <w:rsid w:val="008306B2"/>
    <w:rsid w:val="00832D34"/>
    <w:rsid w:val="008366DE"/>
    <w:rsid w:val="00843428"/>
    <w:rsid w:val="008512F0"/>
    <w:rsid w:val="008F3A30"/>
    <w:rsid w:val="00900A7B"/>
    <w:rsid w:val="00963152"/>
    <w:rsid w:val="00971C13"/>
    <w:rsid w:val="009A46FE"/>
    <w:rsid w:val="009A79BD"/>
    <w:rsid w:val="009B76AC"/>
    <w:rsid w:val="009C067D"/>
    <w:rsid w:val="00A358EE"/>
    <w:rsid w:val="00A40FA9"/>
    <w:rsid w:val="00AA15BA"/>
    <w:rsid w:val="00B400F7"/>
    <w:rsid w:val="00C0167C"/>
    <w:rsid w:val="00C640AD"/>
    <w:rsid w:val="00CA6748"/>
    <w:rsid w:val="00CC659D"/>
    <w:rsid w:val="00D24C28"/>
    <w:rsid w:val="00D64C9C"/>
    <w:rsid w:val="00D657E4"/>
    <w:rsid w:val="00D669D1"/>
    <w:rsid w:val="00DB5F22"/>
    <w:rsid w:val="00DC487C"/>
    <w:rsid w:val="00DC6A1A"/>
    <w:rsid w:val="00E55078"/>
    <w:rsid w:val="00EE60E1"/>
    <w:rsid w:val="00EF05DC"/>
    <w:rsid w:val="00F321BE"/>
    <w:rsid w:val="00F54889"/>
    <w:rsid w:val="00F64BC0"/>
    <w:rsid w:val="00F8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649D"/>
  <w15:docId w15:val="{B4034B4A-07CC-46DF-B605-53E17419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rPr>
  </w:style>
  <w:style w:type="paragraph" w:customStyle="1" w:styleId="Vnbnnidung0">
    <w:name w:val="Văn bản nội dung"/>
    <w:basedOn w:val="Normal"/>
    <w:link w:val="Vnbnnidung"/>
    <w:pPr>
      <w:spacing w:after="100" w:line="305"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lang w:val="en-US" w:eastAsia="en-US" w:bidi="en-US"/>
    </w:rPr>
  </w:style>
  <w:style w:type="paragraph" w:customStyle="1" w:styleId="Tiu10">
    <w:name w:val="Tiêu đề #1"/>
    <w:basedOn w:val="Normal"/>
    <w:link w:val="Tiu1"/>
    <w:pPr>
      <w:spacing w:after="100" w:line="286" w:lineRule="auto"/>
      <w:ind w:firstLine="82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760"/>
    </w:pPr>
    <w:rPr>
      <w:rFonts w:ascii="Arial" w:eastAsia="Arial" w:hAnsi="Arial" w:cs="Arial"/>
      <w:sz w:val="12"/>
      <w:szCs w:val="12"/>
    </w:rPr>
  </w:style>
  <w:style w:type="paragraph" w:styleId="NormalWeb">
    <w:name w:val="Normal (Web)"/>
    <w:basedOn w:val="Normal"/>
    <w:rsid w:val="00843428"/>
    <w:pPr>
      <w:widowControl/>
      <w:spacing w:before="100" w:beforeAutospacing="1" w:after="119"/>
    </w:pPr>
    <w:rPr>
      <w:rFonts w:ascii="Times New Roman" w:eastAsia="Times New Roman" w:hAnsi="Times New Roman" w:cs="Times New Roman"/>
      <w:color w:val="auto"/>
      <w:lang w:val="en-US" w:eastAsia="en-US" w:bidi="ar-SA"/>
    </w:rPr>
  </w:style>
  <w:style w:type="paragraph" w:styleId="Footer">
    <w:name w:val="footer"/>
    <w:basedOn w:val="Normal"/>
    <w:link w:val="FooterChar"/>
    <w:uiPriority w:val="99"/>
    <w:unhideWhenUsed/>
    <w:rsid w:val="00971C13"/>
    <w:pPr>
      <w:tabs>
        <w:tab w:val="center" w:pos="4680"/>
        <w:tab w:val="right" w:pos="9360"/>
      </w:tabs>
    </w:pPr>
  </w:style>
  <w:style w:type="character" w:customStyle="1" w:styleId="FooterChar">
    <w:name w:val="Footer Char"/>
    <w:basedOn w:val="DefaultParagraphFont"/>
    <w:link w:val="Footer"/>
    <w:uiPriority w:val="99"/>
    <w:rsid w:val="00971C13"/>
    <w:rPr>
      <w:color w:val="000000"/>
    </w:rPr>
  </w:style>
  <w:style w:type="paragraph" w:styleId="Header">
    <w:name w:val="header"/>
    <w:basedOn w:val="Normal"/>
    <w:link w:val="HeaderChar"/>
    <w:uiPriority w:val="99"/>
    <w:unhideWhenUsed/>
    <w:rsid w:val="00971C13"/>
    <w:pPr>
      <w:tabs>
        <w:tab w:val="center" w:pos="4680"/>
        <w:tab w:val="right" w:pos="9360"/>
      </w:tabs>
    </w:pPr>
  </w:style>
  <w:style w:type="character" w:customStyle="1" w:styleId="HeaderChar">
    <w:name w:val="Header Char"/>
    <w:basedOn w:val="DefaultParagraphFont"/>
    <w:link w:val="Header"/>
    <w:uiPriority w:val="99"/>
    <w:rsid w:val="00971C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Hop Hoang</cp:lastModifiedBy>
  <cp:revision>12</cp:revision>
  <cp:lastPrinted>2022-04-06T09:05:00Z</cp:lastPrinted>
  <dcterms:created xsi:type="dcterms:W3CDTF">2022-04-06T06:42:00Z</dcterms:created>
  <dcterms:modified xsi:type="dcterms:W3CDTF">2022-04-18T00:19:00Z</dcterms:modified>
</cp:coreProperties>
</file>