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E2" w:rsidRDefault="00B83DE2" w:rsidP="00B83DE2">
      <w:pPr>
        <w:pStyle w:val="Heading2"/>
        <w:rPr>
          <w:sz w:val="10"/>
        </w:rPr>
      </w:pPr>
    </w:p>
    <w:tbl>
      <w:tblPr>
        <w:tblW w:w="0" w:type="auto"/>
        <w:jc w:val="center"/>
        <w:tblInd w:w="-224" w:type="dxa"/>
        <w:tblLayout w:type="fixed"/>
        <w:tblLook w:val="0000" w:firstRow="0" w:lastRow="0" w:firstColumn="0" w:lastColumn="0" w:noHBand="0" w:noVBand="0"/>
      </w:tblPr>
      <w:tblGrid>
        <w:gridCol w:w="3970"/>
        <w:gridCol w:w="5343"/>
      </w:tblGrid>
      <w:tr w:rsidR="007B7F28" w:rsidRPr="00FF09AE" w:rsidTr="00D50986">
        <w:trPr>
          <w:jc w:val="center"/>
        </w:trPr>
        <w:tc>
          <w:tcPr>
            <w:tcW w:w="3970" w:type="dxa"/>
          </w:tcPr>
          <w:p w:rsidR="007B7F28" w:rsidRPr="00FF09AE" w:rsidRDefault="007B7F28" w:rsidP="00D50986">
            <w:pPr>
              <w:spacing w:after="0"/>
              <w:jc w:val="center"/>
              <w:rPr>
                <w:sz w:val="24"/>
                <w:lang w:val="nl-NL"/>
              </w:rPr>
            </w:pPr>
            <w:r w:rsidRPr="00FF09AE">
              <w:rPr>
                <w:sz w:val="24"/>
                <w:lang w:val="nl-NL"/>
              </w:rPr>
              <w:t>UBND TỈNH LÀO CAI</w:t>
            </w:r>
          </w:p>
        </w:tc>
        <w:tc>
          <w:tcPr>
            <w:tcW w:w="5343" w:type="dxa"/>
          </w:tcPr>
          <w:p w:rsidR="007B7F28" w:rsidRPr="00FF09AE" w:rsidRDefault="007B7F28" w:rsidP="00D50986">
            <w:pPr>
              <w:spacing w:after="0"/>
              <w:jc w:val="center"/>
              <w:rPr>
                <w:b/>
                <w:sz w:val="24"/>
                <w:lang w:val="nl-NL"/>
              </w:rPr>
            </w:pPr>
            <w:r w:rsidRPr="00FF09AE">
              <w:rPr>
                <w:b/>
                <w:sz w:val="24"/>
                <w:lang w:val="nl-NL"/>
              </w:rPr>
              <w:t>CỘNG HOÀ XÃ HỘI CHỦ NGHĨA VIỆT NAM</w:t>
            </w:r>
          </w:p>
        </w:tc>
      </w:tr>
      <w:tr w:rsidR="007B7F28" w:rsidRPr="00FF09AE" w:rsidTr="00D50986">
        <w:trPr>
          <w:jc w:val="center"/>
        </w:trPr>
        <w:tc>
          <w:tcPr>
            <w:tcW w:w="3970" w:type="dxa"/>
          </w:tcPr>
          <w:p w:rsidR="007B7F28" w:rsidRPr="00FF09AE" w:rsidRDefault="007B7F28" w:rsidP="00D50986">
            <w:pPr>
              <w:spacing w:after="0"/>
              <w:jc w:val="center"/>
              <w:rPr>
                <w:b/>
                <w:sz w:val="24"/>
                <w:lang w:val="nl-NL"/>
              </w:rPr>
            </w:pPr>
            <w:r>
              <w:rPr>
                <w:b/>
                <w:sz w:val="24"/>
                <w:lang w:val="nl-NL"/>
              </w:rPr>
              <w:t>BAN QUẢN LÝ KHU KINH TẾ</w:t>
            </w:r>
          </w:p>
          <w:p w:rsidR="007B7F28" w:rsidRPr="00FF09AE" w:rsidRDefault="007B7F28" w:rsidP="00D50986">
            <w:pPr>
              <w:spacing w:after="0"/>
              <w:jc w:val="center"/>
              <w:rPr>
                <w:sz w:val="24"/>
                <w:lang w:val="nl-NL"/>
              </w:rPr>
            </w:pPr>
            <w:r>
              <w:rPr>
                <w:noProof/>
                <w:sz w:val="20"/>
              </w:rPr>
              <mc:AlternateContent>
                <mc:Choice Requires="wps">
                  <w:drawing>
                    <wp:anchor distT="0" distB="0" distL="114300" distR="114300" simplePos="0" relativeHeight="251661312" behindDoc="0" locked="0" layoutInCell="1" allowOverlap="1" wp14:anchorId="19CE10CB" wp14:editId="1166E99B">
                      <wp:simplePos x="0" y="0"/>
                      <wp:positionH relativeFrom="column">
                        <wp:posOffset>572770</wp:posOffset>
                      </wp:positionH>
                      <wp:positionV relativeFrom="paragraph">
                        <wp:posOffset>26670</wp:posOffset>
                      </wp:positionV>
                      <wp:extent cx="1172845" cy="0"/>
                      <wp:effectExtent l="13970"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2.1pt" to="13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PH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"/>
                  </w:pict>
                </mc:Fallback>
              </mc:AlternateContent>
            </w:r>
            <w:r w:rsidRPr="00FF09AE">
              <w:rPr>
                <w:sz w:val="24"/>
                <w:lang w:val="nl-NL"/>
              </w:rPr>
              <w:t xml:space="preserve"> </w:t>
            </w:r>
          </w:p>
        </w:tc>
        <w:tc>
          <w:tcPr>
            <w:tcW w:w="5343" w:type="dxa"/>
          </w:tcPr>
          <w:p w:rsidR="007B7F28" w:rsidRPr="00FF09AE" w:rsidRDefault="007B7F28" w:rsidP="00D50986">
            <w:pPr>
              <w:spacing w:after="0"/>
              <w:jc w:val="center"/>
              <w:rPr>
                <w:b/>
                <w:lang w:val="nl-NL"/>
              </w:rPr>
            </w:pPr>
            <w:r>
              <w:rPr>
                <w:b/>
                <w:lang w:val="nl-NL"/>
              </w:rPr>
              <w:t>Độc</w:t>
            </w:r>
            <w:r w:rsidRPr="00FF09AE">
              <w:rPr>
                <w:b/>
                <w:lang w:val="nl-NL"/>
              </w:rPr>
              <w:t xml:space="preserve"> </w:t>
            </w:r>
            <w:r>
              <w:rPr>
                <w:b/>
                <w:lang w:val="nl-NL"/>
              </w:rPr>
              <w:t>lập</w:t>
            </w:r>
            <w:r w:rsidRPr="00FF09AE">
              <w:rPr>
                <w:b/>
                <w:lang w:val="nl-NL"/>
              </w:rPr>
              <w:t xml:space="preserve"> – </w:t>
            </w:r>
            <w:r>
              <w:rPr>
                <w:b/>
                <w:lang w:val="nl-NL"/>
              </w:rPr>
              <w:t>Tự</w:t>
            </w:r>
            <w:r w:rsidRPr="00FF09AE">
              <w:rPr>
                <w:b/>
                <w:lang w:val="nl-NL"/>
              </w:rPr>
              <w:t xml:space="preserve"> </w:t>
            </w:r>
            <w:r>
              <w:rPr>
                <w:b/>
                <w:lang w:val="nl-NL"/>
              </w:rPr>
              <w:t>do</w:t>
            </w:r>
            <w:r w:rsidRPr="00FF09AE">
              <w:rPr>
                <w:b/>
                <w:lang w:val="nl-NL"/>
              </w:rPr>
              <w:t xml:space="preserve"> – </w:t>
            </w:r>
            <w:r>
              <w:rPr>
                <w:b/>
                <w:lang w:val="nl-NL"/>
              </w:rPr>
              <w:t>Hạnh</w:t>
            </w:r>
            <w:r w:rsidRPr="00FF09AE">
              <w:rPr>
                <w:b/>
                <w:lang w:val="nl-NL"/>
              </w:rPr>
              <w:t xml:space="preserve"> </w:t>
            </w:r>
            <w:r>
              <w:rPr>
                <w:b/>
                <w:lang w:val="nl-NL"/>
              </w:rPr>
              <w:t>phúc</w:t>
            </w:r>
          </w:p>
          <w:p w:rsidR="007B7F28" w:rsidRPr="00FF09AE" w:rsidRDefault="007B7F28" w:rsidP="00D50986">
            <w:pPr>
              <w:spacing w:after="0"/>
              <w:jc w:val="center"/>
              <w:rPr>
                <w:lang w:val="nl-NL"/>
              </w:rPr>
            </w:pPr>
            <w:r>
              <w:rPr>
                <w:noProof/>
                <w:sz w:val="20"/>
              </w:rPr>
              <mc:AlternateContent>
                <mc:Choice Requires="wps">
                  <w:drawing>
                    <wp:anchor distT="0" distB="0" distL="114300" distR="114300" simplePos="0" relativeHeight="251662336" behindDoc="0" locked="0" layoutInCell="1" allowOverlap="1" wp14:anchorId="341C9914" wp14:editId="48296FD4">
                      <wp:simplePos x="0" y="0"/>
                      <wp:positionH relativeFrom="column">
                        <wp:posOffset>416560</wp:posOffset>
                      </wp:positionH>
                      <wp:positionV relativeFrom="paragraph">
                        <wp:posOffset>29845</wp:posOffset>
                      </wp:positionV>
                      <wp:extent cx="2370455" cy="0"/>
                      <wp:effectExtent l="6985"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35pt" to="21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M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"/>
                  </w:pict>
                </mc:Fallback>
              </mc:AlternateContent>
            </w:r>
            <w:r w:rsidRPr="00FF09AE">
              <w:rPr>
                <w:lang w:val="nl-NL"/>
              </w:rPr>
              <w:t xml:space="preserve"> </w:t>
            </w:r>
          </w:p>
        </w:tc>
      </w:tr>
      <w:tr w:rsidR="007B7F28" w:rsidRPr="00FF09AE" w:rsidTr="00D50986">
        <w:trPr>
          <w:jc w:val="center"/>
        </w:trPr>
        <w:tc>
          <w:tcPr>
            <w:tcW w:w="3970" w:type="dxa"/>
          </w:tcPr>
          <w:p w:rsidR="007B7F28" w:rsidRDefault="007B7F28" w:rsidP="007B7F28">
            <w:pPr>
              <w:pStyle w:val="Heading3"/>
              <w:spacing w:before="0"/>
              <w:jc w:val="center"/>
              <w:rPr>
                <w:rFonts w:ascii="Times New Roman" w:hAnsi="Times New Roman"/>
                <w:b w:val="0"/>
                <w:color w:val="auto"/>
                <w:szCs w:val="28"/>
                <w:lang w:val="nl-NL"/>
              </w:rPr>
            </w:pPr>
            <w:r w:rsidRPr="0060700E">
              <w:rPr>
                <w:rFonts w:ascii="Times New Roman" w:hAnsi="Times New Roman"/>
                <w:b w:val="0"/>
                <w:color w:val="auto"/>
                <w:szCs w:val="28"/>
                <w:lang w:val="nl-NL"/>
              </w:rPr>
              <w:t>Số:         /TTr-BQL</w:t>
            </w:r>
          </w:p>
          <w:p w:rsidR="00270C95" w:rsidRPr="00270C95" w:rsidRDefault="00270C95" w:rsidP="00270C95">
            <w:pPr>
              <w:jc w:val="center"/>
              <w:rPr>
                <w:b/>
                <w:lang w:val="nl-NL"/>
              </w:rPr>
            </w:pPr>
            <w:r w:rsidRPr="00270C95">
              <w:rPr>
                <w:b/>
                <w:lang w:val="nl-NL"/>
              </w:rPr>
              <w:t>“DỰ THẢO”</w:t>
            </w:r>
          </w:p>
        </w:tc>
        <w:tc>
          <w:tcPr>
            <w:tcW w:w="5343" w:type="dxa"/>
          </w:tcPr>
          <w:p w:rsidR="007B7F28" w:rsidRPr="00FF09AE" w:rsidRDefault="007B7F28" w:rsidP="006209F4">
            <w:pPr>
              <w:pStyle w:val="Heading2"/>
              <w:rPr>
                <w:b w:val="0"/>
                <w:bCs w:val="0"/>
                <w:i/>
                <w:lang w:val="nl-NL"/>
              </w:rPr>
            </w:pPr>
            <w:r w:rsidRPr="00FF09AE">
              <w:rPr>
                <w:b w:val="0"/>
                <w:i/>
                <w:lang w:val="nl-NL"/>
              </w:rPr>
              <w:t>Lào Cai, ngày</w:t>
            </w:r>
            <w:r>
              <w:rPr>
                <w:b w:val="0"/>
                <w:i/>
                <w:lang w:val="nl-NL"/>
              </w:rPr>
              <w:t xml:space="preserve">   </w:t>
            </w:r>
            <w:r w:rsidRPr="00FF09AE">
              <w:rPr>
                <w:b w:val="0"/>
                <w:i/>
                <w:lang w:val="nl-NL"/>
              </w:rPr>
              <w:t xml:space="preserve">     tháng </w:t>
            </w:r>
            <w:r>
              <w:rPr>
                <w:b w:val="0"/>
                <w:i/>
                <w:lang w:val="nl-NL"/>
              </w:rPr>
              <w:t>1</w:t>
            </w:r>
            <w:r w:rsidR="006209F4">
              <w:rPr>
                <w:b w:val="0"/>
                <w:i/>
                <w:lang w:val="nl-NL"/>
              </w:rPr>
              <w:t>2</w:t>
            </w:r>
            <w:r w:rsidRPr="00FF09AE">
              <w:rPr>
                <w:b w:val="0"/>
                <w:i/>
                <w:lang w:val="nl-NL"/>
              </w:rPr>
              <w:t xml:space="preserve"> năm 20</w:t>
            </w:r>
            <w:r>
              <w:rPr>
                <w:b w:val="0"/>
                <w:i/>
                <w:lang w:val="nl-NL"/>
              </w:rPr>
              <w:t>20</w:t>
            </w:r>
          </w:p>
        </w:tc>
      </w:tr>
    </w:tbl>
    <w:p w:rsidR="007B7F28" w:rsidRPr="00FF09AE" w:rsidRDefault="007B7F28" w:rsidP="007B7F28">
      <w:pPr>
        <w:spacing w:after="0"/>
        <w:jc w:val="both"/>
        <w:rPr>
          <w:sz w:val="24"/>
          <w:lang w:val="nl-NL"/>
        </w:rPr>
      </w:pPr>
      <w:r w:rsidRPr="00FF09AE">
        <w:rPr>
          <w:lang w:val="nl-NL"/>
        </w:rPr>
        <w:tab/>
      </w:r>
    </w:p>
    <w:p w:rsidR="00B83DE2" w:rsidRPr="00C863F7" w:rsidRDefault="00B83DE2" w:rsidP="00B83DE2">
      <w:pPr>
        <w:pStyle w:val="Heading2"/>
        <w:rPr>
          <w:spacing w:val="-2"/>
          <w:position w:val="-2"/>
          <w:lang w:val="vi-VN"/>
        </w:rPr>
      </w:pPr>
      <w:r w:rsidRPr="00C863F7">
        <w:rPr>
          <w:spacing w:val="-2"/>
          <w:position w:val="-2"/>
          <w:lang w:val="vi-VN"/>
        </w:rPr>
        <w:t>TỜ TRÌNH</w:t>
      </w:r>
    </w:p>
    <w:p w:rsidR="00B83DE2" w:rsidRPr="007B7F28" w:rsidRDefault="00B83DE2" w:rsidP="00B83DE2">
      <w:pPr>
        <w:spacing w:after="0"/>
        <w:jc w:val="center"/>
        <w:rPr>
          <w:b/>
          <w:spacing w:val="-2"/>
          <w:position w:val="-2"/>
          <w:sz w:val="26"/>
          <w:szCs w:val="26"/>
          <w:lang w:val="vi-VN"/>
        </w:rPr>
      </w:pPr>
      <w:r w:rsidRPr="007B7F28">
        <w:rPr>
          <w:b/>
          <w:bCs/>
          <w:spacing w:val="-2"/>
          <w:position w:val="-2"/>
          <w:sz w:val="26"/>
          <w:szCs w:val="26"/>
          <w:lang w:val="pl-PL"/>
        </w:rPr>
        <w:t xml:space="preserve">Về việc ban hành Quyết định </w:t>
      </w:r>
      <w:r w:rsidRPr="007B7F28">
        <w:rPr>
          <w:b/>
          <w:spacing w:val="-2"/>
          <w:position w:val="-2"/>
          <w:sz w:val="26"/>
          <w:szCs w:val="26"/>
          <w:lang w:val="vi-VN"/>
        </w:rPr>
        <w:t xml:space="preserve">bãi bỏ Quyết định số </w:t>
      </w:r>
      <w:r w:rsidR="007B7F28" w:rsidRPr="007B7F28">
        <w:rPr>
          <w:b/>
          <w:spacing w:val="-2"/>
          <w:position w:val="-2"/>
          <w:sz w:val="26"/>
          <w:szCs w:val="26"/>
        </w:rPr>
        <w:t>27</w:t>
      </w:r>
      <w:r w:rsidRPr="007B7F28">
        <w:rPr>
          <w:b/>
          <w:spacing w:val="-2"/>
          <w:position w:val="-2"/>
          <w:sz w:val="26"/>
          <w:szCs w:val="26"/>
          <w:lang w:val="vi-VN"/>
        </w:rPr>
        <w:t>/20</w:t>
      </w:r>
      <w:r w:rsidR="007B7F28" w:rsidRPr="007B7F28">
        <w:rPr>
          <w:b/>
          <w:spacing w:val="-2"/>
          <w:position w:val="-2"/>
          <w:sz w:val="26"/>
          <w:szCs w:val="26"/>
        </w:rPr>
        <w:t>06</w:t>
      </w:r>
      <w:r w:rsidRPr="007B7F28">
        <w:rPr>
          <w:b/>
          <w:spacing w:val="-2"/>
          <w:position w:val="-2"/>
          <w:sz w:val="26"/>
          <w:szCs w:val="26"/>
          <w:lang w:val="vi-VN"/>
        </w:rPr>
        <w:t>/QĐ-UBND</w:t>
      </w:r>
    </w:p>
    <w:p w:rsidR="007B7F28" w:rsidRDefault="00B83DE2" w:rsidP="00B83DE2">
      <w:pPr>
        <w:spacing w:after="0"/>
        <w:jc w:val="center"/>
        <w:rPr>
          <w:b/>
          <w:spacing w:val="-2"/>
          <w:position w:val="-2"/>
          <w:sz w:val="26"/>
          <w:szCs w:val="26"/>
        </w:rPr>
      </w:pPr>
      <w:r w:rsidRPr="007B7F28">
        <w:rPr>
          <w:b/>
          <w:spacing w:val="-2"/>
          <w:position w:val="-2"/>
          <w:sz w:val="26"/>
          <w:szCs w:val="26"/>
          <w:lang w:val="vi-VN"/>
        </w:rPr>
        <w:t xml:space="preserve">ngày </w:t>
      </w:r>
      <w:r w:rsidR="007B7F28" w:rsidRPr="007B7F28">
        <w:rPr>
          <w:b/>
          <w:spacing w:val="-2"/>
          <w:position w:val="-2"/>
          <w:sz w:val="26"/>
          <w:szCs w:val="26"/>
        </w:rPr>
        <w:t>03</w:t>
      </w:r>
      <w:r w:rsidRPr="007B7F28">
        <w:rPr>
          <w:b/>
          <w:spacing w:val="-2"/>
          <w:position w:val="-2"/>
          <w:sz w:val="26"/>
          <w:szCs w:val="26"/>
          <w:lang w:val="vi-VN"/>
        </w:rPr>
        <w:t>/</w:t>
      </w:r>
      <w:r w:rsidR="007B7F28" w:rsidRPr="007B7F28">
        <w:rPr>
          <w:b/>
          <w:spacing w:val="-2"/>
          <w:position w:val="-2"/>
          <w:sz w:val="26"/>
          <w:szCs w:val="26"/>
        </w:rPr>
        <w:t>04</w:t>
      </w:r>
      <w:r w:rsidRPr="007B7F28">
        <w:rPr>
          <w:b/>
          <w:spacing w:val="-2"/>
          <w:position w:val="-2"/>
          <w:sz w:val="26"/>
          <w:szCs w:val="26"/>
          <w:lang w:val="vi-VN"/>
        </w:rPr>
        <w:t>/20</w:t>
      </w:r>
      <w:r w:rsidR="007B7F28" w:rsidRPr="007B7F28">
        <w:rPr>
          <w:b/>
          <w:spacing w:val="-2"/>
          <w:position w:val="-2"/>
          <w:sz w:val="26"/>
          <w:szCs w:val="26"/>
        </w:rPr>
        <w:t>06</w:t>
      </w:r>
      <w:r w:rsidRPr="007B7F28">
        <w:rPr>
          <w:b/>
          <w:spacing w:val="-2"/>
          <w:position w:val="-2"/>
          <w:sz w:val="26"/>
          <w:szCs w:val="26"/>
          <w:lang w:val="vi-VN"/>
        </w:rPr>
        <w:t xml:space="preserve"> của UBND tỉnh Lào Cai ban hành </w:t>
      </w:r>
      <w:r w:rsidR="007B7F28" w:rsidRPr="007B7F28">
        <w:rPr>
          <w:b/>
          <w:spacing w:val="-2"/>
          <w:position w:val="-2"/>
          <w:sz w:val="26"/>
          <w:szCs w:val="26"/>
        </w:rPr>
        <w:t xml:space="preserve">trình tự thủ tục xuất cảnh, </w:t>
      </w:r>
    </w:p>
    <w:p w:rsidR="007B7F28" w:rsidRPr="007B7F28" w:rsidRDefault="007B7F28" w:rsidP="00B83DE2">
      <w:pPr>
        <w:spacing w:after="0"/>
        <w:jc w:val="center"/>
        <w:rPr>
          <w:b/>
          <w:spacing w:val="-2"/>
          <w:position w:val="-2"/>
          <w:sz w:val="26"/>
          <w:szCs w:val="26"/>
        </w:rPr>
      </w:pPr>
      <w:r w:rsidRPr="007B7F28">
        <w:rPr>
          <w:b/>
          <w:spacing w:val="-2"/>
          <w:position w:val="-2"/>
          <w:sz w:val="26"/>
          <w:szCs w:val="26"/>
        </w:rPr>
        <w:t>nhập cảnh, xuất khẩu, nhập khẩu qua cửa khẩu quốc tế Lào Cai</w:t>
      </w:r>
    </w:p>
    <w:p w:rsidR="00B83DE2" w:rsidRPr="00C863F7" w:rsidRDefault="00B83DE2" w:rsidP="00B83DE2">
      <w:pPr>
        <w:spacing w:after="0"/>
        <w:jc w:val="center"/>
        <w:rPr>
          <w:b/>
          <w:bCs/>
          <w:spacing w:val="-2"/>
          <w:position w:val="-2"/>
          <w:lang w:val="pl-PL"/>
        </w:rPr>
      </w:pPr>
      <w:r>
        <w:rPr>
          <w:b/>
          <w:bCs/>
          <w:noProof/>
          <w:spacing w:val="-2"/>
          <w:position w:val="-2"/>
        </w:rPr>
        <mc:AlternateContent>
          <mc:Choice Requires="wps">
            <w:drawing>
              <wp:anchor distT="0" distB="0" distL="114300" distR="114300" simplePos="0" relativeHeight="251659264" behindDoc="0" locked="0" layoutInCell="1" allowOverlap="1" wp14:anchorId="0E02117D" wp14:editId="006599CB">
                <wp:simplePos x="0" y="0"/>
                <wp:positionH relativeFrom="column">
                  <wp:posOffset>2124075</wp:posOffset>
                </wp:positionH>
                <wp:positionV relativeFrom="paragraph">
                  <wp:posOffset>34925</wp:posOffset>
                </wp:positionV>
                <wp:extent cx="1748155" cy="0"/>
                <wp:effectExtent l="13335" t="7620" r="1016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25pt;margin-top:2.75pt;width:13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GK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YzZNJx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"/>
            </w:pict>
          </mc:Fallback>
        </mc:AlternateContent>
      </w:r>
      <w:r w:rsidRPr="00C863F7">
        <w:rPr>
          <w:b/>
          <w:bCs/>
          <w:spacing w:val="-2"/>
          <w:position w:val="-2"/>
          <w:lang w:val="pl-PL"/>
        </w:rPr>
        <w:t xml:space="preserve"> </w:t>
      </w:r>
    </w:p>
    <w:p w:rsidR="00B83DE2" w:rsidRPr="00C16E3C" w:rsidRDefault="00B83DE2" w:rsidP="00B83DE2">
      <w:pPr>
        <w:pStyle w:val="BodyText2"/>
        <w:spacing w:line="320" w:lineRule="exact"/>
        <w:ind w:firstLine="567"/>
        <w:rPr>
          <w:spacing w:val="-2"/>
          <w:lang w:val="pl-PL"/>
        </w:rPr>
      </w:pPr>
      <w:r w:rsidRPr="00C863F7">
        <w:rPr>
          <w:spacing w:val="-2"/>
          <w:position w:val="-2"/>
          <w:lang w:val="vi-VN"/>
        </w:rPr>
        <w:t xml:space="preserve">                          </w:t>
      </w:r>
      <w:r w:rsidRPr="00C863F7">
        <w:rPr>
          <w:spacing w:val="-2"/>
          <w:lang w:val="vi-VN"/>
        </w:rPr>
        <w:t>Kính gửi: Ủy ban nhân dân tỉnh Lào Cai</w:t>
      </w:r>
    </w:p>
    <w:p w:rsidR="00B83DE2" w:rsidRPr="000B262D" w:rsidRDefault="00B83DE2" w:rsidP="00B83DE2">
      <w:pPr>
        <w:pStyle w:val="BodyText2"/>
        <w:spacing w:before="80" w:after="80" w:line="320" w:lineRule="exact"/>
        <w:ind w:firstLine="567"/>
        <w:rPr>
          <w:spacing w:val="-2"/>
          <w:sz w:val="2"/>
          <w:szCs w:val="16"/>
          <w:lang w:val="vi-VN"/>
        </w:rPr>
      </w:pPr>
    </w:p>
    <w:p w:rsidR="00B83DE2" w:rsidRPr="00164032" w:rsidRDefault="00B83DE2" w:rsidP="00164032">
      <w:pPr>
        <w:spacing w:before="120" w:after="120" w:line="240" w:lineRule="auto"/>
        <w:ind w:firstLine="680"/>
        <w:jc w:val="both"/>
        <w:rPr>
          <w:sz w:val="24"/>
          <w:szCs w:val="26"/>
        </w:rPr>
      </w:pPr>
      <w:r w:rsidRPr="00164032">
        <w:rPr>
          <w:lang w:val="vi-VN"/>
        </w:rPr>
        <w:t xml:space="preserve">Căn cứ Luật Ban hành văn bản quy phạm pháp luật ngày 22/6/2015; Nghị định số 34/2016/NĐ-CP ngày 14/5/2016 của Chính phủ quy định chi tiết một số điều và biện pháp thi hành Luật ban hành văn bản quy phạm pháp luật; </w:t>
      </w:r>
      <w:r w:rsidR="007B7F28" w:rsidRPr="00164032">
        <w:t xml:space="preserve">Nghị định số </w:t>
      </w:r>
      <w:r w:rsidR="0060700E" w:rsidRPr="00164032">
        <w:rPr>
          <w:szCs w:val="28"/>
        </w:rPr>
        <w:t>112/2014/NĐ-CP ngày 21/11/2014 của Chính phủ về Quản lý cửa khẩu biên giới đất liền</w:t>
      </w:r>
      <w:r w:rsidRPr="00164032">
        <w:rPr>
          <w:lang w:val="vi-VN"/>
        </w:rPr>
        <w:t xml:space="preserve">; Quyết định số 467/QĐ-UBND ngày 28/02/2019 của Chủ tịch Ủy ban nhân dân tỉnh Lào Cai công bố kết quả hệ thống hóa văn bản quy phạm pháp luật của Hội đồng nhân dân, Ủy ban nhân dân tỉnh Lào Cai kỳ 2014-2018, </w:t>
      </w:r>
      <w:r w:rsidR="0060700E" w:rsidRPr="00164032">
        <w:t xml:space="preserve">Ban Quản lý Khu kinh tế </w:t>
      </w:r>
      <w:r w:rsidRPr="00164032">
        <w:rPr>
          <w:lang w:val="vi-VN"/>
        </w:rPr>
        <w:t xml:space="preserve">kính trình UBND tỉnh ban hành Quyết định bãi bỏ Quyết định số </w:t>
      </w:r>
      <w:r w:rsidR="0060700E" w:rsidRPr="00164032">
        <w:t>27</w:t>
      </w:r>
      <w:r w:rsidRPr="00164032">
        <w:rPr>
          <w:lang w:val="vi-VN"/>
        </w:rPr>
        <w:t>/20</w:t>
      </w:r>
      <w:r w:rsidR="0060700E" w:rsidRPr="00164032">
        <w:t>06</w:t>
      </w:r>
      <w:r w:rsidRPr="00164032">
        <w:rPr>
          <w:lang w:val="vi-VN"/>
        </w:rPr>
        <w:t xml:space="preserve">/QĐ-UBND ngày </w:t>
      </w:r>
      <w:r w:rsidR="0060700E" w:rsidRPr="00164032">
        <w:t>03</w:t>
      </w:r>
      <w:r w:rsidRPr="00164032">
        <w:rPr>
          <w:lang w:val="vi-VN"/>
        </w:rPr>
        <w:t xml:space="preserve"> tháng </w:t>
      </w:r>
      <w:r w:rsidR="0060700E" w:rsidRPr="00164032">
        <w:t>04</w:t>
      </w:r>
      <w:r w:rsidRPr="00164032">
        <w:rPr>
          <w:lang w:val="vi-VN"/>
        </w:rPr>
        <w:t xml:space="preserve"> năm 20</w:t>
      </w:r>
      <w:r w:rsidR="0060700E" w:rsidRPr="00164032">
        <w:t>06</w:t>
      </w:r>
      <w:r w:rsidRPr="00164032">
        <w:rPr>
          <w:lang w:val="vi-VN"/>
        </w:rPr>
        <w:t xml:space="preserve"> của UBND tỉnh </w:t>
      </w:r>
      <w:r w:rsidR="0060700E" w:rsidRPr="00164032">
        <w:rPr>
          <w:sz w:val="26"/>
          <w:szCs w:val="26"/>
          <w:lang w:val="vi-VN"/>
        </w:rPr>
        <w:t xml:space="preserve">ban hành </w:t>
      </w:r>
      <w:r w:rsidR="0060700E" w:rsidRPr="00164032">
        <w:rPr>
          <w:sz w:val="26"/>
          <w:szCs w:val="26"/>
        </w:rPr>
        <w:t>trình tự thủ tục xuất cảnh, nhập cảnh, xuất khẩu, nhập khẩu qua cửa khẩu quốc tế Lào Cai</w:t>
      </w:r>
      <w:r w:rsidRPr="00164032">
        <w:rPr>
          <w:lang w:val="vi-VN"/>
        </w:rPr>
        <w:t>, cụ thể như sau:</w:t>
      </w:r>
    </w:p>
    <w:p w:rsidR="00B83DE2" w:rsidRPr="00F05BD0" w:rsidRDefault="00B83DE2" w:rsidP="00CA30F8">
      <w:pPr>
        <w:spacing w:before="120" w:after="0" w:line="240" w:lineRule="auto"/>
        <w:ind w:firstLine="680"/>
        <w:jc w:val="both"/>
        <w:rPr>
          <w:b/>
          <w:bCs/>
          <w:spacing w:val="-2"/>
          <w:position w:val="-2"/>
          <w:sz w:val="24"/>
          <w:szCs w:val="24"/>
          <w:lang w:val="vi-VN"/>
        </w:rPr>
      </w:pPr>
      <w:r w:rsidRPr="00F05BD0">
        <w:rPr>
          <w:b/>
          <w:bCs/>
          <w:spacing w:val="-2"/>
          <w:position w:val="-2"/>
          <w:sz w:val="24"/>
          <w:szCs w:val="24"/>
          <w:lang w:val="vi-VN"/>
        </w:rPr>
        <w:t>I. SỰ CẦN THIẾT BAN HÀNH VĂN BẢN</w:t>
      </w:r>
    </w:p>
    <w:p w:rsidR="00B83DE2" w:rsidRPr="00C863F7" w:rsidRDefault="00B83DE2" w:rsidP="00CA30F8">
      <w:pPr>
        <w:pStyle w:val="BodyText2"/>
        <w:spacing w:before="120"/>
        <w:ind w:firstLine="680"/>
        <w:rPr>
          <w:b/>
          <w:spacing w:val="-2"/>
          <w:position w:val="-2"/>
          <w:lang w:val="vi-VN"/>
        </w:rPr>
      </w:pPr>
      <w:r w:rsidRPr="00C863F7">
        <w:rPr>
          <w:b/>
          <w:spacing w:val="-2"/>
          <w:position w:val="-2"/>
          <w:lang w:val="vi-VN"/>
        </w:rPr>
        <w:t>1. Cơ sở pháp lý ban hành văn bản</w:t>
      </w:r>
    </w:p>
    <w:p w:rsidR="00B83DE2" w:rsidRPr="00C863F7" w:rsidRDefault="00B83DE2" w:rsidP="00CA30F8">
      <w:pPr>
        <w:pStyle w:val="BodyText2"/>
        <w:spacing w:before="120"/>
        <w:ind w:firstLine="680"/>
        <w:rPr>
          <w:spacing w:val="-2"/>
          <w:lang w:val="vi-VN"/>
        </w:rPr>
      </w:pPr>
      <w:r w:rsidRPr="00C863F7">
        <w:rPr>
          <w:spacing w:val="-2"/>
          <w:lang w:val="vi-VN"/>
        </w:rPr>
        <w:t>- Căn cứ Luật Tổ chức chính quyền địa phương ngày 19 tháng 6 năm 2015;</w:t>
      </w:r>
    </w:p>
    <w:p w:rsidR="00B83DE2" w:rsidRPr="00C863F7" w:rsidRDefault="00B83DE2" w:rsidP="00CA30F8">
      <w:pPr>
        <w:pStyle w:val="BodyText2"/>
        <w:spacing w:before="120"/>
        <w:ind w:firstLine="680"/>
        <w:rPr>
          <w:spacing w:val="-2"/>
          <w:lang w:val="vi-VN"/>
        </w:rPr>
      </w:pPr>
      <w:r w:rsidRPr="00C863F7">
        <w:rPr>
          <w:spacing w:val="-2"/>
          <w:lang w:val="vi-VN"/>
        </w:rPr>
        <w:t>- Căn cứ Luật Ban hành văn bản quy phạm pháp luật ngày 22 tháng 6 năm 2015;</w:t>
      </w:r>
    </w:p>
    <w:p w:rsidR="00B83DE2" w:rsidRPr="00C863F7" w:rsidRDefault="00B83DE2" w:rsidP="00CA30F8">
      <w:pPr>
        <w:pStyle w:val="BodyText2"/>
        <w:spacing w:before="120"/>
        <w:ind w:firstLine="680"/>
        <w:rPr>
          <w:spacing w:val="-2"/>
          <w:lang w:val="vi-VN"/>
        </w:rPr>
      </w:pPr>
      <w:r w:rsidRPr="00C863F7">
        <w:rPr>
          <w:spacing w:val="-2"/>
          <w:lang w:val="vi-VN"/>
        </w:rPr>
        <w:t>- Căn cứ Nghị định số 34/2016/NĐ-CP ngày 14 tháng 5 năm 2016 của Chính phủ quy định chi tiết một số điều và biện pháp thi hành Luật ban hành văn bản quy phạm pháp luật;</w:t>
      </w:r>
    </w:p>
    <w:p w:rsidR="00B83DE2" w:rsidRDefault="00B83DE2" w:rsidP="00CA30F8">
      <w:pPr>
        <w:pStyle w:val="BodyText2"/>
        <w:spacing w:before="120"/>
        <w:ind w:firstLine="680"/>
        <w:rPr>
          <w:spacing w:val="-2"/>
        </w:rPr>
      </w:pPr>
      <w:r w:rsidRPr="00C863F7">
        <w:rPr>
          <w:spacing w:val="-2"/>
          <w:lang w:val="vi-VN"/>
        </w:rPr>
        <w:t xml:space="preserve">- </w:t>
      </w:r>
      <w:r w:rsidR="0052663F" w:rsidRPr="0052663F">
        <w:t>Căn cứ Nghị định số 112/2014/NĐ-CP ngày 21/11/2014 của Chính phủ về Quản lý cửa khẩu biên giới đất liề</w:t>
      </w:r>
      <w:r w:rsidR="0052663F">
        <w:t>n</w:t>
      </w:r>
      <w:r w:rsidRPr="00C863F7">
        <w:rPr>
          <w:spacing w:val="-2"/>
          <w:lang w:val="vi-VN"/>
        </w:rPr>
        <w:t>;</w:t>
      </w:r>
    </w:p>
    <w:p w:rsidR="00C2548A" w:rsidRPr="00C2548A" w:rsidRDefault="00C2548A" w:rsidP="00CA30F8">
      <w:pPr>
        <w:pStyle w:val="BodyText2"/>
        <w:spacing w:before="120"/>
        <w:ind w:firstLine="680"/>
        <w:rPr>
          <w:spacing w:val="-2"/>
        </w:rPr>
      </w:pPr>
      <w:r>
        <w:rPr>
          <w:spacing w:val="-2"/>
        </w:rPr>
        <w:t>- Căn cứ Nghị định số 14/2018/NĐ-CP ngày 23/01/2018 của Chính phủ về việc Quy định chi tiết về hoạt động thương mại biên giới;</w:t>
      </w:r>
    </w:p>
    <w:p w:rsidR="00B83DE2" w:rsidRPr="00C863F7" w:rsidRDefault="00B83DE2" w:rsidP="00CA30F8">
      <w:pPr>
        <w:pStyle w:val="BodyText2"/>
        <w:spacing w:before="120"/>
        <w:ind w:firstLine="680"/>
        <w:rPr>
          <w:spacing w:val="-2"/>
          <w:lang w:val="vi-VN"/>
        </w:rPr>
      </w:pPr>
      <w:r w:rsidRPr="00C863F7">
        <w:rPr>
          <w:spacing w:val="-2"/>
          <w:lang w:val="vi-VN"/>
        </w:rPr>
        <w:t xml:space="preserve"> - Các văn bản pháp luật hiện hành có liên quan,</w:t>
      </w:r>
    </w:p>
    <w:p w:rsidR="00B83DE2" w:rsidRPr="00C863F7" w:rsidRDefault="00B83DE2" w:rsidP="00CA30F8">
      <w:pPr>
        <w:pStyle w:val="BodyText2"/>
        <w:spacing w:before="120"/>
        <w:ind w:firstLine="680"/>
        <w:rPr>
          <w:b/>
          <w:spacing w:val="-2"/>
          <w:position w:val="-2"/>
          <w:lang w:val="vi-VN"/>
        </w:rPr>
      </w:pPr>
      <w:r w:rsidRPr="00C863F7">
        <w:rPr>
          <w:b/>
          <w:spacing w:val="-2"/>
          <w:position w:val="-2"/>
          <w:lang w:val="vi-VN"/>
        </w:rPr>
        <w:t>2. Sự cần thiết ban hành văn bản.</w:t>
      </w:r>
    </w:p>
    <w:p w:rsidR="00B83DE2" w:rsidRPr="00160D68" w:rsidRDefault="00B83DE2" w:rsidP="00CA30F8">
      <w:pPr>
        <w:pStyle w:val="BodyText2"/>
        <w:spacing w:before="120"/>
        <w:ind w:firstLine="680"/>
        <w:rPr>
          <w:spacing w:val="-2"/>
        </w:rPr>
      </w:pPr>
      <w:r w:rsidRPr="00C863F7">
        <w:rPr>
          <w:spacing w:val="-2"/>
          <w:lang w:val="vi-VN"/>
        </w:rPr>
        <w:lastRenderedPageBreak/>
        <w:t xml:space="preserve">Căn cứ Quyết định số 126/QĐ-TTg ngày 25/01/2018 của Thủ tướng Chính phủ ban hành Kế hoạch thực hiện hệ thống hóa văn bản QPPL thống nhất trong cả nước kỳ 2014 – 2018, Kế hoạch số 99/KH-UBND ngày 20/3/2018 của Ủy ban nhân dân tỉnh Lào Cai về rà soát, hệ thống hóa văn bản quy phạm pháp luật kỳ 2014 - 2018 trên địa bàn tỉnh Lào Cai; </w:t>
      </w:r>
      <w:r w:rsidR="0052663F">
        <w:rPr>
          <w:spacing w:val="-2"/>
        </w:rPr>
        <w:t xml:space="preserve">Ban Quản lý Khu kinh tế tỉnh Lào Cai đã tổ chức rà </w:t>
      </w:r>
      <w:r w:rsidR="00160D68">
        <w:rPr>
          <w:spacing w:val="-2"/>
        </w:rPr>
        <w:t>soát</w:t>
      </w:r>
      <w:r w:rsidR="0052663F">
        <w:rPr>
          <w:spacing w:val="-2"/>
        </w:rPr>
        <w:t>, hệ thống hóa văn bản quy phạm pháp luật của</w:t>
      </w:r>
      <w:r w:rsidR="00160D68">
        <w:rPr>
          <w:spacing w:val="-2"/>
        </w:rPr>
        <w:t xml:space="preserve"> về lĩnh vực kinh tế cửa khẩu </w:t>
      </w:r>
      <w:r w:rsidRPr="00C863F7">
        <w:rPr>
          <w:spacing w:val="-2"/>
          <w:lang w:val="vi-VN"/>
        </w:rPr>
        <w:t xml:space="preserve">kỳ 2014-2018. Thông qua việc rà soát, hệ thống hóa đã xác định được Danh mục các văn bản quy phạm pháp luật cần bãi bỏ, sửa đổi, bổ sung, thay thế (công bố tại Phụ lục số 04 ban hành kèm theo Quyết định số 467/QĐ-UBND ngày 28/02/2019 của Chủ tịch Ủy ban nhân dân tỉnh Lào Cai công bố kết quả hệ thống hóa văn bản quy phạm pháp luật của Hội đồng nhân dân, Ủy ban nhân dân tỉnh Lào Cai kỳ 2014-2018). Theo đó </w:t>
      </w:r>
      <w:r w:rsidR="00160D68">
        <w:rPr>
          <w:spacing w:val="-2"/>
        </w:rPr>
        <w:t>Ban Quản lý Khu kinh tế</w:t>
      </w:r>
      <w:r w:rsidRPr="00C863F7">
        <w:rPr>
          <w:spacing w:val="-2"/>
          <w:lang w:val="vi-VN"/>
        </w:rPr>
        <w:t xml:space="preserve"> có tổng số </w:t>
      </w:r>
      <w:r w:rsidR="00160D68">
        <w:rPr>
          <w:spacing w:val="-2"/>
        </w:rPr>
        <w:t>0</w:t>
      </w:r>
      <w:r w:rsidRPr="00C863F7">
        <w:rPr>
          <w:spacing w:val="-2"/>
          <w:lang w:val="vi-VN"/>
        </w:rPr>
        <w:t xml:space="preserve">2 văn bản cần đề nghị bãi bỏ, </w:t>
      </w:r>
      <w:r w:rsidR="00160D68">
        <w:rPr>
          <w:spacing w:val="-2"/>
        </w:rPr>
        <w:t>01</w:t>
      </w:r>
      <w:r w:rsidRPr="00C863F7">
        <w:rPr>
          <w:spacing w:val="-2"/>
          <w:lang w:val="vi-VN"/>
        </w:rPr>
        <w:t xml:space="preserve"> văn bản do Ủy ban nhân dân tỉnh Lào Cai ban hành thuộc lĩnh vực </w:t>
      </w:r>
      <w:r w:rsidR="00160D68">
        <w:rPr>
          <w:spacing w:val="-2"/>
        </w:rPr>
        <w:t>kinh tế cửa khẩu</w:t>
      </w:r>
      <w:r w:rsidRPr="00C863F7">
        <w:rPr>
          <w:spacing w:val="-2"/>
          <w:lang w:val="vi-VN"/>
        </w:rPr>
        <w:t xml:space="preserve"> cần </w:t>
      </w:r>
      <w:r w:rsidR="00160D68">
        <w:rPr>
          <w:spacing w:val="-2"/>
          <w:lang w:val="vi-VN"/>
        </w:rPr>
        <w:t>đề nghị sửa đổi, thay thế</w:t>
      </w:r>
      <w:r w:rsidRPr="00CD2C61">
        <w:rPr>
          <w:spacing w:val="-2"/>
          <w:lang w:val="vi-VN"/>
        </w:rPr>
        <w:t xml:space="preserve">. </w:t>
      </w:r>
    </w:p>
    <w:p w:rsidR="00B83DE2" w:rsidRPr="00AE6F57" w:rsidRDefault="00B83DE2" w:rsidP="00AE6F57">
      <w:pPr>
        <w:pStyle w:val="BodyText2"/>
        <w:spacing w:before="120"/>
        <w:ind w:firstLine="680"/>
        <w:rPr>
          <w:spacing w:val="-2"/>
        </w:rPr>
      </w:pPr>
      <w:r w:rsidRPr="00C16E3C">
        <w:rPr>
          <w:spacing w:val="-2"/>
          <w:lang w:val="vi-VN"/>
        </w:rPr>
        <w:t xml:space="preserve">Đến thời điểm hiện tại, qua rà soát </w:t>
      </w:r>
      <w:r w:rsidRPr="00164032">
        <w:rPr>
          <w:spacing w:val="-2"/>
          <w:lang w:val="vi-VN"/>
        </w:rPr>
        <w:t>các</w:t>
      </w:r>
      <w:r w:rsidRPr="00C863F7">
        <w:rPr>
          <w:spacing w:val="-2"/>
          <w:lang w:val="vi-VN"/>
        </w:rPr>
        <w:t xml:space="preserve"> văn bản là căn cứ pháp lý ban hành </w:t>
      </w:r>
      <w:r w:rsidRPr="00C16E3C">
        <w:rPr>
          <w:spacing w:val="-2"/>
          <w:lang w:val="vi-VN"/>
        </w:rPr>
        <w:t>Q</w:t>
      </w:r>
      <w:r w:rsidRPr="00C863F7">
        <w:rPr>
          <w:spacing w:val="-2"/>
          <w:lang w:val="vi-VN"/>
        </w:rPr>
        <w:t xml:space="preserve">uyết định </w:t>
      </w:r>
      <w:r w:rsidR="00160D68">
        <w:rPr>
          <w:spacing w:val="-2"/>
        </w:rPr>
        <w:t>27</w:t>
      </w:r>
      <w:r w:rsidRPr="00C863F7">
        <w:rPr>
          <w:spacing w:val="-2"/>
          <w:lang w:val="vi-VN"/>
        </w:rPr>
        <w:t>/20</w:t>
      </w:r>
      <w:r w:rsidR="00160D68">
        <w:rPr>
          <w:spacing w:val="-2"/>
        </w:rPr>
        <w:t>06</w:t>
      </w:r>
      <w:r w:rsidRPr="00C863F7">
        <w:rPr>
          <w:spacing w:val="-2"/>
          <w:lang w:val="vi-VN"/>
        </w:rPr>
        <w:t>/QĐ-</w:t>
      </w:r>
      <w:r w:rsidRPr="00C16E3C">
        <w:rPr>
          <w:spacing w:val="-2"/>
          <w:lang w:val="vi-VN"/>
        </w:rPr>
        <w:t>U</w:t>
      </w:r>
      <w:r w:rsidRPr="00C863F7">
        <w:rPr>
          <w:spacing w:val="-2"/>
          <w:lang w:val="vi-VN"/>
        </w:rPr>
        <w:t xml:space="preserve">BND đã hết hiệu lực thi hành, </w:t>
      </w:r>
      <w:r w:rsidRPr="00AE6F57">
        <w:rPr>
          <w:spacing w:val="-2"/>
          <w:lang w:val="vi-VN"/>
        </w:rPr>
        <w:t>cụ thể: Luật Tổ chức HĐND và UBND ngày 26/11/2003 hết hiệu lực (do Luật Tổ chức chính quyền địa phương ngày 19/6/2015 thay thế); Luật Ban hành văn bản quy phạm pháp luật của HĐND và UBND ngày 03/12/2004 hết hiệu lực (do Luật Ban hành văn bản quy phạm pháp luật ngày 22/6/2015 thay thế)</w:t>
      </w:r>
      <w:r w:rsidR="00AE6F57">
        <w:rPr>
          <w:spacing w:val="-2"/>
        </w:rPr>
        <w:t xml:space="preserve">; Nghị đinh số 32/2005/NĐ-CP ngày 14/03/2005 hết hiệu lực (do Nghị đinh số 112/NĐ-CP ngày </w:t>
      </w:r>
      <w:r w:rsidR="00AE6F57" w:rsidRPr="0052663F">
        <w:t>21/11/2014 của Chính phủ về Quản lý cửa khẩu biên giới đất liề</w:t>
      </w:r>
      <w:r w:rsidR="00AE6F57">
        <w:t>n</w:t>
      </w:r>
      <w:r w:rsidR="009666CB">
        <w:t>,</w:t>
      </w:r>
      <w:r w:rsidR="00AE6F57">
        <w:t xml:space="preserve"> thay thế)</w:t>
      </w:r>
      <w:r w:rsidR="006F7054">
        <w:rPr>
          <w:spacing w:val="-2"/>
        </w:rPr>
        <w:t>; Thông tư liên tịch số 05/TTLT-BMT-BTC-BGTVT-BNN&amp;PTNT-BYT-BTS-NHNN ngày 17/8/2004 hướng dẫn thực hiện quyết định 252/2003/QĐ.TTg của Thủ tướng Chính phủ về quản lý buôn bán hàng hóa qua biên giới hết hiệu lực (do Nghị định số 14/2018/NĐ-CP ngày 23/01/2018 của Chính phủ quy định chi tiết về hoạt động thương mại biên giới</w:t>
      </w:r>
      <w:r w:rsidR="009666CB">
        <w:rPr>
          <w:spacing w:val="-2"/>
        </w:rPr>
        <w:t>, thay thế)</w:t>
      </w:r>
      <w:r w:rsidR="00652131">
        <w:rPr>
          <w:spacing w:val="-2"/>
        </w:rPr>
        <w:t>.</w:t>
      </w:r>
    </w:p>
    <w:p w:rsidR="00504689" w:rsidRDefault="00B83DE2" w:rsidP="00CA30F8">
      <w:pPr>
        <w:pStyle w:val="BodyText2"/>
        <w:spacing w:before="120"/>
        <w:ind w:firstLine="680"/>
        <w:rPr>
          <w:spacing w:val="-2"/>
        </w:rPr>
      </w:pPr>
      <w:r w:rsidRPr="00C16E3C">
        <w:rPr>
          <w:spacing w:val="-2"/>
          <w:lang w:val="vi-VN"/>
        </w:rPr>
        <w:t>N</w:t>
      </w:r>
      <w:r w:rsidRPr="00C863F7">
        <w:rPr>
          <w:spacing w:val="-2"/>
          <w:lang w:val="vi-VN"/>
        </w:rPr>
        <w:t xml:space="preserve">ội dung của Quyết định số </w:t>
      </w:r>
      <w:r w:rsidR="00504689">
        <w:rPr>
          <w:spacing w:val="-2"/>
        </w:rPr>
        <w:t>27</w:t>
      </w:r>
      <w:r w:rsidRPr="00C863F7">
        <w:rPr>
          <w:spacing w:val="-2"/>
          <w:lang w:val="vi-VN"/>
        </w:rPr>
        <w:t>/20</w:t>
      </w:r>
      <w:r w:rsidR="00504689">
        <w:rPr>
          <w:spacing w:val="-2"/>
        </w:rPr>
        <w:t>06</w:t>
      </w:r>
      <w:r w:rsidRPr="00C863F7">
        <w:rPr>
          <w:spacing w:val="-2"/>
          <w:lang w:val="vi-VN"/>
        </w:rPr>
        <w:t xml:space="preserve">/QĐ-UBND hiện nay không còn phù hợp với quy định của Nghị định số </w:t>
      </w:r>
      <w:r w:rsidR="00504689">
        <w:rPr>
          <w:spacing w:val="-2"/>
        </w:rPr>
        <w:t>112</w:t>
      </w:r>
      <w:r w:rsidRPr="00C863F7">
        <w:rPr>
          <w:spacing w:val="-2"/>
          <w:lang w:val="vi-VN"/>
        </w:rPr>
        <w:t>/20</w:t>
      </w:r>
      <w:r w:rsidR="00504689">
        <w:rPr>
          <w:spacing w:val="-2"/>
        </w:rPr>
        <w:t>14</w:t>
      </w:r>
      <w:r w:rsidRPr="00C863F7">
        <w:rPr>
          <w:spacing w:val="-2"/>
          <w:lang w:val="vi-VN"/>
        </w:rPr>
        <w:t xml:space="preserve">/NĐ-CP </w:t>
      </w:r>
      <w:r w:rsidR="00504689" w:rsidRPr="0052663F">
        <w:t>ngày 21/11/2014 của Chính phủ về Quản lý cửa khẩu biên giới đất liề</w:t>
      </w:r>
      <w:r w:rsidR="00504689">
        <w:t>n.</w:t>
      </w:r>
    </w:p>
    <w:p w:rsidR="00504689" w:rsidRDefault="00B83DE2" w:rsidP="00F05BD0">
      <w:pPr>
        <w:spacing w:before="120" w:after="120" w:line="240" w:lineRule="auto"/>
        <w:ind w:firstLine="680"/>
        <w:jc w:val="both"/>
        <w:rPr>
          <w:rFonts w:eastAsia="Times New Roman"/>
          <w:spacing w:val="-2"/>
        </w:rPr>
      </w:pPr>
      <w:r w:rsidRPr="00504689">
        <w:rPr>
          <w:rFonts w:eastAsia="Times New Roman"/>
          <w:spacing w:val="-2"/>
          <w:lang w:val="vi-VN"/>
        </w:rPr>
        <w:t xml:space="preserve">Từ những lý do nêu trên, </w:t>
      </w:r>
      <w:r w:rsidR="00504689">
        <w:rPr>
          <w:rFonts w:eastAsia="Times New Roman"/>
          <w:spacing w:val="-2"/>
        </w:rPr>
        <w:t>Ban Quản lý Khu kinh tế</w:t>
      </w:r>
      <w:r w:rsidRPr="00504689">
        <w:rPr>
          <w:rFonts w:eastAsia="Times New Roman"/>
          <w:spacing w:val="-2"/>
          <w:lang w:val="vi-VN"/>
        </w:rPr>
        <w:t xml:space="preserve"> tham mưu trình Uỷ ban nhân dân tỉnh ban hành Quyết định bãi bỏ Quyết định số </w:t>
      </w:r>
      <w:r w:rsidR="00504689" w:rsidRPr="00504689">
        <w:rPr>
          <w:rFonts w:eastAsia="Times New Roman"/>
          <w:spacing w:val="-2"/>
        </w:rPr>
        <w:t>27</w:t>
      </w:r>
      <w:r w:rsidR="00504689" w:rsidRPr="00504689">
        <w:rPr>
          <w:rFonts w:eastAsia="Times New Roman"/>
          <w:spacing w:val="-2"/>
          <w:lang w:val="vi-VN"/>
        </w:rPr>
        <w:t>/20</w:t>
      </w:r>
      <w:r w:rsidR="00504689" w:rsidRPr="00504689">
        <w:rPr>
          <w:rFonts w:eastAsia="Times New Roman"/>
          <w:spacing w:val="-2"/>
        </w:rPr>
        <w:t>06</w:t>
      </w:r>
      <w:r w:rsidRPr="00504689">
        <w:rPr>
          <w:rFonts w:eastAsia="Times New Roman"/>
          <w:spacing w:val="-2"/>
          <w:lang w:val="vi-VN"/>
        </w:rPr>
        <w:t xml:space="preserve">/QĐ-UBND ngày </w:t>
      </w:r>
      <w:r w:rsidR="00504689" w:rsidRPr="00504689">
        <w:rPr>
          <w:rFonts w:eastAsia="Times New Roman"/>
          <w:spacing w:val="-2"/>
        </w:rPr>
        <w:t>03</w:t>
      </w:r>
      <w:r w:rsidRPr="00504689">
        <w:rPr>
          <w:rFonts w:eastAsia="Times New Roman"/>
          <w:spacing w:val="-2"/>
          <w:lang w:val="vi-VN"/>
        </w:rPr>
        <w:t xml:space="preserve"> tháng </w:t>
      </w:r>
      <w:r w:rsidR="00504689" w:rsidRPr="00504689">
        <w:rPr>
          <w:rFonts w:eastAsia="Times New Roman"/>
          <w:spacing w:val="-2"/>
        </w:rPr>
        <w:t>04</w:t>
      </w:r>
      <w:r w:rsidRPr="00504689">
        <w:rPr>
          <w:rFonts w:eastAsia="Times New Roman"/>
          <w:spacing w:val="-2"/>
          <w:lang w:val="vi-VN"/>
        </w:rPr>
        <w:t xml:space="preserve"> năm 20</w:t>
      </w:r>
      <w:r w:rsidR="00504689" w:rsidRPr="00504689">
        <w:rPr>
          <w:rFonts w:eastAsia="Times New Roman"/>
          <w:spacing w:val="-2"/>
        </w:rPr>
        <w:t>06</w:t>
      </w:r>
      <w:r w:rsidRPr="00504689">
        <w:rPr>
          <w:rFonts w:eastAsia="Times New Roman"/>
          <w:spacing w:val="-2"/>
          <w:lang w:val="vi-VN"/>
        </w:rPr>
        <w:t xml:space="preserve"> của UBND tỉnh Lào Cai ban hành </w:t>
      </w:r>
      <w:r w:rsidR="00142558">
        <w:rPr>
          <w:rFonts w:eastAsia="Times New Roman"/>
          <w:spacing w:val="-2"/>
        </w:rPr>
        <w:t>trình tự thủ tục xuất cảnh, nhập cảnh, xuất khẩu, nhập khẩu qua cửa khẩu quốc tế Lào Cai.</w:t>
      </w:r>
    </w:p>
    <w:p w:rsidR="00B83DE2" w:rsidRPr="00F05BD0" w:rsidRDefault="00B83DE2" w:rsidP="00CA30F8">
      <w:pPr>
        <w:spacing w:before="120" w:after="0" w:line="240" w:lineRule="auto"/>
        <w:ind w:firstLine="680"/>
        <w:jc w:val="both"/>
        <w:rPr>
          <w:rFonts w:eastAsia="Times New Roman"/>
          <w:b/>
          <w:spacing w:val="-2"/>
          <w:sz w:val="24"/>
          <w:szCs w:val="24"/>
          <w:lang w:val="vi-VN"/>
        </w:rPr>
      </w:pPr>
      <w:r w:rsidRPr="00F05BD0">
        <w:rPr>
          <w:rFonts w:eastAsia="Times New Roman"/>
          <w:b/>
          <w:spacing w:val="-2"/>
          <w:sz w:val="24"/>
          <w:szCs w:val="24"/>
          <w:lang w:val="vi-VN"/>
        </w:rPr>
        <w:t>II. MỤC ĐÍCH, QUAN ĐIỂM CHỈ ĐẠO VIỆC XÂY DỰNG VĂN BẢN</w:t>
      </w:r>
    </w:p>
    <w:p w:rsidR="00B83DE2" w:rsidRPr="00C863F7" w:rsidRDefault="00B83DE2" w:rsidP="00CA30F8">
      <w:pPr>
        <w:spacing w:before="120" w:after="0" w:line="240" w:lineRule="auto"/>
        <w:ind w:firstLine="680"/>
        <w:jc w:val="both"/>
        <w:rPr>
          <w:rFonts w:eastAsia="Times New Roman"/>
          <w:b/>
          <w:spacing w:val="-2"/>
          <w:lang w:val="vi-VN"/>
        </w:rPr>
      </w:pPr>
      <w:r w:rsidRPr="00C863F7">
        <w:rPr>
          <w:rFonts w:eastAsia="Times New Roman"/>
          <w:b/>
          <w:spacing w:val="-2"/>
          <w:lang w:val="vi-VN"/>
        </w:rPr>
        <w:t>1. Mục đích xây dựng văn bản</w:t>
      </w:r>
    </w:p>
    <w:p w:rsidR="00B83DE2" w:rsidRPr="00C863F7" w:rsidRDefault="00B83DE2" w:rsidP="00CA30F8">
      <w:pPr>
        <w:spacing w:before="120" w:after="0" w:line="240" w:lineRule="auto"/>
        <w:ind w:firstLine="680"/>
        <w:jc w:val="both"/>
        <w:rPr>
          <w:rFonts w:eastAsia="Times New Roman"/>
          <w:spacing w:val="-2"/>
          <w:lang w:val="vi-VN"/>
        </w:rPr>
      </w:pPr>
      <w:r w:rsidRPr="00C863F7">
        <w:rPr>
          <w:rFonts w:eastAsia="Times New Roman"/>
          <w:spacing w:val="-2"/>
          <w:lang w:val="vi-VN"/>
        </w:rPr>
        <w:t xml:space="preserve">- Đảm bảo triển khai thống nhất việc xử lý thống nhất các văn bản cần bãi bỏ, thay thế thuộc lĩnh vực </w:t>
      </w:r>
      <w:r w:rsidR="00504689">
        <w:rPr>
          <w:rFonts w:eastAsia="Times New Roman"/>
          <w:spacing w:val="-2"/>
        </w:rPr>
        <w:t>kinh tế cửa khẩu trên</w:t>
      </w:r>
      <w:r w:rsidRPr="00C863F7">
        <w:rPr>
          <w:rFonts w:eastAsia="Times New Roman"/>
          <w:spacing w:val="-2"/>
          <w:lang w:val="vi-VN"/>
        </w:rPr>
        <w:t xml:space="preserve"> địa bàn tỉnh Lào Cai tại kết quả hệ thống hóa văn bản quy phạm pháp luật của Hội đồng nhân dân, Ủy ban nhân dân tỉnh Lào Cai kỳ 2014-2018 theo đúng quy định hiện hành.</w:t>
      </w:r>
    </w:p>
    <w:p w:rsidR="00142558" w:rsidRDefault="00B83DE2" w:rsidP="00CA30F8">
      <w:pPr>
        <w:spacing w:before="120" w:after="0" w:line="240" w:lineRule="auto"/>
        <w:ind w:firstLine="680"/>
        <w:jc w:val="both"/>
        <w:rPr>
          <w:rFonts w:eastAsia="Times New Roman"/>
          <w:spacing w:val="-2"/>
        </w:rPr>
      </w:pPr>
      <w:r w:rsidRPr="00C863F7">
        <w:rPr>
          <w:rFonts w:eastAsia="Times New Roman"/>
          <w:spacing w:val="-2"/>
          <w:lang w:val="vi-VN"/>
        </w:rPr>
        <w:lastRenderedPageBreak/>
        <w:t xml:space="preserve"> - Để các cơ quan, đơn vị có cơ sở triển khai, thực hiện thống nhất các quy định về </w:t>
      </w:r>
      <w:r w:rsidR="00504689">
        <w:rPr>
          <w:rFonts w:eastAsia="Times New Roman"/>
          <w:spacing w:val="-2"/>
        </w:rPr>
        <w:t xml:space="preserve">trình tự </w:t>
      </w:r>
      <w:r w:rsidR="00142558">
        <w:rPr>
          <w:rFonts w:eastAsia="Times New Roman"/>
          <w:spacing w:val="-2"/>
        </w:rPr>
        <w:t>thủ tục xuất cảnh, nhập cảnh, xuất khẩu, nhập khẩu qua cửa khẩu quốc tế Lào Cai.</w:t>
      </w:r>
    </w:p>
    <w:p w:rsidR="00B83DE2" w:rsidRPr="00C863F7" w:rsidRDefault="00B83DE2" w:rsidP="00CA30F8">
      <w:pPr>
        <w:spacing w:before="120" w:after="0" w:line="240" w:lineRule="auto"/>
        <w:ind w:firstLine="680"/>
        <w:jc w:val="both"/>
        <w:rPr>
          <w:rFonts w:eastAsia="Times New Roman"/>
          <w:b/>
          <w:spacing w:val="-2"/>
          <w:lang w:val="vi-VN"/>
        </w:rPr>
      </w:pPr>
      <w:r w:rsidRPr="00C863F7">
        <w:rPr>
          <w:rFonts w:eastAsia="Times New Roman"/>
          <w:b/>
          <w:spacing w:val="-2"/>
          <w:lang w:val="vi-VN"/>
        </w:rPr>
        <w:t>2. Quan điểm chỉ đạo xây dựng văn bản</w:t>
      </w:r>
    </w:p>
    <w:p w:rsidR="00B83DE2" w:rsidRPr="00504689" w:rsidRDefault="00B83DE2" w:rsidP="00DD2182">
      <w:pPr>
        <w:spacing w:before="120" w:after="0" w:line="240" w:lineRule="auto"/>
        <w:ind w:firstLine="680"/>
        <w:jc w:val="both"/>
        <w:rPr>
          <w:rFonts w:eastAsia="Times New Roman"/>
          <w:spacing w:val="-2"/>
        </w:rPr>
      </w:pPr>
      <w:r w:rsidRPr="00C863F7">
        <w:rPr>
          <w:rFonts w:eastAsia="Times New Roman"/>
          <w:spacing w:val="-2"/>
          <w:lang w:val="vi-VN"/>
        </w:rPr>
        <w:t xml:space="preserve">Việc xây dựng Quyết định bãi bỏ Quyết định số </w:t>
      </w:r>
      <w:r w:rsidR="00504689">
        <w:rPr>
          <w:rFonts w:eastAsia="Times New Roman"/>
          <w:spacing w:val="-2"/>
        </w:rPr>
        <w:t>27</w:t>
      </w:r>
      <w:r w:rsidRPr="00C863F7">
        <w:rPr>
          <w:rFonts w:eastAsia="Times New Roman"/>
          <w:spacing w:val="-2"/>
          <w:lang w:val="vi-VN"/>
        </w:rPr>
        <w:t>/20</w:t>
      </w:r>
      <w:r w:rsidR="00504689">
        <w:rPr>
          <w:rFonts w:eastAsia="Times New Roman"/>
          <w:spacing w:val="-2"/>
        </w:rPr>
        <w:t>06</w:t>
      </w:r>
      <w:r w:rsidRPr="00C863F7">
        <w:rPr>
          <w:rFonts w:eastAsia="Times New Roman"/>
          <w:spacing w:val="-2"/>
          <w:lang w:val="vi-VN"/>
        </w:rPr>
        <w:t xml:space="preserve">/QĐ-UBND ngày </w:t>
      </w:r>
      <w:r w:rsidR="00504689">
        <w:rPr>
          <w:rFonts w:eastAsia="Times New Roman"/>
          <w:spacing w:val="-2"/>
        </w:rPr>
        <w:t>03</w:t>
      </w:r>
      <w:r w:rsidRPr="00C863F7">
        <w:rPr>
          <w:rFonts w:eastAsia="Times New Roman"/>
          <w:spacing w:val="-2"/>
          <w:lang w:val="vi-VN"/>
        </w:rPr>
        <w:t xml:space="preserve"> tháng </w:t>
      </w:r>
      <w:r w:rsidR="00504689">
        <w:rPr>
          <w:rFonts w:eastAsia="Times New Roman"/>
          <w:spacing w:val="-2"/>
        </w:rPr>
        <w:t>04</w:t>
      </w:r>
      <w:r w:rsidRPr="00C863F7">
        <w:rPr>
          <w:rFonts w:eastAsia="Times New Roman"/>
          <w:spacing w:val="-2"/>
          <w:lang w:val="vi-VN"/>
        </w:rPr>
        <w:t xml:space="preserve"> năm 20</w:t>
      </w:r>
      <w:r w:rsidR="00504689">
        <w:rPr>
          <w:rFonts w:eastAsia="Times New Roman"/>
          <w:spacing w:val="-2"/>
        </w:rPr>
        <w:t>06</w:t>
      </w:r>
      <w:r w:rsidRPr="00C863F7">
        <w:rPr>
          <w:rFonts w:eastAsia="Times New Roman"/>
          <w:spacing w:val="-2"/>
          <w:lang w:val="vi-VN"/>
        </w:rPr>
        <w:t xml:space="preserve"> của UBND tỉnh </w:t>
      </w:r>
      <w:r w:rsidRPr="00142558">
        <w:rPr>
          <w:rFonts w:eastAsia="Times New Roman"/>
          <w:spacing w:val="-2"/>
          <w:lang w:val="vi-VN"/>
        </w:rPr>
        <w:t xml:space="preserve">Lào Cai </w:t>
      </w:r>
      <w:r w:rsidR="00142558">
        <w:rPr>
          <w:rFonts w:eastAsia="Times New Roman"/>
          <w:spacing w:val="-2"/>
        </w:rPr>
        <w:t xml:space="preserve">ban hành trình tự thủ tục xuất cảnh, nhập cảnh, xuất khẩu, nhập khẩu qua cửa khẩu quốc tế Lào Cai </w:t>
      </w:r>
      <w:r w:rsidRPr="00C863F7">
        <w:rPr>
          <w:rFonts w:eastAsia="Times New Roman"/>
          <w:spacing w:val="-2"/>
          <w:lang w:val="vi-VN"/>
        </w:rPr>
        <w:t>phải phù hợp, đúng quy định với Luật Tổ chức chính quyền địa phương ngày 19/6/2015; Luật Ban hành văn bản quy</w:t>
      </w:r>
      <w:r w:rsidR="00DD2182">
        <w:rPr>
          <w:rFonts w:eastAsia="Times New Roman"/>
          <w:spacing w:val="-2"/>
          <w:lang w:val="vi-VN"/>
        </w:rPr>
        <w:t xml:space="preserve"> phạm pháp luật ngày 22/6/2015;</w:t>
      </w:r>
      <w:r w:rsidR="00DD2182">
        <w:rPr>
          <w:rFonts w:eastAsia="Times New Roman"/>
          <w:spacing w:val="-2"/>
        </w:rPr>
        <w:t xml:space="preserve"> </w:t>
      </w:r>
      <w:r w:rsidRPr="00C863F7">
        <w:rPr>
          <w:rFonts w:eastAsia="Times New Roman"/>
          <w:spacing w:val="-2"/>
          <w:lang w:val="vi-VN"/>
        </w:rPr>
        <w:t>Nghị định số 34/2016/NĐ-CP của Chính p</w:t>
      </w:r>
      <w:bookmarkStart w:id="0" w:name="_GoBack"/>
      <w:bookmarkEnd w:id="0"/>
      <w:r w:rsidRPr="00C863F7">
        <w:rPr>
          <w:rFonts w:eastAsia="Times New Roman"/>
          <w:spacing w:val="-2"/>
          <w:lang w:val="vi-VN"/>
        </w:rPr>
        <w:t>hủ</w:t>
      </w:r>
      <w:r w:rsidR="001A396D">
        <w:rPr>
          <w:rFonts w:eastAsia="Times New Roman"/>
          <w:spacing w:val="-2"/>
        </w:rPr>
        <w:t xml:space="preserve">; </w:t>
      </w:r>
      <w:r w:rsidR="001A396D" w:rsidRPr="00C863F7">
        <w:rPr>
          <w:spacing w:val="-2"/>
          <w:lang w:val="vi-VN"/>
        </w:rPr>
        <w:t xml:space="preserve">Nghị định số </w:t>
      </w:r>
      <w:r w:rsidR="001A396D">
        <w:rPr>
          <w:spacing w:val="-2"/>
        </w:rPr>
        <w:t>112</w:t>
      </w:r>
      <w:r w:rsidR="001A396D" w:rsidRPr="00C863F7">
        <w:rPr>
          <w:spacing w:val="-2"/>
          <w:lang w:val="vi-VN"/>
        </w:rPr>
        <w:t>/20</w:t>
      </w:r>
      <w:r w:rsidR="001A396D">
        <w:rPr>
          <w:spacing w:val="-2"/>
        </w:rPr>
        <w:t>14</w:t>
      </w:r>
      <w:r w:rsidR="001A396D" w:rsidRPr="00C863F7">
        <w:rPr>
          <w:spacing w:val="-2"/>
          <w:lang w:val="vi-VN"/>
        </w:rPr>
        <w:t xml:space="preserve">/NĐ-CP </w:t>
      </w:r>
      <w:r w:rsidR="001A396D" w:rsidRPr="0052663F">
        <w:t>ngày 21/11/2014 của Chính phủ về Quản lý cửa khẩu biên giới đất liề</w:t>
      </w:r>
      <w:r w:rsidR="001A396D">
        <w:t>n</w:t>
      </w:r>
      <w:r w:rsidRPr="00C863F7">
        <w:rPr>
          <w:rFonts w:eastAsia="Times New Roman"/>
          <w:spacing w:val="-2"/>
          <w:lang w:val="vi-VN"/>
        </w:rPr>
        <w:t xml:space="preserve"> và các văn bản pháp luật khác có liên quan.</w:t>
      </w:r>
    </w:p>
    <w:p w:rsidR="00B83DE2" w:rsidRPr="00F05BD0" w:rsidRDefault="00B83DE2" w:rsidP="00CA30F8">
      <w:pPr>
        <w:spacing w:before="120" w:after="0" w:line="240" w:lineRule="auto"/>
        <w:ind w:firstLine="680"/>
        <w:jc w:val="both"/>
        <w:rPr>
          <w:rFonts w:eastAsia="Times New Roman"/>
          <w:b/>
          <w:spacing w:val="-2"/>
          <w:sz w:val="24"/>
          <w:szCs w:val="24"/>
          <w:lang w:val="vi-VN"/>
        </w:rPr>
      </w:pPr>
      <w:r w:rsidRPr="00F05BD0">
        <w:rPr>
          <w:rFonts w:eastAsia="Times New Roman"/>
          <w:b/>
          <w:spacing w:val="-2"/>
          <w:sz w:val="24"/>
          <w:szCs w:val="24"/>
          <w:lang w:val="vi-VN"/>
        </w:rPr>
        <w:t>IV. BỐ CỤC VÀ NỘI DUNG CƠ BẢN CỦA DỰ THẢO VĂN BẢN</w:t>
      </w:r>
    </w:p>
    <w:p w:rsidR="00B83DE2" w:rsidRPr="00CA30F8" w:rsidRDefault="00B83DE2" w:rsidP="00AA7F5C">
      <w:pPr>
        <w:spacing w:before="120" w:after="0" w:line="240" w:lineRule="auto"/>
        <w:ind w:firstLine="680"/>
        <w:jc w:val="both"/>
        <w:rPr>
          <w:rFonts w:eastAsia="Times New Roman"/>
          <w:spacing w:val="-2"/>
        </w:rPr>
      </w:pPr>
      <w:r w:rsidRPr="00C863F7">
        <w:rPr>
          <w:rFonts w:eastAsia="Times New Roman"/>
          <w:spacing w:val="-2"/>
          <w:lang w:val="vi-VN"/>
        </w:rPr>
        <w:t xml:space="preserve">Dự thảo Quyết định bãi bỏ Quyết định số </w:t>
      </w:r>
      <w:r w:rsidR="00CA30F8">
        <w:rPr>
          <w:rFonts w:eastAsia="Times New Roman"/>
          <w:spacing w:val="-2"/>
        </w:rPr>
        <w:t>27</w:t>
      </w:r>
      <w:r w:rsidRPr="00C863F7">
        <w:rPr>
          <w:rFonts w:eastAsia="Times New Roman"/>
          <w:spacing w:val="-2"/>
          <w:lang w:val="vi-VN"/>
        </w:rPr>
        <w:t>/20</w:t>
      </w:r>
      <w:r w:rsidR="00CA30F8">
        <w:rPr>
          <w:rFonts w:eastAsia="Times New Roman"/>
          <w:spacing w:val="-2"/>
        </w:rPr>
        <w:t>06</w:t>
      </w:r>
      <w:r w:rsidRPr="00C863F7">
        <w:rPr>
          <w:rFonts w:eastAsia="Times New Roman"/>
          <w:spacing w:val="-2"/>
          <w:lang w:val="vi-VN"/>
        </w:rPr>
        <w:t xml:space="preserve">/QĐ-UBND ngày </w:t>
      </w:r>
      <w:r w:rsidR="00CA30F8">
        <w:rPr>
          <w:rFonts w:eastAsia="Times New Roman"/>
          <w:spacing w:val="-2"/>
        </w:rPr>
        <w:t>03</w:t>
      </w:r>
      <w:r w:rsidRPr="00C863F7">
        <w:rPr>
          <w:rFonts w:eastAsia="Times New Roman"/>
          <w:spacing w:val="-2"/>
          <w:lang w:val="vi-VN"/>
        </w:rPr>
        <w:t xml:space="preserve"> tháng </w:t>
      </w:r>
      <w:r w:rsidR="00CA30F8">
        <w:rPr>
          <w:rFonts w:eastAsia="Times New Roman"/>
          <w:spacing w:val="-2"/>
        </w:rPr>
        <w:t>04</w:t>
      </w:r>
      <w:r w:rsidRPr="00C863F7">
        <w:rPr>
          <w:rFonts w:eastAsia="Times New Roman"/>
          <w:spacing w:val="-2"/>
          <w:lang w:val="vi-VN"/>
        </w:rPr>
        <w:t xml:space="preserve"> năm 20</w:t>
      </w:r>
      <w:r w:rsidR="00CA30F8">
        <w:rPr>
          <w:rFonts w:eastAsia="Times New Roman"/>
          <w:spacing w:val="-2"/>
        </w:rPr>
        <w:t>06</w:t>
      </w:r>
      <w:r w:rsidRPr="00C863F7">
        <w:rPr>
          <w:rFonts w:eastAsia="Times New Roman"/>
          <w:spacing w:val="-2"/>
          <w:lang w:val="vi-VN"/>
        </w:rPr>
        <w:t xml:space="preserve"> của UBND tỉnh </w:t>
      </w:r>
      <w:r w:rsidR="00CA30F8">
        <w:rPr>
          <w:rFonts w:eastAsia="Times New Roman"/>
          <w:spacing w:val="-2"/>
          <w:lang w:val="vi-VN"/>
        </w:rPr>
        <w:t>Lào Cai</w:t>
      </w:r>
      <w:r w:rsidR="00CA30F8" w:rsidRPr="00504689">
        <w:rPr>
          <w:rFonts w:eastAsia="Times New Roman"/>
          <w:spacing w:val="-2"/>
          <w:lang w:val="vi-VN"/>
        </w:rPr>
        <w:t xml:space="preserve"> </w:t>
      </w:r>
      <w:r w:rsidR="00AA7F5C">
        <w:rPr>
          <w:rFonts w:eastAsia="Times New Roman"/>
          <w:spacing w:val="-2"/>
        </w:rPr>
        <w:t xml:space="preserve">ban hành trình tự thủ tục xuất cảnh, nhập cảnh, xuất khẩu, nhập khẩu qua cửa khẩu quốc tế Lào Cai, </w:t>
      </w:r>
      <w:r w:rsidRPr="00C863F7">
        <w:rPr>
          <w:rFonts w:eastAsia="Times New Roman"/>
          <w:spacing w:val="-2"/>
          <w:lang w:val="vi-VN"/>
        </w:rPr>
        <w:t xml:space="preserve"> cụ thể như sau:</w:t>
      </w:r>
    </w:p>
    <w:p w:rsidR="00AA7F5C" w:rsidRDefault="00B83DE2" w:rsidP="00AA7F5C">
      <w:pPr>
        <w:spacing w:before="120" w:after="0" w:line="240" w:lineRule="auto"/>
        <w:ind w:firstLine="680"/>
        <w:jc w:val="both"/>
        <w:rPr>
          <w:rFonts w:eastAsia="Times New Roman"/>
          <w:spacing w:val="-2"/>
        </w:rPr>
      </w:pPr>
      <w:r w:rsidRPr="00DF6C7B">
        <w:rPr>
          <w:rFonts w:eastAsia="Times New Roman"/>
          <w:i/>
          <w:spacing w:val="-2"/>
          <w:lang w:val="vi-VN"/>
        </w:rPr>
        <w:t xml:space="preserve">Điều 1. Bãi bỏ Quyết định bãi bỏ Quyết định số </w:t>
      </w:r>
      <w:r w:rsidR="00CA30F8">
        <w:rPr>
          <w:rFonts w:eastAsia="Times New Roman"/>
          <w:i/>
          <w:spacing w:val="-2"/>
        </w:rPr>
        <w:t>27</w:t>
      </w:r>
      <w:r w:rsidRPr="00DF6C7B">
        <w:rPr>
          <w:rFonts w:eastAsia="Times New Roman"/>
          <w:i/>
          <w:spacing w:val="-2"/>
          <w:lang w:val="vi-VN"/>
        </w:rPr>
        <w:t>/20</w:t>
      </w:r>
      <w:r w:rsidR="00CA30F8">
        <w:rPr>
          <w:rFonts w:eastAsia="Times New Roman"/>
          <w:i/>
          <w:spacing w:val="-2"/>
        </w:rPr>
        <w:t>06</w:t>
      </w:r>
      <w:r w:rsidRPr="00DF6C7B">
        <w:rPr>
          <w:rFonts w:eastAsia="Times New Roman"/>
          <w:i/>
          <w:spacing w:val="-2"/>
          <w:lang w:val="vi-VN"/>
        </w:rPr>
        <w:t xml:space="preserve">/QĐ-UBND ngày </w:t>
      </w:r>
      <w:r w:rsidR="00CA30F8">
        <w:rPr>
          <w:rFonts w:eastAsia="Times New Roman"/>
          <w:i/>
          <w:spacing w:val="-2"/>
        </w:rPr>
        <w:t>03</w:t>
      </w:r>
      <w:r w:rsidRPr="00DF6C7B">
        <w:rPr>
          <w:rFonts w:eastAsia="Times New Roman"/>
          <w:i/>
          <w:spacing w:val="-2"/>
          <w:lang w:val="vi-VN"/>
        </w:rPr>
        <w:t xml:space="preserve"> tháng </w:t>
      </w:r>
      <w:r w:rsidR="00CA30F8">
        <w:rPr>
          <w:rFonts w:eastAsia="Times New Roman"/>
          <w:i/>
          <w:spacing w:val="-2"/>
        </w:rPr>
        <w:t>04</w:t>
      </w:r>
      <w:r w:rsidRPr="00DF6C7B">
        <w:rPr>
          <w:rFonts w:eastAsia="Times New Roman"/>
          <w:i/>
          <w:spacing w:val="-2"/>
          <w:lang w:val="vi-VN"/>
        </w:rPr>
        <w:t xml:space="preserve"> năm 20</w:t>
      </w:r>
      <w:r w:rsidR="00CA30F8">
        <w:rPr>
          <w:rFonts w:eastAsia="Times New Roman"/>
          <w:i/>
          <w:spacing w:val="-2"/>
        </w:rPr>
        <w:t>06</w:t>
      </w:r>
      <w:r w:rsidRPr="00DF6C7B">
        <w:rPr>
          <w:rFonts w:eastAsia="Times New Roman"/>
          <w:i/>
          <w:spacing w:val="-2"/>
          <w:lang w:val="vi-VN"/>
        </w:rPr>
        <w:t xml:space="preserve"> của UBND tỉnh</w:t>
      </w:r>
      <w:r w:rsidRPr="00E14BDE">
        <w:rPr>
          <w:rFonts w:eastAsia="Times New Roman"/>
          <w:i/>
          <w:spacing w:val="-2"/>
          <w:lang w:val="vi-VN"/>
        </w:rPr>
        <w:t xml:space="preserve"> </w:t>
      </w:r>
      <w:r w:rsidR="00CA30F8">
        <w:rPr>
          <w:rFonts w:eastAsia="Times New Roman"/>
          <w:i/>
          <w:spacing w:val="-2"/>
          <w:lang w:val="vi-VN"/>
        </w:rPr>
        <w:t xml:space="preserve">Lào Cai </w:t>
      </w:r>
      <w:r w:rsidR="00AA7F5C">
        <w:rPr>
          <w:rFonts w:eastAsia="Times New Roman"/>
          <w:i/>
          <w:spacing w:val="-2"/>
        </w:rPr>
        <w:t xml:space="preserve">ban hành </w:t>
      </w:r>
      <w:r w:rsidR="00AA7F5C" w:rsidRPr="00AA7F5C">
        <w:rPr>
          <w:rFonts w:eastAsia="Times New Roman"/>
          <w:i/>
          <w:spacing w:val="-2"/>
        </w:rPr>
        <w:t>trình tự thủ tục xuất cảnh, nhập cảnh, xuất khẩu, nhập khẩu qua cửa khẩu quốc tế Lào Cai.</w:t>
      </w:r>
    </w:p>
    <w:p w:rsidR="00B83DE2" w:rsidRPr="00DF6C7B" w:rsidRDefault="00B83DE2" w:rsidP="00CA30F8">
      <w:pPr>
        <w:spacing w:before="120" w:after="0" w:line="240" w:lineRule="auto"/>
        <w:ind w:firstLine="680"/>
        <w:jc w:val="both"/>
        <w:rPr>
          <w:rFonts w:eastAsia="Times New Roman"/>
          <w:i/>
          <w:spacing w:val="-2"/>
          <w:lang w:val="vi-VN"/>
        </w:rPr>
      </w:pPr>
      <w:r w:rsidRPr="00DF6C7B">
        <w:rPr>
          <w:rFonts w:eastAsia="Times New Roman"/>
          <w:i/>
          <w:spacing w:val="-2"/>
          <w:lang w:val="vi-VN"/>
        </w:rPr>
        <w:t xml:space="preserve">Điều 2. </w:t>
      </w:r>
      <w:r w:rsidRPr="00C16E3C">
        <w:rPr>
          <w:rFonts w:eastAsia="Times New Roman"/>
          <w:i/>
          <w:spacing w:val="-2"/>
          <w:lang w:val="vi-VN"/>
        </w:rPr>
        <w:t>Q</w:t>
      </w:r>
      <w:r w:rsidRPr="00DF6C7B">
        <w:rPr>
          <w:rFonts w:eastAsia="Times New Roman"/>
          <w:i/>
          <w:spacing w:val="-2"/>
          <w:lang w:val="vi-VN"/>
        </w:rPr>
        <w:t xml:space="preserve">uyết định này có hiệu lực thi hành kể từ ngày    </w:t>
      </w:r>
      <w:r w:rsidR="007021E6">
        <w:rPr>
          <w:rFonts w:eastAsia="Times New Roman"/>
          <w:i/>
          <w:spacing w:val="-2"/>
        </w:rPr>
        <w:t xml:space="preserve"> </w:t>
      </w:r>
      <w:r w:rsidRPr="00DF6C7B">
        <w:rPr>
          <w:rFonts w:eastAsia="Times New Roman"/>
          <w:i/>
          <w:spacing w:val="-2"/>
          <w:lang w:val="vi-VN"/>
        </w:rPr>
        <w:t>tháng    năm 2020.</w:t>
      </w:r>
    </w:p>
    <w:p w:rsidR="00EB0FD4" w:rsidRPr="00154267" w:rsidRDefault="00B83DE2" w:rsidP="00EB0FD4">
      <w:pPr>
        <w:spacing w:before="120" w:after="120" w:line="240" w:lineRule="auto"/>
        <w:ind w:firstLine="680"/>
        <w:jc w:val="both"/>
        <w:rPr>
          <w:i/>
          <w:szCs w:val="28"/>
          <w:shd w:val="clear" w:color="auto" w:fill="FFFFFF"/>
          <w:lang w:val="nl-NL"/>
        </w:rPr>
      </w:pPr>
      <w:r w:rsidRPr="00DF6C7B">
        <w:rPr>
          <w:rFonts w:eastAsia="Times New Roman"/>
          <w:i/>
          <w:spacing w:val="-2"/>
          <w:lang w:val="vi-VN"/>
        </w:rPr>
        <w:t xml:space="preserve">Điều 3. </w:t>
      </w:r>
      <w:r w:rsidR="00EB0FD4" w:rsidRPr="00154267">
        <w:rPr>
          <w:i/>
          <w:szCs w:val="28"/>
          <w:shd w:val="clear" w:color="auto" w:fill="FFFFFF"/>
          <w:lang w:val="nl-NL"/>
        </w:rPr>
        <w:t>Chánh Văn phòng Uỷ ban nhân dân tỉnh, Trưởng Ban Quản lý Khu kinh tế, Giám đốc các sở, ngành, Thủ trưởng các cơ quan, đơn vị và các tổ chức, cá nhân có liên quan căn cứ Quyết định thi hành./.</w:t>
      </w:r>
    </w:p>
    <w:p w:rsidR="00B83DE2" w:rsidRPr="00AA7F5C" w:rsidRDefault="00B83DE2" w:rsidP="00CA30F8">
      <w:pPr>
        <w:pStyle w:val="BodyText2"/>
        <w:spacing w:before="120"/>
        <w:ind w:firstLine="680"/>
        <w:jc w:val="center"/>
        <w:rPr>
          <w:i/>
          <w:spacing w:val="-2"/>
          <w:lang w:val="vi-VN"/>
        </w:rPr>
      </w:pPr>
      <w:r w:rsidRPr="00AA7F5C">
        <w:rPr>
          <w:i/>
          <w:spacing w:val="-2"/>
          <w:lang w:val="vi-VN"/>
        </w:rPr>
        <w:t>(Có dự thảo Quyết định kèm theo)</w:t>
      </w:r>
    </w:p>
    <w:p w:rsidR="00B83DE2" w:rsidRDefault="00CA30F8" w:rsidP="00AA7F5C">
      <w:pPr>
        <w:spacing w:before="120" w:after="0" w:line="240" w:lineRule="auto"/>
        <w:ind w:firstLine="680"/>
        <w:jc w:val="both"/>
        <w:rPr>
          <w:spacing w:val="-2"/>
          <w:szCs w:val="28"/>
        </w:rPr>
      </w:pPr>
      <w:r>
        <w:rPr>
          <w:spacing w:val="-2"/>
          <w:szCs w:val="28"/>
        </w:rPr>
        <w:t>Ban Quản lý Khu kinh tế</w:t>
      </w:r>
      <w:r w:rsidR="00B83DE2" w:rsidRPr="00C863F7">
        <w:rPr>
          <w:spacing w:val="-2"/>
          <w:szCs w:val="28"/>
          <w:lang w:val="vi-VN"/>
        </w:rPr>
        <w:t xml:space="preserve"> kính trình UBND tỉnh xem xét ban hành Quyết định bãi bỏ Quyết định số </w:t>
      </w:r>
      <w:r w:rsidRPr="00CA30F8">
        <w:rPr>
          <w:rFonts w:eastAsia="Times New Roman" w:cs="Times New Roman"/>
          <w:spacing w:val="-2"/>
        </w:rPr>
        <w:t>27</w:t>
      </w:r>
      <w:r w:rsidRPr="00CA30F8">
        <w:rPr>
          <w:rFonts w:eastAsia="Times New Roman" w:cs="Times New Roman"/>
          <w:spacing w:val="-2"/>
          <w:lang w:val="vi-VN"/>
        </w:rPr>
        <w:t>/20</w:t>
      </w:r>
      <w:r w:rsidRPr="00CA30F8">
        <w:rPr>
          <w:rFonts w:eastAsia="Times New Roman" w:cs="Times New Roman"/>
          <w:spacing w:val="-2"/>
        </w:rPr>
        <w:t>06</w:t>
      </w:r>
      <w:r w:rsidRPr="00CA30F8">
        <w:rPr>
          <w:rFonts w:eastAsia="Times New Roman" w:cs="Times New Roman"/>
          <w:spacing w:val="-2"/>
          <w:lang w:val="vi-VN"/>
        </w:rPr>
        <w:t xml:space="preserve">/QĐ-UBND ngày </w:t>
      </w:r>
      <w:r w:rsidRPr="00CA30F8">
        <w:rPr>
          <w:rFonts w:eastAsia="Times New Roman" w:cs="Times New Roman"/>
          <w:spacing w:val="-2"/>
        </w:rPr>
        <w:t>03</w:t>
      </w:r>
      <w:r w:rsidRPr="00CA30F8">
        <w:rPr>
          <w:rFonts w:eastAsia="Times New Roman" w:cs="Times New Roman"/>
          <w:spacing w:val="-2"/>
          <w:lang w:val="vi-VN"/>
        </w:rPr>
        <w:t xml:space="preserve"> tháng </w:t>
      </w:r>
      <w:r w:rsidRPr="00CA30F8">
        <w:rPr>
          <w:rFonts w:eastAsia="Times New Roman" w:cs="Times New Roman"/>
          <w:spacing w:val="-2"/>
        </w:rPr>
        <w:t>04</w:t>
      </w:r>
      <w:r w:rsidRPr="00CA30F8">
        <w:rPr>
          <w:rFonts w:eastAsia="Times New Roman" w:cs="Times New Roman"/>
          <w:spacing w:val="-2"/>
          <w:lang w:val="vi-VN"/>
        </w:rPr>
        <w:t xml:space="preserve"> năm 20</w:t>
      </w:r>
      <w:r w:rsidRPr="00CA30F8">
        <w:rPr>
          <w:rFonts w:eastAsia="Times New Roman" w:cs="Times New Roman"/>
          <w:spacing w:val="-2"/>
        </w:rPr>
        <w:t>06</w:t>
      </w:r>
      <w:r w:rsidRPr="00CA30F8">
        <w:rPr>
          <w:rFonts w:eastAsia="Times New Roman" w:cs="Times New Roman"/>
          <w:spacing w:val="-2"/>
          <w:lang w:val="vi-VN"/>
        </w:rPr>
        <w:t xml:space="preserve"> của UBND tỉnh Lào Cai ban hành </w:t>
      </w:r>
      <w:r w:rsidR="00AA7F5C">
        <w:rPr>
          <w:rFonts w:eastAsia="Times New Roman"/>
          <w:spacing w:val="-2"/>
        </w:rPr>
        <w:t xml:space="preserve">trình tự thủ tục xuất cảnh, nhập cảnh, xuất khẩu, nhập khẩu qua cửa khẩu quốc tế Lào Cai </w:t>
      </w:r>
      <w:r w:rsidR="00B83DE2" w:rsidRPr="00C863F7">
        <w:rPr>
          <w:spacing w:val="-2"/>
          <w:szCs w:val="28"/>
          <w:lang w:val="vi-VN"/>
        </w:rPr>
        <w:t xml:space="preserve">của Ủy ban nhân dân tỉnh thuộc lĩnh vực </w:t>
      </w:r>
      <w:r>
        <w:rPr>
          <w:spacing w:val="-2"/>
          <w:szCs w:val="28"/>
        </w:rPr>
        <w:t>kinh tế cửa khẩu</w:t>
      </w:r>
      <w:r w:rsidR="00B83DE2" w:rsidRPr="00C863F7">
        <w:rPr>
          <w:spacing w:val="-2"/>
          <w:szCs w:val="28"/>
          <w:lang w:val="vi-VN"/>
        </w:rPr>
        <w:t xml:space="preserve"> theo thẩm quyền./.</w:t>
      </w:r>
    </w:p>
    <w:p w:rsidR="001A396D" w:rsidRPr="001A396D" w:rsidRDefault="001A396D" w:rsidP="00AA7F5C">
      <w:pPr>
        <w:spacing w:before="120" w:after="0" w:line="240" w:lineRule="auto"/>
        <w:ind w:firstLine="680"/>
        <w:jc w:val="both"/>
        <w:rPr>
          <w:spacing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396D" w:rsidTr="001A396D">
        <w:tc>
          <w:tcPr>
            <w:tcW w:w="4672" w:type="dxa"/>
          </w:tcPr>
          <w:p w:rsidR="001A396D" w:rsidRPr="001A396D" w:rsidRDefault="001A396D" w:rsidP="001A396D">
            <w:pPr>
              <w:jc w:val="both"/>
              <w:rPr>
                <w:rFonts w:eastAsia="Times New Roman"/>
                <w:b/>
                <w:i/>
                <w:spacing w:val="-2"/>
                <w:sz w:val="24"/>
                <w:szCs w:val="24"/>
              </w:rPr>
            </w:pPr>
            <w:r w:rsidRPr="001A396D">
              <w:rPr>
                <w:rFonts w:eastAsia="Times New Roman"/>
                <w:b/>
                <w:i/>
                <w:spacing w:val="-2"/>
                <w:sz w:val="24"/>
                <w:szCs w:val="24"/>
              </w:rPr>
              <w:t>Nơi nhận:</w:t>
            </w:r>
          </w:p>
          <w:p w:rsidR="001A396D" w:rsidRPr="001A396D" w:rsidRDefault="001A396D" w:rsidP="001A396D">
            <w:pPr>
              <w:jc w:val="both"/>
              <w:rPr>
                <w:rFonts w:eastAsia="Times New Roman"/>
                <w:spacing w:val="-2"/>
                <w:sz w:val="22"/>
              </w:rPr>
            </w:pPr>
            <w:r w:rsidRPr="001A396D">
              <w:rPr>
                <w:rFonts w:eastAsia="Times New Roman"/>
                <w:spacing w:val="-2"/>
                <w:sz w:val="22"/>
              </w:rPr>
              <w:t>- Như kính gửi;</w:t>
            </w:r>
          </w:p>
          <w:p w:rsidR="001A396D" w:rsidRDefault="001A396D" w:rsidP="001A396D">
            <w:pPr>
              <w:jc w:val="both"/>
              <w:rPr>
                <w:rFonts w:eastAsia="Times New Roman"/>
                <w:spacing w:val="-2"/>
              </w:rPr>
            </w:pPr>
            <w:r w:rsidRPr="001A396D">
              <w:rPr>
                <w:rFonts w:eastAsia="Times New Roman"/>
                <w:spacing w:val="-2"/>
                <w:sz w:val="22"/>
              </w:rPr>
              <w:t>- Lưu: VT, KHTH.</w:t>
            </w:r>
          </w:p>
        </w:tc>
        <w:tc>
          <w:tcPr>
            <w:tcW w:w="4673" w:type="dxa"/>
          </w:tcPr>
          <w:p w:rsidR="001A396D" w:rsidRPr="001A396D" w:rsidRDefault="001A396D" w:rsidP="001A396D">
            <w:pPr>
              <w:pStyle w:val="BodyText"/>
              <w:spacing w:before="160"/>
              <w:jc w:val="center"/>
              <w:rPr>
                <w:rFonts w:ascii="Times New Roman" w:hAnsi="Times New Roman"/>
                <w:b/>
                <w:bCs/>
                <w:szCs w:val="28"/>
                <w:lang w:val="nl-NL"/>
              </w:rPr>
            </w:pPr>
            <w:r w:rsidRPr="001A396D">
              <w:rPr>
                <w:rFonts w:ascii="Times New Roman" w:hAnsi="Times New Roman"/>
                <w:b/>
                <w:bCs/>
                <w:szCs w:val="28"/>
                <w:lang w:val="nl-NL"/>
              </w:rPr>
              <w:t>TRƯỞNG BAN</w:t>
            </w:r>
          </w:p>
          <w:p w:rsidR="001A396D" w:rsidRPr="001A396D" w:rsidRDefault="001A396D" w:rsidP="001A396D">
            <w:pPr>
              <w:spacing w:before="120"/>
              <w:jc w:val="center"/>
              <w:rPr>
                <w:rFonts w:eastAsia="Times New Roman"/>
                <w:b/>
                <w:spacing w:val="-2"/>
              </w:rPr>
            </w:pPr>
          </w:p>
          <w:p w:rsidR="001A396D" w:rsidRDefault="001A396D" w:rsidP="001A396D">
            <w:pPr>
              <w:spacing w:before="120"/>
              <w:jc w:val="center"/>
              <w:rPr>
                <w:rFonts w:eastAsia="Times New Roman"/>
                <w:b/>
                <w:spacing w:val="-2"/>
              </w:rPr>
            </w:pPr>
          </w:p>
          <w:p w:rsidR="001A396D" w:rsidRPr="001A396D" w:rsidRDefault="001A396D" w:rsidP="001A396D">
            <w:pPr>
              <w:spacing w:before="120"/>
              <w:jc w:val="center"/>
              <w:rPr>
                <w:rFonts w:eastAsia="Times New Roman"/>
                <w:b/>
                <w:spacing w:val="-2"/>
              </w:rPr>
            </w:pPr>
          </w:p>
          <w:p w:rsidR="001A396D" w:rsidRDefault="001A396D" w:rsidP="001A396D">
            <w:pPr>
              <w:spacing w:before="120"/>
              <w:jc w:val="center"/>
              <w:rPr>
                <w:rFonts w:eastAsia="Times New Roman"/>
                <w:spacing w:val="-2"/>
              </w:rPr>
            </w:pPr>
            <w:r w:rsidRPr="001A396D">
              <w:rPr>
                <w:rFonts w:eastAsia="Times New Roman"/>
                <w:b/>
                <w:spacing w:val="-2"/>
              </w:rPr>
              <w:t>Nguyễn Ngọc Khải</w:t>
            </w:r>
          </w:p>
        </w:tc>
      </w:tr>
    </w:tbl>
    <w:p w:rsidR="00B83DE2" w:rsidRPr="00C863F7" w:rsidRDefault="00B83DE2" w:rsidP="00B83DE2">
      <w:pPr>
        <w:jc w:val="both"/>
        <w:rPr>
          <w:lang w:val="vi-VN"/>
        </w:rPr>
      </w:pPr>
      <w:r w:rsidRPr="00C863F7">
        <w:rPr>
          <w:lang w:val="vi-VN"/>
        </w:rPr>
        <w:t xml:space="preserve">            </w:t>
      </w:r>
    </w:p>
    <w:p w:rsidR="00DF2BC5" w:rsidRDefault="00DF2BC5"/>
    <w:sectPr w:rsidR="00DF2BC5" w:rsidSect="003B1ACD">
      <w:headerReference w:type="default" r:id="rId8"/>
      <w:pgSz w:w="11907" w:h="16840" w:code="9"/>
      <w:pgMar w:top="1134" w:right="1077" w:bottom="130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B3" w:rsidRDefault="00E40FB3">
      <w:pPr>
        <w:spacing w:after="0" w:line="240" w:lineRule="auto"/>
      </w:pPr>
      <w:r>
        <w:separator/>
      </w:r>
    </w:p>
  </w:endnote>
  <w:endnote w:type="continuationSeparator" w:id="0">
    <w:p w:rsidR="00E40FB3" w:rsidRDefault="00E4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B3" w:rsidRDefault="00E40FB3">
      <w:pPr>
        <w:spacing w:after="0" w:line="240" w:lineRule="auto"/>
      </w:pPr>
      <w:r>
        <w:separator/>
      </w:r>
    </w:p>
  </w:footnote>
  <w:footnote w:type="continuationSeparator" w:id="0">
    <w:p w:rsidR="00E40FB3" w:rsidRDefault="00E40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CD" w:rsidRDefault="00F05BD0">
    <w:pPr>
      <w:pStyle w:val="Header"/>
      <w:jc w:val="center"/>
    </w:pPr>
    <w:r>
      <w:fldChar w:fldCharType="begin"/>
    </w:r>
    <w:r>
      <w:instrText xml:space="preserve"> PAGE   \* MERGEFORMAT </w:instrText>
    </w:r>
    <w:r>
      <w:fldChar w:fldCharType="separate"/>
    </w:r>
    <w:r w:rsidR="001A396D">
      <w:rPr>
        <w:noProof/>
      </w:rPr>
      <w:t>3</w:t>
    </w:r>
    <w:r>
      <w:rPr>
        <w:noProof/>
      </w:rPr>
      <w:fldChar w:fldCharType="end"/>
    </w:r>
  </w:p>
  <w:p w:rsidR="003B1ACD" w:rsidRDefault="00E40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E2"/>
    <w:rsid w:val="00142558"/>
    <w:rsid w:val="00154267"/>
    <w:rsid w:val="00160D68"/>
    <w:rsid w:val="00164032"/>
    <w:rsid w:val="001A396D"/>
    <w:rsid w:val="00270C95"/>
    <w:rsid w:val="00504689"/>
    <w:rsid w:val="0052663F"/>
    <w:rsid w:val="0060700E"/>
    <w:rsid w:val="006209F4"/>
    <w:rsid w:val="00652131"/>
    <w:rsid w:val="006F7054"/>
    <w:rsid w:val="007021E6"/>
    <w:rsid w:val="0074768D"/>
    <w:rsid w:val="007B7F28"/>
    <w:rsid w:val="009666CB"/>
    <w:rsid w:val="00AA7F5C"/>
    <w:rsid w:val="00AE6F57"/>
    <w:rsid w:val="00B83DE2"/>
    <w:rsid w:val="00C23754"/>
    <w:rsid w:val="00C2548A"/>
    <w:rsid w:val="00CA30F8"/>
    <w:rsid w:val="00DD2182"/>
    <w:rsid w:val="00DE7683"/>
    <w:rsid w:val="00DF2BC5"/>
    <w:rsid w:val="00E40FB3"/>
    <w:rsid w:val="00E455C8"/>
    <w:rsid w:val="00E85507"/>
    <w:rsid w:val="00EB0FD4"/>
    <w:rsid w:val="00F0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83DE2"/>
    <w:pPr>
      <w:keepNext/>
      <w:spacing w:after="0" w:line="240" w:lineRule="auto"/>
      <w:jc w:val="center"/>
      <w:outlineLvl w:val="1"/>
    </w:pPr>
    <w:rPr>
      <w:rFonts w:eastAsia="Times New Roman" w:cs="Times New Roman"/>
      <w:b/>
      <w:bCs/>
      <w:szCs w:val="28"/>
    </w:rPr>
  </w:style>
  <w:style w:type="paragraph" w:styleId="Heading3">
    <w:name w:val="heading 3"/>
    <w:basedOn w:val="Normal"/>
    <w:next w:val="Normal"/>
    <w:link w:val="Heading3Char"/>
    <w:unhideWhenUsed/>
    <w:qFormat/>
    <w:rsid w:val="007B7F2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83DE2"/>
    <w:pPr>
      <w:keepNext/>
      <w:spacing w:after="0" w:line="240" w:lineRule="auto"/>
      <w:jc w:val="center"/>
      <w:outlineLvl w:val="5"/>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3DE2"/>
    <w:rPr>
      <w:rFonts w:eastAsia="Times New Roman" w:cs="Times New Roman"/>
      <w:b/>
      <w:bCs/>
      <w:szCs w:val="28"/>
    </w:rPr>
  </w:style>
  <w:style w:type="character" w:customStyle="1" w:styleId="Heading6Char">
    <w:name w:val="Heading 6 Char"/>
    <w:basedOn w:val="DefaultParagraphFont"/>
    <w:link w:val="Heading6"/>
    <w:rsid w:val="00B83DE2"/>
    <w:rPr>
      <w:rFonts w:ascii=".VnTimeH" w:eastAsia="Times New Roman" w:hAnsi=".VnTimeH" w:cs="Times New Roman"/>
      <w:b/>
      <w:sz w:val="24"/>
      <w:szCs w:val="20"/>
    </w:rPr>
  </w:style>
  <w:style w:type="paragraph" w:styleId="BodyText">
    <w:name w:val="Body Text"/>
    <w:aliases w:val="Char"/>
    <w:basedOn w:val="Normal"/>
    <w:link w:val="BodyTextChar"/>
    <w:rsid w:val="00B83DE2"/>
    <w:pPr>
      <w:spacing w:after="0" w:line="360" w:lineRule="auto"/>
      <w:jc w:val="both"/>
    </w:pPr>
    <w:rPr>
      <w:rFonts w:ascii=".VnTime" w:eastAsia="Times New Roman" w:hAnsi=".VnTime" w:cs="Times New Roman"/>
      <w:szCs w:val="24"/>
    </w:rPr>
  </w:style>
  <w:style w:type="character" w:customStyle="1" w:styleId="BodyTextChar">
    <w:name w:val="Body Text Char"/>
    <w:aliases w:val="Char Char"/>
    <w:basedOn w:val="DefaultParagraphFont"/>
    <w:link w:val="BodyText"/>
    <w:rsid w:val="00B83DE2"/>
    <w:rPr>
      <w:rFonts w:ascii=".VnTime" w:eastAsia="Times New Roman" w:hAnsi=".VnTime" w:cs="Times New Roman"/>
      <w:szCs w:val="24"/>
    </w:rPr>
  </w:style>
  <w:style w:type="paragraph" w:styleId="BodyText2">
    <w:name w:val="Body Text 2"/>
    <w:basedOn w:val="Normal"/>
    <w:link w:val="BodyText2Char"/>
    <w:rsid w:val="00B83DE2"/>
    <w:pPr>
      <w:spacing w:after="0" w:line="240" w:lineRule="auto"/>
      <w:jc w:val="both"/>
    </w:pPr>
    <w:rPr>
      <w:rFonts w:eastAsia="Times New Roman" w:cs="Times New Roman"/>
      <w:szCs w:val="28"/>
    </w:rPr>
  </w:style>
  <w:style w:type="character" w:customStyle="1" w:styleId="BodyText2Char">
    <w:name w:val="Body Text 2 Char"/>
    <w:basedOn w:val="DefaultParagraphFont"/>
    <w:link w:val="BodyText2"/>
    <w:rsid w:val="00B83DE2"/>
    <w:rPr>
      <w:rFonts w:eastAsia="Times New Roman" w:cs="Times New Roman"/>
      <w:szCs w:val="28"/>
    </w:rPr>
  </w:style>
  <w:style w:type="character" w:styleId="Hyperlink">
    <w:name w:val="Hyperlink"/>
    <w:uiPriority w:val="99"/>
    <w:rsid w:val="00B83DE2"/>
    <w:rPr>
      <w:color w:val="0000FF"/>
      <w:u w:val="single"/>
    </w:rPr>
  </w:style>
  <w:style w:type="paragraph" w:styleId="Header">
    <w:name w:val="header"/>
    <w:basedOn w:val="Normal"/>
    <w:link w:val="HeaderChar"/>
    <w:uiPriority w:val="99"/>
    <w:rsid w:val="00B83DE2"/>
    <w:pPr>
      <w:tabs>
        <w:tab w:val="center" w:pos="4680"/>
        <w:tab w:val="right" w:pos="9360"/>
      </w:tabs>
      <w:spacing w:after="0" w:line="240" w:lineRule="auto"/>
    </w:pPr>
    <w:rPr>
      <w:rFonts w:eastAsia="MS Mincho" w:cs="Times New Roman"/>
      <w:szCs w:val="28"/>
      <w:lang w:eastAsia="zh-CN"/>
    </w:rPr>
  </w:style>
  <w:style w:type="character" w:customStyle="1" w:styleId="HeaderChar">
    <w:name w:val="Header Char"/>
    <w:basedOn w:val="DefaultParagraphFont"/>
    <w:link w:val="Header"/>
    <w:uiPriority w:val="99"/>
    <w:rsid w:val="00B83DE2"/>
    <w:rPr>
      <w:rFonts w:eastAsia="MS Mincho" w:cs="Times New Roman"/>
      <w:szCs w:val="28"/>
      <w:lang w:eastAsia="zh-CN"/>
    </w:rPr>
  </w:style>
  <w:style w:type="character" w:customStyle="1" w:styleId="Heading3Char">
    <w:name w:val="Heading 3 Char"/>
    <w:basedOn w:val="DefaultParagraphFont"/>
    <w:link w:val="Heading3"/>
    <w:rsid w:val="007B7F28"/>
    <w:rPr>
      <w:rFonts w:asciiTheme="majorHAnsi" w:eastAsiaTheme="majorEastAsia" w:hAnsiTheme="majorHAnsi" w:cstheme="majorBidi"/>
      <w:b/>
      <w:bCs/>
      <w:color w:val="4F81BD" w:themeColor="accent1"/>
    </w:rPr>
  </w:style>
  <w:style w:type="table" w:styleId="TableGrid">
    <w:name w:val="Table Grid"/>
    <w:basedOn w:val="TableNormal"/>
    <w:uiPriority w:val="59"/>
    <w:rsid w:val="001A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83DE2"/>
    <w:pPr>
      <w:keepNext/>
      <w:spacing w:after="0" w:line="240" w:lineRule="auto"/>
      <w:jc w:val="center"/>
      <w:outlineLvl w:val="1"/>
    </w:pPr>
    <w:rPr>
      <w:rFonts w:eastAsia="Times New Roman" w:cs="Times New Roman"/>
      <w:b/>
      <w:bCs/>
      <w:szCs w:val="28"/>
    </w:rPr>
  </w:style>
  <w:style w:type="paragraph" w:styleId="Heading3">
    <w:name w:val="heading 3"/>
    <w:basedOn w:val="Normal"/>
    <w:next w:val="Normal"/>
    <w:link w:val="Heading3Char"/>
    <w:unhideWhenUsed/>
    <w:qFormat/>
    <w:rsid w:val="007B7F2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83DE2"/>
    <w:pPr>
      <w:keepNext/>
      <w:spacing w:after="0" w:line="240" w:lineRule="auto"/>
      <w:jc w:val="center"/>
      <w:outlineLvl w:val="5"/>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3DE2"/>
    <w:rPr>
      <w:rFonts w:eastAsia="Times New Roman" w:cs="Times New Roman"/>
      <w:b/>
      <w:bCs/>
      <w:szCs w:val="28"/>
    </w:rPr>
  </w:style>
  <w:style w:type="character" w:customStyle="1" w:styleId="Heading6Char">
    <w:name w:val="Heading 6 Char"/>
    <w:basedOn w:val="DefaultParagraphFont"/>
    <w:link w:val="Heading6"/>
    <w:rsid w:val="00B83DE2"/>
    <w:rPr>
      <w:rFonts w:ascii=".VnTimeH" w:eastAsia="Times New Roman" w:hAnsi=".VnTimeH" w:cs="Times New Roman"/>
      <w:b/>
      <w:sz w:val="24"/>
      <w:szCs w:val="20"/>
    </w:rPr>
  </w:style>
  <w:style w:type="paragraph" w:styleId="BodyText">
    <w:name w:val="Body Text"/>
    <w:aliases w:val="Char"/>
    <w:basedOn w:val="Normal"/>
    <w:link w:val="BodyTextChar"/>
    <w:rsid w:val="00B83DE2"/>
    <w:pPr>
      <w:spacing w:after="0" w:line="360" w:lineRule="auto"/>
      <w:jc w:val="both"/>
    </w:pPr>
    <w:rPr>
      <w:rFonts w:ascii=".VnTime" w:eastAsia="Times New Roman" w:hAnsi=".VnTime" w:cs="Times New Roman"/>
      <w:szCs w:val="24"/>
    </w:rPr>
  </w:style>
  <w:style w:type="character" w:customStyle="1" w:styleId="BodyTextChar">
    <w:name w:val="Body Text Char"/>
    <w:aliases w:val="Char Char"/>
    <w:basedOn w:val="DefaultParagraphFont"/>
    <w:link w:val="BodyText"/>
    <w:rsid w:val="00B83DE2"/>
    <w:rPr>
      <w:rFonts w:ascii=".VnTime" w:eastAsia="Times New Roman" w:hAnsi=".VnTime" w:cs="Times New Roman"/>
      <w:szCs w:val="24"/>
    </w:rPr>
  </w:style>
  <w:style w:type="paragraph" w:styleId="BodyText2">
    <w:name w:val="Body Text 2"/>
    <w:basedOn w:val="Normal"/>
    <w:link w:val="BodyText2Char"/>
    <w:rsid w:val="00B83DE2"/>
    <w:pPr>
      <w:spacing w:after="0" w:line="240" w:lineRule="auto"/>
      <w:jc w:val="both"/>
    </w:pPr>
    <w:rPr>
      <w:rFonts w:eastAsia="Times New Roman" w:cs="Times New Roman"/>
      <w:szCs w:val="28"/>
    </w:rPr>
  </w:style>
  <w:style w:type="character" w:customStyle="1" w:styleId="BodyText2Char">
    <w:name w:val="Body Text 2 Char"/>
    <w:basedOn w:val="DefaultParagraphFont"/>
    <w:link w:val="BodyText2"/>
    <w:rsid w:val="00B83DE2"/>
    <w:rPr>
      <w:rFonts w:eastAsia="Times New Roman" w:cs="Times New Roman"/>
      <w:szCs w:val="28"/>
    </w:rPr>
  </w:style>
  <w:style w:type="character" w:styleId="Hyperlink">
    <w:name w:val="Hyperlink"/>
    <w:uiPriority w:val="99"/>
    <w:rsid w:val="00B83DE2"/>
    <w:rPr>
      <w:color w:val="0000FF"/>
      <w:u w:val="single"/>
    </w:rPr>
  </w:style>
  <w:style w:type="paragraph" w:styleId="Header">
    <w:name w:val="header"/>
    <w:basedOn w:val="Normal"/>
    <w:link w:val="HeaderChar"/>
    <w:uiPriority w:val="99"/>
    <w:rsid w:val="00B83DE2"/>
    <w:pPr>
      <w:tabs>
        <w:tab w:val="center" w:pos="4680"/>
        <w:tab w:val="right" w:pos="9360"/>
      </w:tabs>
      <w:spacing w:after="0" w:line="240" w:lineRule="auto"/>
    </w:pPr>
    <w:rPr>
      <w:rFonts w:eastAsia="MS Mincho" w:cs="Times New Roman"/>
      <w:szCs w:val="28"/>
      <w:lang w:eastAsia="zh-CN"/>
    </w:rPr>
  </w:style>
  <w:style w:type="character" w:customStyle="1" w:styleId="HeaderChar">
    <w:name w:val="Header Char"/>
    <w:basedOn w:val="DefaultParagraphFont"/>
    <w:link w:val="Header"/>
    <w:uiPriority w:val="99"/>
    <w:rsid w:val="00B83DE2"/>
    <w:rPr>
      <w:rFonts w:eastAsia="MS Mincho" w:cs="Times New Roman"/>
      <w:szCs w:val="28"/>
      <w:lang w:eastAsia="zh-CN"/>
    </w:rPr>
  </w:style>
  <w:style w:type="character" w:customStyle="1" w:styleId="Heading3Char">
    <w:name w:val="Heading 3 Char"/>
    <w:basedOn w:val="DefaultParagraphFont"/>
    <w:link w:val="Heading3"/>
    <w:rsid w:val="007B7F28"/>
    <w:rPr>
      <w:rFonts w:asciiTheme="majorHAnsi" w:eastAsiaTheme="majorEastAsia" w:hAnsiTheme="majorHAnsi" w:cstheme="majorBidi"/>
      <w:b/>
      <w:bCs/>
      <w:color w:val="4F81BD" w:themeColor="accent1"/>
    </w:rPr>
  </w:style>
  <w:style w:type="table" w:styleId="TableGrid">
    <w:name w:val="Table Grid"/>
    <w:basedOn w:val="TableNormal"/>
    <w:uiPriority w:val="59"/>
    <w:rsid w:val="001A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DBBF-7516-43A2-B52B-0541A22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2020-11-25T07:55:00Z</dcterms:created>
  <dcterms:modified xsi:type="dcterms:W3CDTF">2020-12-08T04:00:00Z</dcterms:modified>
</cp:coreProperties>
</file>