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294C" w14:textId="5C91295F" w:rsidR="00A00C3A" w:rsidRPr="00A00C3A" w:rsidRDefault="00A00C3A" w:rsidP="00A00C3A">
      <w:pPr>
        <w:spacing w:before="120" w:after="120" w:line="288" w:lineRule="auto"/>
        <w:jc w:val="both"/>
        <w:rPr>
          <w:rFonts w:ascii="Arial" w:eastAsia="Times New Roman" w:hAnsi="Arial" w:cs="Arial"/>
          <w:b/>
          <w:bCs/>
          <w:sz w:val="22"/>
        </w:rPr>
      </w:pPr>
      <w:r w:rsidRPr="00A00C3A">
        <w:rPr>
          <w:rFonts w:ascii="Arial" w:eastAsia="Times New Roman" w:hAnsi="Arial" w:cs="Arial"/>
          <w:b/>
          <w:bCs/>
          <w:sz w:val="22"/>
        </w:rPr>
        <w:t>GIỚI THIỆU VĂN BẢN</w:t>
      </w:r>
    </w:p>
    <w:p w14:paraId="7FA17E3F" w14:textId="4A5A3CF4" w:rsidR="00D41C91" w:rsidRPr="00A00C3A" w:rsidRDefault="00D41C91" w:rsidP="00A00C3A">
      <w:pPr>
        <w:spacing w:before="120" w:after="120" w:line="288" w:lineRule="auto"/>
        <w:jc w:val="center"/>
        <w:rPr>
          <w:rFonts w:ascii="Arial" w:eastAsia="Times New Roman" w:hAnsi="Arial" w:cs="Arial"/>
          <w:b/>
          <w:bCs/>
          <w:sz w:val="22"/>
        </w:rPr>
      </w:pPr>
      <w:r w:rsidRPr="00A00C3A">
        <w:rPr>
          <w:rFonts w:ascii="Arial" w:eastAsia="Times New Roman" w:hAnsi="Arial" w:cs="Arial"/>
          <w:b/>
          <w:bCs/>
          <w:sz w:val="22"/>
          <w:lang w:val="vi-VN"/>
        </w:rPr>
        <w:t>ĐÁNH GIÁ, XẾP LOẠI CHẤT LƯỢNG CÁN BỘ, CÔNG CHỨC, VIÊN CHỨC</w:t>
      </w:r>
    </w:p>
    <w:p w14:paraId="35AA6350"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r w:rsidRPr="00A00C3A">
        <w:rPr>
          <w:rFonts w:ascii="Arial" w:eastAsia="Times New Roman" w:hAnsi="Arial" w:cs="Arial"/>
          <w:spacing w:val="-4"/>
          <w:sz w:val="22"/>
        </w:rPr>
        <w:t>Ngày 13/8/2020, Thủ tướng</w:t>
      </w:r>
      <w:r w:rsidRPr="00A00C3A">
        <w:rPr>
          <w:rFonts w:ascii="Arial" w:eastAsia="Times New Roman" w:hAnsi="Arial" w:cs="Arial"/>
          <w:i/>
          <w:iCs/>
          <w:spacing w:val="-4"/>
          <w:sz w:val="22"/>
          <w:lang w:val="vi-VN"/>
        </w:rPr>
        <w:t xml:space="preserve"> </w:t>
      </w:r>
      <w:r w:rsidRPr="00A00C3A">
        <w:rPr>
          <w:rFonts w:ascii="Arial" w:eastAsia="Times New Roman" w:hAnsi="Arial" w:cs="Arial"/>
          <w:spacing w:val="-4"/>
          <w:sz w:val="22"/>
          <w:lang w:val="vi-VN"/>
        </w:rPr>
        <w:t>Chính phủ ban hành Nghị định</w:t>
      </w:r>
      <w:r w:rsidRPr="00A00C3A">
        <w:rPr>
          <w:rFonts w:ascii="Arial" w:eastAsia="Times New Roman" w:hAnsi="Arial" w:cs="Arial"/>
          <w:spacing w:val="-4"/>
          <w:sz w:val="22"/>
        </w:rPr>
        <w:t xml:space="preserve"> số 90/2020/NĐ-CP</w:t>
      </w:r>
      <w:r w:rsidRPr="00A00C3A">
        <w:rPr>
          <w:rFonts w:ascii="Arial" w:eastAsia="Times New Roman" w:hAnsi="Arial" w:cs="Arial"/>
          <w:spacing w:val="-4"/>
          <w:sz w:val="22"/>
          <w:lang w:val="vi-VN"/>
        </w:rPr>
        <w:t xml:space="preserve"> về đánh giá, xếp loại chất lượng cán bộ, công chức, viên chức.</w:t>
      </w:r>
      <w:r w:rsidRPr="00A00C3A">
        <w:rPr>
          <w:rFonts w:ascii="Arial" w:eastAsia="Times New Roman" w:hAnsi="Arial" w:cs="Arial"/>
          <w:spacing w:val="-4"/>
          <w:sz w:val="22"/>
        </w:rPr>
        <w:t xml:space="preserve"> Nghị định này quy định nguyên tắc, tiêu chí, thẩm quyền, trình tự, thủ tục đánh giá, xếp loại chất lượng hàng năm đối với cán bộ, công chức, viên chức.</w:t>
      </w:r>
    </w:p>
    <w:p w14:paraId="64B0D77E" w14:textId="6AE64CAF" w:rsidR="00D41C91" w:rsidRPr="00A00C3A" w:rsidRDefault="00D41C91" w:rsidP="00A00C3A">
      <w:pPr>
        <w:spacing w:before="120" w:after="120" w:line="288" w:lineRule="auto"/>
        <w:ind w:firstLine="720"/>
        <w:jc w:val="both"/>
        <w:rPr>
          <w:rFonts w:ascii="Arial" w:eastAsia="Times New Roman" w:hAnsi="Arial" w:cs="Arial"/>
          <w:sz w:val="22"/>
        </w:rPr>
      </w:pPr>
      <w:bookmarkStart w:id="0" w:name="dieu_2"/>
      <w:r w:rsidRPr="00A00C3A">
        <w:rPr>
          <w:rFonts w:ascii="Arial" w:eastAsia="Times New Roman" w:hAnsi="Arial" w:cs="Arial"/>
          <w:b/>
          <w:bCs/>
          <w:sz w:val="22"/>
        </w:rPr>
        <w:t>Về nguyên tắc đánh giá, xếp loại chất lượng cán bộ, công chức, viên chức</w:t>
      </w:r>
      <w:bookmarkEnd w:id="0"/>
      <w:r w:rsidRPr="00A00C3A">
        <w:rPr>
          <w:rFonts w:ascii="Arial" w:eastAsia="Times New Roman" w:hAnsi="Arial" w:cs="Arial"/>
          <w:sz w:val="22"/>
        </w:rPr>
        <w:t>: Bảo đảm khách quan, công bằng, chính xác; không nể nang, trù dập, thiên vị, hình thức; bảo đảm đúng thẩm quyền quản lý, đánh giá cán bộ, công chức, viên chức; Việc đánh giá, xếp loại chất lượng phải căn cứ vào chức trách, nhiệm vụ được giao và kết quả thực hiện nhiệm vụ, thể hiện thông qua công việc, sản phẩm cụ thể; đối với cán bộ, công chức, viên chức lãnh đạo, quản lý phải gắn với kết quả thực hiện nhiệm vụ của cơ quan, tổ chức, đơn vị được giao quản lý, phụ trách; Cán bộ, công chức, viên chức có thời gian công tác trong năm chưa đủ 06 tháng thì không thực hiện việc đánh giá, xếp loại chất lượng nhưng vẫn phải kiểm điểm thời gian công tác trong năm, trừ trường hợp nghỉ chế độ thai sản. Cán bộ, công chức, viên chức nghỉ không tham gia công tác theo quy định của pháp luật trong năm từ 03 tháng đến dưới 06 tháng thì vẫn thực hiện đánh giá nhưng không xếp loại chất lượng ở mức hoàn thành tốt nhiệm vụ trở lên…</w:t>
      </w:r>
    </w:p>
    <w:p w14:paraId="2018B470" w14:textId="637C1618" w:rsidR="00A00C3A" w:rsidRPr="00A00C3A" w:rsidRDefault="00A00C3A" w:rsidP="00A00C3A">
      <w:pPr>
        <w:spacing w:before="120" w:after="120" w:line="288" w:lineRule="auto"/>
        <w:ind w:firstLine="720"/>
        <w:jc w:val="center"/>
        <w:rPr>
          <w:rFonts w:ascii="Arial" w:eastAsia="Times New Roman" w:hAnsi="Arial" w:cs="Arial"/>
          <w:i/>
          <w:iCs/>
          <w:sz w:val="22"/>
        </w:rPr>
      </w:pPr>
      <w:r w:rsidRPr="00A00C3A">
        <w:rPr>
          <w:rFonts w:ascii="Arial" w:eastAsia="Times New Roman" w:hAnsi="Arial" w:cs="Arial"/>
          <w:i/>
          <w:iCs/>
          <w:sz w:val="22"/>
        </w:rPr>
        <w:t>(Có file đính kèm)</w:t>
      </w:r>
    </w:p>
    <w:p w14:paraId="6F47D809" w14:textId="77777777" w:rsidR="00D41C91" w:rsidRPr="00A00C3A" w:rsidRDefault="00D41C91" w:rsidP="00A00C3A">
      <w:pPr>
        <w:spacing w:before="120" w:after="120" w:line="288" w:lineRule="auto"/>
        <w:ind w:firstLine="720"/>
        <w:jc w:val="both"/>
        <w:rPr>
          <w:rFonts w:ascii="Arial" w:eastAsia="Times New Roman" w:hAnsi="Arial" w:cs="Arial"/>
          <w:b/>
          <w:bCs/>
          <w:sz w:val="22"/>
          <w:lang w:val="fr-FR"/>
        </w:rPr>
      </w:pPr>
      <w:bookmarkStart w:id="1" w:name="muc_1"/>
      <w:bookmarkStart w:id="2" w:name="dieu_4"/>
      <w:r w:rsidRPr="00A00C3A">
        <w:rPr>
          <w:rFonts w:ascii="Arial" w:hAnsi="Arial" w:cs="Arial"/>
          <w:b/>
          <w:bCs/>
          <w:sz w:val="22"/>
          <w:lang w:val="fr-FR"/>
        </w:rPr>
        <w:t>TIÊU CHÍ XẾP LOẠI CHẤT LƯỢNG CÁN BỘ</w:t>
      </w:r>
      <w:bookmarkEnd w:id="1"/>
    </w:p>
    <w:p w14:paraId="3237B440"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b/>
          <w:bCs/>
          <w:sz w:val="22"/>
          <w:lang w:val="fr-FR"/>
        </w:rPr>
        <w:t>Tiêu chí xếp loại chất lượng cán bộ ở mức hoàn thành xuất sắc nhiệm vụ</w:t>
      </w:r>
      <w:bookmarkEnd w:id="2"/>
      <w:r w:rsidRPr="00A00C3A">
        <w:rPr>
          <w:rFonts w:ascii="Arial" w:eastAsia="Times New Roman" w:hAnsi="Arial" w:cs="Arial"/>
          <w:sz w:val="22"/>
        </w:rPr>
        <w:t xml:space="preserve">: </w:t>
      </w:r>
      <w:r w:rsidRPr="00A00C3A">
        <w:rPr>
          <w:rFonts w:ascii="Arial" w:eastAsia="Times New Roman" w:hAnsi="Arial" w:cs="Arial"/>
          <w:sz w:val="22"/>
          <w:lang w:val="fr-FR"/>
        </w:rPr>
        <w:t>Cán bộ đạt được tất cả các tiêu chí sau đây thì xếp loại chất lượng ở mức hoàn thành xuất sắc nhiệm vụ:</w:t>
      </w:r>
    </w:p>
    <w:p w14:paraId="1E0AD325"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1. Thực hiện tốt các quy định tại khoản 1, khoản 2, khoản 3, khoản 4 và điểm a khoản 5 Điều 3 Nghị định này.</w:t>
      </w:r>
    </w:p>
    <w:p w14:paraId="2052E864"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2. Các tiêu chí về kết quả thực hiện nhiệm vụ theo quy định của pháp luật, theo kế hoạch đề ra hoặc theo công việc cụ thể được giao đều hoàn thành đúng tiến độ, bảo đảm chất lượng, hiệu quả cao.</w:t>
      </w:r>
    </w:p>
    <w:p w14:paraId="27AA15C7"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3.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14:paraId="431237C7"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r w:rsidRPr="00A00C3A">
        <w:rPr>
          <w:rFonts w:ascii="Arial" w:eastAsia="Times New Roman" w:hAnsi="Arial" w:cs="Arial"/>
          <w:spacing w:val="-4"/>
          <w:sz w:val="22"/>
          <w:lang w:val="fr-FR"/>
        </w:rPr>
        <w:t>4. 100% cơ quan, tổ chức, đơn vị thuộc thẩm quyền phụ trách, quản lý trực tiếp được đánh giá hoàn thành nhiệm vụ trở lên, trong đó ít nhất 70% hoàn thành tốt hoặc hoàn thành xuất sắc nhiệm vụ.</w:t>
      </w:r>
    </w:p>
    <w:p w14:paraId="2CF2A7E2" w14:textId="77777777" w:rsidR="00D41C91" w:rsidRPr="00A00C3A" w:rsidRDefault="00D41C91" w:rsidP="00A00C3A">
      <w:pPr>
        <w:spacing w:before="120" w:after="120" w:line="288" w:lineRule="auto"/>
        <w:ind w:firstLine="720"/>
        <w:jc w:val="both"/>
        <w:rPr>
          <w:rFonts w:ascii="Arial" w:eastAsia="Times New Roman" w:hAnsi="Arial" w:cs="Arial"/>
          <w:spacing w:val="-8"/>
          <w:sz w:val="22"/>
        </w:rPr>
      </w:pPr>
      <w:bookmarkStart w:id="3" w:name="dieu_5"/>
      <w:r w:rsidRPr="00A00C3A">
        <w:rPr>
          <w:rFonts w:ascii="Arial" w:eastAsia="Times New Roman" w:hAnsi="Arial" w:cs="Arial"/>
          <w:b/>
          <w:bCs/>
          <w:spacing w:val="-8"/>
          <w:sz w:val="22"/>
          <w:lang w:val="fr-FR"/>
        </w:rPr>
        <w:t>Tiêu chí xếp loại chất lượng cán bộ ở mức hoàn thành tốt nhiệm vụ</w:t>
      </w:r>
      <w:bookmarkEnd w:id="3"/>
      <w:r w:rsidRPr="00A00C3A">
        <w:rPr>
          <w:rFonts w:ascii="Arial" w:eastAsia="Times New Roman" w:hAnsi="Arial" w:cs="Arial"/>
          <w:spacing w:val="-8"/>
          <w:sz w:val="22"/>
        </w:rPr>
        <w:t xml:space="preserve">: </w:t>
      </w:r>
      <w:r w:rsidRPr="00A00C3A">
        <w:rPr>
          <w:rFonts w:ascii="Arial" w:eastAsia="Times New Roman" w:hAnsi="Arial" w:cs="Arial"/>
          <w:spacing w:val="-8"/>
          <w:sz w:val="22"/>
          <w:lang w:val="fr-FR"/>
        </w:rPr>
        <w:t>Cán bộ đạt được tất cả các tiêu chí sau đây thì xếp loại chất lượng ở mức hoàn thành tốt nhiệm vụ:</w:t>
      </w:r>
    </w:p>
    <w:p w14:paraId="741F53BA"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1. Đáp ứng các tiêu chí quy định tại khoản 1, khoản 2, khoản 3, khoản 4 và điểm a khoản 5 Điều 3 Nghị định này.</w:t>
      </w:r>
    </w:p>
    <w:p w14:paraId="70DC0379"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r w:rsidRPr="00A00C3A">
        <w:rPr>
          <w:rFonts w:ascii="Arial" w:eastAsia="Times New Roman" w:hAnsi="Arial" w:cs="Arial"/>
          <w:spacing w:val="-4"/>
          <w:sz w:val="22"/>
          <w:lang w:val="fr-FR"/>
        </w:rPr>
        <w:t>2. Các tiêu chí về két quả thực hiện nhiệm vụ theo quy định của pháp luật, theo kế hoạch đề ra hoặc theo công việc cụ thể được giao đều hoàn thành đúng tiến độ, bảo đảm chất lượng, hiệu quả.</w:t>
      </w:r>
    </w:p>
    <w:p w14:paraId="437E315E"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3.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14:paraId="5B38B917"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4. 100% cơ quan, tổ chức, đơn vị thuộc thẩm quyền phụ trách, quản lý trực tiếp được đánh giá hoàn thành nhiệm vụ trở lên.</w:t>
      </w:r>
    </w:p>
    <w:p w14:paraId="2A218E4F" w14:textId="77777777" w:rsidR="00D41C91" w:rsidRPr="00A00C3A" w:rsidRDefault="00D41C91" w:rsidP="00A00C3A">
      <w:pPr>
        <w:spacing w:before="120" w:after="120" w:line="288" w:lineRule="auto"/>
        <w:ind w:firstLine="720"/>
        <w:jc w:val="both"/>
        <w:rPr>
          <w:rFonts w:ascii="Arial" w:eastAsia="Times New Roman" w:hAnsi="Arial" w:cs="Arial"/>
          <w:spacing w:val="-2"/>
          <w:sz w:val="22"/>
        </w:rPr>
      </w:pPr>
      <w:bookmarkStart w:id="4" w:name="dieu_6"/>
      <w:r w:rsidRPr="00A00C3A">
        <w:rPr>
          <w:rFonts w:ascii="Arial" w:eastAsia="Times New Roman" w:hAnsi="Arial" w:cs="Arial"/>
          <w:b/>
          <w:bCs/>
          <w:spacing w:val="-2"/>
          <w:sz w:val="22"/>
          <w:lang w:val="fr-FR"/>
        </w:rPr>
        <w:t>Tiêu chí xếp loại chất lượng cán bộ ở mức hoàn thành nhiệm vụ</w:t>
      </w:r>
      <w:bookmarkEnd w:id="4"/>
      <w:r w:rsidRPr="00A00C3A">
        <w:rPr>
          <w:rFonts w:ascii="Arial" w:eastAsia="Times New Roman" w:hAnsi="Arial" w:cs="Arial"/>
          <w:spacing w:val="-2"/>
          <w:sz w:val="22"/>
        </w:rPr>
        <w:t xml:space="preserve">: </w:t>
      </w:r>
      <w:r w:rsidRPr="00A00C3A">
        <w:rPr>
          <w:rFonts w:ascii="Arial" w:eastAsia="Times New Roman" w:hAnsi="Arial" w:cs="Arial"/>
          <w:spacing w:val="-2"/>
          <w:sz w:val="22"/>
          <w:lang w:val="fr-FR"/>
        </w:rPr>
        <w:t>Cán bộ đạt được tất cả các tiêu chí sau đây thì xếp loại chất lượng ở mức hoàn thành nhiệm vụ:</w:t>
      </w:r>
    </w:p>
    <w:p w14:paraId="645D3634"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1. Đáp ứng các tiêu chí quy định tại khoản 1, khoản 2, khoản 3, khoản 4 và điểm a khoản 5 Điều 3 Nghị định này.</w:t>
      </w:r>
    </w:p>
    <w:p w14:paraId="66F549FF"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lastRenderedPageBreak/>
        <w:t>2.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14:paraId="6B24A50F"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3. Lãnh đạo, chỉ đạo, điều hành các cơ quan, tổ chức, đơn vị hoặc ngành, lĩnh vực công tác được giao phụ trách hoàn thành trên 70% các chỉ tiêu, nhiệm vụ.</w:t>
      </w:r>
    </w:p>
    <w:p w14:paraId="77DD2017"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4. Có ít nhất 70% cơ quan, tổ chức, đơn vị thuộc thẩm quyền phụ trách, quản lý trực tiếp được đánh giá hoàn thành nhiệm vụ trở lên.</w:t>
      </w:r>
    </w:p>
    <w:p w14:paraId="79250511" w14:textId="77777777" w:rsidR="00D41C91" w:rsidRPr="00A00C3A" w:rsidRDefault="00D41C91" w:rsidP="00A00C3A">
      <w:pPr>
        <w:spacing w:before="120" w:after="120" w:line="288" w:lineRule="auto"/>
        <w:ind w:firstLine="720"/>
        <w:jc w:val="both"/>
        <w:rPr>
          <w:rFonts w:ascii="Arial" w:eastAsia="Times New Roman" w:hAnsi="Arial" w:cs="Arial"/>
          <w:sz w:val="22"/>
        </w:rPr>
      </w:pPr>
      <w:bookmarkStart w:id="5" w:name="dieu_7"/>
      <w:r w:rsidRPr="00A00C3A">
        <w:rPr>
          <w:rFonts w:ascii="Arial" w:eastAsia="Times New Roman" w:hAnsi="Arial" w:cs="Arial"/>
          <w:b/>
          <w:bCs/>
          <w:sz w:val="22"/>
          <w:lang w:val="fr-FR"/>
        </w:rPr>
        <w:t>Tiêu chí xếp loại chất lượng cán bộ ở mức không hoàn thành nhiệm vụ</w:t>
      </w:r>
      <w:bookmarkEnd w:id="5"/>
      <w:r w:rsidRPr="00A00C3A">
        <w:rPr>
          <w:rFonts w:ascii="Arial" w:eastAsia="Times New Roman" w:hAnsi="Arial" w:cs="Arial"/>
          <w:sz w:val="22"/>
        </w:rPr>
        <w:t xml:space="preserve">: </w:t>
      </w:r>
      <w:r w:rsidRPr="00A00C3A">
        <w:rPr>
          <w:rFonts w:ascii="Arial" w:eastAsia="Times New Roman" w:hAnsi="Arial" w:cs="Arial"/>
          <w:sz w:val="22"/>
          <w:lang w:val="fr-FR"/>
        </w:rPr>
        <w:t>Cán bộ có một trong các tiêu chí sau đây thì xếp loại chất lượng ở mức không hoàn thành nhiệm vụ:</w:t>
      </w:r>
    </w:p>
    <w:p w14:paraId="1C4060FA"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1. Có biểu hiện suy thoái về tư tưởng chính trị, đạo đức, lối sống, tự diễn biến, tự chuyển hóa theo đánh giá của cấp có thẩm quyền.</w:t>
      </w:r>
    </w:p>
    <w:p w14:paraId="6CD51DC6"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2. Có trên 50% các tiêu chí về kết quả thực hiện nhiệm vụ theo quy định của pháp luật, theo kế hoạch đề ra hoặc theo công việc cụ thể được giao chưa bảo đảm tiến độ, chất lượng, hiệu quả.</w:t>
      </w:r>
    </w:p>
    <w:p w14:paraId="46E435A8"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3. Cơ quan, tổ chức, đơn vị hoặc ngành, lĩnh vực công tác được giao phụ trách hoàn thành dưới 50% các chỉ tiêu, nhiệm vụ.</w:t>
      </w:r>
    </w:p>
    <w:p w14:paraId="3BEB4A45"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4. Cơ quan, tổ chức, đơn vị thuộc thẩm quyền phụ trách, quản lý trực tiếp liên quan đến tham ô, tham nhũng, lãng phí và bị xử lý theo quy định của pháp luật.</w:t>
      </w:r>
    </w:p>
    <w:p w14:paraId="4C8D038B"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5. Có hành vi vi phạm trong quá trình thực thi nhiệm vụ bị xử lý kỷ luật trong năm đánh giá.</w:t>
      </w:r>
    </w:p>
    <w:p w14:paraId="58CDDA77" w14:textId="77777777" w:rsidR="00D41C91" w:rsidRPr="00A00C3A" w:rsidRDefault="00D41C91" w:rsidP="00A00C3A">
      <w:pPr>
        <w:spacing w:before="120" w:after="120" w:line="288" w:lineRule="auto"/>
        <w:ind w:firstLine="720"/>
        <w:jc w:val="both"/>
        <w:rPr>
          <w:rFonts w:ascii="Arial" w:eastAsia="Times New Roman" w:hAnsi="Arial" w:cs="Arial"/>
          <w:sz w:val="22"/>
        </w:rPr>
      </w:pPr>
      <w:bookmarkStart w:id="6" w:name="muc_2"/>
      <w:r w:rsidRPr="00A00C3A">
        <w:rPr>
          <w:rFonts w:ascii="Arial" w:eastAsia="Times New Roman" w:hAnsi="Arial" w:cs="Arial"/>
          <w:b/>
          <w:bCs/>
          <w:sz w:val="22"/>
          <w:lang w:val="fr-FR"/>
        </w:rPr>
        <w:t>TIÊU CHÍ XẾP LOẠI CHẤT LƯỢNG CÔNG CHỨC</w:t>
      </w:r>
      <w:bookmarkEnd w:id="6"/>
    </w:p>
    <w:p w14:paraId="6C42E171"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bookmarkStart w:id="7" w:name="dieu_8"/>
      <w:r w:rsidRPr="00A00C3A">
        <w:rPr>
          <w:rFonts w:ascii="Arial" w:eastAsia="Times New Roman" w:hAnsi="Arial" w:cs="Arial"/>
          <w:b/>
          <w:bCs/>
          <w:spacing w:val="-4"/>
          <w:sz w:val="22"/>
          <w:lang w:val="fr-FR"/>
        </w:rPr>
        <w:t>Tiêu chí xếp loại chất lượng công chức ở mức hoàn thành xuất sắc nhiệm vụ</w:t>
      </w:r>
      <w:bookmarkEnd w:id="7"/>
    </w:p>
    <w:p w14:paraId="5CCFA090"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1. Công chức không giữ chức vụ lãnh đạo, quản lý đạt được tất cả các tiêu chí sau đây thì xếp loại chất lượng ở mức hoàn thành xuất sắc nhiệm vụ:</w:t>
      </w:r>
    </w:p>
    <w:p w14:paraId="244F9F89"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r w:rsidRPr="00A00C3A">
        <w:rPr>
          <w:rFonts w:ascii="Arial" w:eastAsia="Times New Roman" w:hAnsi="Arial" w:cs="Arial"/>
          <w:spacing w:val="-4"/>
          <w:sz w:val="22"/>
          <w:lang w:val="fr-FR"/>
        </w:rPr>
        <w:t>a) Thực hiện tốt các quy định tại khoản 1, khoản 2, khoản 3 và khoản 4 Điều 3 Nghị định này;</w:t>
      </w:r>
    </w:p>
    <w:p w14:paraId="1DA821D7"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b) Hoàn thành 100% nhiệm vụ theo quy định của pháp luật, theo kế hoạch đề ra hoặc theo công việc cụ thể được giao bảo đảm đúng tiến độ, chất lượng, hiệu quả cao, trong đó ít nhất 50% nhiệm vụ hoàn thành vượt mức.</w:t>
      </w:r>
    </w:p>
    <w:p w14:paraId="5626EB21"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2. Công chức giữ chức vụ lãnh đạo, quản lý đạt được tất cả các tiêu chí sau đây thì xếp loại chất lượng ở mức hoàn thành xuất sắc nhiệm vụ:</w:t>
      </w:r>
    </w:p>
    <w:p w14:paraId="2E172968"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a) Thực hiện tốt các quy định tại khoản 1, khoản 2, khoản 3, khoản 4 và điểm a khoản 5 Điều 3 Nghị định này;</w:t>
      </w:r>
    </w:p>
    <w:p w14:paraId="499C3B25"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r w:rsidRPr="00A00C3A">
        <w:rPr>
          <w:rFonts w:ascii="Arial" w:eastAsia="Times New Roman" w:hAnsi="Arial" w:cs="Arial"/>
          <w:spacing w:val="-4"/>
          <w:sz w:val="22"/>
          <w:lang w:val="fr-FR"/>
        </w:rPr>
        <w:t>b) Các tiêu chí về kết quả thực hiện nhiệm vụ theo quy định của pháp luật, theo kế hoạch đề ra hoặc theo công việc cụ thể được giao đều hoàn thành đúng tiến độ, bảo đảm chất lượng, hiệu quả cao;</w:t>
      </w:r>
    </w:p>
    <w:p w14:paraId="0995D568"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c)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14:paraId="5428BDE3"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r w:rsidRPr="00A00C3A">
        <w:rPr>
          <w:rFonts w:ascii="Arial" w:eastAsia="Times New Roman" w:hAnsi="Arial" w:cs="Arial"/>
          <w:spacing w:val="-4"/>
          <w:sz w:val="22"/>
          <w:lang w:val="fr-FR"/>
        </w:rPr>
        <w:t>d) 100% cơ quan, tổ chức, đơn vị thuộc thẩm quyền phụ trách, quản lý trực tiếp được đánh giá hoàn thành nhiệm vụ trở lên, trong đó ít nhất 70% hoàn thành tốt hoặc hoàn thành xuất sắc nhiệm vụ.</w:t>
      </w:r>
    </w:p>
    <w:p w14:paraId="3A0995C4" w14:textId="77777777" w:rsidR="00D41C91" w:rsidRPr="00A00C3A" w:rsidRDefault="00D41C91" w:rsidP="00A00C3A">
      <w:pPr>
        <w:spacing w:before="120" w:after="120" w:line="288" w:lineRule="auto"/>
        <w:ind w:firstLine="720"/>
        <w:jc w:val="both"/>
        <w:rPr>
          <w:rFonts w:ascii="Arial" w:eastAsia="Times New Roman" w:hAnsi="Arial" w:cs="Arial"/>
          <w:sz w:val="22"/>
        </w:rPr>
      </w:pPr>
      <w:bookmarkStart w:id="8" w:name="dieu_9"/>
      <w:r w:rsidRPr="00A00C3A">
        <w:rPr>
          <w:rFonts w:ascii="Arial" w:eastAsia="Times New Roman" w:hAnsi="Arial" w:cs="Arial"/>
          <w:b/>
          <w:bCs/>
          <w:sz w:val="22"/>
          <w:lang w:val="fr-FR"/>
        </w:rPr>
        <w:t xml:space="preserve"> Tiêu chí xếp loại chất lượng công chức ở mức hoàn thành tốt nhiệm vụ</w:t>
      </w:r>
      <w:bookmarkEnd w:id="8"/>
    </w:p>
    <w:p w14:paraId="1CC3540D"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1. Công chức không giừ chức vụ lãnh đạo, quản lý đạt được tất cả các tiêu chí sau đây thì xếp loại chất lượng ở mức hoàn thành tốt nhiệm vụ:</w:t>
      </w:r>
    </w:p>
    <w:p w14:paraId="0C7C3404"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r w:rsidRPr="00A00C3A">
        <w:rPr>
          <w:rFonts w:ascii="Arial" w:eastAsia="Times New Roman" w:hAnsi="Arial" w:cs="Arial"/>
          <w:spacing w:val="-4"/>
          <w:sz w:val="22"/>
          <w:lang w:val="fr-FR"/>
        </w:rPr>
        <w:t>a) Đáp ứng các tiêu chí quy định tại khoản 1, khoản 2, khoản 3 và khoản 4 Điều 3 Nghị định này;</w:t>
      </w:r>
    </w:p>
    <w:p w14:paraId="13E44743"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b) Hoàn thành 100% nhiệm vụ theo quy định của pháp luật, theo kế hoạch đề ra hoặc theo công việc cụ thể được giao đúng tiến độ, bảo đảm chất lượng, hiệu quả.</w:t>
      </w:r>
    </w:p>
    <w:p w14:paraId="378E8598"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lastRenderedPageBreak/>
        <w:t>2. Công chức giữ chức vụ lãnh đạo, quản lý đạt được tất cả các tiêu chí sau đây thì xếp loại chất lượng ở mức hoàn thành tốt nhiệm vụ:</w:t>
      </w:r>
    </w:p>
    <w:p w14:paraId="71A7F128"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a) Đáp ứng các tiêu chí quy định tại khoản 1, khoản 2, khoản 3, khoản 4 và điểm a khoản 5 Điều 3 Nghị định này;</w:t>
      </w:r>
    </w:p>
    <w:p w14:paraId="52DB7CAC"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r w:rsidRPr="00A00C3A">
        <w:rPr>
          <w:rFonts w:ascii="Arial" w:eastAsia="Times New Roman" w:hAnsi="Arial" w:cs="Arial"/>
          <w:spacing w:val="-4"/>
          <w:sz w:val="22"/>
          <w:lang w:val="fr-FR"/>
        </w:rPr>
        <w:t>b) Các tiêu chí về kết quả thực hiện nhiệm vụ theo quy định của pháp luật, theo kế hoạch đề ra hoặc theo công việc cụ thể được giao đều hoàn thành đúng tiến độ, bảo đảm chất lượng, hiệu quả;</w:t>
      </w:r>
    </w:p>
    <w:p w14:paraId="494AB71D"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c)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14:paraId="525FAB33"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d) 100% cơ quan, tổ chức, đơn vị thuộc thẩm quyền phụ trách, quản lý trực tiếp được đánh giá hoàn thành nhiệm vụ trở lên.</w:t>
      </w:r>
    </w:p>
    <w:p w14:paraId="3B37B14C" w14:textId="77777777" w:rsidR="00D41C91" w:rsidRPr="00A00C3A" w:rsidRDefault="00D41C91" w:rsidP="00A00C3A">
      <w:pPr>
        <w:spacing w:before="120" w:after="120" w:line="288" w:lineRule="auto"/>
        <w:ind w:firstLine="720"/>
        <w:jc w:val="both"/>
        <w:rPr>
          <w:rFonts w:ascii="Arial" w:eastAsia="Times New Roman" w:hAnsi="Arial" w:cs="Arial"/>
          <w:sz w:val="22"/>
        </w:rPr>
      </w:pPr>
      <w:bookmarkStart w:id="9" w:name="dieu_10"/>
      <w:r w:rsidRPr="00A00C3A">
        <w:rPr>
          <w:rFonts w:ascii="Arial" w:eastAsia="Times New Roman" w:hAnsi="Arial" w:cs="Arial"/>
          <w:b/>
          <w:bCs/>
          <w:sz w:val="22"/>
          <w:lang w:val="fr-FR"/>
        </w:rPr>
        <w:t xml:space="preserve"> Tiêu chí xếp loại chất lượng công chức ở mức hoàn thành nhiệm vụ</w:t>
      </w:r>
      <w:bookmarkEnd w:id="9"/>
    </w:p>
    <w:p w14:paraId="62998E6B"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1. Công chức không giữ chức vụ lãnh đạo, quản lý đạt được tất cả các tiêu chí sau đây thì xếp loại chất lượng ở mức hoàn thành nhiệm vụ;</w:t>
      </w:r>
    </w:p>
    <w:p w14:paraId="37F98899"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r w:rsidRPr="00A00C3A">
        <w:rPr>
          <w:rFonts w:ascii="Arial" w:eastAsia="Times New Roman" w:hAnsi="Arial" w:cs="Arial"/>
          <w:spacing w:val="-4"/>
          <w:sz w:val="22"/>
          <w:lang w:val="fr-FR"/>
        </w:rPr>
        <w:t>a) Đáp ứng các tiêu chí quy định tại khoản 1, khoản 2, khoản 3 và khoản 4 Điều 3 Nghị định này;</w:t>
      </w:r>
    </w:p>
    <w:p w14:paraId="7AFA145E"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b)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14:paraId="66EC6297"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2. Công chức lãnh đạo, quản lý đạt được tất cả các tiêu chí sau đây thì xếp loại chất lượng ở mức hoàn thành nhiệm vụ:</w:t>
      </w:r>
    </w:p>
    <w:p w14:paraId="158F3238"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a) Đáp ứng các tiêu chí quy định tại khoản 1, khoản 2, khoản 3, khoản 4 và điểm a khoản 5 Điều 3 Nghị định này;</w:t>
      </w:r>
    </w:p>
    <w:p w14:paraId="31864F62"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b)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14:paraId="08A02F8E"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c) Lãnh đạo, chỉ đạo, điều hành các cơ quan, tổ chức, đơn vị hoặc ngành, lĩnh vực công tác được giao phụ trách hoàn thành trên 70% các chỉ tiêu, nhiệm vụ;</w:t>
      </w:r>
    </w:p>
    <w:p w14:paraId="044D22F8"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d) Có ít nhất 70% cơ quan, tổ chức, đơn vị thuộc thẩm quyền phụ trách, quản lý trực tiếp được đánh giá hoàn thành nhiệm vụ trở lên.</w:t>
      </w:r>
    </w:p>
    <w:p w14:paraId="1E434968"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bookmarkStart w:id="10" w:name="dieu_11"/>
      <w:r w:rsidRPr="00A00C3A">
        <w:rPr>
          <w:rFonts w:ascii="Arial" w:eastAsia="Times New Roman" w:hAnsi="Arial" w:cs="Arial"/>
          <w:b/>
          <w:bCs/>
          <w:spacing w:val="-4"/>
          <w:sz w:val="22"/>
          <w:lang w:val="fr-FR"/>
        </w:rPr>
        <w:t xml:space="preserve"> Tiêu chí xếp loại chất lượng công chức ở mức không hoàn thành nhiệm vụ</w:t>
      </w:r>
      <w:bookmarkEnd w:id="10"/>
    </w:p>
    <w:p w14:paraId="1663CEEF"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1. Công chức không giữ chức vụ lãnh đạo, quản lý có một trong các tiêu chí sau đây thì xếp loại chất lượng ở mức không hoàn thành nhiệm vụ:</w:t>
      </w:r>
    </w:p>
    <w:p w14:paraId="0E066A7D"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a) Có biểu hiện suy thoái về tư tưởng chính trị, đạo đức, lối sống, tự diễn biến, tự chuyển hóa theo đánh giá của cấp có thẩm quyền;</w:t>
      </w:r>
    </w:p>
    <w:p w14:paraId="272FF1B6"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b) Có trên 50% các tiêu chí về kết quả thực hiện nhiệm vụ theo quy định của pháp luật, theo kế hoạch đề ra hoặc theo công việc cụ thể được giao chưa bảo đảm tiến độ, chất lượng, hiệu quả;</w:t>
      </w:r>
    </w:p>
    <w:p w14:paraId="7558A4B6"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c) Có hành vi vi phạm trong quá trình thực thi nhiệm vụ bị xử lý kỷ luật trong năm đánh giá.</w:t>
      </w:r>
    </w:p>
    <w:p w14:paraId="64B3D2E6"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2. Công chức giữ chức vụ lãnh đạo, quản lý có một trong các tiêu chí sau đây thì xếp loại chất lượng ở mức không hoàn thành nhiệm vụ:</w:t>
      </w:r>
    </w:p>
    <w:p w14:paraId="61AEBA43"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a) Có biểu hiện suy thoái về tư tưởng chính trị, đạo đức, lối sống, tự diễn biến, tự chuyển hóa theo đánh giá của cấp có thẩm quyền;</w:t>
      </w:r>
    </w:p>
    <w:p w14:paraId="072C8E16"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b) Có trên 50% các tiêu chí về kết quả thực hiện nhiệm vụ theo quy định của pháp luật, theo kế hoạch đề ra hoặc theo công việc cụ thể được giao chưa bảo đảm tiến độ, chất lượng, hiệu quả;</w:t>
      </w:r>
    </w:p>
    <w:p w14:paraId="53538B21"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lastRenderedPageBreak/>
        <w:t>c) Cơ quan, tổ chức, đơn vị hoặc lĩnh vực công tác được giao phụ trách hoàn thành dưới 50% các chỉ tiêu, nhiệm vụ;</w:t>
      </w:r>
    </w:p>
    <w:p w14:paraId="470D401D"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d) Cơ quan, tổ chức, đơn vị thuộc thẩm quyền phụ trách, quản lý trực tiếp liên quan đến tham ô, tham nhũng, lãng phí và bị xử lý theo quy định của pháp luật.</w:t>
      </w:r>
    </w:p>
    <w:p w14:paraId="62616B2E"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đ) Có hành vi vi phạm trong quá trình thực thi nhiệm vụ bị xử lý kỷ luật trong năm đánh giá.</w:t>
      </w:r>
    </w:p>
    <w:p w14:paraId="4E59AAF6" w14:textId="77777777" w:rsidR="00D41C91" w:rsidRPr="00A00C3A" w:rsidRDefault="00D41C91" w:rsidP="00A00C3A">
      <w:pPr>
        <w:spacing w:before="120" w:after="120" w:line="288" w:lineRule="auto"/>
        <w:ind w:firstLine="720"/>
        <w:jc w:val="both"/>
        <w:rPr>
          <w:rFonts w:ascii="Arial" w:eastAsia="Times New Roman" w:hAnsi="Arial" w:cs="Arial"/>
          <w:sz w:val="22"/>
        </w:rPr>
      </w:pPr>
      <w:bookmarkStart w:id="11" w:name="muc_3"/>
      <w:r w:rsidRPr="00A00C3A">
        <w:rPr>
          <w:rFonts w:ascii="Arial" w:eastAsia="Times New Roman" w:hAnsi="Arial" w:cs="Arial"/>
          <w:b/>
          <w:bCs/>
          <w:sz w:val="22"/>
          <w:lang w:val="fr-FR"/>
        </w:rPr>
        <w:t xml:space="preserve"> TIÊU CHÍ XẾP LOẠI CHẤT LƯỢNG VIÊN CHỨC</w:t>
      </w:r>
      <w:bookmarkEnd w:id="11"/>
    </w:p>
    <w:p w14:paraId="610084BE"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bookmarkStart w:id="12" w:name="dieu_12"/>
      <w:r w:rsidRPr="00A00C3A">
        <w:rPr>
          <w:rFonts w:ascii="Arial" w:eastAsia="Times New Roman" w:hAnsi="Arial" w:cs="Arial"/>
          <w:b/>
          <w:bCs/>
          <w:sz w:val="22"/>
          <w:lang w:val="fr-FR"/>
        </w:rPr>
        <w:t xml:space="preserve"> </w:t>
      </w:r>
      <w:r w:rsidRPr="00A00C3A">
        <w:rPr>
          <w:rFonts w:ascii="Arial" w:eastAsia="Times New Roman" w:hAnsi="Arial" w:cs="Arial"/>
          <w:b/>
          <w:bCs/>
          <w:spacing w:val="-4"/>
          <w:sz w:val="22"/>
          <w:lang w:val="fr-FR"/>
        </w:rPr>
        <w:t>Tiêu chí xếp loại chất lượng viên chức ở mức hoàn thành xuất sắc nhiệm vụ</w:t>
      </w:r>
      <w:bookmarkEnd w:id="12"/>
    </w:p>
    <w:p w14:paraId="6BF16402"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1. Viên chức không giữ chức vụ quản lý đạt được tất cả các tiêu chí sau đây thì xếp loại chất lượng ở mức hoàn thành xuất sắc nhiệm vụ:</w:t>
      </w:r>
    </w:p>
    <w:p w14:paraId="26968BA7" w14:textId="77777777" w:rsidR="00D41C91" w:rsidRPr="00A00C3A" w:rsidRDefault="00D41C91" w:rsidP="00A00C3A">
      <w:pPr>
        <w:spacing w:before="120" w:after="120" w:line="288" w:lineRule="auto"/>
        <w:ind w:firstLine="720"/>
        <w:jc w:val="both"/>
        <w:rPr>
          <w:rFonts w:ascii="Arial" w:eastAsia="Times New Roman" w:hAnsi="Arial" w:cs="Arial"/>
          <w:spacing w:val="-2"/>
          <w:sz w:val="22"/>
        </w:rPr>
      </w:pPr>
      <w:r w:rsidRPr="00A00C3A">
        <w:rPr>
          <w:rFonts w:ascii="Arial" w:eastAsia="Times New Roman" w:hAnsi="Arial" w:cs="Arial"/>
          <w:spacing w:val="-2"/>
          <w:sz w:val="22"/>
          <w:lang w:val="fr-FR"/>
        </w:rPr>
        <w:t>a) Thực hiện tốt các quy định tại khoản 1, khoản 2, khoản 3 và khoản 4 Điều 3 Nghị định này;</w:t>
      </w:r>
    </w:p>
    <w:p w14:paraId="787840EF"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b) Hoàn thành 100% nhiệm vụ theo hợp đồng làm việc đã ký kết, theo kế hoạch đề ra hoặc theo công việc cụ thể được giao bảo đảm đúng tiến độ, chất lượng, hiệu quả cao, trong đó ít nhất 50% nhiệm vụ hoàn thành vượt mức.</w:t>
      </w:r>
    </w:p>
    <w:p w14:paraId="386004AA"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2. Viên chức quản lý dạt được tất cả các tiêu chí sau đây thì xếp loại chất lượng ở mức hoàn thành xuất sắc nhiệm vụ:</w:t>
      </w:r>
    </w:p>
    <w:p w14:paraId="569FC0B4"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a) Thực hiện tốt các quy định tại khoản 1, khoản 2, khoản 3, khoản 4 và điềm a khoản 5 Điều 3 Nghị định này;</w:t>
      </w:r>
    </w:p>
    <w:p w14:paraId="49B09627"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b) Các tiêu chí về kết quả thực hiện nhiệm vụ theo hợp đồng làm việc đã ký kết, theo kế hoạch đề ra hoặc theo công việc cụ thể được giao đều hoàn thành đúng tiến độ, bảo đảm chất lượng, hiệu quả cao;</w:t>
      </w:r>
    </w:p>
    <w:p w14:paraId="167D2B11"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c) Đơn vị hoặc lĩnh vực công tác được giao phụ trách hoàn thành tất cả các chi tiêu, nhiệm vụ, trong đó ít nhất 50% chỉ tiêu, nhiệm vụ hoàn thành vượt mức;</w:t>
      </w:r>
    </w:p>
    <w:p w14:paraId="5AE9D6EF"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d) 100% đơn vị thuộc thẩm quyền phụ trách, quản lý trực tiếp được đánh giá hoàn thành nhiệm vụ trở lên, trong đó ít nhất 70% hoàn thành tốt và hoàn thành xuất sắc nhiệm vụ.</w:t>
      </w:r>
    </w:p>
    <w:p w14:paraId="57E76BA9" w14:textId="77777777" w:rsidR="00D41C91" w:rsidRPr="00A00C3A" w:rsidRDefault="00D41C91" w:rsidP="00A00C3A">
      <w:pPr>
        <w:spacing w:before="120" w:after="120" w:line="288" w:lineRule="auto"/>
        <w:ind w:firstLine="720"/>
        <w:jc w:val="both"/>
        <w:rPr>
          <w:rFonts w:ascii="Arial" w:eastAsia="Times New Roman" w:hAnsi="Arial" w:cs="Arial"/>
          <w:sz w:val="22"/>
        </w:rPr>
      </w:pPr>
      <w:bookmarkStart w:id="13" w:name="dieu_13"/>
      <w:r w:rsidRPr="00A00C3A">
        <w:rPr>
          <w:rFonts w:ascii="Arial" w:eastAsia="Times New Roman" w:hAnsi="Arial" w:cs="Arial"/>
          <w:b/>
          <w:bCs/>
          <w:sz w:val="22"/>
          <w:lang w:val="fr-FR"/>
        </w:rPr>
        <w:t>Tiêu chí xếp loại chất lượng viên chức ở mức hoàn thành tốt nhiệm vụ</w:t>
      </w:r>
      <w:bookmarkEnd w:id="13"/>
    </w:p>
    <w:p w14:paraId="641A0E41"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1. Viên chức không giữ chức vụ quản lý đạt được tất cả các tiêu chí sau đây thì xếp loại chất lượng ở mức hoàn thành tốt nhiệm vụ:</w:t>
      </w:r>
    </w:p>
    <w:p w14:paraId="56A1C7FA"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r w:rsidRPr="00A00C3A">
        <w:rPr>
          <w:rFonts w:ascii="Arial" w:eastAsia="Times New Roman" w:hAnsi="Arial" w:cs="Arial"/>
          <w:spacing w:val="-4"/>
          <w:sz w:val="22"/>
          <w:lang w:val="fr-FR"/>
        </w:rPr>
        <w:t>a) Đáp ứng các tiêu chí quy định tại khoản 1, khoản 2, khoản 3 và khoản 4 Điều 3 Nghị định này;</w:t>
      </w:r>
    </w:p>
    <w:p w14:paraId="17819F09"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r w:rsidRPr="00A00C3A">
        <w:rPr>
          <w:rFonts w:ascii="Arial" w:eastAsia="Times New Roman" w:hAnsi="Arial" w:cs="Arial"/>
          <w:spacing w:val="-4"/>
          <w:sz w:val="22"/>
          <w:lang w:val="fr-FR"/>
        </w:rPr>
        <w:t>b) Hoàn thành 100% nhiệm vụ theo hợp đồng làm việc đã ký kết, theo kế hoạch đề ra hoặc theo công việc cụ thể được giao, bảo đảm đúng tiến độ, chất lượng, hiệu quả.</w:t>
      </w:r>
    </w:p>
    <w:p w14:paraId="62BECE3F"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2. Viên chức quản lý đạt được tất cả các tiêu chí sau đây thì xếp loại chất lượng ở mức hoàn thành tốt nhiệm vụ:</w:t>
      </w:r>
    </w:p>
    <w:p w14:paraId="4CFB26A5"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a) Đáp ứng các tiêu chí quy định tại khoản 1, khoản 2, khoản 3, khoản 4 và điểm a khoản 5 Điều 3 Nghị định này;</w:t>
      </w:r>
    </w:p>
    <w:p w14:paraId="5A066706" w14:textId="77777777" w:rsidR="00D41C91" w:rsidRPr="00A00C3A" w:rsidRDefault="00D41C91" w:rsidP="00A00C3A">
      <w:pPr>
        <w:spacing w:before="120" w:after="120" w:line="288" w:lineRule="auto"/>
        <w:ind w:firstLine="720"/>
        <w:jc w:val="both"/>
        <w:rPr>
          <w:rFonts w:ascii="Arial" w:eastAsia="Times New Roman" w:hAnsi="Arial" w:cs="Arial"/>
          <w:spacing w:val="-6"/>
          <w:sz w:val="22"/>
        </w:rPr>
      </w:pPr>
      <w:r w:rsidRPr="00A00C3A">
        <w:rPr>
          <w:rFonts w:ascii="Arial" w:eastAsia="Times New Roman" w:hAnsi="Arial" w:cs="Arial"/>
          <w:spacing w:val="-6"/>
          <w:sz w:val="22"/>
          <w:lang w:val="fr-FR"/>
        </w:rPr>
        <w:t>b) Các tiêu chí về kết quả thực hiện nhiệm vụ theo hợp đồng làm việc đã ký kết, theo kế hoạch đề ra hoặc theo công việc cụ thể được giao đều hoàn thành đúng tiến độ, bảo đảm chất lượng, hiệu quả;</w:t>
      </w:r>
    </w:p>
    <w:p w14:paraId="42AB3E47"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c) Đơn vị hoặc lĩnh vực công tác được giao phụ trách hoàn thành tất cả các chỉ tiêu, nhiệm vụ, trong đó ít nhất 80% hoàn thành đúng tiến độ, bảo đảm chất lượng;</w:t>
      </w:r>
    </w:p>
    <w:p w14:paraId="3E80EF40"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d) 100% đơn vị thuộc thẩm quyền phụ trách, quản lý trực tiếp được đánh giá hoàn thành nhiệm vụ trở lên, trong đó ít nhất 70% hoàn thành tốt hoặc hoàn thành xuất sắc nhiệm vụ.</w:t>
      </w:r>
    </w:p>
    <w:p w14:paraId="736752B2" w14:textId="77777777" w:rsidR="00D41C91" w:rsidRPr="00A00C3A" w:rsidRDefault="00D41C91" w:rsidP="00A00C3A">
      <w:pPr>
        <w:spacing w:before="120" w:after="120" w:line="288" w:lineRule="auto"/>
        <w:ind w:firstLine="720"/>
        <w:jc w:val="both"/>
        <w:rPr>
          <w:rFonts w:ascii="Arial" w:eastAsia="Times New Roman" w:hAnsi="Arial" w:cs="Arial"/>
          <w:sz w:val="22"/>
        </w:rPr>
      </w:pPr>
      <w:bookmarkStart w:id="14" w:name="dieu_14"/>
      <w:r w:rsidRPr="00A00C3A">
        <w:rPr>
          <w:rFonts w:ascii="Arial" w:eastAsia="Times New Roman" w:hAnsi="Arial" w:cs="Arial"/>
          <w:b/>
          <w:bCs/>
          <w:sz w:val="22"/>
          <w:lang w:val="fr-FR"/>
        </w:rPr>
        <w:t xml:space="preserve"> Tiêu chí xếp loại chất lượng viên chức ở mức hoàn thành nhiệm vụ</w:t>
      </w:r>
      <w:bookmarkEnd w:id="14"/>
    </w:p>
    <w:p w14:paraId="5DDC7ECF"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1. Viên chức không giữ chức vụ quản lý đạt được tất cả các tiêu chí sau đây thì xếp loại chất lượng ở mức hoàn thành nhiệm vụ:</w:t>
      </w:r>
    </w:p>
    <w:p w14:paraId="6EF9A6AF"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r w:rsidRPr="00A00C3A">
        <w:rPr>
          <w:rFonts w:ascii="Arial" w:eastAsia="Times New Roman" w:hAnsi="Arial" w:cs="Arial"/>
          <w:spacing w:val="-4"/>
          <w:sz w:val="22"/>
          <w:lang w:val="fr-FR"/>
        </w:rPr>
        <w:lastRenderedPageBreak/>
        <w:t>a) Đáp ứng các tiêu chí quy định tại khoản 1, khoản 2, khoản 3 và khoản 4 Điều 3 Nghị định này;</w:t>
      </w:r>
    </w:p>
    <w:p w14:paraId="7A7C7F75"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b)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14:paraId="15329D53"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2. Viên chức quản lý đạt được các tiêu chí sau đây thì xếp loại chất lượng ở mức hoàn thành nhiệm vụ:</w:t>
      </w:r>
    </w:p>
    <w:p w14:paraId="51CA2955"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a) Đáp ứng các tiêu chí quy định tại khoản 1, khoản 2, khoản 3, khoản 4 và điểm a khoản 5 Điều 3 Nghị định này;</w:t>
      </w:r>
    </w:p>
    <w:p w14:paraId="53A073D9"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b)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14:paraId="4D894118" w14:textId="77777777" w:rsidR="00D41C91" w:rsidRPr="00A00C3A" w:rsidRDefault="00D41C91" w:rsidP="00A00C3A">
      <w:pPr>
        <w:spacing w:before="120" w:after="120" w:line="288" w:lineRule="auto"/>
        <w:ind w:firstLine="720"/>
        <w:jc w:val="both"/>
        <w:rPr>
          <w:rFonts w:ascii="Arial" w:eastAsia="Times New Roman" w:hAnsi="Arial" w:cs="Arial"/>
          <w:spacing w:val="-6"/>
          <w:sz w:val="22"/>
        </w:rPr>
      </w:pPr>
      <w:r w:rsidRPr="00A00C3A">
        <w:rPr>
          <w:rFonts w:ascii="Arial" w:eastAsia="Times New Roman" w:hAnsi="Arial" w:cs="Arial"/>
          <w:spacing w:val="-6"/>
          <w:sz w:val="22"/>
          <w:lang w:val="fr-FR"/>
        </w:rPr>
        <w:t>c) Đơn vị hoặc lĩnh vực công tác được giao phụ trách hoàn thành trên 70% các chỉ tiêu, nhiệm vụ;</w:t>
      </w:r>
    </w:p>
    <w:p w14:paraId="259319D3"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d) Có ít nhất 70% đơn vị thuộc thẩm quyền phụ trách, quản lý trực tiếp được đánh giá hoàn thành nhiệm vụ trở lên.</w:t>
      </w:r>
    </w:p>
    <w:p w14:paraId="175280E8" w14:textId="77777777" w:rsidR="00D41C91" w:rsidRPr="00A00C3A" w:rsidRDefault="00D41C91" w:rsidP="00A00C3A">
      <w:pPr>
        <w:spacing w:before="120" w:after="120" w:line="288" w:lineRule="auto"/>
        <w:ind w:firstLine="720"/>
        <w:jc w:val="both"/>
        <w:rPr>
          <w:rFonts w:ascii="Arial" w:eastAsia="Times New Roman" w:hAnsi="Arial" w:cs="Arial"/>
          <w:sz w:val="22"/>
        </w:rPr>
      </w:pPr>
      <w:bookmarkStart w:id="15" w:name="dieu_15"/>
      <w:r w:rsidRPr="00A00C3A">
        <w:rPr>
          <w:rFonts w:ascii="Arial" w:eastAsia="Times New Roman" w:hAnsi="Arial" w:cs="Arial"/>
          <w:b/>
          <w:bCs/>
          <w:sz w:val="22"/>
          <w:lang w:val="fr-FR"/>
        </w:rPr>
        <w:t xml:space="preserve"> Tiêu chí xếp loại chất lượng viên chức ở mức không hoàn thành nhiệm vụ</w:t>
      </w:r>
      <w:bookmarkEnd w:id="15"/>
    </w:p>
    <w:p w14:paraId="5328022C"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1. Viên chức không giữ chức vụ quản lý có một trong các tiêu chí sau đây thì xếp loại chất lượng ở mức không hoàn thành nhiệm vụ:</w:t>
      </w:r>
    </w:p>
    <w:p w14:paraId="40E82D2C"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a) Có biểu hiện suy thoái về tư tưởng chính trị, đạo đức, lối sống, tự diễn biến, tự chuyển hóa theo đánh giá của cấp có thẩm quyền;</w:t>
      </w:r>
    </w:p>
    <w:p w14:paraId="2619CD00"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b) Có trên 50% các tiêu chí về kết quả thực hiện nhiệm vụ theo hợp đồng làm việc đã ký kết, theo kế hoạch đề ra hoặc theo công việc cụ thể được giao chưa bảo đảm tiến độ, chất lượng, hiệu quả;</w:t>
      </w:r>
    </w:p>
    <w:p w14:paraId="46DA2E93"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c) Có hành vi vi phạm trong quá trình thực thi nhiệm vụ bị xử lý kỷ luật trong năm đánh giá.</w:t>
      </w:r>
    </w:p>
    <w:p w14:paraId="3B39925F"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2. Viên chức quản lý có một trong các tiêu chí sau đây thì xếp loại chất lượng ở mức không hoàn thành nhiệm vụ:</w:t>
      </w:r>
    </w:p>
    <w:p w14:paraId="2AB11F9A"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a) Có biểu hiện suy thoái về tư tưởng chính trị, đạo đức, lối sống, tự diễn biến, tự chuyển hóa theo đánh giá của cấp có thẩm quyền;</w:t>
      </w:r>
    </w:p>
    <w:p w14:paraId="68162FA9" w14:textId="77777777" w:rsidR="00D41C91" w:rsidRPr="00A00C3A" w:rsidRDefault="00D41C91" w:rsidP="00A00C3A">
      <w:pPr>
        <w:spacing w:before="120" w:after="120" w:line="288" w:lineRule="auto"/>
        <w:ind w:firstLine="720"/>
        <w:jc w:val="both"/>
        <w:rPr>
          <w:rFonts w:ascii="Arial" w:eastAsia="Times New Roman" w:hAnsi="Arial" w:cs="Arial"/>
          <w:spacing w:val="-4"/>
          <w:sz w:val="22"/>
        </w:rPr>
      </w:pPr>
      <w:r w:rsidRPr="00A00C3A">
        <w:rPr>
          <w:rFonts w:ascii="Arial" w:eastAsia="Times New Roman" w:hAnsi="Arial" w:cs="Arial"/>
          <w:spacing w:val="-4"/>
          <w:sz w:val="22"/>
          <w:lang w:val="fr-FR"/>
        </w:rPr>
        <w:t>b) Có trên 50% các tiêu chí về kết quả thực hiện nhiệm vụ theo hợp đồng làm việc đã ký kết, theo kế hoạch đề ra hoặc theo công việc cụ thể được giao chưa bảo đảm tiến độ, chất lượng, hiệu quả;</w:t>
      </w:r>
    </w:p>
    <w:p w14:paraId="362F42A2" w14:textId="77777777" w:rsidR="00D41C91" w:rsidRPr="00A00C3A" w:rsidRDefault="00D41C91" w:rsidP="00A00C3A">
      <w:pPr>
        <w:spacing w:before="120" w:after="120" w:line="288" w:lineRule="auto"/>
        <w:ind w:firstLine="720"/>
        <w:jc w:val="both"/>
        <w:rPr>
          <w:rFonts w:ascii="Arial" w:eastAsia="Times New Roman" w:hAnsi="Arial" w:cs="Arial"/>
          <w:spacing w:val="-8"/>
          <w:sz w:val="22"/>
        </w:rPr>
      </w:pPr>
      <w:r w:rsidRPr="00A00C3A">
        <w:rPr>
          <w:rFonts w:ascii="Arial" w:eastAsia="Times New Roman" w:hAnsi="Arial" w:cs="Arial"/>
          <w:spacing w:val="-8"/>
          <w:sz w:val="22"/>
          <w:lang w:val="fr-FR"/>
        </w:rPr>
        <w:t>c) Đơn vị hoặc lĩnh vực công tác được giao phụ trách hoàn thành dưới 50% các chỉ tiêu, nhiệm vụ.</w:t>
      </w:r>
    </w:p>
    <w:p w14:paraId="4E1C0B54"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d) Đơn vị thuộc thẩm quyền phụ trách, quản lý trực tiếp liên quan đến tham ô, tham nhũng, lãng phí và bị xử lý theo quy định của pháp luật.</w:t>
      </w:r>
    </w:p>
    <w:p w14:paraId="24EB847D" w14:textId="77777777"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đ) Có hành vi vi phạm trong quá trình thực thi nhiệm vụ bị xử lý kỷ luật trong năm đánh giá.</w:t>
      </w:r>
    </w:p>
    <w:p w14:paraId="2BD6D9A2" w14:textId="3A2F02CC" w:rsidR="00D41C91"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Việc đánh giá, xếp loại chất lượng cán bộ, công chức, viên chức được thực hiện theo từng năm công tác.</w:t>
      </w:r>
      <w:r w:rsidRPr="00A00C3A">
        <w:rPr>
          <w:rFonts w:ascii="Arial" w:eastAsia="Times New Roman" w:hAnsi="Arial" w:cs="Arial"/>
          <w:sz w:val="22"/>
        </w:rPr>
        <w:t xml:space="preserve"> </w:t>
      </w:r>
      <w:r w:rsidRPr="00A00C3A">
        <w:rPr>
          <w:rFonts w:ascii="Arial" w:eastAsia="Times New Roman" w:hAnsi="Arial" w:cs="Arial"/>
          <w:sz w:val="22"/>
          <w:lang w:val="fr-FR"/>
        </w:rPr>
        <w:t>Đối với cán bộ, công chức, viên chức chuyển công tác thì cơ quan, tổ chức, đơn vị mới có trách nhiệm đánh giá, xếp loại chất lượng. Trường hợp có thời gian công tác ở cơ quan, tổ chức, đơn vị cũ từ 06 tháng trở lên thì phải kết hợp với ý kiến nhận xét của cơ quan, tổ chức, đơn vị cũ, trừ trường hợp không còn cơ quan, tổ chức, đơn vị cũ</w:t>
      </w:r>
      <w:r w:rsidR="000815F8" w:rsidRPr="00A00C3A">
        <w:rPr>
          <w:rFonts w:ascii="Arial" w:eastAsia="Times New Roman" w:hAnsi="Arial" w:cs="Arial"/>
          <w:sz w:val="22"/>
          <w:lang w:val="fr-FR"/>
        </w:rPr>
        <w:t>…</w:t>
      </w:r>
      <w:r w:rsidR="000815F8" w:rsidRPr="00A00C3A">
        <w:rPr>
          <w:rFonts w:ascii="Arial" w:eastAsia="Times New Roman" w:hAnsi="Arial" w:cs="Arial"/>
          <w:sz w:val="22"/>
        </w:rPr>
        <w:t xml:space="preserve"> </w:t>
      </w:r>
      <w:r w:rsidRPr="00A00C3A">
        <w:rPr>
          <w:rFonts w:ascii="Arial" w:eastAsia="Times New Roman" w:hAnsi="Arial" w:cs="Arial"/>
          <w:sz w:val="22"/>
          <w:lang w:val="fr-FR"/>
        </w:rPr>
        <w:t>Thời điểm đánh giá, xếp loại chất lượng cán bộ, công chức, viên chức được tiến hành trước ngày 15 tháng 12 hàng năm, trước khi thực hiện việc đánh giá, xếp loại chất lượng đảng viên và tổng kết công tác bình xét thi đua, khen thưởng hàng năm của cơ quan, tổ chức, đơn vị.</w:t>
      </w:r>
    </w:p>
    <w:p w14:paraId="1D2CDC8A" w14:textId="77777777" w:rsidR="000815F8" w:rsidRPr="00A00C3A" w:rsidRDefault="00D41C91" w:rsidP="00A00C3A">
      <w:pPr>
        <w:spacing w:before="120" w:after="120" w:line="288" w:lineRule="auto"/>
        <w:ind w:firstLine="720"/>
        <w:jc w:val="both"/>
        <w:rPr>
          <w:rFonts w:ascii="Arial" w:eastAsia="Times New Roman" w:hAnsi="Arial" w:cs="Arial"/>
          <w:sz w:val="22"/>
        </w:rPr>
      </w:pPr>
      <w:r w:rsidRPr="00A00C3A">
        <w:rPr>
          <w:rFonts w:ascii="Arial" w:eastAsia="Times New Roman" w:hAnsi="Arial" w:cs="Arial"/>
          <w:sz w:val="22"/>
          <w:lang w:val="fr-FR"/>
        </w:rPr>
        <w:t>Đối với đơn vị sự nghiệp công lập hoạt động trong lĩnh vực giáo dục, đào tạo và một số lĩnh vực khác có thời điểm kết thúc năm công tác trước tháng 12 hàng năm thì người đứng đầu đơn vị sự nghiệp công lập quyết định thời điểm đánh giá, xếp loại chất lượng viên chức</w:t>
      </w:r>
      <w:r w:rsidR="000815F8" w:rsidRPr="00A00C3A">
        <w:rPr>
          <w:rFonts w:ascii="Arial" w:eastAsia="Times New Roman" w:hAnsi="Arial" w:cs="Arial"/>
          <w:sz w:val="22"/>
          <w:lang w:val="fr-FR"/>
        </w:rPr>
        <w:t>…</w:t>
      </w:r>
    </w:p>
    <w:p w14:paraId="0254C894" w14:textId="7CC2CF68" w:rsidR="00D41C91" w:rsidRDefault="00D41C91" w:rsidP="00A00C3A">
      <w:pPr>
        <w:spacing w:before="120" w:after="120" w:line="288" w:lineRule="auto"/>
        <w:ind w:firstLine="720"/>
        <w:jc w:val="both"/>
        <w:rPr>
          <w:rFonts w:ascii="Arial" w:eastAsia="Times New Roman" w:hAnsi="Arial" w:cs="Arial"/>
          <w:sz w:val="22"/>
          <w:lang w:val="fr-FR"/>
        </w:rPr>
      </w:pPr>
      <w:r w:rsidRPr="00A00C3A">
        <w:rPr>
          <w:rFonts w:ascii="Arial" w:eastAsia="Times New Roman" w:hAnsi="Arial" w:cs="Arial"/>
          <w:sz w:val="22"/>
          <w:lang w:val="fr-FR"/>
        </w:rPr>
        <w:lastRenderedPageBreak/>
        <w:t xml:space="preserve">Nghị định này có hiệu lực thi hành kể từ ngày 20/ 8/ 2020 và bãi bỏ các Nghị định số </w:t>
      </w:r>
      <w:hyperlink r:id="rId4" w:tgtFrame="_blank" w:tooltip="Nghị định 56/2015/NĐ-CP" w:history="1">
        <w:r w:rsidRPr="00A00C3A">
          <w:rPr>
            <w:rFonts w:ascii="Arial" w:eastAsia="Times New Roman" w:hAnsi="Arial" w:cs="Arial"/>
            <w:sz w:val="22"/>
            <w:lang w:val="fr-FR"/>
          </w:rPr>
          <w:t>56/2015/NĐ-CP</w:t>
        </w:r>
      </w:hyperlink>
      <w:r w:rsidRPr="00A00C3A">
        <w:rPr>
          <w:rFonts w:ascii="Arial" w:eastAsia="Times New Roman" w:hAnsi="Arial" w:cs="Arial"/>
          <w:sz w:val="22"/>
          <w:lang w:val="fr-FR"/>
        </w:rPr>
        <w:t xml:space="preserve"> ngày 09 tháng 6 năm 2015 của Chính phủ quy định về đánh giá và phân loại đối với cán bộ, công chức, viên chức;</w:t>
      </w:r>
      <w:r w:rsidRPr="00A00C3A">
        <w:rPr>
          <w:rFonts w:ascii="Arial" w:eastAsia="Times New Roman" w:hAnsi="Arial" w:cs="Arial"/>
          <w:sz w:val="22"/>
        </w:rPr>
        <w:t xml:space="preserve"> </w:t>
      </w:r>
      <w:r w:rsidRPr="00A00C3A">
        <w:rPr>
          <w:rFonts w:ascii="Arial" w:eastAsia="Times New Roman" w:hAnsi="Arial" w:cs="Arial"/>
          <w:sz w:val="22"/>
          <w:lang w:val="fr-FR"/>
        </w:rPr>
        <w:t xml:space="preserve">Nghị định số </w:t>
      </w:r>
      <w:hyperlink r:id="rId5" w:tgtFrame="_blank" w:tooltip="Nghị định 88/2017/NĐ-CP" w:history="1">
        <w:r w:rsidRPr="00A00C3A">
          <w:rPr>
            <w:rFonts w:ascii="Arial" w:eastAsia="Times New Roman" w:hAnsi="Arial" w:cs="Arial"/>
            <w:sz w:val="22"/>
            <w:lang w:val="fr-FR"/>
          </w:rPr>
          <w:t>88/2017/NĐ-CP</w:t>
        </w:r>
      </w:hyperlink>
      <w:r w:rsidRPr="00A00C3A">
        <w:rPr>
          <w:rFonts w:ascii="Arial" w:eastAsia="Times New Roman" w:hAnsi="Arial" w:cs="Arial"/>
          <w:sz w:val="22"/>
          <w:lang w:val="fr-FR"/>
        </w:rPr>
        <w:t xml:space="preserve"> ngày 27 tháng 7 năm 2017 của Chính phủ sửa đổi, bổ sung một số điều của Nghị định số </w:t>
      </w:r>
      <w:hyperlink r:id="rId6" w:tgtFrame="_blank" w:tooltip="Nghị định 56/2015/NĐ-CP" w:history="1">
        <w:r w:rsidRPr="00A00C3A">
          <w:rPr>
            <w:rFonts w:ascii="Arial" w:eastAsia="Times New Roman" w:hAnsi="Arial" w:cs="Arial"/>
            <w:sz w:val="22"/>
            <w:lang w:val="fr-FR"/>
          </w:rPr>
          <w:t>56/2015/NĐ-CP</w:t>
        </w:r>
      </w:hyperlink>
      <w:r w:rsidRPr="00A00C3A">
        <w:rPr>
          <w:rFonts w:ascii="Arial" w:eastAsia="Times New Roman" w:hAnsi="Arial" w:cs="Arial"/>
          <w:sz w:val="22"/>
          <w:lang w:val="fr-FR"/>
        </w:rPr>
        <w:t xml:space="preserve"> ngày 09 tháng 6 năm 2015 của Chính phủ quy định về đánh giá và phân loại đối với cán bộ, công chức, viên chức.</w:t>
      </w:r>
    </w:p>
    <w:p w14:paraId="53681113" w14:textId="7D04E91C" w:rsidR="00A00C3A" w:rsidRDefault="00A00C3A" w:rsidP="00A00C3A">
      <w:pPr>
        <w:spacing w:before="120" w:after="120" w:line="288" w:lineRule="auto"/>
        <w:ind w:firstLine="720"/>
        <w:jc w:val="right"/>
        <w:rPr>
          <w:rFonts w:ascii="Arial" w:eastAsia="Times New Roman" w:hAnsi="Arial" w:cs="Arial"/>
          <w:sz w:val="22"/>
          <w:lang w:val="fr-FR"/>
        </w:rPr>
      </w:pPr>
      <w:r>
        <w:rPr>
          <w:rFonts w:ascii="Arial" w:eastAsia="Times New Roman" w:hAnsi="Arial" w:cs="Arial"/>
          <w:sz w:val="22"/>
          <w:lang w:val="fr-FR"/>
        </w:rPr>
        <w:t>Hoàng Linh</w:t>
      </w:r>
    </w:p>
    <w:p w14:paraId="406FD7F9" w14:textId="1DBD4E97" w:rsidR="00A00C3A" w:rsidRDefault="00A00C3A" w:rsidP="00A00C3A">
      <w:pPr>
        <w:spacing w:before="120" w:after="120" w:line="288" w:lineRule="auto"/>
        <w:ind w:firstLine="720"/>
        <w:jc w:val="right"/>
        <w:rPr>
          <w:rFonts w:ascii="Arial" w:eastAsia="Times New Roman" w:hAnsi="Arial" w:cs="Arial"/>
          <w:sz w:val="22"/>
          <w:lang w:val="fr-FR"/>
        </w:rPr>
      </w:pPr>
    </w:p>
    <w:p w14:paraId="027CB640" w14:textId="697E898E" w:rsidR="00A00C3A" w:rsidRPr="00A00C3A" w:rsidRDefault="00A00C3A" w:rsidP="00A00C3A">
      <w:pPr>
        <w:spacing w:before="120" w:after="120" w:line="288" w:lineRule="auto"/>
        <w:jc w:val="both"/>
        <w:rPr>
          <w:rFonts w:ascii="Arial" w:eastAsia="Times New Roman" w:hAnsi="Arial" w:cs="Arial"/>
          <w:sz w:val="22"/>
        </w:rPr>
      </w:pPr>
      <w:r>
        <w:rPr>
          <w:rFonts w:ascii="Arial" w:eastAsia="Times New Roman" w:hAnsi="Arial" w:cs="Arial"/>
          <w:sz w:val="22"/>
          <w:lang w:val="fr-FR"/>
        </w:rPr>
        <w:t>PHÓ BAN BIÊN TẬP</w:t>
      </w:r>
      <w:r>
        <w:rPr>
          <w:rFonts w:ascii="Arial" w:eastAsia="Times New Roman" w:hAnsi="Arial" w:cs="Arial"/>
          <w:sz w:val="22"/>
          <w:lang w:val="fr-FR"/>
        </w:rPr>
        <w:tab/>
      </w:r>
      <w:r>
        <w:rPr>
          <w:rFonts w:ascii="Arial" w:eastAsia="Times New Roman" w:hAnsi="Arial" w:cs="Arial"/>
          <w:sz w:val="22"/>
          <w:lang w:val="fr-FR"/>
        </w:rPr>
        <w:tab/>
      </w:r>
      <w:r>
        <w:rPr>
          <w:rFonts w:ascii="Arial" w:eastAsia="Times New Roman" w:hAnsi="Arial" w:cs="Arial"/>
          <w:sz w:val="22"/>
          <w:lang w:val="fr-FR"/>
        </w:rPr>
        <w:tab/>
      </w:r>
      <w:r>
        <w:rPr>
          <w:rFonts w:ascii="Arial" w:eastAsia="Times New Roman" w:hAnsi="Arial" w:cs="Arial"/>
          <w:sz w:val="22"/>
          <w:lang w:val="fr-FR"/>
        </w:rPr>
        <w:tab/>
      </w:r>
      <w:r>
        <w:rPr>
          <w:rFonts w:ascii="Arial" w:eastAsia="Times New Roman" w:hAnsi="Arial" w:cs="Arial"/>
          <w:sz w:val="22"/>
          <w:lang w:val="fr-FR"/>
        </w:rPr>
        <w:tab/>
      </w:r>
      <w:r>
        <w:rPr>
          <w:rFonts w:ascii="Arial" w:eastAsia="Times New Roman" w:hAnsi="Arial" w:cs="Arial"/>
          <w:sz w:val="22"/>
          <w:lang w:val="fr-FR"/>
        </w:rPr>
        <w:tab/>
      </w:r>
      <w:r>
        <w:rPr>
          <w:rFonts w:ascii="Arial" w:eastAsia="Times New Roman" w:hAnsi="Arial" w:cs="Arial"/>
          <w:sz w:val="22"/>
          <w:lang w:val="fr-FR"/>
        </w:rPr>
        <w:tab/>
        <w:t xml:space="preserve">    TRƯỞNG BAN BIÊN TẬP</w:t>
      </w:r>
    </w:p>
    <w:p w14:paraId="1B56F5BD" w14:textId="77777777" w:rsidR="001D7767" w:rsidRPr="00A00C3A" w:rsidRDefault="001D7767" w:rsidP="00A00C3A">
      <w:pPr>
        <w:spacing w:before="120" w:after="120" w:line="288" w:lineRule="auto"/>
        <w:rPr>
          <w:rFonts w:ascii="Arial" w:hAnsi="Arial" w:cs="Arial"/>
          <w:sz w:val="22"/>
        </w:rPr>
      </w:pPr>
    </w:p>
    <w:p w14:paraId="36E11284" w14:textId="77777777" w:rsidR="00A00C3A" w:rsidRPr="00A00C3A" w:rsidRDefault="00A00C3A">
      <w:pPr>
        <w:spacing w:before="120" w:after="120" w:line="288" w:lineRule="auto"/>
        <w:rPr>
          <w:rFonts w:ascii="Arial" w:hAnsi="Arial" w:cs="Arial"/>
          <w:sz w:val="22"/>
        </w:rPr>
      </w:pPr>
    </w:p>
    <w:sectPr w:rsidR="00A00C3A" w:rsidRPr="00A00C3A" w:rsidSect="00D41C91">
      <w:pgSz w:w="11907" w:h="16840" w:code="9"/>
      <w:pgMar w:top="567" w:right="850"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91"/>
    <w:rsid w:val="000815F8"/>
    <w:rsid w:val="001D7767"/>
    <w:rsid w:val="001F36F3"/>
    <w:rsid w:val="00A00C3A"/>
    <w:rsid w:val="00BD49D8"/>
    <w:rsid w:val="00D4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84AF"/>
  <w15:chartTrackingRefBased/>
  <w15:docId w15:val="{318C147C-2F8B-4F59-AC34-F2A82FA9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56-2015-nd-cp-danh-gia-va-phan-loai-can-bo-cong-chuc-vien-chuc-277514.aspx" TargetMode="External"/><Relationship Id="rId5" Type="http://schemas.openxmlformats.org/officeDocument/2006/relationships/hyperlink" Target="https://thuvienphapluat.vn/van-ban/bo-may-hanh-chinh/nghi-dinh-88-2017-nd-cp-sua-doi-nghi-dinh-56-2015-nd-cp-danh-gia-can-bo-cong-chuc-vien-chuc-357228.aspx" TargetMode="External"/><Relationship Id="rId4" Type="http://schemas.openxmlformats.org/officeDocument/2006/relationships/hyperlink" Target="https://thuvienphapluat.vn/van-ban/bo-may-hanh-chinh/nghi-dinh-56-2015-nd-cp-danh-gia-va-phan-loai-can-bo-cong-chuc-vien-chuc-2775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vbm</dc:creator>
  <cp:keywords/>
  <dc:description/>
  <cp:lastModifiedBy>vbm</cp:lastModifiedBy>
  <cp:revision>3</cp:revision>
  <dcterms:created xsi:type="dcterms:W3CDTF">2020-09-25T08:00:00Z</dcterms:created>
  <dcterms:modified xsi:type="dcterms:W3CDTF">2020-09-28T07:11:00Z</dcterms:modified>
</cp:coreProperties>
</file>