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Layout w:type="fixed"/>
        <w:tblLook w:val="0000" w:firstRow="0" w:lastRow="0" w:firstColumn="0" w:lastColumn="0" w:noHBand="0" w:noVBand="0"/>
      </w:tblPr>
      <w:tblGrid>
        <w:gridCol w:w="3544"/>
        <w:gridCol w:w="5670"/>
      </w:tblGrid>
      <w:tr w:rsidR="007620BD" w:rsidRPr="007620BD" w:rsidTr="00BD0E79">
        <w:trPr>
          <w:trHeight w:val="1252"/>
        </w:trPr>
        <w:tc>
          <w:tcPr>
            <w:tcW w:w="3544" w:type="dxa"/>
          </w:tcPr>
          <w:p w:rsidR="00BD0E79" w:rsidRPr="00BD0E79" w:rsidRDefault="007620BD" w:rsidP="007620BD">
            <w:pPr>
              <w:spacing w:after="0"/>
              <w:jc w:val="center"/>
              <w:rPr>
                <w:rFonts w:ascii="Times New Roman" w:hAnsi="Times New Roman" w:cs="Times New Roman"/>
                <w:b/>
                <w:bCs/>
                <w:noProof/>
                <w:sz w:val="26"/>
                <w:szCs w:val="28"/>
              </w:rPr>
            </w:pPr>
            <w:r w:rsidRPr="00BD0E79">
              <w:rPr>
                <w:rFonts w:ascii="Times New Roman" w:hAnsi="Times New Roman" w:cs="Times New Roman"/>
                <w:b/>
                <w:noProof/>
                <w:sz w:val="26"/>
                <w:szCs w:val="28"/>
              </w:rPr>
              <mc:AlternateContent>
                <mc:Choice Requires="wps">
                  <w:drawing>
                    <wp:anchor distT="0" distB="0" distL="114300" distR="114300" simplePos="0" relativeHeight="251668480" behindDoc="0" locked="0" layoutInCell="1" allowOverlap="1" wp14:anchorId="6B9C8609" wp14:editId="6ECF0599">
                      <wp:simplePos x="0" y="0"/>
                      <wp:positionH relativeFrom="column">
                        <wp:posOffset>613410</wp:posOffset>
                      </wp:positionH>
                      <wp:positionV relativeFrom="paragraph">
                        <wp:posOffset>508635</wp:posOffset>
                      </wp:positionV>
                      <wp:extent cx="514350" cy="0"/>
                      <wp:effectExtent l="5080" t="5080" r="1397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6DDFB" id="_x0000_t32" coordsize="21600,21600" o:spt="32" o:oned="t" path="m,l21600,21600e" filled="f">
                      <v:path arrowok="t" fillok="f" o:connecttype="none"/>
                      <o:lock v:ext="edit" shapetype="t"/>
                    </v:shapetype>
                    <v:shape id="Straight Arrow Connector 7" o:spid="_x0000_s1026" type="#_x0000_t32" style="position:absolute;margin-left:48.3pt;margin-top:40.05pt;width:4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"/>
                  </w:pict>
                </mc:Fallback>
              </mc:AlternateContent>
            </w:r>
            <w:r w:rsidRPr="00BD0E79">
              <w:rPr>
                <w:rFonts w:ascii="Times New Roman" w:hAnsi="Times New Roman" w:cs="Times New Roman"/>
                <w:b/>
                <w:bCs/>
                <w:noProof/>
                <w:sz w:val="26"/>
                <w:szCs w:val="28"/>
              </w:rPr>
              <w:t xml:space="preserve">HỘI ĐỒNG NHÂN </w:t>
            </w:r>
            <w:r w:rsidR="00BD0E79" w:rsidRPr="00BD0E79">
              <w:rPr>
                <w:rFonts w:ascii="Times New Roman" w:hAnsi="Times New Roman" w:cs="Times New Roman"/>
                <w:b/>
                <w:bCs/>
                <w:noProof/>
                <w:sz w:val="26"/>
                <w:szCs w:val="28"/>
              </w:rPr>
              <w:t>DÂN</w:t>
            </w:r>
          </w:p>
          <w:p w:rsidR="007620BD" w:rsidRPr="00BD0E79" w:rsidRDefault="007620BD" w:rsidP="007620BD">
            <w:pPr>
              <w:spacing w:after="0"/>
              <w:jc w:val="center"/>
              <w:rPr>
                <w:rFonts w:ascii="Times New Roman" w:hAnsi="Times New Roman" w:cs="Times New Roman"/>
                <w:b/>
                <w:bCs/>
                <w:noProof/>
                <w:sz w:val="26"/>
                <w:szCs w:val="28"/>
              </w:rPr>
            </w:pPr>
            <w:r w:rsidRPr="00BD0E79">
              <w:rPr>
                <w:rFonts w:ascii="Times New Roman" w:hAnsi="Times New Roman" w:cs="Times New Roman"/>
                <w:b/>
                <w:bCs/>
                <w:noProof/>
                <w:sz w:val="26"/>
                <w:szCs w:val="28"/>
              </w:rPr>
              <w:t>TỈNH LÀO CAI</w:t>
            </w:r>
          </w:p>
          <w:p w:rsidR="007620BD" w:rsidRPr="007620BD" w:rsidRDefault="007620BD" w:rsidP="007620BD">
            <w:pPr>
              <w:pStyle w:val="Heading6"/>
              <w:spacing w:before="0" w:after="0"/>
              <w:jc w:val="center"/>
              <w:rPr>
                <w:b w:val="0"/>
                <w:sz w:val="28"/>
                <w:szCs w:val="28"/>
                <w:lang w:val="nb-NO"/>
              </w:rPr>
            </w:pPr>
          </w:p>
          <w:p w:rsidR="007620BD" w:rsidRPr="007620BD" w:rsidRDefault="007620BD" w:rsidP="007620BD">
            <w:pPr>
              <w:pStyle w:val="Heading6"/>
              <w:spacing w:before="0" w:after="0"/>
              <w:jc w:val="center"/>
              <w:rPr>
                <w:b w:val="0"/>
                <w:sz w:val="28"/>
                <w:szCs w:val="28"/>
                <w:lang w:val="nb-NO"/>
              </w:rPr>
            </w:pPr>
            <w:r w:rsidRPr="007620BD">
              <w:rPr>
                <w:b w:val="0"/>
                <w:sz w:val="28"/>
                <w:szCs w:val="28"/>
                <w:lang w:val="nb-NO"/>
              </w:rPr>
              <w:t>Số:     /202</w:t>
            </w:r>
            <w:r>
              <w:rPr>
                <w:b w:val="0"/>
                <w:sz w:val="28"/>
                <w:szCs w:val="28"/>
                <w:lang w:val="nb-NO"/>
              </w:rPr>
              <w:t>1</w:t>
            </w:r>
            <w:r w:rsidRPr="007620BD">
              <w:rPr>
                <w:b w:val="0"/>
                <w:sz w:val="28"/>
                <w:szCs w:val="28"/>
                <w:lang w:val="nb-NO"/>
              </w:rPr>
              <w:t>/NQ-HĐND</w:t>
            </w:r>
          </w:p>
          <w:p w:rsidR="007620BD" w:rsidRPr="007620BD" w:rsidRDefault="007620BD" w:rsidP="007620BD">
            <w:pPr>
              <w:spacing w:after="0"/>
              <w:jc w:val="center"/>
              <w:rPr>
                <w:rFonts w:ascii="Times New Roman" w:hAnsi="Times New Roman" w:cs="Times New Roman"/>
                <w:b/>
                <w:sz w:val="28"/>
                <w:szCs w:val="28"/>
                <w:lang w:val="nb-NO"/>
              </w:rPr>
            </w:pPr>
            <w:r w:rsidRPr="007620BD">
              <w:rPr>
                <w:rFonts w:ascii="Times New Roman" w:hAnsi="Times New Roman" w:cs="Times New Roman"/>
                <w:b/>
                <w:sz w:val="28"/>
                <w:szCs w:val="28"/>
                <w:lang w:val="nb-NO"/>
              </w:rPr>
              <w:t xml:space="preserve">(Dự thảo lần </w:t>
            </w:r>
            <w:r>
              <w:rPr>
                <w:rFonts w:ascii="Times New Roman" w:hAnsi="Times New Roman" w:cs="Times New Roman"/>
                <w:b/>
                <w:sz w:val="28"/>
                <w:szCs w:val="28"/>
                <w:lang w:val="nb-NO"/>
              </w:rPr>
              <w:t>1</w:t>
            </w:r>
            <w:r w:rsidRPr="007620BD">
              <w:rPr>
                <w:rFonts w:ascii="Times New Roman" w:hAnsi="Times New Roman" w:cs="Times New Roman"/>
                <w:b/>
                <w:sz w:val="28"/>
                <w:szCs w:val="28"/>
                <w:lang w:val="nb-NO"/>
              </w:rPr>
              <w:t>)</w:t>
            </w:r>
          </w:p>
        </w:tc>
        <w:tc>
          <w:tcPr>
            <w:tcW w:w="5670" w:type="dxa"/>
          </w:tcPr>
          <w:p w:rsidR="007620BD" w:rsidRPr="00BD0E79" w:rsidRDefault="007620BD" w:rsidP="007620BD">
            <w:pPr>
              <w:pStyle w:val="Heading6"/>
              <w:spacing w:before="0" w:after="0"/>
              <w:jc w:val="center"/>
              <w:rPr>
                <w:sz w:val="26"/>
                <w:szCs w:val="28"/>
                <w:lang w:val="nb-NO"/>
              </w:rPr>
            </w:pPr>
            <w:r w:rsidRPr="00BD0E79">
              <w:rPr>
                <w:sz w:val="26"/>
                <w:szCs w:val="28"/>
                <w:lang w:val="nb-NO"/>
              </w:rPr>
              <w:t>CỘNG HOÀ XÃ HỘI CHỦ NGHĨA VIỆT NAM</w:t>
            </w:r>
          </w:p>
          <w:p w:rsidR="007620BD" w:rsidRPr="007620BD" w:rsidRDefault="007620BD" w:rsidP="007620BD">
            <w:pPr>
              <w:pStyle w:val="Heading6"/>
              <w:spacing w:before="0" w:after="0"/>
              <w:jc w:val="center"/>
              <w:rPr>
                <w:sz w:val="28"/>
                <w:szCs w:val="28"/>
                <w:lang w:val="nb-NO"/>
              </w:rPr>
            </w:pPr>
            <w:r w:rsidRPr="007620BD">
              <w:rPr>
                <w:sz w:val="28"/>
                <w:szCs w:val="28"/>
                <w:lang w:val="nb-NO"/>
              </w:rPr>
              <w:t>Độc lập - Tự do - Hạnh phúc</w:t>
            </w:r>
          </w:p>
          <w:p w:rsidR="007620BD" w:rsidRPr="007620BD" w:rsidRDefault="007620BD" w:rsidP="007620BD">
            <w:pPr>
              <w:spacing w:after="0"/>
              <w:jc w:val="center"/>
              <w:rPr>
                <w:rFonts w:ascii="Times New Roman" w:hAnsi="Times New Roman" w:cs="Times New Roman"/>
                <w:i/>
                <w:sz w:val="28"/>
                <w:szCs w:val="28"/>
                <w:lang w:val="nb-NO"/>
              </w:rPr>
            </w:pPr>
            <w:r w:rsidRPr="007620BD">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846455</wp:posOffset>
                      </wp:positionH>
                      <wp:positionV relativeFrom="paragraph">
                        <wp:posOffset>82550</wp:posOffset>
                      </wp:positionV>
                      <wp:extent cx="2133600" cy="0"/>
                      <wp:effectExtent l="8890" t="5080" r="1016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B1CC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6.5pt" to="234.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G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"/>
                  </w:pict>
                </mc:Fallback>
              </mc:AlternateContent>
            </w:r>
          </w:p>
          <w:p w:rsidR="007620BD" w:rsidRPr="007620BD" w:rsidRDefault="007620BD" w:rsidP="007620BD">
            <w:pPr>
              <w:spacing w:after="0"/>
              <w:jc w:val="center"/>
              <w:rPr>
                <w:rFonts w:ascii="Times New Roman" w:hAnsi="Times New Roman" w:cs="Times New Roman"/>
                <w:i/>
                <w:sz w:val="28"/>
                <w:szCs w:val="28"/>
                <w:lang w:val="nb-NO"/>
              </w:rPr>
            </w:pPr>
            <w:r w:rsidRPr="007620BD">
              <w:rPr>
                <w:rFonts w:ascii="Times New Roman" w:hAnsi="Times New Roman" w:cs="Times New Roman"/>
                <w:i/>
                <w:sz w:val="28"/>
                <w:szCs w:val="28"/>
                <w:lang w:val="nb-NO"/>
              </w:rPr>
              <w:t xml:space="preserve">        Lào Cai, ngày     tháng </w:t>
            </w:r>
            <w:r>
              <w:rPr>
                <w:rFonts w:ascii="Times New Roman" w:hAnsi="Times New Roman" w:cs="Times New Roman"/>
                <w:i/>
                <w:sz w:val="28"/>
                <w:szCs w:val="28"/>
                <w:lang w:val="nb-NO"/>
              </w:rPr>
              <w:t xml:space="preserve">    </w:t>
            </w:r>
            <w:r w:rsidRPr="007620BD">
              <w:rPr>
                <w:rFonts w:ascii="Times New Roman" w:hAnsi="Times New Roman" w:cs="Times New Roman"/>
                <w:i/>
                <w:sz w:val="28"/>
                <w:szCs w:val="28"/>
                <w:lang w:val="nb-NO"/>
              </w:rPr>
              <w:t>năm 202</w:t>
            </w:r>
            <w:r>
              <w:rPr>
                <w:rFonts w:ascii="Times New Roman" w:hAnsi="Times New Roman" w:cs="Times New Roman"/>
                <w:i/>
                <w:sz w:val="28"/>
                <w:szCs w:val="28"/>
                <w:lang w:val="nb-NO"/>
              </w:rPr>
              <w:t>1</w:t>
            </w:r>
          </w:p>
        </w:tc>
      </w:tr>
    </w:tbl>
    <w:p w:rsidR="007620BD" w:rsidRPr="007620BD" w:rsidRDefault="007620BD" w:rsidP="007620BD">
      <w:pPr>
        <w:pStyle w:val="Heading2"/>
        <w:spacing w:line="300" w:lineRule="exact"/>
        <w:rPr>
          <w:rFonts w:ascii="Times New Roman" w:hAnsi="Times New Roman"/>
          <w:sz w:val="28"/>
          <w:szCs w:val="28"/>
          <w:lang w:val="nb-NO"/>
        </w:rPr>
      </w:pPr>
    </w:p>
    <w:p w:rsidR="007620BD" w:rsidRPr="007620BD" w:rsidRDefault="007620BD" w:rsidP="007620BD">
      <w:pPr>
        <w:pStyle w:val="Heading2"/>
        <w:spacing w:line="300" w:lineRule="exact"/>
        <w:rPr>
          <w:rFonts w:ascii="Times New Roman" w:hAnsi="Times New Roman"/>
          <w:sz w:val="28"/>
          <w:szCs w:val="28"/>
          <w:lang w:val="nb-NO"/>
        </w:rPr>
      </w:pPr>
      <w:r w:rsidRPr="007620BD">
        <w:rPr>
          <w:rFonts w:ascii="Times New Roman" w:hAnsi="Times New Roman"/>
          <w:sz w:val="28"/>
          <w:szCs w:val="28"/>
          <w:lang w:val="nb-NO"/>
        </w:rPr>
        <w:t>NGHỊ QUYẾT</w:t>
      </w:r>
    </w:p>
    <w:p w:rsidR="0094072C" w:rsidRDefault="0094072C" w:rsidP="007620BD">
      <w:pPr>
        <w:spacing w:after="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 xml:space="preserve">Ban hành </w:t>
      </w:r>
      <w:r w:rsidR="007620BD" w:rsidRPr="007620BD">
        <w:rPr>
          <w:rFonts w:ascii="Times New Roman" w:hAnsi="Times New Roman" w:cs="Times New Roman"/>
          <w:b/>
          <w:bCs/>
          <w:sz w:val="28"/>
          <w:szCs w:val="28"/>
          <w:lang w:val="nb-NO"/>
        </w:rPr>
        <w:t xml:space="preserve">Quy định </w:t>
      </w:r>
      <w:r w:rsidR="00BD0E79">
        <w:rPr>
          <w:rFonts w:ascii="Times New Roman" w:hAnsi="Times New Roman" w:cs="Times New Roman"/>
          <w:b/>
          <w:bCs/>
          <w:sz w:val="28"/>
          <w:szCs w:val="28"/>
          <w:lang w:val="nb-NO"/>
        </w:rPr>
        <w:t xml:space="preserve">về </w:t>
      </w:r>
      <w:r w:rsidR="007620BD">
        <w:rPr>
          <w:rFonts w:ascii="Times New Roman" w:hAnsi="Times New Roman" w:cs="Times New Roman"/>
          <w:b/>
          <w:bCs/>
          <w:sz w:val="28"/>
          <w:szCs w:val="28"/>
          <w:lang w:val="nb-NO"/>
        </w:rPr>
        <w:t xml:space="preserve">xét tặng giải thưởng </w:t>
      </w:r>
    </w:p>
    <w:p w:rsidR="007620BD" w:rsidRDefault="007620BD" w:rsidP="007620BD">
      <w:pPr>
        <w:spacing w:after="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Nhà giáo tiêu biểu tỉnh Lào Cai</w:t>
      </w:r>
      <w:r w:rsidR="0094072C">
        <w:rPr>
          <w:rFonts w:ascii="Times New Roman" w:hAnsi="Times New Roman" w:cs="Times New Roman"/>
          <w:b/>
          <w:bCs/>
          <w:sz w:val="28"/>
          <w:szCs w:val="28"/>
          <w:lang w:val="nb-NO"/>
        </w:rPr>
        <w:t xml:space="preserve"> </w:t>
      </w:r>
      <w:r>
        <w:rPr>
          <w:rFonts w:ascii="Times New Roman" w:hAnsi="Times New Roman" w:cs="Times New Roman"/>
          <w:b/>
          <w:bCs/>
          <w:sz w:val="28"/>
          <w:szCs w:val="28"/>
          <w:lang w:val="nb-NO"/>
        </w:rPr>
        <w:t>giai đoạn 2021-2025</w:t>
      </w:r>
    </w:p>
    <w:p w:rsidR="007620BD" w:rsidRPr="007620BD" w:rsidRDefault="007620BD" w:rsidP="007620BD">
      <w:pPr>
        <w:rPr>
          <w:rFonts w:ascii="Times New Roman" w:hAnsi="Times New Roman" w:cs="Times New Roman"/>
          <w:sz w:val="28"/>
          <w:szCs w:val="28"/>
          <w:lang w:val="nb-NO"/>
        </w:rPr>
      </w:pPr>
      <w:r w:rsidRPr="007620BD">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2095500</wp:posOffset>
                </wp:positionH>
                <wp:positionV relativeFrom="paragraph">
                  <wp:posOffset>51435</wp:posOffset>
                </wp:positionV>
                <wp:extent cx="1689100" cy="0"/>
                <wp:effectExtent l="8890" t="8890" r="698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B162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05pt" to="29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R2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l8scx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"/>
            </w:pict>
          </mc:Fallback>
        </mc:AlternateContent>
      </w:r>
    </w:p>
    <w:p w:rsidR="007620BD" w:rsidRPr="007620BD" w:rsidRDefault="007620BD" w:rsidP="007620BD">
      <w:pPr>
        <w:pStyle w:val="Heading5"/>
        <w:spacing w:line="240" w:lineRule="auto"/>
        <w:rPr>
          <w:rFonts w:ascii="Times New Roman" w:hAnsi="Times New Roman"/>
          <w:szCs w:val="28"/>
          <w:lang w:val="nb-NO"/>
        </w:rPr>
      </w:pPr>
      <w:r w:rsidRPr="007620BD">
        <w:rPr>
          <w:rFonts w:ascii="Times New Roman" w:hAnsi="Times New Roman"/>
          <w:szCs w:val="28"/>
          <w:lang w:val="nb-NO"/>
        </w:rPr>
        <w:t>HỘI ĐỒNG NHÂN DÂN TỈNH LÀO CAI</w:t>
      </w:r>
    </w:p>
    <w:p w:rsidR="007620BD" w:rsidRPr="007620BD" w:rsidRDefault="007620BD" w:rsidP="007620BD">
      <w:pPr>
        <w:jc w:val="center"/>
        <w:rPr>
          <w:rFonts w:ascii="Times New Roman" w:hAnsi="Times New Roman" w:cs="Times New Roman"/>
          <w:b/>
          <w:bCs/>
          <w:sz w:val="28"/>
          <w:szCs w:val="28"/>
          <w:lang w:val="nb-NO"/>
        </w:rPr>
      </w:pPr>
      <w:r w:rsidRPr="007620BD">
        <w:rPr>
          <w:rFonts w:ascii="Times New Roman" w:hAnsi="Times New Roman" w:cs="Times New Roman"/>
          <w:b/>
          <w:bCs/>
          <w:sz w:val="28"/>
          <w:szCs w:val="28"/>
          <w:lang w:val="nb-NO"/>
        </w:rPr>
        <w:t>KHÓA XV</w:t>
      </w:r>
      <w:r w:rsidR="0094072C">
        <w:rPr>
          <w:rFonts w:ascii="Times New Roman" w:hAnsi="Times New Roman" w:cs="Times New Roman"/>
          <w:b/>
          <w:bCs/>
          <w:sz w:val="28"/>
          <w:szCs w:val="28"/>
          <w:lang w:val="nb-NO"/>
        </w:rPr>
        <w:t>I</w:t>
      </w:r>
      <w:r w:rsidRPr="007620BD">
        <w:rPr>
          <w:rFonts w:ascii="Times New Roman" w:hAnsi="Times New Roman" w:cs="Times New Roman"/>
          <w:b/>
          <w:bCs/>
          <w:sz w:val="28"/>
          <w:szCs w:val="28"/>
          <w:lang w:val="nb-NO"/>
        </w:rPr>
        <w:t xml:space="preserve"> - KỲ HỌP THỨ .....</w:t>
      </w:r>
    </w:p>
    <w:p w:rsidR="00BD0E79" w:rsidRDefault="00BD0E79" w:rsidP="00BD0E79">
      <w:pPr>
        <w:spacing w:before="120" w:after="0"/>
        <w:ind w:firstLine="567"/>
        <w:jc w:val="both"/>
        <w:rPr>
          <w:rFonts w:ascii="Times New Roman" w:eastAsia="Calibri" w:hAnsi="Times New Roman"/>
          <w:i/>
          <w:sz w:val="28"/>
          <w:szCs w:val="28"/>
        </w:rPr>
      </w:pPr>
    </w:p>
    <w:p w:rsidR="00BD0E79" w:rsidRPr="00C040C0" w:rsidRDefault="00BD0E79" w:rsidP="001021DF">
      <w:pPr>
        <w:spacing w:before="60" w:after="0"/>
        <w:ind w:firstLine="567"/>
        <w:jc w:val="both"/>
        <w:rPr>
          <w:rFonts w:ascii="Times New Roman" w:eastAsia="Calibri" w:hAnsi="Times New Roman"/>
          <w:i/>
          <w:sz w:val="28"/>
          <w:szCs w:val="28"/>
        </w:rPr>
      </w:pPr>
      <w:r w:rsidRPr="00C040C0">
        <w:rPr>
          <w:rFonts w:ascii="Times New Roman" w:eastAsia="Calibri" w:hAnsi="Times New Roman"/>
          <w:i/>
          <w:sz w:val="28"/>
          <w:szCs w:val="28"/>
        </w:rPr>
        <w:t>Căn cứ Luật Tổ chức chính quyền địa phương ngày 19/6/2015;</w:t>
      </w:r>
    </w:p>
    <w:p w:rsidR="00BD0E79" w:rsidRPr="00C040C0" w:rsidRDefault="00BD0E79" w:rsidP="001021DF">
      <w:pPr>
        <w:spacing w:before="60" w:after="0"/>
        <w:ind w:firstLine="567"/>
        <w:jc w:val="both"/>
        <w:rPr>
          <w:rFonts w:ascii="Times New Roman" w:eastAsia="Calibri" w:hAnsi="Times New Roman"/>
          <w:i/>
          <w:sz w:val="28"/>
          <w:szCs w:val="28"/>
        </w:rPr>
      </w:pPr>
      <w:r w:rsidRPr="00C040C0">
        <w:rPr>
          <w:rFonts w:ascii="Times New Roman" w:eastAsia="Calibri" w:hAnsi="Times New Roman"/>
          <w:i/>
          <w:sz w:val="28"/>
          <w:szCs w:val="28"/>
        </w:rPr>
        <w:t>Căn cứ Luật Sửa đổi, bổ sung một số điều của Luật Tổ chức Chính phủ và Luật Tổ chức chính quyền địa phương ngày 22/11/2019;</w:t>
      </w:r>
    </w:p>
    <w:p w:rsidR="00BD0E79" w:rsidRPr="00C040C0" w:rsidRDefault="00BD0E79" w:rsidP="001021DF">
      <w:pPr>
        <w:spacing w:before="60" w:after="0"/>
        <w:ind w:firstLine="567"/>
        <w:jc w:val="both"/>
        <w:rPr>
          <w:rFonts w:ascii="Times New Roman" w:eastAsia="Calibri" w:hAnsi="Times New Roman"/>
          <w:i/>
          <w:sz w:val="28"/>
          <w:szCs w:val="28"/>
        </w:rPr>
      </w:pPr>
      <w:r w:rsidRPr="00C040C0">
        <w:rPr>
          <w:rFonts w:ascii="Times New Roman" w:eastAsia="Calibri" w:hAnsi="Times New Roman"/>
          <w:i/>
          <w:sz w:val="28"/>
          <w:szCs w:val="28"/>
        </w:rPr>
        <w:t xml:space="preserve">Căn cứ Luật </w:t>
      </w:r>
      <w:r w:rsidRPr="00B33EEE">
        <w:rPr>
          <w:rFonts w:ascii="Times New Roman" w:eastAsia="Calibri" w:hAnsi="Times New Roman"/>
          <w:i/>
          <w:color w:val="000000" w:themeColor="text1"/>
          <w:sz w:val="28"/>
          <w:szCs w:val="28"/>
        </w:rPr>
        <w:t>Ban</w:t>
      </w:r>
      <w:r w:rsidRPr="00C040C0">
        <w:rPr>
          <w:rFonts w:ascii="Times New Roman" w:eastAsia="Calibri" w:hAnsi="Times New Roman"/>
          <w:i/>
          <w:sz w:val="28"/>
          <w:szCs w:val="28"/>
        </w:rPr>
        <w:t xml:space="preserve"> hành văn bản quy phạm pháp luật ngày 22/6/2015; </w:t>
      </w:r>
    </w:p>
    <w:p w:rsidR="00BD0E79" w:rsidRPr="00C040C0" w:rsidRDefault="00BD0E79" w:rsidP="001021DF">
      <w:pPr>
        <w:spacing w:before="60" w:after="0"/>
        <w:ind w:firstLine="567"/>
        <w:jc w:val="both"/>
        <w:rPr>
          <w:rFonts w:ascii="Times New Roman" w:eastAsia="Calibri" w:hAnsi="Times New Roman"/>
          <w:i/>
          <w:sz w:val="28"/>
          <w:szCs w:val="28"/>
        </w:rPr>
      </w:pPr>
      <w:r w:rsidRPr="00C040C0">
        <w:rPr>
          <w:rFonts w:ascii="Times New Roman" w:eastAsia="Calibri" w:hAnsi="Times New Roman"/>
          <w:i/>
          <w:sz w:val="28"/>
          <w:szCs w:val="28"/>
        </w:rPr>
        <w:t>Căn cứ Luật Sửa đổi, bổ sung một số điều của Luật Ban hành văn bản quy phạm pháp luật ngày 18/6/2020;</w:t>
      </w:r>
    </w:p>
    <w:p w:rsidR="00BD0E79" w:rsidRPr="00C040C0" w:rsidRDefault="00BD0E79" w:rsidP="001021DF">
      <w:pPr>
        <w:spacing w:before="60" w:after="0"/>
        <w:ind w:firstLine="567"/>
        <w:jc w:val="both"/>
        <w:rPr>
          <w:rFonts w:ascii="Times New Roman" w:eastAsia="Calibri" w:hAnsi="Times New Roman"/>
          <w:i/>
          <w:sz w:val="28"/>
          <w:szCs w:val="28"/>
        </w:rPr>
      </w:pPr>
      <w:r w:rsidRPr="00C040C0">
        <w:rPr>
          <w:rFonts w:ascii="Times New Roman" w:eastAsia="Calibri" w:hAnsi="Times New Roman"/>
          <w:i/>
          <w:sz w:val="28"/>
          <w:szCs w:val="28"/>
        </w:rPr>
        <w:t>Căn cứ Luật Thi đua, Khen thưở</w:t>
      </w:r>
      <w:r>
        <w:rPr>
          <w:rFonts w:ascii="Times New Roman" w:eastAsia="Calibri" w:hAnsi="Times New Roman"/>
          <w:i/>
          <w:sz w:val="28"/>
          <w:szCs w:val="28"/>
        </w:rPr>
        <w:t xml:space="preserve">ng và Luật </w:t>
      </w:r>
      <w:r w:rsidRPr="00C040C0">
        <w:rPr>
          <w:rFonts w:ascii="Times New Roman" w:eastAsia="Calibri" w:hAnsi="Times New Roman"/>
          <w:i/>
          <w:sz w:val="28"/>
          <w:szCs w:val="28"/>
        </w:rPr>
        <w:t>sửa đổi, bổ sung một số điều của Luật Thi đua, Khen thưởng</w:t>
      </w:r>
      <w:r>
        <w:rPr>
          <w:rFonts w:ascii="Times New Roman" w:eastAsia="Calibri" w:hAnsi="Times New Roman"/>
          <w:i/>
          <w:sz w:val="28"/>
          <w:szCs w:val="28"/>
        </w:rPr>
        <w:t xml:space="preserve"> ngày </w:t>
      </w:r>
      <w:r w:rsidRPr="00C040C0">
        <w:rPr>
          <w:rFonts w:ascii="Times New Roman" w:eastAsia="Calibri" w:hAnsi="Times New Roman"/>
          <w:i/>
          <w:sz w:val="28"/>
          <w:szCs w:val="28"/>
        </w:rPr>
        <w:t>16/11/2013;</w:t>
      </w:r>
    </w:p>
    <w:p w:rsidR="00BD0E79" w:rsidRPr="007620BD" w:rsidRDefault="00BD0E79" w:rsidP="001021DF">
      <w:pPr>
        <w:spacing w:before="60" w:after="0"/>
        <w:ind w:firstLine="567"/>
        <w:jc w:val="both"/>
        <w:rPr>
          <w:rFonts w:ascii="Times New Roman" w:hAnsi="Times New Roman" w:cs="Times New Roman"/>
          <w:i/>
          <w:spacing w:val="-6"/>
          <w:sz w:val="28"/>
          <w:szCs w:val="28"/>
          <w:lang w:val="nb-NO"/>
        </w:rPr>
      </w:pPr>
      <w:r w:rsidRPr="007620BD">
        <w:rPr>
          <w:rFonts w:ascii="Times New Roman" w:hAnsi="Times New Roman" w:cs="Times New Roman"/>
          <w:i/>
          <w:spacing w:val="-6"/>
          <w:sz w:val="28"/>
          <w:szCs w:val="28"/>
          <w:lang w:val="nb-NO"/>
        </w:rPr>
        <w:t>Căn cứ Luật Ngân sách Nhà nước ngày 25/6/2015;</w:t>
      </w:r>
    </w:p>
    <w:p w:rsidR="00BD0E79" w:rsidRPr="00C040C0" w:rsidRDefault="00BD0E79" w:rsidP="001021DF">
      <w:pPr>
        <w:spacing w:before="60" w:after="0"/>
        <w:ind w:firstLine="567"/>
        <w:jc w:val="both"/>
        <w:rPr>
          <w:rFonts w:ascii="Times New Roman" w:eastAsia="Calibri" w:hAnsi="Times New Roman"/>
          <w:i/>
          <w:sz w:val="28"/>
          <w:szCs w:val="28"/>
        </w:rPr>
      </w:pPr>
      <w:r w:rsidRPr="00C040C0">
        <w:rPr>
          <w:rFonts w:ascii="Times New Roman" w:eastAsia="Calibri" w:hAnsi="Times New Roman"/>
          <w:i/>
          <w:sz w:val="28"/>
          <w:szCs w:val="28"/>
        </w:rPr>
        <w:t xml:space="preserve">Căn cứ Nghị định số 34/2016/NĐ-CP ngày 14/5/2016 của Chính phủ quy định chi tiết một số điều và biện pháp thi hành Luật Ban hành văn bản quy phạm pháp luật; </w:t>
      </w:r>
    </w:p>
    <w:p w:rsidR="00BD0E79" w:rsidRPr="00C040C0" w:rsidRDefault="00BD0E79" w:rsidP="001021DF">
      <w:pPr>
        <w:spacing w:before="60" w:after="0"/>
        <w:ind w:firstLine="567"/>
        <w:jc w:val="both"/>
        <w:rPr>
          <w:rFonts w:ascii="Times New Roman" w:eastAsia="Calibri" w:hAnsi="Times New Roman"/>
          <w:i/>
          <w:sz w:val="28"/>
          <w:szCs w:val="28"/>
        </w:rPr>
      </w:pPr>
      <w:r w:rsidRPr="00C040C0">
        <w:rPr>
          <w:rFonts w:ascii="Times New Roman" w:eastAsia="Calibri" w:hAnsi="Times New Roman"/>
          <w:i/>
          <w:sz w:val="28"/>
          <w:szCs w:val="28"/>
        </w:rPr>
        <w:t xml:space="preserve">Căn cứ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 </w:t>
      </w:r>
    </w:p>
    <w:p w:rsidR="007620BD" w:rsidRPr="007620BD" w:rsidRDefault="007620BD" w:rsidP="001021DF">
      <w:pPr>
        <w:spacing w:before="60" w:after="0"/>
        <w:ind w:firstLine="567"/>
        <w:jc w:val="both"/>
        <w:rPr>
          <w:rFonts w:ascii="Times New Roman" w:hAnsi="Times New Roman" w:cs="Times New Roman"/>
          <w:i/>
          <w:spacing w:val="-6"/>
          <w:sz w:val="28"/>
          <w:szCs w:val="28"/>
          <w:lang w:val="nb-NO"/>
        </w:rPr>
      </w:pPr>
      <w:r w:rsidRPr="007620BD">
        <w:rPr>
          <w:rFonts w:ascii="Times New Roman" w:hAnsi="Times New Roman" w:cs="Times New Roman"/>
          <w:i/>
          <w:spacing w:val="-6"/>
          <w:sz w:val="28"/>
          <w:szCs w:val="28"/>
          <w:lang w:val="nb-NO"/>
        </w:rPr>
        <w:t xml:space="preserve">Xét </w:t>
      </w:r>
      <w:r w:rsidRPr="007620BD">
        <w:rPr>
          <w:rFonts w:ascii="Times New Roman" w:hAnsi="Times New Roman" w:cs="Times New Roman"/>
          <w:i/>
          <w:sz w:val="28"/>
          <w:szCs w:val="28"/>
          <w:lang w:val="nb-NO"/>
        </w:rPr>
        <w:t xml:space="preserve"> Tờ trình số ....../TTr-UBND ngày ..... của UBND tỉnh về việc ban hành </w:t>
      </w:r>
      <w:r w:rsidR="00994151">
        <w:rPr>
          <w:rFonts w:ascii="Times New Roman" w:hAnsi="Times New Roman" w:cs="Times New Roman"/>
          <w:i/>
          <w:sz w:val="28"/>
          <w:szCs w:val="28"/>
          <w:lang w:val="nb-NO"/>
        </w:rPr>
        <w:t xml:space="preserve">quy định về việc xét tặng Huy hiệu vì sự nghiệp xây dựng phát triển tỉnh Lào Cai </w:t>
      </w:r>
      <w:r w:rsidRPr="007620BD">
        <w:rPr>
          <w:rFonts w:ascii="Times New Roman" w:hAnsi="Times New Roman" w:cs="Times New Roman"/>
          <w:i/>
          <w:sz w:val="28"/>
          <w:szCs w:val="28"/>
          <w:lang w:val="nb-NO"/>
        </w:rPr>
        <w:t>Báo cáo thẩm tra số ..../BC-HĐND ngày .... của Ban Pháp chế HĐND tỉnh; ý kiến của đại biểu HĐND tại kỳ họp.</w:t>
      </w:r>
    </w:p>
    <w:p w:rsidR="001021DF" w:rsidRDefault="001021DF" w:rsidP="001021DF">
      <w:pPr>
        <w:spacing w:before="60" w:after="0"/>
        <w:ind w:firstLine="567"/>
        <w:jc w:val="center"/>
        <w:rPr>
          <w:rFonts w:ascii="Times New Roman" w:hAnsi="Times New Roman" w:cs="Times New Roman"/>
          <w:b/>
          <w:sz w:val="28"/>
          <w:szCs w:val="28"/>
          <w:lang w:val="nb-NO"/>
        </w:rPr>
      </w:pPr>
      <w:bookmarkStart w:id="0" w:name="_GoBack"/>
      <w:bookmarkEnd w:id="0"/>
    </w:p>
    <w:p w:rsidR="007620BD" w:rsidRPr="007620BD" w:rsidRDefault="007620BD" w:rsidP="001021DF">
      <w:pPr>
        <w:spacing w:before="60" w:after="0"/>
        <w:ind w:firstLine="567"/>
        <w:jc w:val="center"/>
        <w:rPr>
          <w:rFonts w:ascii="Times New Roman" w:hAnsi="Times New Roman" w:cs="Times New Roman"/>
          <w:b/>
          <w:sz w:val="28"/>
          <w:szCs w:val="28"/>
          <w:lang w:val="nb-NO"/>
        </w:rPr>
      </w:pPr>
      <w:r w:rsidRPr="007620BD">
        <w:rPr>
          <w:rFonts w:ascii="Times New Roman" w:hAnsi="Times New Roman" w:cs="Times New Roman"/>
          <w:b/>
          <w:sz w:val="28"/>
          <w:szCs w:val="28"/>
          <w:lang w:val="nb-NO"/>
        </w:rPr>
        <w:t>QUYẾT NGHỊ:</w:t>
      </w:r>
    </w:p>
    <w:p w:rsidR="0094072C" w:rsidRPr="00BD0E79" w:rsidRDefault="007620BD" w:rsidP="001021DF">
      <w:pPr>
        <w:spacing w:before="60" w:after="0"/>
        <w:ind w:firstLine="567"/>
        <w:jc w:val="both"/>
        <w:rPr>
          <w:rFonts w:ascii="Times New Roman" w:hAnsi="Times New Roman" w:cs="Times New Roman"/>
          <w:b/>
          <w:sz w:val="28"/>
          <w:szCs w:val="28"/>
        </w:rPr>
      </w:pPr>
      <w:r w:rsidRPr="007620BD">
        <w:rPr>
          <w:rFonts w:ascii="Times New Roman" w:hAnsi="Times New Roman" w:cs="Times New Roman"/>
          <w:b/>
          <w:bCs/>
          <w:sz w:val="28"/>
          <w:szCs w:val="28"/>
          <w:lang w:val="de-DE"/>
        </w:rPr>
        <w:t>Điều 1.</w:t>
      </w:r>
      <w:r w:rsidRPr="007620BD">
        <w:rPr>
          <w:rFonts w:ascii="Times New Roman" w:hAnsi="Times New Roman" w:cs="Times New Roman"/>
          <w:bCs/>
          <w:sz w:val="28"/>
          <w:szCs w:val="28"/>
          <w:lang w:val="de-DE"/>
        </w:rPr>
        <w:t xml:space="preserve"> </w:t>
      </w:r>
      <w:r w:rsidR="0094072C" w:rsidRPr="00BD0E79">
        <w:rPr>
          <w:rFonts w:ascii="Times New Roman" w:hAnsi="Times New Roman" w:cs="Times New Roman"/>
          <w:b/>
          <w:bCs/>
          <w:sz w:val="28"/>
          <w:szCs w:val="28"/>
          <w:lang w:val="de-DE"/>
        </w:rPr>
        <w:t xml:space="preserve">Ban hành kèm theo Nghị quyết này </w:t>
      </w:r>
      <w:r w:rsidRPr="00BD0E79">
        <w:rPr>
          <w:rFonts w:ascii="Times New Roman" w:hAnsi="Times New Roman" w:cs="Times New Roman"/>
          <w:b/>
          <w:bCs/>
          <w:sz w:val="28"/>
          <w:szCs w:val="28"/>
          <w:lang w:val="de-DE"/>
        </w:rPr>
        <w:t>quy định</w:t>
      </w:r>
      <w:r w:rsidR="0094072C" w:rsidRPr="00BD0E79">
        <w:rPr>
          <w:rFonts w:ascii="Times New Roman" w:hAnsi="Times New Roman" w:cs="Times New Roman"/>
          <w:b/>
          <w:bCs/>
          <w:sz w:val="28"/>
          <w:szCs w:val="28"/>
          <w:lang w:val="de-DE"/>
        </w:rPr>
        <w:t xml:space="preserve"> về</w:t>
      </w:r>
      <w:r w:rsidRPr="00BD0E79">
        <w:rPr>
          <w:rFonts w:ascii="Times New Roman" w:hAnsi="Times New Roman" w:cs="Times New Roman"/>
          <w:b/>
          <w:bCs/>
          <w:sz w:val="28"/>
          <w:szCs w:val="28"/>
          <w:lang w:val="de-DE"/>
        </w:rPr>
        <w:t xml:space="preserve"> xét tặng </w:t>
      </w:r>
      <w:r w:rsidRPr="00BD0E79">
        <w:rPr>
          <w:rFonts w:ascii="Times New Roman" w:eastAsia="Times New Roman" w:hAnsi="Times New Roman" w:cs="Times New Roman"/>
          <w:b/>
          <w:bCs/>
          <w:color w:val="000000"/>
          <w:sz w:val="28"/>
          <w:szCs w:val="28"/>
          <w:lang w:val="en-SG"/>
        </w:rPr>
        <w:t>giải thưởng Nhà giáo tiêu biểu tỉnh Lào Cai giai đoạn 2021-2025</w:t>
      </w:r>
      <w:r w:rsidRPr="00BD0E79">
        <w:rPr>
          <w:rFonts w:ascii="Times New Roman" w:hAnsi="Times New Roman" w:cs="Times New Roman"/>
          <w:b/>
          <w:sz w:val="28"/>
          <w:szCs w:val="28"/>
        </w:rPr>
        <w:t>:</w:t>
      </w:r>
    </w:p>
    <w:p w:rsidR="0094072C" w:rsidRDefault="007620BD" w:rsidP="001021DF">
      <w:pPr>
        <w:spacing w:before="60" w:after="0"/>
        <w:ind w:firstLine="567"/>
        <w:jc w:val="both"/>
        <w:rPr>
          <w:rFonts w:ascii="Times New Roman" w:hAnsi="Times New Roman" w:cs="Times New Roman"/>
          <w:b/>
          <w:sz w:val="28"/>
          <w:szCs w:val="28"/>
        </w:rPr>
      </w:pPr>
      <w:r w:rsidRPr="007620BD">
        <w:rPr>
          <w:rFonts w:ascii="Times New Roman" w:hAnsi="Times New Roman" w:cs="Times New Roman"/>
          <w:b/>
          <w:sz w:val="28"/>
          <w:szCs w:val="28"/>
        </w:rPr>
        <w:t xml:space="preserve">Điều </w:t>
      </w:r>
      <w:r w:rsidR="0094072C">
        <w:rPr>
          <w:rFonts w:ascii="Times New Roman" w:hAnsi="Times New Roman" w:cs="Times New Roman"/>
          <w:b/>
          <w:sz w:val="28"/>
          <w:szCs w:val="28"/>
        </w:rPr>
        <w:t>2</w:t>
      </w:r>
      <w:r w:rsidRPr="007620BD">
        <w:rPr>
          <w:rFonts w:ascii="Times New Roman" w:hAnsi="Times New Roman" w:cs="Times New Roman"/>
          <w:b/>
          <w:sz w:val="28"/>
          <w:szCs w:val="28"/>
        </w:rPr>
        <w:t xml:space="preserve">. </w:t>
      </w:r>
      <w:r w:rsidR="0094072C">
        <w:rPr>
          <w:rFonts w:ascii="Times New Roman" w:hAnsi="Times New Roman" w:cs="Times New Roman"/>
          <w:b/>
          <w:sz w:val="28"/>
          <w:szCs w:val="28"/>
        </w:rPr>
        <w:t>Trách nhiệm và hiệu lực thi hành:</w:t>
      </w:r>
    </w:p>
    <w:p w:rsidR="0094072C" w:rsidRDefault="007620BD" w:rsidP="001021DF">
      <w:pPr>
        <w:spacing w:before="60" w:after="0"/>
        <w:ind w:firstLine="567"/>
        <w:jc w:val="both"/>
        <w:rPr>
          <w:rFonts w:ascii="Times New Roman" w:hAnsi="Times New Roman" w:cs="Times New Roman"/>
          <w:b/>
          <w:sz w:val="28"/>
          <w:szCs w:val="28"/>
        </w:rPr>
      </w:pPr>
      <w:r w:rsidRPr="007620BD">
        <w:rPr>
          <w:rFonts w:ascii="Times New Roman" w:hAnsi="Times New Roman" w:cs="Times New Roman"/>
          <w:sz w:val="28"/>
          <w:szCs w:val="28"/>
        </w:rPr>
        <w:lastRenderedPageBreak/>
        <w:t xml:space="preserve">1. </w:t>
      </w:r>
      <w:r w:rsidR="0094072C">
        <w:rPr>
          <w:rFonts w:ascii="Times New Roman" w:hAnsi="Times New Roman" w:cs="Times New Roman"/>
          <w:sz w:val="28"/>
          <w:szCs w:val="28"/>
        </w:rPr>
        <w:t>Ủy ban nhân dân</w:t>
      </w:r>
      <w:r w:rsidRPr="007620BD">
        <w:rPr>
          <w:rFonts w:ascii="Times New Roman" w:hAnsi="Times New Roman" w:cs="Times New Roman"/>
          <w:sz w:val="28"/>
          <w:szCs w:val="28"/>
        </w:rPr>
        <w:t xml:space="preserve"> tỉnh chịu trách nhiệm </w:t>
      </w:r>
      <w:r w:rsidR="000E7D47">
        <w:rPr>
          <w:rFonts w:ascii="Times New Roman" w:hAnsi="Times New Roman" w:cs="Times New Roman"/>
          <w:sz w:val="28"/>
          <w:szCs w:val="28"/>
        </w:rPr>
        <w:t xml:space="preserve">cụ thể hóa và triển khai </w:t>
      </w:r>
      <w:r w:rsidRPr="007620BD">
        <w:rPr>
          <w:rFonts w:ascii="Times New Roman" w:hAnsi="Times New Roman" w:cs="Times New Roman"/>
          <w:sz w:val="28"/>
          <w:szCs w:val="28"/>
        </w:rPr>
        <w:t>thực hiện Nghị quyế</w:t>
      </w:r>
      <w:r w:rsidR="0094072C">
        <w:rPr>
          <w:rFonts w:ascii="Times New Roman" w:hAnsi="Times New Roman" w:cs="Times New Roman"/>
          <w:sz w:val="28"/>
          <w:szCs w:val="28"/>
        </w:rPr>
        <w:t>t này</w:t>
      </w:r>
    </w:p>
    <w:p w:rsidR="0094072C" w:rsidRDefault="007620BD" w:rsidP="001021DF">
      <w:pPr>
        <w:spacing w:before="60" w:after="0"/>
        <w:ind w:firstLine="567"/>
        <w:jc w:val="both"/>
        <w:rPr>
          <w:rFonts w:ascii="Times New Roman" w:hAnsi="Times New Roman" w:cs="Times New Roman"/>
          <w:b/>
          <w:sz w:val="28"/>
          <w:szCs w:val="28"/>
        </w:rPr>
      </w:pPr>
      <w:r w:rsidRPr="007620BD">
        <w:rPr>
          <w:rFonts w:ascii="Times New Roman" w:hAnsi="Times New Roman" w:cs="Times New Roman"/>
          <w:sz w:val="28"/>
          <w:szCs w:val="28"/>
        </w:rPr>
        <w:t xml:space="preserve">2. Thường trực </w:t>
      </w:r>
      <w:r w:rsidR="0094072C">
        <w:rPr>
          <w:rFonts w:ascii="Times New Roman" w:hAnsi="Times New Roman" w:cs="Times New Roman"/>
          <w:sz w:val="28"/>
          <w:szCs w:val="28"/>
        </w:rPr>
        <w:t>Hội đồng nhân dân tỉnh</w:t>
      </w:r>
      <w:r w:rsidRPr="007620BD">
        <w:rPr>
          <w:rFonts w:ascii="Times New Roman" w:hAnsi="Times New Roman" w:cs="Times New Roman"/>
          <w:sz w:val="28"/>
          <w:szCs w:val="28"/>
        </w:rPr>
        <w:t xml:space="preserve">, các Ban </w:t>
      </w:r>
      <w:r w:rsidR="0094072C">
        <w:rPr>
          <w:rFonts w:ascii="Times New Roman" w:hAnsi="Times New Roman" w:cs="Times New Roman"/>
          <w:sz w:val="28"/>
          <w:szCs w:val="28"/>
        </w:rPr>
        <w:t>Hội đồng nhân dân tỉnh</w:t>
      </w:r>
      <w:r w:rsidRPr="007620BD">
        <w:rPr>
          <w:rFonts w:ascii="Times New Roman" w:hAnsi="Times New Roman" w:cs="Times New Roman"/>
          <w:sz w:val="28"/>
          <w:szCs w:val="28"/>
        </w:rPr>
        <w:t xml:space="preserve"> và các Đại biểu </w:t>
      </w:r>
      <w:r w:rsidR="0094072C">
        <w:rPr>
          <w:rFonts w:ascii="Times New Roman" w:hAnsi="Times New Roman" w:cs="Times New Roman"/>
          <w:sz w:val="28"/>
          <w:szCs w:val="28"/>
        </w:rPr>
        <w:t>Hội đồng nhân dân tỉnh</w:t>
      </w:r>
      <w:r w:rsidRPr="007620BD">
        <w:rPr>
          <w:rFonts w:ascii="Times New Roman" w:hAnsi="Times New Roman" w:cs="Times New Roman"/>
          <w:sz w:val="28"/>
          <w:szCs w:val="28"/>
        </w:rPr>
        <w:t xml:space="preserve"> trách nhiệm giám sát việc thực hiện Nghị quyết.</w:t>
      </w:r>
    </w:p>
    <w:p w:rsidR="007620BD" w:rsidRPr="00BD0E79" w:rsidRDefault="0094072C" w:rsidP="001021DF">
      <w:pPr>
        <w:spacing w:before="60"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3. </w:t>
      </w:r>
      <w:r w:rsidR="007620BD" w:rsidRPr="007620BD">
        <w:rPr>
          <w:rFonts w:ascii="Times New Roman" w:hAnsi="Times New Roman" w:cs="Times New Roman"/>
          <w:sz w:val="28"/>
          <w:szCs w:val="28"/>
        </w:rPr>
        <w:t>Nghị quyết này đã được Hội đồng nhân dân tỉnh Lào Cai khóa XV</w:t>
      </w:r>
      <w:r>
        <w:rPr>
          <w:rFonts w:ascii="Times New Roman" w:hAnsi="Times New Roman" w:cs="Times New Roman"/>
          <w:sz w:val="28"/>
          <w:szCs w:val="28"/>
        </w:rPr>
        <w:t>I</w:t>
      </w:r>
      <w:r w:rsidR="007620BD" w:rsidRPr="007620BD">
        <w:rPr>
          <w:rFonts w:ascii="Times New Roman" w:hAnsi="Times New Roman" w:cs="Times New Roman"/>
          <w:sz w:val="28"/>
          <w:szCs w:val="28"/>
        </w:rPr>
        <w:t>, kỳ họp thứ</w:t>
      </w:r>
      <w:r>
        <w:rPr>
          <w:rFonts w:ascii="Times New Roman" w:hAnsi="Times New Roman" w:cs="Times New Roman"/>
          <w:sz w:val="28"/>
          <w:szCs w:val="28"/>
        </w:rPr>
        <w:t xml:space="preserve">    </w:t>
      </w:r>
      <w:r w:rsidR="007620BD" w:rsidRPr="007620BD">
        <w:rPr>
          <w:rFonts w:ascii="Times New Roman" w:hAnsi="Times New Roman" w:cs="Times New Roman"/>
          <w:sz w:val="28"/>
          <w:szCs w:val="28"/>
        </w:rPr>
        <w:t xml:space="preserve"> thông qua ngày      tháng     năm 202</w:t>
      </w:r>
      <w:r>
        <w:rPr>
          <w:rFonts w:ascii="Times New Roman" w:hAnsi="Times New Roman" w:cs="Times New Roman"/>
          <w:sz w:val="28"/>
          <w:szCs w:val="28"/>
        </w:rPr>
        <w:t>1</w:t>
      </w:r>
      <w:r w:rsidR="007620BD" w:rsidRPr="007620BD">
        <w:rPr>
          <w:rFonts w:ascii="Times New Roman" w:hAnsi="Times New Roman" w:cs="Times New Roman"/>
          <w:sz w:val="28"/>
          <w:szCs w:val="28"/>
        </w:rPr>
        <w:t xml:space="preserve"> và có hiệu lực từ ngày   th</w:t>
      </w:r>
      <w:r w:rsidR="00BD0E79">
        <w:rPr>
          <w:rFonts w:ascii="Times New Roman" w:hAnsi="Times New Roman" w:cs="Times New Roman"/>
          <w:sz w:val="28"/>
          <w:szCs w:val="28"/>
        </w:rPr>
        <w:t>áng   năm 2021</w:t>
      </w:r>
      <w:r w:rsidR="007620BD" w:rsidRPr="007620BD">
        <w:rPr>
          <w:rFonts w:ascii="Times New Roman" w:hAnsi="Times New Roman" w:cs="Times New Roman"/>
          <w:sz w:val="28"/>
          <w:szCs w:val="28"/>
        </w:rPr>
        <w:t>.</w:t>
      </w:r>
    </w:p>
    <w:p w:rsidR="007620BD" w:rsidRPr="007620BD" w:rsidRDefault="007620BD" w:rsidP="007620BD">
      <w:pPr>
        <w:spacing w:before="120" w:after="120"/>
        <w:ind w:firstLine="531"/>
        <w:jc w:val="both"/>
        <w:rPr>
          <w:rFonts w:ascii="Times New Roman" w:hAnsi="Times New Roman" w:cs="Times New Roman"/>
          <w:sz w:val="28"/>
          <w:szCs w:val="28"/>
        </w:rPr>
      </w:pPr>
    </w:p>
    <w:tbl>
      <w:tblPr>
        <w:tblW w:w="9606" w:type="dxa"/>
        <w:tblInd w:w="-3" w:type="dxa"/>
        <w:tblLayout w:type="fixed"/>
        <w:tblCellMar>
          <w:top w:w="15" w:type="dxa"/>
          <w:left w:w="15" w:type="dxa"/>
          <w:bottom w:w="15" w:type="dxa"/>
          <w:right w:w="15" w:type="dxa"/>
        </w:tblCellMar>
        <w:tblLook w:val="0000" w:firstRow="0" w:lastRow="0" w:firstColumn="0" w:lastColumn="0" w:noHBand="0" w:noVBand="0"/>
      </w:tblPr>
      <w:tblGrid>
        <w:gridCol w:w="4928"/>
        <w:gridCol w:w="4678"/>
      </w:tblGrid>
      <w:tr w:rsidR="007620BD" w:rsidRPr="007620BD" w:rsidTr="00BD0E79">
        <w:trPr>
          <w:trHeight w:val="80"/>
        </w:trPr>
        <w:tc>
          <w:tcPr>
            <w:tcW w:w="4928" w:type="dxa"/>
            <w:tcMar>
              <w:top w:w="0" w:type="dxa"/>
              <w:left w:w="105" w:type="dxa"/>
              <w:bottom w:w="0" w:type="dxa"/>
              <w:right w:w="105" w:type="dxa"/>
            </w:tcMar>
          </w:tcPr>
          <w:p w:rsidR="007620BD" w:rsidRPr="00BD0E79" w:rsidRDefault="007620BD" w:rsidP="00BD0E79">
            <w:pPr>
              <w:spacing w:after="0" w:line="240" w:lineRule="auto"/>
              <w:rPr>
                <w:rFonts w:ascii="Times New Roman" w:hAnsi="Times New Roman" w:cs="Times New Roman"/>
                <w:b/>
                <w:bCs/>
                <w:i/>
                <w:iCs/>
                <w:color w:val="000000"/>
                <w:sz w:val="24"/>
                <w:szCs w:val="24"/>
                <w:lang w:val="de-DE"/>
              </w:rPr>
            </w:pPr>
            <w:r w:rsidRPr="00BD0E79">
              <w:rPr>
                <w:rFonts w:ascii="Times New Roman" w:hAnsi="Times New Roman" w:cs="Times New Roman"/>
                <w:b/>
                <w:bCs/>
                <w:i/>
                <w:iCs/>
                <w:color w:val="000000"/>
                <w:sz w:val="24"/>
                <w:szCs w:val="24"/>
                <w:lang w:val="de-DE"/>
              </w:rPr>
              <w:t xml:space="preserve">Nơi </w:t>
            </w:r>
            <w:r w:rsidR="00BD0E79" w:rsidRPr="00BD0E79">
              <w:rPr>
                <w:rFonts w:ascii="Times New Roman" w:hAnsi="Times New Roman" w:cs="Times New Roman"/>
                <w:b/>
                <w:bCs/>
                <w:i/>
                <w:iCs/>
                <w:color w:val="000000"/>
                <w:sz w:val="24"/>
                <w:szCs w:val="24"/>
                <w:lang w:val="de-DE"/>
              </w:rPr>
              <w:t>nhận:</w:t>
            </w:r>
          </w:p>
          <w:p w:rsidR="007620BD" w:rsidRPr="00BD0E79" w:rsidRDefault="007620BD" w:rsidP="00BD0E79">
            <w:pPr>
              <w:spacing w:after="0"/>
              <w:rPr>
                <w:rFonts w:ascii="Times New Roman" w:hAnsi="Times New Roman" w:cs="Times New Roman"/>
                <w:lang w:val="de-DE"/>
              </w:rPr>
            </w:pPr>
            <w:r w:rsidRPr="00BD0E79">
              <w:rPr>
                <w:rFonts w:ascii="Times New Roman" w:hAnsi="Times New Roman" w:cs="Times New Roman"/>
                <w:color w:val="000000"/>
                <w:lang w:val="de-DE"/>
              </w:rPr>
              <w:t>- UBTV Quốc hội; Chính phủ;</w:t>
            </w:r>
          </w:p>
          <w:p w:rsidR="007620BD" w:rsidRPr="00BD0E79" w:rsidRDefault="007620BD" w:rsidP="00BD0E79">
            <w:pPr>
              <w:spacing w:after="0"/>
              <w:rPr>
                <w:rFonts w:ascii="Times New Roman" w:hAnsi="Times New Roman" w:cs="Times New Roman"/>
                <w:lang w:val="de-DE"/>
              </w:rPr>
            </w:pPr>
            <w:r w:rsidRPr="00BD0E79">
              <w:rPr>
                <w:rFonts w:ascii="Times New Roman" w:hAnsi="Times New Roman" w:cs="Times New Roman"/>
                <w:color w:val="000000"/>
                <w:lang w:val="de-DE"/>
              </w:rPr>
              <w:t>- Bộ Tài chính;</w:t>
            </w:r>
          </w:p>
          <w:p w:rsidR="007620BD" w:rsidRPr="00BD0E79" w:rsidRDefault="007620BD" w:rsidP="00BD0E79">
            <w:pPr>
              <w:spacing w:after="0"/>
              <w:rPr>
                <w:rFonts w:ascii="Times New Roman" w:hAnsi="Times New Roman" w:cs="Times New Roman"/>
                <w:color w:val="000000"/>
                <w:lang w:val="de-DE"/>
              </w:rPr>
            </w:pPr>
            <w:r w:rsidRPr="00BD0E79">
              <w:rPr>
                <w:rFonts w:ascii="Times New Roman" w:hAnsi="Times New Roman" w:cs="Times New Roman"/>
                <w:color w:val="000000"/>
                <w:lang w:val="de-DE"/>
              </w:rPr>
              <w:t>- Cục kiểm tra VB QPPL-Bộ Tư pháp;</w:t>
            </w:r>
          </w:p>
          <w:p w:rsidR="007620BD" w:rsidRPr="00BD0E79" w:rsidRDefault="007620BD" w:rsidP="00BD0E79">
            <w:pPr>
              <w:spacing w:after="0"/>
              <w:rPr>
                <w:rFonts w:ascii="Times New Roman" w:hAnsi="Times New Roman" w:cs="Times New Roman"/>
                <w:color w:val="000000"/>
                <w:lang w:val="de-DE"/>
              </w:rPr>
            </w:pPr>
            <w:r w:rsidRPr="00BD0E79">
              <w:rPr>
                <w:rFonts w:ascii="Times New Roman" w:hAnsi="Times New Roman" w:cs="Times New Roman"/>
                <w:color w:val="000000"/>
                <w:lang w:val="de-DE"/>
              </w:rPr>
              <w:t>- TT: TU, HĐND, UBND, Đoàn ĐBQH tỉnh;</w:t>
            </w:r>
          </w:p>
          <w:p w:rsidR="007620BD" w:rsidRPr="00BD0E79" w:rsidRDefault="007620BD" w:rsidP="00BD0E79">
            <w:pPr>
              <w:spacing w:after="0"/>
              <w:rPr>
                <w:rFonts w:ascii="Times New Roman" w:hAnsi="Times New Roman" w:cs="Times New Roman"/>
                <w:lang w:val="de-DE"/>
              </w:rPr>
            </w:pPr>
            <w:r w:rsidRPr="00BD0E79">
              <w:rPr>
                <w:rFonts w:ascii="Times New Roman" w:hAnsi="Times New Roman" w:cs="Times New Roman"/>
                <w:color w:val="000000"/>
                <w:lang w:val="de-DE"/>
              </w:rPr>
              <w:t>- Đại biểu HĐND tỉnh;</w:t>
            </w:r>
          </w:p>
          <w:p w:rsidR="007620BD" w:rsidRPr="00BD0E79" w:rsidRDefault="007620BD" w:rsidP="00BD0E79">
            <w:pPr>
              <w:spacing w:after="0"/>
              <w:rPr>
                <w:rFonts w:ascii="Times New Roman" w:hAnsi="Times New Roman" w:cs="Times New Roman"/>
                <w:lang w:val="de-DE"/>
              </w:rPr>
            </w:pPr>
            <w:r w:rsidRPr="00BD0E79">
              <w:rPr>
                <w:rFonts w:ascii="Times New Roman" w:hAnsi="Times New Roman" w:cs="Times New Roman"/>
                <w:color w:val="000000"/>
                <w:lang w:val="de-DE"/>
              </w:rPr>
              <w:t xml:space="preserve">- Cácsở, ban, ngành, đoàn thể tỉnh; </w:t>
            </w:r>
          </w:p>
          <w:p w:rsidR="007620BD" w:rsidRPr="00BD0E79" w:rsidRDefault="007620BD" w:rsidP="00BD0E79">
            <w:pPr>
              <w:spacing w:after="0"/>
              <w:rPr>
                <w:rFonts w:ascii="Times New Roman" w:hAnsi="Times New Roman" w:cs="Times New Roman"/>
                <w:lang w:val="de-DE"/>
              </w:rPr>
            </w:pPr>
            <w:r w:rsidRPr="00BD0E79">
              <w:rPr>
                <w:rFonts w:ascii="Times New Roman" w:hAnsi="Times New Roman" w:cs="Times New Roman"/>
                <w:color w:val="000000"/>
                <w:lang w:val="de-DE"/>
              </w:rPr>
              <w:t>- TT: HĐND, UBND các huyện, thị xã, thành phố;</w:t>
            </w:r>
          </w:p>
          <w:p w:rsidR="007620BD" w:rsidRPr="00BD0E79" w:rsidRDefault="007620BD" w:rsidP="00BD0E79">
            <w:pPr>
              <w:spacing w:after="0"/>
              <w:rPr>
                <w:rFonts w:ascii="Times New Roman" w:hAnsi="Times New Roman" w:cs="Times New Roman"/>
                <w:color w:val="000000"/>
                <w:lang w:val="de-DE"/>
              </w:rPr>
            </w:pPr>
            <w:r w:rsidRPr="00BD0E79">
              <w:rPr>
                <w:rFonts w:ascii="Times New Roman" w:hAnsi="Times New Roman" w:cs="Times New Roman"/>
                <w:color w:val="000000"/>
                <w:lang w:val="de-DE"/>
              </w:rPr>
              <w:t>- VP TU, HĐND, UBND tỉnh;</w:t>
            </w:r>
          </w:p>
          <w:p w:rsidR="007620BD" w:rsidRPr="00BD0E79" w:rsidRDefault="007620BD" w:rsidP="00BD0E79">
            <w:pPr>
              <w:spacing w:after="0"/>
              <w:ind w:right="-165"/>
              <w:rPr>
                <w:rFonts w:ascii="Times New Roman" w:hAnsi="Times New Roman" w:cs="Times New Roman"/>
                <w:lang w:val="de-DE"/>
              </w:rPr>
            </w:pPr>
            <w:r w:rsidRPr="00BD0E79">
              <w:rPr>
                <w:rFonts w:ascii="Times New Roman" w:hAnsi="Times New Roman" w:cs="Times New Roman"/>
                <w:color w:val="000000"/>
                <w:lang w:val="de-DE"/>
              </w:rPr>
              <w:t xml:space="preserve">- Công báo, Báo, Đài PT-TH tỉnh;                                                                </w:t>
            </w:r>
          </w:p>
          <w:p w:rsidR="007620BD" w:rsidRPr="007620BD" w:rsidRDefault="007620BD" w:rsidP="00BD0E79">
            <w:pPr>
              <w:spacing w:after="0" w:line="0" w:lineRule="atLeast"/>
              <w:rPr>
                <w:rFonts w:ascii="Times New Roman" w:hAnsi="Times New Roman" w:cs="Times New Roman"/>
                <w:sz w:val="28"/>
                <w:szCs w:val="28"/>
                <w:lang w:val="de-DE"/>
              </w:rPr>
            </w:pPr>
            <w:r w:rsidRPr="00BD0E79">
              <w:rPr>
                <w:rFonts w:ascii="Times New Roman" w:hAnsi="Times New Roman" w:cs="Times New Roman"/>
                <w:color w:val="000000"/>
                <w:lang w:val="de-DE"/>
              </w:rPr>
              <w:t>- Lưu: VT, TH.</w:t>
            </w:r>
          </w:p>
        </w:tc>
        <w:tc>
          <w:tcPr>
            <w:tcW w:w="4678" w:type="dxa"/>
            <w:tcMar>
              <w:top w:w="0" w:type="dxa"/>
              <w:left w:w="105" w:type="dxa"/>
              <w:bottom w:w="0" w:type="dxa"/>
              <w:right w:w="105" w:type="dxa"/>
            </w:tcMar>
          </w:tcPr>
          <w:p w:rsidR="007620BD" w:rsidRPr="007620BD" w:rsidRDefault="007620BD" w:rsidP="00402533">
            <w:pPr>
              <w:spacing w:before="240" w:line="0" w:lineRule="atLeast"/>
              <w:jc w:val="center"/>
              <w:rPr>
                <w:rFonts w:ascii="Times New Roman" w:hAnsi="Times New Roman" w:cs="Times New Roman"/>
                <w:b/>
                <w:bCs/>
                <w:color w:val="000000"/>
                <w:sz w:val="28"/>
                <w:szCs w:val="28"/>
              </w:rPr>
            </w:pPr>
            <w:r w:rsidRPr="007620BD">
              <w:rPr>
                <w:rFonts w:ascii="Times New Roman" w:hAnsi="Times New Roman" w:cs="Times New Roman"/>
                <w:b/>
                <w:bCs/>
                <w:color w:val="000000"/>
                <w:sz w:val="28"/>
                <w:szCs w:val="28"/>
              </w:rPr>
              <w:t>CHỦ TỊCH</w:t>
            </w:r>
          </w:p>
          <w:p w:rsidR="007620BD" w:rsidRPr="007620BD" w:rsidRDefault="007620BD" w:rsidP="00402533">
            <w:pPr>
              <w:spacing w:line="0" w:lineRule="atLeast"/>
              <w:jc w:val="center"/>
              <w:rPr>
                <w:rFonts w:ascii="Times New Roman" w:hAnsi="Times New Roman" w:cs="Times New Roman"/>
                <w:b/>
                <w:bCs/>
                <w:color w:val="000000"/>
                <w:sz w:val="28"/>
                <w:szCs w:val="28"/>
              </w:rPr>
            </w:pPr>
          </w:p>
          <w:p w:rsidR="007620BD" w:rsidRDefault="007620BD" w:rsidP="00402533">
            <w:pPr>
              <w:spacing w:line="0" w:lineRule="atLeast"/>
              <w:jc w:val="center"/>
              <w:rPr>
                <w:rFonts w:ascii="Times New Roman" w:hAnsi="Times New Roman" w:cs="Times New Roman"/>
                <w:b/>
                <w:bCs/>
                <w:color w:val="000000"/>
                <w:sz w:val="28"/>
                <w:szCs w:val="28"/>
              </w:rPr>
            </w:pPr>
          </w:p>
          <w:p w:rsidR="00BD0E79" w:rsidRPr="007620BD" w:rsidRDefault="00BD0E79" w:rsidP="00402533">
            <w:pPr>
              <w:spacing w:line="0" w:lineRule="atLeast"/>
              <w:jc w:val="center"/>
              <w:rPr>
                <w:rFonts w:ascii="Times New Roman" w:hAnsi="Times New Roman" w:cs="Times New Roman"/>
                <w:b/>
                <w:bCs/>
                <w:color w:val="000000"/>
                <w:sz w:val="28"/>
                <w:szCs w:val="28"/>
              </w:rPr>
            </w:pPr>
          </w:p>
          <w:p w:rsidR="007620BD" w:rsidRPr="007620BD" w:rsidRDefault="007620BD" w:rsidP="00BD0E79">
            <w:pPr>
              <w:spacing w:line="0" w:lineRule="atLeast"/>
              <w:rPr>
                <w:rFonts w:ascii="Times New Roman" w:hAnsi="Times New Roman" w:cs="Times New Roman"/>
                <w:b/>
                <w:bCs/>
                <w:color w:val="000000"/>
                <w:sz w:val="28"/>
                <w:szCs w:val="28"/>
              </w:rPr>
            </w:pPr>
          </w:p>
          <w:p w:rsidR="007620BD" w:rsidRPr="007620BD" w:rsidRDefault="00BD0E79" w:rsidP="00BD0E79">
            <w:pPr>
              <w:spacing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Vũ Xuân Cường</w:t>
            </w:r>
          </w:p>
        </w:tc>
      </w:tr>
    </w:tbl>
    <w:p w:rsidR="007620BD" w:rsidRPr="007620BD" w:rsidRDefault="007620BD" w:rsidP="007620BD">
      <w:pPr>
        <w:rPr>
          <w:rFonts w:ascii="Times New Roman" w:hAnsi="Times New Roman" w:cs="Times New Roman"/>
          <w:b/>
          <w:sz w:val="28"/>
          <w:szCs w:val="28"/>
        </w:rPr>
      </w:pPr>
    </w:p>
    <w:p w:rsidR="007620BD" w:rsidRPr="007620BD" w:rsidRDefault="007620BD" w:rsidP="007620BD">
      <w:pPr>
        <w:rPr>
          <w:rFonts w:ascii="Times New Roman" w:hAnsi="Times New Roman" w:cs="Times New Roman"/>
          <w:b/>
          <w:sz w:val="28"/>
          <w:szCs w:val="28"/>
        </w:rPr>
      </w:pPr>
    </w:p>
    <w:p w:rsidR="007620BD" w:rsidRPr="007620BD" w:rsidRDefault="007620BD" w:rsidP="007620BD">
      <w:pPr>
        <w:rPr>
          <w:rFonts w:ascii="Times New Roman" w:hAnsi="Times New Roman" w:cs="Times New Roman"/>
          <w:b/>
          <w:sz w:val="28"/>
          <w:szCs w:val="28"/>
        </w:rPr>
      </w:pPr>
    </w:p>
    <w:p w:rsidR="007620BD" w:rsidRPr="007620BD" w:rsidRDefault="007620BD" w:rsidP="007620BD">
      <w:pPr>
        <w:rPr>
          <w:rFonts w:ascii="Times New Roman" w:hAnsi="Times New Roman" w:cs="Times New Roman"/>
          <w:b/>
          <w:sz w:val="28"/>
          <w:szCs w:val="28"/>
        </w:rPr>
      </w:pPr>
    </w:p>
    <w:p w:rsidR="007620BD" w:rsidRPr="007620BD" w:rsidRDefault="007620BD" w:rsidP="007620BD">
      <w:pPr>
        <w:rPr>
          <w:rFonts w:ascii="Times New Roman" w:hAnsi="Times New Roman" w:cs="Times New Roman"/>
          <w:b/>
          <w:sz w:val="28"/>
          <w:szCs w:val="28"/>
        </w:rPr>
      </w:pPr>
    </w:p>
    <w:p w:rsidR="007620BD" w:rsidRPr="007620BD" w:rsidRDefault="007620BD" w:rsidP="007620BD">
      <w:pPr>
        <w:rPr>
          <w:rFonts w:ascii="Times New Roman" w:hAnsi="Times New Roman" w:cs="Times New Roman"/>
          <w:b/>
          <w:sz w:val="28"/>
          <w:szCs w:val="28"/>
        </w:rPr>
      </w:pPr>
    </w:p>
    <w:p w:rsidR="007620BD" w:rsidRPr="007620BD" w:rsidRDefault="007620BD" w:rsidP="007620BD">
      <w:pPr>
        <w:rPr>
          <w:rFonts w:ascii="Times New Roman" w:hAnsi="Times New Roman" w:cs="Times New Roman"/>
          <w:b/>
          <w:sz w:val="28"/>
          <w:szCs w:val="28"/>
        </w:rPr>
      </w:pPr>
    </w:p>
    <w:p w:rsidR="007620BD" w:rsidRPr="007620BD" w:rsidRDefault="007620BD" w:rsidP="007620BD">
      <w:pPr>
        <w:rPr>
          <w:rFonts w:ascii="Times New Roman" w:hAnsi="Times New Roman" w:cs="Times New Roman"/>
          <w:b/>
          <w:sz w:val="28"/>
          <w:szCs w:val="28"/>
        </w:rPr>
      </w:pPr>
    </w:p>
    <w:p w:rsidR="007620BD" w:rsidRPr="007620BD" w:rsidRDefault="007620BD" w:rsidP="007620BD">
      <w:pPr>
        <w:rPr>
          <w:rFonts w:ascii="Times New Roman" w:hAnsi="Times New Roman" w:cs="Times New Roman"/>
          <w:b/>
          <w:sz w:val="28"/>
          <w:szCs w:val="28"/>
        </w:rPr>
      </w:pPr>
    </w:p>
    <w:p w:rsidR="007620BD" w:rsidRPr="007620BD" w:rsidRDefault="007620BD" w:rsidP="007620BD">
      <w:pPr>
        <w:rPr>
          <w:rFonts w:ascii="Times New Roman" w:hAnsi="Times New Roman" w:cs="Times New Roman"/>
          <w:b/>
          <w:sz w:val="28"/>
          <w:szCs w:val="28"/>
        </w:rPr>
      </w:pPr>
    </w:p>
    <w:p w:rsidR="007620BD" w:rsidRPr="007620BD" w:rsidRDefault="007620BD" w:rsidP="007620BD">
      <w:pPr>
        <w:rPr>
          <w:rFonts w:ascii="Times New Roman" w:hAnsi="Times New Roman" w:cs="Times New Roman"/>
          <w:b/>
          <w:sz w:val="28"/>
          <w:szCs w:val="28"/>
        </w:rPr>
      </w:pPr>
    </w:p>
    <w:p w:rsidR="007620BD" w:rsidRDefault="007620BD" w:rsidP="007620BD">
      <w:pPr>
        <w:rPr>
          <w:rFonts w:ascii="Times New Roman" w:hAnsi="Times New Roman" w:cs="Times New Roman"/>
          <w:b/>
          <w:sz w:val="28"/>
          <w:szCs w:val="28"/>
        </w:rPr>
      </w:pPr>
    </w:p>
    <w:p w:rsidR="001021DF" w:rsidRDefault="001021DF" w:rsidP="007620BD">
      <w:pPr>
        <w:rPr>
          <w:rFonts w:ascii="Times New Roman" w:hAnsi="Times New Roman" w:cs="Times New Roman"/>
          <w:b/>
          <w:sz w:val="28"/>
          <w:szCs w:val="28"/>
        </w:rPr>
      </w:pPr>
    </w:p>
    <w:p w:rsidR="001021DF" w:rsidRPr="007620BD" w:rsidRDefault="001021DF" w:rsidP="007620BD">
      <w:pPr>
        <w:rPr>
          <w:rFonts w:ascii="Times New Roman" w:hAnsi="Times New Roman" w:cs="Times New Roman"/>
          <w:b/>
          <w:sz w:val="28"/>
          <w:szCs w:val="28"/>
        </w:rPr>
      </w:pPr>
    </w:p>
    <w:tbl>
      <w:tblPr>
        <w:tblW w:w="9214" w:type="dxa"/>
        <w:tblInd w:w="108" w:type="dxa"/>
        <w:tblLayout w:type="fixed"/>
        <w:tblLook w:val="0000" w:firstRow="0" w:lastRow="0" w:firstColumn="0" w:lastColumn="0" w:noHBand="0" w:noVBand="0"/>
      </w:tblPr>
      <w:tblGrid>
        <w:gridCol w:w="3544"/>
        <w:gridCol w:w="5670"/>
      </w:tblGrid>
      <w:tr w:rsidR="00BD0E79" w:rsidRPr="007620BD" w:rsidTr="00402533">
        <w:trPr>
          <w:trHeight w:val="1252"/>
        </w:trPr>
        <w:tc>
          <w:tcPr>
            <w:tcW w:w="3544" w:type="dxa"/>
          </w:tcPr>
          <w:p w:rsidR="00BD0E79" w:rsidRPr="00BD0E79" w:rsidRDefault="00BD0E79" w:rsidP="00402533">
            <w:pPr>
              <w:spacing w:after="0"/>
              <w:jc w:val="center"/>
              <w:rPr>
                <w:rFonts w:ascii="Times New Roman" w:hAnsi="Times New Roman" w:cs="Times New Roman"/>
                <w:b/>
                <w:bCs/>
                <w:noProof/>
                <w:sz w:val="26"/>
                <w:szCs w:val="28"/>
              </w:rPr>
            </w:pPr>
            <w:r w:rsidRPr="00BD0E79">
              <w:rPr>
                <w:rFonts w:ascii="Times New Roman" w:hAnsi="Times New Roman" w:cs="Times New Roman"/>
                <w:b/>
                <w:noProof/>
                <w:sz w:val="26"/>
                <w:szCs w:val="28"/>
              </w:rPr>
              <w:lastRenderedPageBreak/>
              <mc:AlternateContent>
                <mc:Choice Requires="wps">
                  <w:drawing>
                    <wp:anchor distT="0" distB="0" distL="114300" distR="114300" simplePos="0" relativeHeight="251661824" behindDoc="0" locked="0" layoutInCell="1" allowOverlap="1" wp14:anchorId="0F7D202E" wp14:editId="4E484287">
                      <wp:simplePos x="0" y="0"/>
                      <wp:positionH relativeFrom="column">
                        <wp:posOffset>613410</wp:posOffset>
                      </wp:positionH>
                      <wp:positionV relativeFrom="paragraph">
                        <wp:posOffset>508635</wp:posOffset>
                      </wp:positionV>
                      <wp:extent cx="514350" cy="0"/>
                      <wp:effectExtent l="5080" t="5080" r="13970"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9DDBA" id="Straight Arrow Connector 8" o:spid="_x0000_s1026" type="#_x0000_t32" style="position:absolute;margin-left:48.3pt;margin-top:40.05pt;width:4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aAJAIAAEk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"/>
                  </w:pict>
                </mc:Fallback>
              </mc:AlternateContent>
            </w:r>
            <w:r w:rsidRPr="00BD0E79">
              <w:rPr>
                <w:rFonts w:ascii="Times New Roman" w:hAnsi="Times New Roman" w:cs="Times New Roman"/>
                <w:b/>
                <w:bCs/>
                <w:noProof/>
                <w:sz w:val="26"/>
                <w:szCs w:val="28"/>
              </w:rPr>
              <w:t>HỘI ĐỒNG NHÂN DÂN</w:t>
            </w:r>
          </w:p>
          <w:p w:rsidR="00BD0E79" w:rsidRPr="00BD0E79" w:rsidRDefault="00BD0E79" w:rsidP="00402533">
            <w:pPr>
              <w:spacing w:after="0"/>
              <w:jc w:val="center"/>
              <w:rPr>
                <w:rFonts w:ascii="Times New Roman" w:hAnsi="Times New Roman" w:cs="Times New Roman"/>
                <w:b/>
                <w:bCs/>
                <w:noProof/>
                <w:sz w:val="26"/>
                <w:szCs w:val="28"/>
              </w:rPr>
            </w:pPr>
            <w:r w:rsidRPr="00BD0E79">
              <w:rPr>
                <w:rFonts w:ascii="Times New Roman" w:hAnsi="Times New Roman" w:cs="Times New Roman"/>
                <w:b/>
                <w:bCs/>
                <w:noProof/>
                <w:sz w:val="26"/>
                <w:szCs w:val="28"/>
              </w:rPr>
              <w:t>TỈNH LÀO CAI</w:t>
            </w:r>
          </w:p>
          <w:p w:rsidR="00BD0E79" w:rsidRPr="007620BD" w:rsidRDefault="00BD0E79" w:rsidP="00402533">
            <w:pPr>
              <w:pStyle w:val="Heading6"/>
              <w:spacing w:before="0" w:after="0"/>
              <w:jc w:val="center"/>
              <w:rPr>
                <w:b w:val="0"/>
                <w:sz w:val="28"/>
                <w:szCs w:val="28"/>
                <w:lang w:val="nb-NO"/>
              </w:rPr>
            </w:pPr>
          </w:p>
          <w:p w:rsidR="00BD0E79" w:rsidRPr="007620BD" w:rsidRDefault="00BD0E79" w:rsidP="00402533">
            <w:pPr>
              <w:spacing w:after="0"/>
              <w:jc w:val="center"/>
              <w:rPr>
                <w:rFonts w:ascii="Times New Roman" w:hAnsi="Times New Roman" w:cs="Times New Roman"/>
                <w:b/>
                <w:sz w:val="28"/>
                <w:szCs w:val="28"/>
                <w:lang w:val="nb-NO"/>
              </w:rPr>
            </w:pPr>
          </w:p>
        </w:tc>
        <w:tc>
          <w:tcPr>
            <w:tcW w:w="5670" w:type="dxa"/>
          </w:tcPr>
          <w:p w:rsidR="00BD0E79" w:rsidRPr="00BD0E79" w:rsidRDefault="00BD0E79" w:rsidP="00402533">
            <w:pPr>
              <w:pStyle w:val="Heading6"/>
              <w:spacing w:before="0" w:after="0"/>
              <w:jc w:val="center"/>
              <w:rPr>
                <w:sz w:val="26"/>
                <w:szCs w:val="28"/>
                <w:lang w:val="nb-NO"/>
              </w:rPr>
            </w:pPr>
            <w:r w:rsidRPr="00BD0E79">
              <w:rPr>
                <w:sz w:val="26"/>
                <w:szCs w:val="28"/>
                <w:lang w:val="nb-NO"/>
              </w:rPr>
              <w:t>CỘNG HOÀ XÃ HỘI CHỦ NGHĨA VIỆT NAM</w:t>
            </w:r>
          </w:p>
          <w:p w:rsidR="00BD0E79" w:rsidRPr="007620BD" w:rsidRDefault="00BD0E79" w:rsidP="00402533">
            <w:pPr>
              <w:pStyle w:val="Heading6"/>
              <w:spacing w:before="0" w:after="0"/>
              <w:jc w:val="center"/>
              <w:rPr>
                <w:sz w:val="28"/>
                <w:szCs w:val="28"/>
                <w:lang w:val="nb-NO"/>
              </w:rPr>
            </w:pPr>
            <w:r w:rsidRPr="007620BD">
              <w:rPr>
                <w:sz w:val="28"/>
                <w:szCs w:val="28"/>
                <w:lang w:val="nb-NO"/>
              </w:rPr>
              <w:t>Độc lập - Tự do - Hạnh phúc</w:t>
            </w:r>
          </w:p>
          <w:p w:rsidR="00BD0E79" w:rsidRPr="007620BD" w:rsidRDefault="00BD0E79" w:rsidP="00402533">
            <w:pPr>
              <w:spacing w:after="0"/>
              <w:jc w:val="center"/>
              <w:rPr>
                <w:rFonts w:ascii="Times New Roman" w:hAnsi="Times New Roman" w:cs="Times New Roman"/>
                <w:i/>
                <w:sz w:val="28"/>
                <w:szCs w:val="28"/>
                <w:lang w:val="nb-NO"/>
              </w:rPr>
            </w:pPr>
            <w:r w:rsidRPr="007620BD">
              <w:rPr>
                <w:rFonts w:ascii="Times New Roman" w:hAnsi="Times New Roman" w:cs="Times New Roman"/>
                <w:i/>
                <w:noProof/>
                <w:sz w:val="28"/>
                <w:szCs w:val="28"/>
              </w:rPr>
              <mc:AlternateContent>
                <mc:Choice Requires="wps">
                  <w:drawing>
                    <wp:anchor distT="0" distB="0" distL="114300" distR="114300" simplePos="0" relativeHeight="251660800" behindDoc="0" locked="0" layoutInCell="1" allowOverlap="1" wp14:anchorId="452D0943" wp14:editId="6BC92F78">
                      <wp:simplePos x="0" y="0"/>
                      <wp:positionH relativeFrom="column">
                        <wp:posOffset>846455</wp:posOffset>
                      </wp:positionH>
                      <wp:positionV relativeFrom="paragraph">
                        <wp:posOffset>82550</wp:posOffset>
                      </wp:positionV>
                      <wp:extent cx="2133600" cy="0"/>
                      <wp:effectExtent l="8890" t="5080" r="10160"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C5B09" id="Straight Connector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6.5pt" to="234.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cg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"/>
                  </w:pict>
                </mc:Fallback>
              </mc:AlternateContent>
            </w:r>
          </w:p>
          <w:p w:rsidR="00BD0E79" w:rsidRPr="007620BD" w:rsidRDefault="00BD0E79" w:rsidP="00402533">
            <w:pPr>
              <w:spacing w:after="0"/>
              <w:jc w:val="center"/>
              <w:rPr>
                <w:rFonts w:ascii="Times New Roman" w:hAnsi="Times New Roman" w:cs="Times New Roman"/>
                <w:i/>
                <w:sz w:val="28"/>
                <w:szCs w:val="28"/>
                <w:lang w:val="nb-NO"/>
              </w:rPr>
            </w:pPr>
            <w:r w:rsidRPr="007620BD">
              <w:rPr>
                <w:rFonts w:ascii="Times New Roman" w:hAnsi="Times New Roman" w:cs="Times New Roman"/>
                <w:i/>
                <w:sz w:val="28"/>
                <w:szCs w:val="28"/>
                <w:lang w:val="nb-NO"/>
              </w:rPr>
              <w:t xml:space="preserve">        Lào Cai, ngày     tháng </w:t>
            </w:r>
            <w:r>
              <w:rPr>
                <w:rFonts w:ascii="Times New Roman" w:hAnsi="Times New Roman" w:cs="Times New Roman"/>
                <w:i/>
                <w:sz w:val="28"/>
                <w:szCs w:val="28"/>
                <w:lang w:val="nb-NO"/>
              </w:rPr>
              <w:t xml:space="preserve">    </w:t>
            </w:r>
            <w:r w:rsidRPr="007620BD">
              <w:rPr>
                <w:rFonts w:ascii="Times New Roman" w:hAnsi="Times New Roman" w:cs="Times New Roman"/>
                <w:i/>
                <w:sz w:val="28"/>
                <w:szCs w:val="28"/>
                <w:lang w:val="nb-NO"/>
              </w:rPr>
              <w:t>năm 202</w:t>
            </w:r>
            <w:r>
              <w:rPr>
                <w:rFonts w:ascii="Times New Roman" w:hAnsi="Times New Roman" w:cs="Times New Roman"/>
                <w:i/>
                <w:sz w:val="28"/>
                <w:szCs w:val="28"/>
                <w:lang w:val="nb-NO"/>
              </w:rPr>
              <w:t>1</w:t>
            </w:r>
          </w:p>
        </w:tc>
      </w:tr>
    </w:tbl>
    <w:p w:rsidR="00BD0E79" w:rsidRPr="007620BD" w:rsidRDefault="00BD0E79" w:rsidP="00BD0E79">
      <w:pPr>
        <w:pStyle w:val="Heading2"/>
        <w:spacing w:line="300" w:lineRule="exact"/>
        <w:rPr>
          <w:rFonts w:ascii="Times New Roman" w:hAnsi="Times New Roman"/>
          <w:sz w:val="28"/>
          <w:szCs w:val="28"/>
          <w:lang w:val="nb-NO"/>
        </w:rPr>
      </w:pPr>
    </w:p>
    <w:p w:rsidR="00BD0E79" w:rsidRDefault="00BD0E79" w:rsidP="00BD0E79">
      <w:pPr>
        <w:pStyle w:val="Heading2"/>
        <w:spacing w:line="300" w:lineRule="exact"/>
        <w:rPr>
          <w:rFonts w:ascii="Times New Roman" w:hAnsi="Times New Roman"/>
          <w:sz w:val="28"/>
          <w:szCs w:val="28"/>
          <w:lang w:val="nb-NO"/>
        </w:rPr>
      </w:pPr>
    </w:p>
    <w:p w:rsidR="00BD0E79" w:rsidRPr="007620BD" w:rsidRDefault="00BD0E79" w:rsidP="00BD0E79">
      <w:pPr>
        <w:pStyle w:val="Heading2"/>
        <w:spacing w:line="300" w:lineRule="exact"/>
        <w:rPr>
          <w:rFonts w:ascii="Times New Roman" w:hAnsi="Times New Roman"/>
          <w:sz w:val="28"/>
          <w:szCs w:val="28"/>
          <w:lang w:val="nb-NO"/>
        </w:rPr>
      </w:pPr>
      <w:r>
        <w:rPr>
          <w:rFonts w:ascii="Times New Roman" w:hAnsi="Times New Roman"/>
          <w:sz w:val="28"/>
          <w:szCs w:val="28"/>
          <w:lang w:val="nb-NO"/>
        </w:rPr>
        <w:t>QUY ĐỊNH</w:t>
      </w:r>
    </w:p>
    <w:p w:rsidR="00BD0E79" w:rsidRDefault="00BD0E79" w:rsidP="00BD0E79">
      <w:pPr>
        <w:spacing w:after="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 xml:space="preserve">Về việc xét tặng giải thưởng </w:t>
      </w:r>
    </w:p>
    <w:p w:rsidR="00BD0E79" w:rsidRDefault="00BD0E79" w:rsidP="00BD0E79">
      <w:pPr>
        <w:spacing w:after="0"/>
        <w:jc w:val="center"/>
        <w:rPr>
          <w:rFonts w:ascii="Times New Roman" w:hAnsi="Times New Roman" w:cs="Times New Roman"/>
          <w:b/>
          <w:bCs/>
          <w:sz w:val="28"/>
          <w:szCs w:val="28"/>
          <w:lang w:val="nb-NO"/>
        </w:rPr>
      </w:pPr>
      <w:r>
        <w:rPr>
          <w:rFonts w:ascii="Times New Roman" w:hAnsi="Times New Roman" w:cs="Times New Roman"/>
          <w:b/>
          <w:bCs/>
          <w:sz w:val="28"/>
          <w:szCs w:val="28"/>
          <w:lang w:val="nb-NO"/>
        </w:rPr>
        <w:t>Nhà giáo tiêu biểu tỉnh Lào Cai giai đoạn 2021-2025</w:t>
      </w:r>
    </w:p>
    <w:p w:rsidR="00BD0E79" w:rsidRPr="00BD0E79" w:rsidRDefault="00BD0E79" w:rsidP="00BD0E79">
      <w:pPr>
        <w:jc w:val="center"/>
        <w:rPr>
          <w:rFonts w:ascii="Times New Roman" w:hAnsi="Times New Roman" w:cs="Times New Roman"/>
          <w:i/>
          <w:sz w:val="28"/>
          <w:szCs w:val="28"/>
          <w:lang w:val="nb-NO"/>
        </w:rPr>
      </w:pPr>
      <w:r w:rsidRPr="00BD0E79">
        <w:rPr>
          <w:rFonts w:ascii="Times New Roman" w:hAnsi="Times New Roman" w:cs="Times New Roman"/>
          <w:i/>
          <w:sz w:val="28"/>
          <w:szCs w:val="28"/>
          <w:lang w:val="nb-NO"/>
        </w:rPr>
        <w:t>( Ban hành kèm theo Nghị quyết số     /2021/NQ-HĐND ngày //2021 của Hội đồng nhân dân tỉnh Lào Cai)</w:t>
      </w:r>
    </w:p>
    <w:p w:rsidR="00BD0E79" w:rsidRDefault="00BD0E79" w:rsidP="00BD0E79">
      <w:pPr>
        <w:ind w:firstLine="567"/>
        <w:jc w:val="both"/>
        <w:rPr>
          <w:rFonts w:ascii="Times New Roman" w:hAnsi="Times New Roman" w:cs="Times New Roman"/>
          <w:b/>
          <w:bCs/>
          <w:sz w:val="28"/>
          <w:szCs w:val="28"/>
          <w:lang w:val="de-DE"/>
        </w:rPr>
      </w:pPr>
    </w:p>
    <w:p w:rsidR="00402533" w:rsidRPr="00B33EEE" w:rsidRDefault="00402533" w:rsidP="000E7D47">
      <w:pPr>
        <w:shd w:val="clear" w:color="auto" w:fill="FFFFFF"/>
        <w:spacing w:after="0" w:line="234" w:lineRule="atLeast"/>
        <w:ind w:firstLine="720"/>
        <w:rPr>
          <w:rFonts w:ascii="Times New Roman" w:eastAsia="Times New Roman" w:hAnsi="Times New Roman" w:cs="Times New Roman"/>
          <w:color w:val="000000"/>
          <w:sz w:val="28"/>
          <w:szCs w:val="28"/>
        </w:rPr>
      </w:pPr>
      <w:r w:rsidRPr="00B33EEE">
        <w:rPr>
          <w:rFonts w:ascii="Times New Roman" w:eastAsia="Times New Roman" w:hAnsi="Times New Roman" w:cs="Times New Roman"/>
          <w:b/>
          <w:bCs/>
          <w:sz w:val="28"/>
          <w:szCs w:val="28"/>
          <w:lang w:val="vi-VN"/>
        </w:rPr>
        <w:t xml:space="preserve">Điều 1. </w:t>
      </w:r>
      <w:r w:rsidRPr="00B33EEE">
        <w:rPr>
          <w:rFonts w:ascii="Times New Roman" w:eastAsia="Times New Roman" w:hAnsi="Times New Roman" w:cs="Times New Roman"/>
          <w:b/>
          <w:bCs/>
          <w:color w:val="000000"/>
          <w:sz w:val="28"/>
          <w:szCs w:val="28"/>
          <w:lang w:val="vi-VN"/>
        </w:rPr>
        <w:t>Đối tượng xét tặng</w:t>
      </w:r>
    </w:p>
    <w:p w:rsidR="00402533" w:rsidRPr="00B33EEE" w:rsidRDefault="00402533" w:rsidP="00402533">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B33EEE">
        <w:rPr>
          <w:rFonts w:ascii="Times New Roman" w:eastAsia="Times New Roman" w:hAnsi="Times New Roman" w:cs="Times New Roman"/>
          <w:color w:val="000000"/>
          <w:sz w:val="28"/>
          <w:szCs w:val="28"/>
          <w:lang w:val="vi-VN"/>
        </w:rPr>
        <w:t xml:space="preserve">Nhà giáo trực tiếp làm nhiệm vụ nuôi dạy, giảng dạy tại các cơ sở giáo dục trên địa bàn </w:t>
      </w:r>
      <w:r w:rsidRPr="00B33EEE">
        <w:rPr>
          <w:rFonts w:ascii="Times New Roman" w:eastAsia="Times New Roman" w:hAnsi="Times New Roman" w:cs="Times New Roman"/>
          <w:color w:val="000000"/>
          <w:sz w:val="28"/>
          <w:szCs w:val="28"/>
          <w:lang w:val="en-SG"/>
        </w:rPr>
        <w:t>tỉnh Lào Cai</w:t>
      </w:r>
      <w:r w:rsidRPr="00B33EEE">
        <w:rPr>
          <w:rFonts w:ascii="Times New Roman" w:eastAsia="Times New Roman" w:hAnsi="Times New Roman" w:cs="Times New Roman"/>
          <w:color w:val="000000"/>
          <w:sz w:val="28"/>
          <w:szCs w:val="28"/>
          <w:lang w:val="vi-VN"/>
        </w:rPr>
        <w:t xml:space="preserve"> bao gồm trường mầm non, tiểu học, trung học cơ sở, trung học phổ thông, </w:t>
      </w:r>
      <w:r w:rsidRPr="00B33EEE">
        <w:rPr>
          <w:rFonts w:ascii="Times New Roman" w:eastAsia="Times New Roman" w:hAnsi="Times New Roman" w:cs="Times New Roman"/>
          <w:sz w:val="28"/>
          <w:szCs w:val="28"/>
          <w:lang w:val="en-SG"/>
        </w:rPr>
        <w:t>T</w:t>
      </w:r>
      <w:r w:rsidRPr="00B33EEE">
        <w:rPr>
          <w:rFonts w:ascii="Times New Roman" w:eastAsia="Times New Roman" w:hAnsi="Times New Roman" w:cs="Times New Roman"/>
          <w:sz w:val="28"/>
          <w:szCs w:val="28"/>
          <w:lang w:val="vi-VN"/>
        </w:rPr>
        <w:t xml:space="preserve">rung tâm </w:t>
      </w:r>
      <w:r w:rsidRPr="00B33EEE">
        <w:rPr>
          <w:rFonts w:ascii="Times New Roman" w:eastAsia="Times New Roman" w:hAnsi="Times New Roman" w:cs="Times New Roman"/>
          <w:sz w:val="28"/>
          <w:szCs w:val="28"/>
          <w:lang w:val="en-SG"/>
        </w:rPr>
        <w:t>Dạy nghề và giáo dục thường xuyên</w:t>
      </w:r>
      <w:r w:rsidRPr="00B33EEE">
        <w:rPr>
          <w:rFonts w:ascii="Times New Roman" w:eastAsia="Times New Roman" w:hAnsi="Times New Roman" w:cs="Times New Roman"/>
          <w:sz w:val="28"/>
          <w:szCs w:val="28"/>
          <w:lang w:val="vi-VN"/>
        </w:rPr>
        <w:t>, cơ sở giáo dục đại học, cao đ</w:t>
      </w:r>
      <w:r w:rsidRPr="00B33EEE">
        <w:rPr>
          <w:rFonts w:ascii="Times New Roman" w:eastAsia="Times New Roman" w:hAnsi="Times New Roman" w:cs="Times New Roman"/>
          <w:sz w:val="28"/>
          <w:szCs w:val="28"/>
        </w:rPr>
        <w:t>ẳ</w:t>
      </w:r>
      <w:r w:rsidRPr="00B33EEE">
        <w:rPr>
          <w:rFonts w:ascii="Times New Roman" w:eastAsia="Times New Roman" w:hAnsi="Times New Roman" w:cs="Times New Roman"/>
          <w:sz w:val="28"/>
          <w:szCs w:val="28"/>
          <w:lang w:val="vi-VN"/>
        </w:rPr>
        <w:t>ng</w:t>
      </w:r>
      <w:r w:rsidRPr="00B33EEE">
        <w:rPr>
          <w:rFonts w:ascii="Times New Roman" w:eastAsia="Times New Roman" w:hAnsi="Times New Roman" w:cs="Times New Roman"/>
          <w:sz w:val="28"/>
          <w:szCs w:val="28"/>
          <w:lang w:val="en-SG"/>
        </w:rPr>
        <w:t>, trung cấp</w:t>
      </w:r>
      <w:r w:rsidRPr="00B33EEE">
        <w:rPr>
          <w:rFonts w:ascii="Times New Roman" w:eastAsia="Times New Roman" w:hAnsi="Times New Roman" w:cs="Times New Roman"/>
          <w:sz w:val="28"/>
          <w:szCs w:val="28"/>
          <w:lang w:val="vi-VN"/>
        </w:rPr>
        <w:t xml:space="preserve"> trên địa bàn tỉnh </w:t>
      </w:r>
      <w:r w:rsidRPr="00B33EEE">
        <w:rPr>
          <w:rFonts w:ascii="Times New Roman" w:eastAsia="Times New Roman" w:hAnsi="Times New Roman" w:cs="Times New Roman"/>
          <w:sz w:val="28"/>
          <w:szCs w:val="28"/>
          <w:lang w:val="en-SG"/>
        </w:rPr>
        <w:t>Lào Cai</w:t>
      </w:r>
      <w:r w:rsidRPr="00B33EEE">
        <w:rPr>
          <w:rFonts w:ascii="Times New Roman" w:eastAsia="Times New Roman" w:hAnsi="Times New Roman" w:cs="Times New Roman"/>
          <w:sz w:val="28"/>
          <w:szCs w:val="28"/>
          <w:lang w:val="vi-VN"/>
        </w:rPr>
        <w:t>.</w:t>
      </w:r>
    </w:p>
    <w:p w:rsidR="00402533" w:rsidRPr="00B33EEE" w:rsidRDefault="00402533" w:rsidP="00402533">
      <w:pPr>
        <w:shd w:val="clear" w:color="auto" w:fill="FFFFFF"/>
        <w:spacing w:after="0" w:line="234" w:lineRule="atLeast"/>
        <w:ind w:firstLine="720"/>
        <w:jc w:val="both"/>
        <w:rPr>
          <w:rFonts w:ascii="Times New Roman" w:eastAsia="Times New Roman" w:hAnsi="Times New Roman" w:cs="Times New Roman"/>
          <w:sz w:val="28"/>
          <w:szCs w:val="28"/>
          <w:lang w:val="en-SG"/>
        </w:rPr>
      </w:pPr>
      <w:r w:rsidRPr="00B33EEE">
        <w:rPr>
          <w:rFonts w:ascii="Times New Roman" w:eastAsia="Times New Roman" w:hAnsi="Times New Roman" w:cs="Times New Roman"/>
          <w:b/>
          <w:bCs/>
          <w:sz w:val="28"/>
          <w:szCs w:val="28"/>
          <w:lang w:val="vi-VN"/>
        </w:rPr>
        <w:t xml:space="preserve">Điều </w:t>
      </w:r>
      <w:r w:rsidR="000E7D47">
        <w:rPr>
          <w:rFonts w:ascii="Times New Roman" w:eastAsia="Times New Roman" w:hAnsi="Times New Roman" w:cs="Times New Roman"/>
          <w:b/>
          <w:bCs/>
          <w:sz w:val="28"/>
          <w:szCs w:val="28"/>
          <w:lang w:val="en-SG"/>
        </w:rPr>
        <w:t>2</w:t>
      </w:r>
      <w:r w:rsidRPr="00B33EEE">
        <w:rPr>
          <w:rFonts w:ascii="Times New Roman" w:eastAsia="Times New Roman" w:hAnsi="Times New Roman" w:cs="Times New Roman"/>
          <w:b/>
          <w:bCs/>
          <w:sz w:val="28"/>
          <w:szCs w:val="28"/>
          <w:lang w:val="vi-VN"/>
        </w:rPr>
        <w:t xml:space="preserve">. Nguyên tắc </w:t>
      </w:r>
      <w:r>
        <w:rPr>
          <w:rFonts w:ascii="Times New Roman" w:eastAsia="Times New Roman" w:hAnsi="Times New Roman" w:cs="Times New Roman"/>
          <w:b/>
          <w:bCs/>
          <w:sz w:val="28"/>
          <w:szCs w:val="28"/>
          <w:lang w:val="en-SG"/>
        </w:rPr>
        <w:t xml:space="preserve">xét </w:t>
      </w:r>
      <w:r w:rsidRPr="00B33EEE">
        <w:rPr>
          <w:rFonts w:ascii="Times New Roman" w:eastAsia="Times New Roman" w:hAnsi="Times New Roman" w:cs="Times New Roman"/>
          <w:b/>
          <w:bCs/>
          <w:sz w:val="28"/>
          <w:szCs w:val="28"/>
          <w:lang w:val="en-SG"/>
        </w:rPr>
        <w:t xml:space="preserve">tặng </w:t>
      </w:r>
    </w:p>
    <w:p w:rsidR="00402533" w:rsidRPr="00B33EEE" w:rsidRDefault="00402533" w:rsidP="00402533">
      <w:pPr>
        <w:shd w:val="clear" w:color="auto" w:fill="FFFFFF"/>
        <w:spacing w:before="120" w:after="120" w:line="234" w:lineRule="atLeast"/>
        <w:ind w:firstLine="720"/>
        <w:jc w:val="both"/>
        <w:rPr>
          <w:rFonts w:ascii="Times New Roman" w:eastAsia="Times New Roman" w:hAnsi="Times New Roman" w:cs="Times New Roman"/>
          <w:sz w:val="28"/>
          <w:szCs w:val="28"/>
          <w:lang w:val="en-SG"/>
        </w:rPr>
      </w:pPr>
      <w:r w:rsidRPr="00B33EEE">
        <w:rPr>
          <w:rFonts w:ascii="Times New Roman" w:eastAsia="Times New Roman" w:hAnsi="Times New Roman" w:cs="Times New Roman"/>
          <w:sz w:val="28"/>
          <w:szCs w:val="28"/>
          <w:lang w:val="en-SG"/>
        </w:rPr>
        <w:t xml:space="preserve">1. </w:t>
      </w:r>
      <w:r w:rsidRPr="00B33EEE">
        <w:rPr>
          <w:rFonts w:ascii="Times New Roman" w:eastAsia="Times New Roman" w:hAnsi="Times New Roman" w:cs="Times New Roman"/>
          <w:sz w:val="28"/>
          <w:szCs w:val="28"/>
          <w:lang w:val="vi-VN"/>
        </w:rPr>
        <w:t>Việc xét</w:t>
      </w:r>
      <w:r w:rsidRPr="00B33EEE">
        <w:rPr>
          <w:rFonts w:ascii="Times New Roman" w:eastAsia="Times New Roman" w:hAnsi="Times New Roman" w:cs="Times New Roman"/>
          <w:sz w:val="28"/>
          <w:szCs w:val="28"/>
          <w:lang w:val="en-SG"/>
        </w:rPr>
        <w:t xml:space="preserve"> tặng giải thưởng </w:t>
      </w:r>
      <w:r w:rsidRPr="00B33EEE">
        <w:rPr>
          <w:rFonts w:ascii="Times New Roman" w:eastAsia="Times New Roman" w:hAnsi="Times New Roman" w:cs="Times New Roman"/>
          <w:sz w:val="28"/>
          <w:szCs w:val="28"/>
          <w:lang w:val="vi-VN"/>
        </w:rPr>
        <w:t>phải đảm bảo chính xác, công khai, dân chủ, công b</w:t>
      </w:r>
      <w:r w:rsidRPr="00B33EEE">
        <w:rPr>
          <w:rFonts w:ascii="Times New Roman" w:eastAsia="Times New Roman" w:hAnsi="Times New Roman" w:cs="Times New Roman"/>
          <w:sz w:val="28"/>
          <w:szCs w:val="28"/>
        </w:rPr>
        <w:t>ằ</w:t>
      </w:r>
      <w:r w:rsidRPr="00B33EEE">
        <w:rPr>
          <w:rFonts w:ascii="Times New Roman" w:eastAsia="Times New Roman" w:hAnsi="Times New Roman" w:cs="Times New Roman"/>
          <w:sz w:val="28"/>
          <w:szCs w:val="28"/>
          <w:lang w:val="vi-VN"/>
        </w:rPr>
        <w:t>ng, tự nguyện và tuân thủ theo Quy định này.</w:t>
      </w:r>
    </w:p>
    <w:p w:rsidR="00402533" w:rsidRPr="00B33EEE" w:rsidRDefault="00402533" w:rsidP="00402533">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B33EEE">
        <w:rPr>
          <w:rFonts w:ascii="Times New Roman" w:eastAsia="Times New Roman" w:hAnsi="Times New Roman" w:cs="Times New Roman"/>
          <w:sz w:val="28"/>
          <w:szCs w:val="28"/>
          <w:lang w:val="vi-VN"/>
        </w:rPr>
        <w:t>2. Việc xét</w:t>
      </w:r>
      <w:r w:rsidRPr="00B33EEE">
        <w:rPr>
          <w:rFonts w:ascii="Times New Roman" w:eastAsia="Times New Roman" w:hAnsi="Times New Roman" w:cs="Times New Roman"/>
          <w:sz w:val="28"/>
          <w:szCs w:val="28"/>
          <w:lang w:val="en-SG"/>
        </w:rPr>
        <w:t xml:space="preserve"> tặng giải thưởng</w:t>
      </w:r>
      <w:r w:rsidRPr="00B33EEE">
        <w:rPr>
          <w:rFonts w:ascii="Times New Roman" w:eastAsia="Times New Roman" w:hAnsi="Times New Roman" w:cs="Times New Roman"/>
          <w:sz w:val="28"/>
          <w:szCs w:val="28"/>
          <w:lang w:val="vi-VN"/>
        </w:rPr>
        <w:t xml:space="preserve"> chú trọng vào tinh thần, thái độ hết mình vì sự nghiệp giáo dục, thực hiện tốt nhiệm vụ chuyên môn.</w:t>
      </w:r>
    </w:p>
    <w:p w:rsidR="00402533" w:rsidRDefault="00402533" w:rsidP="00402533">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B33EEE">
        <w:rPr>
          <w:rFonts w:ascii="Times New Roman" w:eastAsia="Times New Roman" w:hAnsi="Times New Roman" w:cs="Times New Roman"/>
          <w:sz w:val="28"/>
          <w:szCs w:val="28"/>
          <w:lang w:val="vi-VN"/>
        </w:rPr>
        <w:t xml:space="preserve">3. Việc </w:t>
      </w:r>
      <w:r w:rsidRPr="00B33EEE">
        <w:rPr>
          <w:rFonts w:ascii="Times New Roman" w:eastAsia="Times New Roman" w:hAnsi="Times New Roman" w:cs="Times New Roman"/>
          <w:sz w:val="28"/>
          <w:szCs w:val="28"/>
          <w:lang w:val="en-SG"/>
        </w:rPr>
        <w:t>xét tặng giải thưởng</w:t>
      </w:r>
      <w:r w:rsidRPr="00B33EEE">
        <w:rPr>
          <w:rFonts w:ascii="Times New Roman" w:eastAsia="Times New Roman" w:hAnsi="Times New Roman" w:cs="Times New Roman"/>
          <w:sz w:val="28"/>
          <w:szCs w:val="28"/>
          <w:lang w:val="vi-VN"/>
        </w:rPr>
        <w:t xml:space="preserve"> phải đảm bảo </w:t>
      </w:r>
      <w:r w:rsidRPr="00B33EEE">
        <w:rPr>
          <w:rFonts w:ascii="Times New Roman" w:eastAsia="Times New Roman" w:hAnsi="Times New Roman" w:cs="Times New Roman"/>
          <w:sz w:val="28"/>
          <w:szCs w:val="28"/>
          <w:lang w:val="en-SG"/>
        </w:rPr>
        <w:t xml:space="preserve">theo </w:t>
      </w:r>
      <w:r w:rsidRPr="00B33EEE">
        <w:rPr>
          <w:rFonts w:ascii="Times New Roman" w:eastAsia="Times New Roman" w:hAnsi="Times New Roman" w:cs="Times New Roman"/>
          <w:sz w:val="28"/>
          <w:szCs w:val="28"/>
          <w:lang w:val="vi-VN"/>
        </w:rPr>
        <w:t xml:space="preserve">tiêu chuẩn </w:t>
      </w:r>
      <w:r w:rsidRPr="00B33EEE">
        <w:rPr>
          <w:rFonts w:ascii="Times New Roman" w:eastAsia="Times New Roman" w:hAnsi="Times New Roman" w:cs="Times New Roman"/>
          <w:sz w:val="28"/>
          <w:szCs w:val="28"/>
          <w:lang w:val="en-SG"/>
        </w:rPr>
        <w:t>và</w:t>
      </w:r>
      <w:r w:rsidRPr="00B33EEE">
        <w:rPr>
          <w:rFonts w:ascii="Times New Roman" w:eastAsia="Times New Roman" w:hAnsi="Times New Roman" w:cs="Times New Roman"/>
          <w:sz w:val="28"/>
          <w:szCs w:val="28"/>
          <w:lang w:val="vi-VN"/>
        </w:rPr>
        <w:t xml:space="preserve"> mức độ thành tích đạt được </w:t>
      </w:r>
      <w:r w:rsidRPr="00B33EEE">
        <w:rPr>
          <w:rFonts w:ascii="Times New Roman" w:eastAsia="Times New Roman" w:hAnsi="Times New Roman" w:cs="Times New Roman"/>
          <w:sz w:val="28"/>
          <w:szCs w:val="28"/>
          <w:lang w:val="en-SG"/>
        </w:rPr>
        <w:t>cũng như</w:t>
      </w:r>
      <w:r w:rsidRPr="00B33EEE">
        <w:rPr>
          <w:rFonts w:ascii="Times New Roman" w:eastAsia="Times New Roman" w:hAnsi="Times New Roman" w:cs="Times New Roman"/>
          <w:sz w:val="28"/>
          <w:szCs w:val="28"/>
          <w:lang w:val="vi-VN"/>
        </w:rPr>
        <w:t xml:space="preserve"> p</w:t>
      </w:r>
      <w:r>
        <w:rPr>
          <w:rFonts w:ascii="Times New Roman" w:eastAsia="Times New Roman" w:hAnsi="Times New Roman" w:cs="Times New Roman"/>
          <w:sz w:val="28"/>
          <w:szCs w:val="28"/>
          <w:lang w:val="vi-VN"/>
        </w:rPr>
        <w:t xml:space="preserve">hạm vi ảnh hưởng của thành tích, </w:t>
      </w:r>
      <w:r>
        <w:rPr>
          <w:rFonts w:ascii="Times New Roman" w:eastAsia="Times New Roman" w:hAnsi="Times New Roman" w:cs="Times New Roman"/>
          <w:sz w:val="28"/>
          <w:szCs w:val="28"/>
          <w:lang w:val="en-SG"/>
        </w:rPr>
        <w:t>t</w:t>
      </w:r>
      <w:r w:rsidRPr="00980AC6">
        <w:rPr>
          <w:rFonts w:ascii="Times New Roman" w:eastAsia="Times New Roman" w:hAnsi="Times New Roman" w:cs="Times New Roman"/>
          <w:sz w:val="28"/>
          <w:szCs w:val="28"/>
          <w:lang w:val="vi-VN"/>
        </w:rPr>
        <w:t>hành tích đạt được trong điều kiện khó khăn và có phạm vi ảnh hưởng lớn thì được ưu tiên trong việc xem xét đề nghị khen thưởng; việc xét tặng Giải thư</w:t>
      </w:r>
      <w:r w:rsidRPr="00980AC6">
        <w:rPr>
          <w:rFonts w:ascii="Times New Roman" w:eastAsia="Times New Roman" w:hAnsi="Times New Roman" w:cs="Times New Roman"/>
          <w:sz w:val="28"/>
          <w:szCs w:val="28"/>
        </w:rPr>
        <w:t>ở</w:t>
      </w:r>
      <w:r w:rsidRPr="00980AC6">
        <w:rPr>
          <w:rFonts w:ascii="Times New Roman" w:eastAsia="Times New Roman" w:hAnsi="Times New Roman" w:cs="Times New Roman"/>
          <w:sz w:val="28"/>
          <w:szCs w:val="28"/>
          <w:lang w:val="vi-VN"/>
        </w:rPr>
        <w:t>n</w:t>
      </w:r>
      <w:r w:rsidRPr="00980AC6">
        <w:rPr>
          <w:rFonts w:ascii="Times New Roman" w:eastAsia="Times New Roman" w:hAnsi="Times New Roman" w:cs="Times New Roman"/>
          <w:sz w:val="28"/>
          <w:szCs w:val="28"/>
        </w:rPr>
        <w:t>g</w:t>
      </w:r>
      <w:r w:rsidRPr="00980AC6">
        <w:rPr>
          <w:rFonts w:ascii="Times New Roman" w:eastAsia="Times New Roman" w:hAnsi="Times New Roman" w:cs="Times New Roman"/>
          <w:sz w:val="28"/>
          <w:szCs w:val="28"/>
          <w:lang w:val="vi-VN"/>
        </w:rPr>
        <w:t> phải chú trọng tới nhà giáo là nữ; nhà giáo công tác tại vùng có điều kiện kinh tế - xã hội khó khăn.</w:t>
      </w:r>
      <w:r>
        <w:rPr>
          <w:rFonts w:ascii="Times New Roman" w:eastAsia="Times New Roman" w:hAnsi="Times New Roman" w:cs="Times New Roman"/>
          <w:sz w:val="28"/>
          <w:szCs w:val="28"/>
        </w:rPr>
        <w:t xml:space="preserve"> </w:t>
      </w:r>
    </w:p>
    <w:p w:rsidR="00402533" w:rsidRPr="000E7D47" w:rsidRDefault="00402533" w:rsidP="000E7D47">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Pr="00B33EEE">
        <w:rPr>
          <w:rFonts w:ascii="Times New Roman" w:eastAsia="Times New Roman" w:hAnsi="Times New Roman" w:cs="Times New Roman"/>
          <w:color w:val="000000" w:themeColor="text1"/>
          <w:sz w:val="28"/>
          <w:szCs w:val="28"/>
        </w:rPr>
        <w:t>Có thời gian giảng dạy ít nhất 10 năm tính đến thời điểm trình đề nghị xét tặng Giải thưởng.</w:t>
      </w:r>
    </w:p>
    <w:p w:rsidR="00402533" w:rsidRPr="00335074" w:rsidRDefault="00402533" w:rsidP="00402533">
      <w:pPr>
        <w:shd w:val="clear" w:color="auto" w:fill="FFFFFF"/>
        <w:spacing w:before="120" w:after="120" w:line="234" w:lineRule="atLeast"/>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en-SG"/>
        </w:rPr>
        <w:t>5</w:t>
      </w:r>
      <w:r w:rsidRPr="00B33EEE">
        <w:rPr>
          <w:rFonts w:ascii="Times New Roman" w:eastAsia="Times New Roman" w:hAnsi="Times New Roman" w:cs="Times New Roman"/>
          <w:sz w:val="28"/>
          <w:szCs w:val="28"/>
          <w:lang w:val="vi-VN"/>
        </w:rPr>
        <w:t>. Cá nhân đã nhận Giải thưởng những năm trước vẫn </w:t>
      </w:r>
      <w:r w:rsidRPr="00B33EEE">
        <w:rPr>
          <w:rFonts w:ascii="Times New Roman" w:eastAsia="Times New Roman" w:hAnsi="Times New Roman" w:cs="Times New Roman"/>
          <w:sz w:val="28"/>
          <w:szCs w:val="28"/>
        </w:rPr>
        <w:t>đ</w:t>
      </w:r>
      <w:r w:rsidRPr="00B33EEE">
        <w:rPr>
          <w:rFonts w:ascii="Times New Roman" w:eastAsia="Times New Roman" w:hAnsi="Times New Roman" w:cs="Times New Roman"/>
          <w:sz w:val="28"/>
          <w:szCs w:val="28"/>
          <w:lang w:val="vi-VN"/>
        </w:rPr>
        <w:t>ược xét trao giải thưởng trong những lần tiếp theo, nếu đảm bảo các tiêu chuẩn theo quy định (tại năm xét thưởng).</w:t>
      </w:r>
      <w:r>
        <w:rPr>
          <w:rFonts w:ascii="Times New Roman" w:eastAsia="Times New Roman" w:hAnsi="Times New Roman" w:cs="Times New Roman"/>
          <w:sz w:val="28"/>
          <w:szCs w:val="28"/>
        </w:rPr>
        <w:t xml:space="preserve"> </w:t>
      </w:r>
    </w:p>
    <w:p w:rsidR="00402533" w:rsidRPr="00402533" w:rsidRDefault="00402533" w:rsidP="00402533">
      <w:pPr>
        <w:shd w:val="clear" w:color="auto" w:fill="FFFFFF"/>
        <w:spacing w:before="120" w:after="120" w:line="234" w:lineRule="atLeast"/>
        <w:ind w:firstLine="720"/>
        <w:jc w:val="both"/>
        <w:rPr>
          <w:rFonts w:ascii="Times New Roman" w:eastAsia="Times New Roman" w:hAnsi="Times New Roman" w:cs="Times New Roman"/>
          <w:b/>
          <w:sz w:val="28"/>
          <w:szCs w:val="28"/>
          <w:lang w:val="en-SG"/>
        </w:rPr>
      </w:pPr>
      <w:r w:rsidRPr="00402533">
        <w:rPr>
          <w:rFonts w:ascii="Times New Roman" w:eastAsia="Times New Roman" w:hAnsi="Times New Roman" w:cs="Times New Roman"/>
          <w:b/>
          <w:sz w:val="28"/>
          <w:szCs w:val="28"/>
          <w:lang w:val="en-SG"/>
        </w:rPr>
        <w:t xml:space="preserve">Điều </w:t>
      </w:r>
      <w:r w:rsidR="000E7D47">
        <w:rPr>
          <w:rFonts w:ascii="Times New Roman" w:eastAsia="Times New Roman" w:hAnsi="Times New Roman" w:cs="Times New Roman"/>
          <w:b/>
          <w:sz w:val="28"/>
          <w:szCs w:val="28"/>
          <w:lang w:val="en-SG"/>
        </w:rPr>
        <w:t>3</w:t>
      </w:r>
      <w:r w:rsidRPr="00402533">
        <w:rPr>
          <w:rFonts w:ascii="Times New Roman" w:eastAsia="Times New Roman" w:hAnsi="Times New Roman" w:cs="Times New Roman"/>
          <w:b/>
          <w:sz w:val="28"/>
          <w:szCs w:val="28"/>
          <w:lang w:val="en-SG"/>
        </w:rPr>
        <w:t xml:space="preserve">. </w:t>
      </w:r>
      <w:r w:rsidRPr="00402533">
        <w:rPr>
          <w:rFonts w:ascii="Times New Roman" w:eastAsia="Times New Roman" w:hAnsi="Times New Roman" w:cs="Times New Roman"/>
          <w:b/>
          <w:sz w:val="28"/>
          <w:szCs w:val="28"/>
          <w:lang w:val="vi-VN"/>
        </w:rPr>
        <w:t xml:space="preserve">Tiêu chuẩn </w:t>
      </w:r>
      <w:r w:rsidRPr="00402533">
        <w:rPr>
          <w:rFonts w:ascii="Times New Roman" w:eastAsia="Times New Roman" w:hAnsi="Times New Roman" w:cs="Times New Roman"/>
          <w:b/>
          <w:sz w:val="28"/>
          <w:szCs w:val="28"/>
          <w:lang w:val="en-SG"/>
        </w:rPr>
        <w:t>xét tặng</w:t>
      </w:r>
    </w:p>
    <w:p w:rsidR="00402533" w:rsidRPr="00B33EEE" w:rsidRDefault="00402533" w:rsidP="00402533">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lang w:val="en-SG"/>
        </w:rPr>
      </w:pPr>
      <w:r>
        <w:rPr>
          <w:rFonts w:ascii="Times New Roman" w:eastAsia="Times New Roman" w:hAnsi="Times New Roman" w:cs="Times New Roman"/>
          <w:color w:val="000000" w:themeColor="text1"/>
          <w:sz w:val="28"/>
          <w:szCs w:val="28"/>
          <w:lang w:val="en-SG"/>
        </w:rPr>
        <w:t>1</w:t>
      </w:r>
      <w:r w:rsidRPr="00B33EEE">
        <w:rPr>
          <w:rFonts w:ascii="Times New Roman" w:eastAsia="Times New Roman" w:hAnsi="Times New Roman" w:cs="Times New Roman"/>
          <w:color w:val="000000" w:themeColor="text1"/>
          <w:sz w:val="28"/>
          <w:szCs w:val="28"/>
          <w:lang w:val="vi-VN"/>
        </w:rPr>
        <w:t xml:space="preserve">) Đối với giảng viên các cơ sở giáo dục đại học, cao đẳng và </w:t>
      </w:r>
      <w:r w:rsidRPr="00B33EEE">
        <w:rPr>
          <w:rFonts w:ascii="Times New Roman" w:eastAsia="Times New Roman" w:hAnsi="Times New Roman" w:cs="Times New Roman"/>
          <w:color w:val="000000" w:themeColor="text1"/>
          <w:sz w:val="28"/>
          <w:szCs w:val="28"/>
          <w:lang w:val="en-SG"/>
        </w:rPr>
        <w:t xml:space="preserve">trung cấp đạt </w:t>
      </w:r>
      <w:r>
        <w:rPr>
          <w:rFonts w:ascii="Times New Roman" w:eastAsia="Times New Roman" w:hAnsi="Times New Roman" w:cs="Times New Roman"/>
          <w:color w:val="000000" w:themeColor="text1"/>
          <w:sz w:val="28"/>
          <w:szCs w:val="28"/>
          <w:lang w:val="en-SG"/>
        </w:rPr>
        <w:t xml:space="preserve">một trong </w:t>
      </w:r>
      <w:r w:rsidRPr="00B33EEE">
        <w:rPr>
          <w:rFonts w:ascii="Times New Roman" w:eastAsia="Times New Roman" w:hAnsi="Times New Roman" w:cs="Times New Roman"/>
          <w:color w:val="000000" w:themeColor="text1"/>
          <w:sz w:val="28"/>
          <w:szCs w:val="28"/>
          <w:lang w:val="en-SG"/>
        </w:rPr>
        <w:t>các tiêu chuẩn sau:</w:t>
      </w:r>
    </w:p>
    <w:p w:rsidR="00402533" w:rsidRDefault="00402533" w:rsidP="00402533">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en-SG"/>
        </w:rPr>
        <w:t>a)</w:t>
      </w:r>
      <w:r w:rsidRPr="00B33EEE">
        <w:rPr>
          <w:rFonts w:ascii="Times New Roman" w:eastAsia="Times New Roman" w:hAnsi="Times New Roman" w:cs="Times New Roman"/>
          <w:color w:val="000000" w:themeColor="text1"/>
          <w:sz w:val="28"/>
          <w:szCs w:val="28"/>
          <w:lang w:val="vi-VN"/>
        </w:rPr>
        <w:t xml:space="preserve"> Đạt danh hiệu "Giảng viên dạy giỏi" từ cấp trường trở lên. </w:t>
      </w:r>
      <w:r w:rsidRPr="00B33EEE">
        <w:rPr>
          <w:rFonts w:ascii="Times New Roman" w:eastAsia="Times New Roman" w:hAnsi="Times New Roman" w:cs="Times New Roman"/>
          <w:color w:val="000000" w:themeColor="text1"/>
          <w:sz w:val="28"/>
          <w:szCs w:val="28"/>
          <w:lang w:val="en-SG"/>
        </w:rPr>
        <w:t>Đã đ</w:t>
      </w:r>
      <w:r w:rsidRPr="00B33EEE">
        <w:rPr>
          <w:rFonts w:ascii="Times New Roman" w:eastAsia="Times New Roman" w:hAnsi="Times New Roman" w:cs="Times New Roman"/>
          <w:color w:val="000000" w:themeColor="text1"/>
          <w:sz w:val="28"/>
          <w:szCs w:val="28"/>
          <w:lang w:val="vi-VN"/>
        </w:rPr>
        <w:t xml:space="preserve">ược </w:t>
      </w:r>
      <w:r w:rsidRPr="00B33EEE">
        <w:rPr>
          <w:rFonts w:ascii="Times New Roman" w:eastAsia="Times New Roman" w:hAnsi="Times New Roman" w:cs="Times New Roman"/>
          <w:color w:val="000000" w:themeColor="text1"/>
          <w:sz w:val="28"/>
          <w:szCs w:val="28"/>
          <w:lang w:val="en-SG"/>
        </w:rPr>
        <w:t>tặng Bằng khen</w:t>
      </w:r>
      <w:r w:rsidRPr="00B33EEE">
        <w:rPr>
          <w:rFonts w:ascii="Times New Roman" w:eastAsia="Times New Roman" w:hAnsi="Times New Roman" w:cs="Times New Roman"/>
          <w:color w:val="000000" w:themeColor="text1"/>
          <w:sz w:val="28"/>
          <w:szCs w:val="28"/>
          <w:lang w:val="vi-VN"/>
        </w:rPr>
        <w:t xml:space="preserve"> </w:t>
      </w:r>
      <w:r w:rsidRPr="00B33EEE">
        <w:rPr>
          <w:rFonts w:ascii="Times New Roman" w:eastAsia="Times New Roman" w:hAnsi="Times New Roman" w:cs="Times New Roman"/>
          <w:color w:val="000000" w:themeColor="text1"/>
          <w:sz w:val="28"/>
          <w:szCs w:val="28"/>
          <w:lang w:val="en-SG"/>
        </w:rPr>
        <w:t xml:space="preserve">cấp bộ, ngành tỉnh trở lên </w:t>
      </w:r>
      <w:r w:rsidRPr="00B33EEE">
        <w:rPr>
          <w:rFonts w:ascii="Times New Roman" w:eastAsia="Times New Roman" w:hAnsi="Times New Roman" w:cs="Times New Roman"/>
          <w:color w:val="000000" w:themeColor="text1"/>
          <w:sz w:val="28"/>
          <w:szCs w:val="28"/>
          <w:lang w:val="vi-VN"/>
        </w:rPr>
        <w:t>về thành tích trong hoạt động giảng dạy, đào tạo, b</w:t>
      </w:r>
      <w:r w:rsidRPr="00B33EEE">
        <w:rPr>
          <w:rFonts w:ascii="Times New Roman" w:eastAsia="Times New Roman" w:hAnsi="Times New Roman" w:cs="Times New Roman"/>
          <w:color w:val="000000" w:themeColor="text1"/>
          <w:sz w:val="28"/>
          <w:szCs w:val="28"/>
        </w:rPr>
        <w:t>ồ</w:t>
      </w:r>
      <w:r>
        <w:rPr>
          <w:rFonts w:ascii="Times New Roman" w:eastAsia="Times New Roman" w:hAnsi="Times New Roman" w:cs="Times New Roman"/>
          <w:color w:val="000000" w:themeColor="text1"/>
          <w:sz w:val="28"/>
          <w:szCs w:val="28"/>
          <w:lang w:val="vi-VN"/>
        </w:rPr>
        <w:t xml:space="preserve">i dưỡng đã </w:t>
      </w:r>
      <w:r>
        <w:rPr>
          <w:rFonts w:ascii="Times New Roman" w:eastAsia="Times New Roman" w:hAnsi="Times New Roman" w:cs="Times New Roman"/>
          <w:color w:val="000000" w:themeColor="text1"/>
          <w:sz w:val="28"/>
          <w:szCs w:val="28"/>
          <w:lang w:val="en-SG"/>
        </w:rPr>
        <w:t>t</w:t>
      </w:r>
      <w:r w:rsidRPr="00B33EEE">
        <w:rPr>
          <w:rFonts w:ascii="Times New Roman" w:eastAsia="Times New Roman" w:hAnsi="Times New Roman" w:cs="Times New Roman"/>
          <w:color w:val="000000" w:themeColor="text1"/>
          <w:sz w:val="28"/>
          <w:szCs w:val="28"/>
          <w:lang w:val="vi-VN"/>
        </w:rPr>
        <w:t xml:space="preserve">ham gia 01 công trình nghiên cứu khoa học </w:t>
      </w:r>
      <w:r w:rsidRPr="00B33EEE">
        <w:rPr>
          <w:rFonts w:ascii="Times New Roman" w:eastAsia="Times New Roman" w:hAnsi="Times New Roman" w:cs="Times New Roman"/>
          <w:color w:val="000000" w:themeColor="text1"/>
          <w:sz w:val="28"/>
          <w:szCs w:val="28"/>
          <w:lang w:val="en-SG"/>
        </w:rPr>
        <w:t xml:space="preserve">từ </w:t>
      </w:r>
      <w:r w:rsidRPr="00B33EEE">
        <w:rPr>
          <w:rFonts w:ascii="Times New Roman" w:eastAsia="Times New Roman" w:hAnsi="Times New Roman" w:cs="Times New Roman"/>
          <w:color w:val="000000" w:themeColor="text1"/>
          <w:sz w:val="28"/>
          <w:szCs w:val="28"/>
          <w:lang w:val="vi-VN"/>
        </w:rPr>
        <w:t xml:space="preserve">cấp tỉnh trở lên hoặc có </w:t>
      </w:r>
      <w:r w:rsidRPr="00B33EEE">
        <w:rPr>
          <w:rFonts w:ascii="Times New Roman" w:eastAsia="Times New Roman" w:hAnsi="Times New Roman" w:cs="Times New Roman"/>
          <w:color w:val="000000" w:themeColor="text1"/>
          <w:sz w:val="28"/>
          <w:szCs w:val="28"/>
          <w:lang w:val="en-SG"/>
        </w:rPr>
        <w:t>01</w:t>
      </w:r>
      <w:r w:rsidRPr="00B33EEE">
        <w:rPr>
          <w:rFonts w:ascii="Times New Roman" w:eastAsia="Times New Roman" w:hAnsi="Times New Roman" w:cs="Times New Roman"/>
          <w:color w:val="000000" w:themeColor="text1"/>
          <w:sz w:val="28"/>
          <w:szCs w:val="28"/>
          <w:lang w:val="vi-VN"/>
        </w:rPr>
        <w:t xml:space="preserve"> sáng kiến cấp tỉnh</w:t>
      </w:r>
      <w:r w:rsidRPr="00B33EEE">
        <w:rPr>
          <w:rFonts w:ascii="Times New Roman" w:eastAsia="Times New Roman" w:hAnsi="Times New Roman" w:cs="Times New Roman"/>
          <w:color w:val="000000" w:themeColor="text1"/>
          <w:sz w:val="28"/>
          <w:szCs w:val="28"/>
          <w:lang w:val="en-SG"/>
        </w:rPr>
        <w:t xml:space="preserve"> đã được công nhận.</w:t>
      </w:r>
      <w:r w:rsidRPr="00F54A3B">
        <w:rPr>
          <w:rFonts w:ascii="Times New Roman" w:eastAsia="Times New Roman" w:hAnsi="Times New Roman" w:cs="Times New Roman"/>
          <w:color w:val="000000" w:themeColor="text1"/>
          <w:sz w:val="28"/>
          <w:szCs w:val="28"/>
        </w:rPr>
        <w:t xml:space="preserve"> </w:t>
      </w:r>
    </w:p>
    <w:p w:rsidR="00402533" w:rsidRPr="00B33EEE" w:rsidRDefault="00402533" w:rsidP="00402533">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b) </w:t>
      </w:r>
      <w:r w:rsidRPr="00B33EEE">
        <w:rPr>
          <w:rFonts w:ascii="Times New Roman" w:eastAsia="Times New Roman" w:hAnsi="Times New Roman" w:cs="Times New Roman"/>
          <w:color w:val="000000" w:themeColor="text1"/>
          <w:sz w:val="28"/>
          <w:szCs w:val="28"/>
        </w:rPr>
        <w:t xml:space="preserve">Có hành động thiết thực vì học sinh, cộng đồng, xã hội có khả năng lan tỏa, nêu gương được học trò, đồng nghiệp và Nhân dân mến mộ.  </w:t>
      </w:r>
    </w:p>
    <w:p w:rsidR="00402533" w:rsidRPr="00B33EEE" w:rsidRDefault="00402533" w:rsidP="00402533">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lang w:val="en-SG"/>
        </w:rPr>
      </w:pPr>
      <w:r>
        <w:rPr>
          <w:rFonts w:ascii="Times New Roman" w:eastAsia="Times New Roman" w:hAnsi="Times New Roman" w:cs="Times New Roman"/>
          <w:color w:val="000000" w:themeColor="text1"/>
          <w:sz w:val="28"/>
          <w:szCs w:val="28"/>
          <w:lang w:val="en-SG"/>
        </w:rPr>
        <w:t>2</w:t>
      </w:r>
      <w:r w:rsidRPr="00B33EEE">
        <w:rPr>
          <w:rFonts w:ascii="Times New Roman" w:eastAsia="Times New Roman" w:hAnsi="Times New Roman" w:cs="Times New Roman"/>
          <w:color w:val="000000" w:themeColor="text1"/>
          <w:sz w:val="28"/>
          <w:szCs w:val="28"/>
          <w:lang w:val="vi-VN"/>
        </w:rPr>
        <w:t>) Đối với giáo viên trung học phổ thông, trung tâm giáo dục thường xuyên và tương đương</w:t>
      </w:r>
      <w:r w:rsidRPr="00B33EEE">
        <w:rPr>
          <w:rFonts w:ascii="Times New Roman" w:eastAsia="Times New Roman" w:hAnsi="Times New Roman" w:cs="Times New Roman"/>
          <w:color w:val="000000" w:themeColor="text1"/>
          <w:sz w:val="28"/>
          <w:szCs w:val="28"/>
          <w:lang w:val="en-SG"/>
        </w:rPr>
        <w:t xml:space="preserve"> đạt </w:t>
      </w:r>
      <w:r>
        <w:rPr>
          <w:rFonts w:ascii="Times New Roman" w:eastAsia="Times New Roman" w:hAnsi="Times New Roman" w:cs="Times New Roman"/>
          <w:color w:val="000000" w:themeColor="text1"/>
          <w:sz w:val="28"/>
          <w:szCs w:val="28"/>
          <w:lang w:val="en-SG"/>
        </w:rPr>
        <w:t xml:space="preserve">một trong </w:t>
      </w:r>
      <w:r w:rsidRPr="00B33EEE">
        <w:rPr>
          <w:rFonts w:ascii="Times New Roman" w:eastAsia="Times New Roman" w:hAnsi="Times New Roman" w:cs="Times New Roman"/>
          <w:color w:val="000000" w:themeColor="text1"/>
          <w:sz w:val="28"/>
          <w:szCs w:val="28"/>
          <w:lang w:val="en-SG"/>
        </w:rPr>
        <w:t>các tiêu chuẩn sau:</w:t>
      </w:r>
    </w:p>
    <w:p w:rsidR="00402533" w:rsidRPr="00B33EEE" w:rsidRDefault="00402533" w:rsidP="00402533">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en-SG"/>
        </w:rPr>
        <w:t>a)</w:t>
      </w:r>
      <w:r w:rsidRPr="00B33EEE">
        <w:rPr>
          <w:rFonts w:ascii="Times New Roman" w:eastAsia="Times New Roman" w:hAnsi="Times New Roman" w:cs="Times New Roman"/>
          <w:color w:val="000000" w:themeColor="text1"/>
          <w:sz w:val="28"/>
          <w:szCs w:val="28"/>
          <w:lang w:val="vi-VN"/>
        </w:rPr>
        <w:t xml:space="preserve"> Là "Giáo viên dạy giỏi" từ cấp </w:t>
      </w:r>
      <w:r w:rsidRPr="00B33EEE">
        <w:rPr>
          <w:rFonts w:ascii="Times New Roman" w:eastAsia="Times New Roman" w:hAnsi="Times New Roman" w:cs="Times New Roman"/>
          <w:color w:val="000000" w:themeColor="text1"/>
          <w:sz w:val="28"/>
          <w:szCs w:val="28"/>
          <w:lang w:val="en-SG"/>
        </w:rPr>
        <w:t>tỉnh</w:t>
      </w:r>
      <w:r w:rsidRPr="00B33EEE">
        <w:rPr>
          <w:rFonts w:ascii="Times New Roman" w:eastAsia="Times New Roman" w:hAnsi="Times New Roman" w:cs="Times New Roman"/>
          <w:color w:val="000000" w:themeColor="text1"/>
          <w:sz w:val="28"/>
          <w:szCs w:val="28"/>
          <w:lang w:val="vi-VN"/>
        </w:rPr>
        <w:t xml:space="preserve"> trở lên;</w:t>
      </w:r>
      <w:r w:rsidRPr="00B33EEE">
        <w:rPr>
          <w:rFonts w:ascii="Times New Roman" w:eastAsia="Times New Roman" w:hAnsi="Times New Roman" w:cs="Times New Roman"/>
          <w:color w:val="000000" w:themeColor="text1"/>
          <w:sz w:val="28"/>
          <w:szCs w:val="28"/>
          <w:lang w:val="en-SG"/>
        </w:rPr>
        <w:t xml:space="preserve"> đã đ</w:t>
      </w:r>
      <w:r w:rsidRPr="00B33EEE">
        <w:rPr>
          <w:rFonts w:ascii="Times New Roman" w:eastAsia="Times New Roman" w:hAnsi="Times New Roman" w:cs="Times New Roman"/>
          <w:color w:val="000000" w:themeColor="text1"/>
          <w:sz w:val="28"/>
          <w:szCs w:val="28"/>
          <w:lang w:val="vi-VN"/>
        </w:rPr>
        <w:t xml:space="preserve">ược </w:t>
      </w:r>
      <w:r w:rsidRPr="00B33EEE">
        <w:rPr>
          <w:rFonts w:ascii="Times New Roman" w:eastAsia="Times New Roman" w:hAnsi="Times New Roman" w:cs="Times New Roman"/>
          <w:color w:val="000000" w:themeColor="text1"/>
          <w:sz w:val="28"/>
          <w:szCs w:val="28"/>
          <w:lang w:val="en-SG"/>
        </w:rPr>
        <w:t>tặng Bằng khen</w:t>
      </w:r>
      <w:r w:rsidRPr="00B33EEE">
        <w:rPr>
          <w:rFonts w:ascii="Times New Roman" w:eastAsia="Times New Roman" w:hAnsi="Times New Roman" w:cs="Times New Roman"/>
          <w:color w:val="000000" w:themeColor="text1"/>
          <w:sz w:val="28"/>
          <w:szCs w:val="28"/>
          <w:lang w:val="vi-VN"/>
        </w:rPr>
        <w:t xml:space="preserve"> </w:t>
      </w:r>
      <w:r w:rsidRPr="00B33EEE">
        <w:rPr>
          <w:rFonts w:ascii="Times New Roman" w:eastAsia="Times New Roman" w:hAnsi="Times New Roman" w:cs="Times New Roman"/>
          <w:color w:val="000000" w:themeColor="text1"/>
          <w:sz w:val="28"/>
          <w:szCs w:val="28"/>
          <w:lang w:val="en-SG"/>
        </w:rPr>
        <w:t xml:space="preserve">cấp bộ, ngành tỉnh trở lên </w:t>
      </w:r>
      <w:r w:rsidRPr="00B33EEE">
        <w:rPr>
          <w:rFonts w:ascii="Times New Roman" w:eastAsia="Times New Roman" w:hAnsi="Times New Roman" w:cs="Times New Roman"/>
          <w:color w:val="000000" w:themeColor="text1"/>
          <w:sz w:val="28"/>
          <w:szCs w:val="28"/>
          <w:lang w:val="vi-VN"/>
        </w:rPr>
        <w:t>về thành tích trong hoạt động giảng dạy, đào tạo, b</w:t>
      </w:r>
      <w:r w:rsidRPr="00B33EEE">
        <w:rPr>
          <w:rFonts w:ascii="Times New Roman" w:eastAsia="Times New Roman" w:hAnsi="Times New Roman" w:cs="Times New Roman"/>
          <w:color w:val="000000" w:themeColor="text1"/>
          <w:sz w:val="28"/>
          <w:szCs w:val="28"/>
        </w:rPr>
        <w:t>ồ</w:t>
      </w:r>
      <w:r w:rsidRPr="00B33EEE">
        <w:rPr>
          <w:rFonts w:ascii="Times New Roman" w:eastAsia="Times New Roman" w:hAnsi="Times New Roman" w:cs="Times New Roman"/>
          <w:color w:val="000000" w:themeColor="text1"/>
          <w:sz w:val="28"/>
          <w:szCs w:val="28"/>
          <w:lang w:val="vi-VN"/>
        </w:rPr>
        <w:t>i dưỡng;</w:t>
      </w:r>
      <w:r w:rsidRPr="00F54A3B">
        <w:rPr>
          <w:rFonts w:ascii="Times New Roman" w:eastAsia="Times New Roman" w:hAnsi="Times New Roman" w:cs="Times New Roman"/>
          <w:color w:val="000000" w:themeColor="text1"/>
          <w:sz w:val="28"/>
          <w:szCs w:val="28"/>
          <w:lang w:val="en-SG"/>
        </w:rPr>
        <w:t xml:space="preserve"> </w:t>
      </w:r>
      <w:r w:rsidRPr="00B33EEE">
        <w:rPr>
          <w:rFonts w:ascii="Times New Roman" w:eastAsia="Times New Roman" w:hAnsi="Times New Roman" w:cs="Times New Roman"/>
          <w:color w:val="000000" w:themeColor="text1"/>
          <w:sz w:val="28"/>
          <w:szCs w:val="28"/>
          <w:lang w:val="en-SG"/>
        </w:rPr>
        <w:t>Có</w:t>
      </w:r>
      <w:r w:rsidRPr="00B33EEE">
        <w:rPr>
          <w:rFonts w:ascii="Times New Roman" w:eastAsia="Times New Roman" w:hAnsi="Times New Roman" w:cs="Times New Roman"/>
          <w:color w:val="000000" w:themeColor="text1"/>
          <w:sz w:val="28"/>
          <w:szCs w:val="28"/>
          <w:lang w:val="vi-VN"/>
        </w:rPr>
        <w:t xml:space="preserve"> 01 sáng kiến </w:t>
      </w:r>
      <w:r w:rsidRPr="00B33EEE">
        <w:rPr>
          <w:rFonts w:ascii="Times New Roman" w:eastAsia="Times New Roman" w:hAnsi="Times New Roman" w:cs="Times New Roman"/>
          <w:color w:val="000000" w:themeColor="text1"/>
          <w:sz w:val="28"/>
          <w:szCs w:val="28"/>
          <w:lang w:val="en-SG"/>
        </w:rPr>
        <w:t xml:space="preserve">cấp tỉnh </w:t>
      </w:r>
      <w:r w:rsidRPr="00B33EEE">
        <w:rPr>
          <w:rFonts w:ascii="Times New Roman" w:eastAsia="Times New Roman" w:hAnsi="Times New Roman" w:cs="Times New Roman"/>
          <w:color w:val="000000" w:themeColor="text1"/>
          <w:sz w:val="28"/>
          <w:szCs w:val="28"/>
          <w:lang w:val="vi-VN"/>
        </w:rPr>
        <w:t xml:space="preserve">hoặc 01 </w:t>
      </w:r>
      <w:r w:rsidRPr="00B33EEE">
        <w:rPr>
          <w:rFonts w:ascii="Times New Roman" w:eastAsia="Times New Roman" w:hAnsi="Times New Roman" w:cs="Times New Roman"/>
          <w:color w:val="000000" w:themeColor="text1"/>
          <w:sz w:val="28"/>
          <w:szCs w:val="28"/>
          <w:lang w:val="en-SG"/>
        </w:rPr>
        <w:t>chuyên đề</w:t>
      </w:r>
      <w:r w:rsidRPr="00B33EEE">
        <w:rPr>
          <w:rFonts w:ascii="Times New Roman" w:eastAsia="Times New Roman" w:hAnsi="Times New Roman" w:cs="Times New Roman"/>
          <w:color w:val="000000" w:themeColor="text1"/>
          <w:sz w:val="28"/>
          <w:szCs w:val="28"/>
          <w:lang w:val="vi-VN"/>
        </w:rPr>
        <w:t xml:space="preserve"> nghiên cứu khoa học đã được áp dụng hiệu quả trong giảng dạy, giáo dục, được hội đồng sáng kiến, hội đồng khoa học cơ quan quản lý cấp trên trực tiếp nghiệm thu;</w:t>
      </w:r>
    </w:p>
    <w:p w:rsidR="00402533" w:rsidRPr="00B33EEE" w:rsidRDefault="00402533" w:rsidP="00402533">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en-SG"/>
        </w:rPr>
        <w:t>b)</w:t>
      </w:r>
      <w:r w:rsidRPr="00B33EEE">
        <w:rPr>
          <w:rFonts w:ascii="Times New Roman" w:eastAsia="Times New Roman" w:hAnsi="Times New Roman" w:cs="Times New Roman"/>
          <w:color w:val="000000" w:themeColor="text1"/>
          <w:sz w:val="28"/>
          <w:szCs w:val="28"/>
          <w:lang w:val="en-SG"/>
        </w:rPr>
        <w:t xml:space="preserve"> C</w:t>
      </w:r>
      <w:r w:rsidRPr="00B33EEE">
        <w:rPr>
          <w:rFonts w:ascii="Times New Roman" w:eastAsia="Times New Roman" w:hAnsi="Times New Roman" w:cs="Times New Roman"/>
          <w:color w:val="000000" w:themeColor="text1"/>
          <w:sz w:val="28"/>
          <w:szCs w:val="28"/>
          <w:lang w:val="vi-VN"/>
        </w:rPr>
        <w:t>ó thành tích xuất sắc trong việc nâng cao chất </w:t>
      </w:r>
      <w:r w:rsidRPr="00B33EEE">
        <w:rPr>
          <w:rFonts w:ascii="Times New Roman" w:eastAsia="Times New Roman" w:hAnsi="Times New Roman" w:cs="Times New Roman"/>
          <w:color w:val="000000" w:themeColor="text1"/>
          <w:sz w:val="28"/>
          <w:szCs w:val="28"/>
        </w:rPr>
        <w:t>lư</w:t>
      </w:r>
      <w:r w:rsidRPr="00B33EEE">
        <w:rPr>
          <w:rFonts w:ascii="Times New Roman" w:eastAsia="Times New Roman" w:hAnsi="Times New Roman" w:cs="Times New Roman"/>
          <w:color w:val="000000" w:themeColor="text1"/>
          <w:sz w:val="28"/>
          <w:szCs w:val="28"/>
          <w:lang w:val="vi-VN"/>
        </w:rPr>
        <w:t xml:space="preserve">ợng và kết quả học tập của người học; </w:t>
      </w:r>
      <w:r w:rsidRPr="00B33EEE">
        <w:rPr>
          <w:rFonts w:ascii="Times New Roman" w:eastAsia="Times New Roman" w:hAnsi="Times New Roman" w:cs="Times New Roman"/>
          <w:color w:val="000000" w:themeColor="text1"/>
          <w:sz w:val="28"/>
          <w:szCs w:val="28"/>
          <w:lang w:val="en-SG"/>
        </w:rPr>
        <w:t xml:space="preserve">có việc làm thiết thực </w:t>
      </w:r>
      <w:r w:rsidRPr="00B33EEE">
        <w:rPr>
          <w:rFonts w:ascii="Times New Roman" w:eastAsia="Times New Roman" w:hAnsi="Times New Roman" w:cs="Times New Roman"/>
          <w:color w:val="000000" w:themeColor="text1"/>
          <w:sz w:val="28"/>
          <w:szCs w:val="28"/>
          <w:lang w:val="vi-VN"/>
        </w:rPr>
        <w:t>giúp đỡ học sinh có hoàn cảnh đặc biệt khó khăn, bệnh tật, học sinh khuyết tật, bỏ học</w:t>
      </w:r>
      <w:r w:rsidRPr="00B33EEE">
        <w:rPr>
          <w:rFonts w:ascii="Times New Roman" w:eastAsia="Times New Roman" w:hAnsi="Times New Roman" w:cs="Times New Roman"/>
          <w:color w:val="000000" w:themeColor="text1"/>
          <w:sz w:val="28"/>
          <w:szCs w:val="28"/>
          <w:lang w:val="en-SG"/>
        </w:rPr>
        <w:t>,</w:t>
      </w:r>
      <w:r w:rsidRPr="00B33EEE">
        <w:rPr>
          <w:rFonts w:ascii="Times New Roman" w:eastAsia="Times New Roman" w:hAnsi="Times New Roman" w:cs="Times New Roman"/>
          <w:color w:val="000000" w:themeColor="text1"/>
          <w:sz w:val="28"/>
          <w:szCs w:val="28"/>
        </w:rPr>
        <w:t xml:space="preserve"> có tính lan tỏa, nêu gương được học trò, đồng nghiệp và Nhân dân mến mộ.  </w:t>
      </w:r>
    </w:p>
    <w:p w:rsidR="00CD4F32" w:rsidRPr="00B33EEE" w:rsidRDefault="00402533" w:rsidP="00CD4F32">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lang w:val="en-SG"/>
        </w:rPr>
      </w:pPr>
      <w:r>
        <w:rPr>
          <w:rFonts w:ascii="Times New Roman" w:eastAsia="Times New Roman" w:hAnsi="Times New Roman" w:cs="Times New Roman"/>
          <w:color w:val="000000" w:themeColor="text1"/>
          <w:sz w:val="28"/>
          <w:szCs w:val="28"/>
          <w:lang w:val="en-SG"/>
        </w:rPr>
        <w:t>3)</w:t>
      </w:r>
      <w:r w:rsidRPr="00B33EEE">
        <w:rPr>
          <w:rFonts w:ascii="Times New Roman" w:eastAsia="Times New Roman" w:hAnsi="Times New Roman" w:cs="Times New Roman"/>
          <w:color w:val="000000" w:themeColor="text1"/>
          <w:sz w:val="28"/>
          <w:szCs w:val="28"/>
          <w:lang w:val="vi-VN"/>
        </w:rPr>
        <w:t xml:space="preserve"> Đối với giáo viên trung học cơ sở</w:t>
      </w:r>
      <w:r w:rsidR="00CD4F32" w:rsidRPr="00CD4F32">
        <w:rPr>
          <w:rFonts w:ascii="Times New Roman" w:eastAsia="Times New Roman" w:hAnsi="Times New Roman" w:cs="Times New Roman"/>
          <w:color w:val="000000" w:themeColor="text1"/>
          <w:sz w:val="28"/>
          <w:szCs w:val="28"/>
          <w:lang w:val="en-SG"/>
        </w:rPr>
        <w:t xml:space="preserve"> </w:t>
      </w:r>
      <w:r w:rsidR="00CD4F32" w:rsidRPr="00B33EEE">
        <w:rPr>
          <w:rFonts w:ascii="Times New Roman" w:eastAsia="Times New Roman" w:hAnsi="Times New Roman" w:cs="Times New Roman"/>
          <w:color w:val="000000" w:themeColor="text1"/>
          <w:sz w:val="28"/>
          <w:szCs w:val="28"/>
          <w:lang w:val="en-SG"/>
        </w:rPr>
        <w:t xml:space="preserve">đạt </w:t>
      </w:r>
      <w:r w:rsidR="00CD4F32">
        <w:rPr>
          <w:rFonts w:ascii="Times New Roman" w:eastAsia="Times New Roman" w:hAnsi="Times New Roman" w:cs="Times New Roman"/>
          <w:color w:val="000000" w:themeColor="text1"/>
          <w:sz w:val="28"/>
          <w:szCs w:val="28"/>
          <w:lang w:val="en-SG"/>
        </w:rPr>
        <w:t xml:space="preserve">một trong </w:t>
      </w:r>
      <w:r w:rsidR="00CD4F32" w:rsidRPr="00B33EEE">
        <w:rPr>
          <w:rFonts w:ascii="Times New Roman" w:eastAsia="Times New Roman" w:hAnsi="Times New Roman" w:cs="Times New Roman"/>
          <w:color w:val="000000" w:themeColor="text1"/>
          <w:sz w:val="28"/>
          <w:szCs w:val="28"/>
          <w:lang w:val="en-SG"/>
        </w:rPr>
        <w:t>các tiêu chuẩn sau:</w:t>
      </w:r>
    </w:p>
    <w:p w:rsidR="00402533" w:rsidRPr="00F54A3B" w:rsidRDefault="00402533" w:rsidP="00402533">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en-SG"/>
        </w:rPr>
        <w:t>a)</w:t>
      </w:r>
      <w:r w:rsidRPr="00B33EEE">
        <w:rPr>
          <w:rFonts w:ascii="Times New Roman" w:eastAsia="Times New Roman" w:hAnsi="Times New Roman" w:cs="Times New Roman"/>
          <w:color w:val="000000" w:themeColor="text1"/>
          <w:sz w:val="28"/>
          <w:szCs w:val="28"/>
          <w:lang w:val="en-SG"/>
        </w:rPr>
        <w:t xml:space="preserve"> </w:t>
      </w:r>
      <w:r w:rsidRPr="00B33EEE">
        <w:rPr>
          <w:rFonts w:ascii="Times New Roman" w:eastAsia="Times New Roman" w:hAnsi="Times New Roman" w:cs="Times New Roman"/>
          <w:color w:val="000000" w:themeColor="text1"/>
          <w:sz w:val="28"/>
          <w:szCs w:val="28"/>
          <w:lang w:val="vi-VN"/>
        </w:rPr>
        <w:t xml:space="preserve">Là "Giáo viên dạy giỏi" từ cấp </w:t>
      </w:r>
      <w:r w:rsidRPr="00B33EEE">
        <w:rPr>
          <w:rFonts w:ascii="Times New Roman" w:eastAsia="Times New Roman" w:hAnsi="Times New Roman" w:cs="Times New Roman"/>
          <w:color w:val="000000" w:themeColor="text1"/>
          <w:sz w:val="28"/>
          <w:szCs w:val="28"/>
          <w:lang w:val="en-SG"/>
        </w:rPr>
        <w:t>tỉnh</w:t>
      </w:r>
      <w:r w:rsidRPr="00B33EEE">
        <w:rPr>
          <w:rFonts w:ascii="Times New Roman" w:eastAsia="Times New Roman" w:hAnsi="Times New Roman" w:cs="Times New Roman"/>
          <w:color w:val="000000" w:themeColor="text1"/>
          <w:sz w:val="28"/>
          <w:szCs w:val="28"/>
          <w:lang w:val="vi-VN"/>
        </w:rPr>
        <w:t xml:space="preserve"> trở lên;</w:t>
      </w:r>
      <w:r w:rsidRPr="00B33EEE">
        <w:rPr>
          <w:rFonts w:ascii="Times New Roman" w:eastAsia="Times New Roman" w:hAnsi="Times New Roman" w:cs="Times New Roman"/>
          <w:color w:val="000000" w:themeColor="text1"/>
          <w:sz w:val="28"/>
          <w:szCs w:val="28"/>
          <w:lang w:val="en-SG"/>
        </w:rPr>
        <w:t xml:space="preserve"> đã đ</w:t>
      </w:r>
      <w:r w:rsidRPr="00B33EEE">
        <w:rPr>
          <w:rFonts w:ascii="Times New Roman" w:eastAsia="Times New Roman" w:hAnsi="Times New Roman" w:cs="Times New Roman"/>
          <w:color w:val="000000" w:themeColor="text1"/>
          <w:sz w:val="28"/>
          <w:szCs w:val="28"/>
          <w:lang w:val="vi-VN"/>
        </w:rPr>
        <w:t xml:space="preserve">ược </w:t>
      </w:r>
      <w:r w:rsidRPr="00B33EEE">
        <w:rPr>
          <w:rFonts w:ascii="Times New Roman" w:eastAsia="Times New Roman" w:hAnsi="Times New Roman" w:cs="Times New Roman"/>
          <w:color w:val="000000" w:themeColor="text1"/>
          <w:sz w:val="28"/>
          <w:szCs w:val="28"/>
          <w:lang w:val="en-SG"/>
        </w:rPr>
        <w:t>tặng Bằng khen</w:t>
      </w:r>
      <w:r w:rsidRPr="00B33EEE">
        <w:rPr>
          <w:rFonts w:ascii="Times New Roman" w:eastAsia="Times New Roman" w:hAnsi="Times New Roman" w:cs="Times New Roman"/>
          <w:color w:val="000000" w:themeColor="text1"/>
          <w:sz w:val="28"/>
          <w:szCs w:val="28"/>
          <w:lang w:val="vi-VN"/>
        </w:rPr>
        <w:t xml:space="preserve"> </w:t>
      </w:r>
      <w:r w:rsidRPr="00B33EEE">
        <w:rPr>
          <w:rFonts w:ascii="Times New Roman" w:eastAsia="Times New Roman" w:hAnsi="Times New Roman" w:cs="Times New Roman"/>
          <w:color w:val="000000" w:themeColor="text1"/>
          <w:sz w:val="28"/>
          <w:szCs w:val="28"/>
          <w:lang w:val="en-SG"/>
        </w:rPr>
        <w:t xml:space="preserve">cấp bộ, ngành tỉnh trở lên </w:t>
      </w:r>
      <w:r w:rsidRPr="00B33EEE">
        <w:rPr>
          <w:rFonts w:ascii="Times New Roman" w:eastAsia="Times New Roman" w:hAnsi="Times New Roman" w:cs="Times New Roman"/>
          <w:color w:val="000000" w:themeColor="text1"/>
          <w:sz w:val="28"/>
          <w:szCs w:val="28"/>
          <w:lang w:val="vi-VN"/>
        </w:rPr>
        <w:t>về thành tích trong hoạt động giảng dạy, đào tạo, b</w:t>
      </w:r>
      <w:r w:rsidRPr="00B33EEE">
        <w:rPr>
          <w:rFonts w:ascii="Times New Roman" w:eastAsia="Times New Roman" w:hAnsi="Times New Roman" w:cs="Times New Roman"/>
          <w:color w:val="000000" w:themeColor="text1"/>
          <w:sz w:val="28"/>
          <w:szCs w:val="28"/>
        </w:rPr>
        <w:t>ồ</w:t>
      </w:r>
      <w:r w:rsidRPr="00B33EEE">
        <w:rPr>
          <w:rFonts w:ascii="Times New Roman" w:eastAsia="Times New Roman" w:hAnsi="Times New Roman" w:cs="Times New Roman"/>
          <w:color w:val="000000" w:themeColor="text1"/>
          <w:sz w:val="28"/>
          <w:szCs w:val="28"/>
          <w:lang w:val="vi-VN"/>
        </w:rPr>
        <w:t>i dưỡng;</w:t>
      </w:r>
      <w:r>
        <w:rPr>
          <w:rFonts w:ascii="Times New Roman" w:eastAsia="Times New Roman" w:hAnsi="Times New Roman" w:cs="Times New Roman"/>
          <w:color w:val="000000" w:themeColor="text1"/>
          <w:sz w:val="28"/>
          <w:szCs w:val="28"/>
        </w:rPr>
        <w:t xml:space="preserve"> </w:t>
      </w:r>
      <w:r w:rsidRPr="00B33EEE">
        <w:rPr>
          <w:rFonts w:ascii="Times New Roman" w:eastAsia="Times New Roman" w:hAnsi="Times New Roman" w:cs="Times New Roman"/>
          <w:color w:val="000000" w:themeColor="text1"/>
          <w:sz w:val="28"/>
          <w:szCs w:val="28"/>
          <w:lang w:val="en-SG"/>
        </w:rPr>
        <w:t>Có</w:t>
      </w:r>
      <w:r w:rsidRPr="00B33EEE">
        <w:rPr>
          <w:rFonts w:ascii="Times New Roman" w:eastAsia="Times New Roman" w:hAnsi="Times New Roman" w:cs="Times New Roman"/>
          <w:color w:val="000000" w:themeColor="text1"/>
          <w:sz w:val="28"/>
          <w:szCs w:val="28"/>
          <w:lang w:val="vi-VN"/>
        </w:rPr>
        <w:t xml:space="preserve"> 01 sáng kiến </w:t>
      </w:r>
      <w:r w:rsidRPr="00B33EEE">
        <w:rPr>
          <w:rFonts w:ascii="Times New Roman" w:eastAsia="Times New Roman" w:hAnsi="Times New Roman" w:cs="Times New Roman"/>
          <w:color w:val="000000" w:themeColor="text1"/>
          <w:sz w:val="28"/>
          <w:szCs w:val="28"/>
          <w:lang w:val="en-SG"/>
        </w:rPr>
        <w:t xml:space="preserve">cấp tỉnh </w:t>
      </w:r>
      <w:r w:rsidRPr="00B33EEE">
        <w:rPr>
          <w:rFonts w:ascii="Times New Roman" w:eastAsia="Times New Roman" w:hAnsi="Times New Roman" w:cs="Times New Roman"/>
          <w:color w:val="000000" w:themeColor="text1"/>
          <w:sz w:val="28"/>
          <w:szCs w:val="28"/>
          <w:lang w:val="vi-VN"/>
        </w:rPr>
        <w:t xml:space="preserve">hoặc 01 </w:t>
      </w:r>
      <w:r w:rsidRPr="00B33EEE">
        <w:rPr>
          <w:rFonts w:ascii="Times New Roman" w:eastAsia="Times New Roman" w:hAnsi="Times New Roman" w:cs="Times New Roman"/>
          <w:color w:val="000000" w:themeColor="text1"/>
          <w:sz w:val="28"/>
          <w:szCs w:val="28"/>
          <w:lang w:val="en-SG"/>
        </w:rPr>
        <w:t>chuyên đề</w:t>
      </w:r>
      <w:r w:rsidRPr="00B33EEE">
        <w:rPr>
          <w:rFonts w:ascii="Times New Roman" w:eastAsia="Times New Roman" w:hAnsi="Times New Roman" w:cs="Times New Roman"/>
          <w:color w:val="000000" w:themeColor="text1"/>
          <w:sz w:val="28"/>
          <w:szCs w:val="28"/>
          <w:lang w:val="vi-VN"/>
        </w:rPr>
        <w:t xml:space="preserve"> nghiên cứu khoa học đã được áp dụng hiệu quả trong giảng dạy, giáo dục, được hội đồng sáng kiến, hội đồng khoa học cơ quan quản lý cấp trên trực tiếp nghiệm thu;</w:t>
      </w:r>
      <w:r w:rsidRPr="00B33EEE">
        <w:rPr>
          <w:rFonts w:ascii="Times New Roman" w:eastAsia="Times New Roman" w:hAnsi="Times New Roman" w:cs="Times New Roman"/>
          <w:color w:val="000000" w:themeColor="text1"/>
          <w:sz w:val="28"/>
          <w:szCs w:val="28"/>
          <w:lang w:val="en-SG"/>
        </w:rPr>
        <w:t xml:space="preserve"> </w:t>
      </w:r>
    </w:p>
    <w:p w:rsidR="004D1436" w:rsidRDefault="00402533" w:rsidP="004D1436">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en-SG"/>
        </w:rPr>
        <w:t>b)</w:t>
      </w:r>
      <w:r w:rsidRPr="00B33EEE">
        <w:rPr>
          <w:rFonts w:ascii="Times New Roman" w:eastAsia="Times New Roman" w:hAnsi="Times New Roman" w:cs="Times New Roman"/>
          <w:color w:val="000000" w:themeColor="text1"/>
          <w:sz w:val="28"/>
          <w:szCs w:val="28"/>
          <w:lang w:val="vi-VN"/>
        </w:rPr>
        <w:t xml:space="preserve"> </w:t>
      </w:r>
      <w:r w:rsidR="004D1436" w:rsidRPr="00B33EEE">
        <w:rPr>
          <w:rFonts w:ascii="Times New Roman" w:eastAsia="Times New Roman" w:hAnsi="Times New Roman" w:cs="Times New Roman"/>
          <w:color w:val="000000" w:themeColor="text1"/>
          <w:sz w:val="28"/>
          <w:szCs w:val="28"/>
          <w:lang w:val="vi-VN"/>
        </w:rPr>
        <w:t>Trực tiếp dạy học, hướng dẫn học sinh tham gia</w:t>
      </w:r>
      <w:r w:rsidR="004D1436">
        <w:rPr>
          <w:rFonts w:ascii="Times New Roman" w:eastAsia="Times New Roman" w:hAnsi="Times New Roman" w:cs="Times New Roman"/>
          <w:color w:val="000000" w:themeColor="text1"/>
          <w:sz w:val="28"/>
          <w:szCs w:val="28"/>
          <w:lang w:val="en-SG"/>
        </w:rPr>
        <w:t xml:space="preserve"> và đạt thành tích cao tại</w:t>
      </w:r>
      <w:r w:rsidR="004D1436" w:rsidRPr="00B33EEE">
        <w:rPr>
          <w:rFonts w:ascii="Times New Roman" w:eastAsia="Times New Roman" w:hAnsi="Times New Roman" w:cs="Times New Roman"/>
          <w:color w:val="000000" w:themeColor="text1"/>
          <w:sz w:val="28"/>
          <w:szCs w:val="28"/>
          <w:lang w:val="vi-VN"/>
        </w:rPr>
        <w:t xml:space="preserve"> </w:t>
      </w:r>
      <w:r w:rsidR="004D1436">
        <w:rPr>
          <w:rFonts w:ascii="Times New Roman" w:eastAsia="Times New Roman" w:hAnsi="Times New Roman" w:cs="Times New Roman"/>
          <w:color w:val="000000" w:themeColor="text1"/>
          <w:sz w:val="28"/>
          <w:szCs w:val="28"/>
          <w:lang w:val="en-SG"/>
        </w:rPr>
        <w:t>các kỳ thi</w:t>
      </w:r>
      <w:r w:rsidR="004D1436">
        <w:rPr>
          <w:rFonts w:ascii="Times New Roman" w:eastAsia="Times New Roman" w:hAnsi="Times New Roman" w:cs="Times New Roman"/>
          <w:color w:val="000000" w:themeColor="text1"/>
          <w:sz w:val="28"/>
          <w:szCs w:val="28"/>
          <w:lang w:val="vi-VN"/>
        </w:rPr>
        <w:t>,</w:t>
      </w:r>
      <w:r w:rsidR="004D1436" w:rsidRPr="00B33EEE">
        <w:rPr>
          <w:rFonts w:ascii="Times New Roman" w:eastAsia="Times New Roman" w:hAnsi="Times New Roman" w:cs="Times New Roman"/>
          <w:color w:val="000000" w:themeColor="text1"/>
          <w:sz w:val="28"/>
          <w:szCs w:val="28"/>
          <w:lang w:val="vi-VN"/>
        </w:rPr>
        <w:t xml:space="preserve"> </w:t>
      </w:r>
      <w:r w:rsidR="004D1436" w:rsidRPr="00B33EEE">
        <w:rPr>
          <w:rFonts w:ascii="Times New Roman" w:eastAsia="Times New Roman" w:hAnsi="Times New Roman" w:cs="Times New Roman"/>
          <w:color w:val="000000" w:themeColor="text1"/>
          <w:sz w:val="28"/>
          <w:szCs w:val="28"/>
          <w:lang w:val="en-SG"/>
        </w:rPr>
        <w:t xml:space="preserve">cuộc thi </w:t>
      </w:r>
      <w:r w:rsidR="004D1436">
        <w:rPr>
          <w:rFonts w:ascii="Times New Roman" w:eastAsia="Times New Roman" w:hAnsi="Times New Roman" w:cs="Times New Roman"/>
          <w:color w:val="000000" w:themeColor="text1"/>
          <w:sz w:val="28"/>
          <w:szCs w:val="28"/>
          <w:lang w:val="vi-VN"/>
        </w:rPr>
        <w:t>khoa học kỹ thuật</w:t>
      </w:r>
      <w:r w:rsidR="004D1436" w:rsidRPr="00B33EEE">
        <w:rPr>
          <w:rFonts w:ascii="Times New Roman" w:eastAsia="Times New Roman" w:hAnsi="Times New Roman" w:cs="Times New Roman"/>
          <w:color w:val="000000" w:themeColor="text1"/>
          <w:sz w:val="28"/>
          <w:szCs w:val="28"/>
          <w:lang w:val="vi-VN"/>
        </w:rPr>
        <w:t xml:space="preserve"> </w:t>
      </w:r>
      <w:r w:rsidR="004D1436">
        <w:rPr>
          <w:rFonts w:ascii="Times New Roman" w:eastAsia="Times New Roman" w:hAnsi="Times New Roman" w:cs="Times New Roman"/>
          <w:color w:val="000000" w:themeColor="text1"/>
          <w:sz w:val="28"/>
          <w:szCs w:val="28"/>
          <w:lang w:val="en-SG"/>
        </w:rPr>
        <w:t xml:space="preserve">và các cuộc thi khác do bộ, ngành và Sở Giáo dục và Đào tạo tổ chức; </w:t>
      </w:r>
      <w:r w:rsidR="004D1436" w:rsidRPr="00B33EEE">
        <w:rPr>
          <w:rFonts w:ascii="Times New Roman" w:eastAsia="Times New Roman" w:hAnsi="Times New Roman" w:cs="Times New Roman"/>
          <w:color w:val="000000" w:themeColor="text1"/>
          <w:sz w:val="28"/>
          <w:szCs w:val="28"/>
          <w:lang w:val="vi-VN"/>
        </w:rPr>
        <w:t>có thành tích xuất sắc trong việc nâng cao chất lượng và kết quả học tập của học sinh; giáo dục học sinh cá biệt; quan tâm và giúp đỡ học sinh có hoàn cảnh đặc biệt khó khăn, bệnh tật, học sinh khuyết tật, bỏ học</w:t>
      </w:r>
      <w:r w:rsidR="004D1436" w:rsidRPr="00B33EEE">
        <w:rPr>
          <w:rFonts w:ascii="Times New Roman" w:eastAsia="Times New Roman" w:hAnsi="Times New Roman" w:cs="Times New Roman"/>
          <w:color w:val="000000" w:themeColor="text1"/>
          <w:sz w:val="28"/>
          <w:szCs w:val="28"/>
        </w:rPr>
        <w:t xml:space="preserve"> có tính lan tỏa, nêu gương được học trò, đồng nghiệp và N</w:t>
      </w:r>
      <w:r w:rsidR="004D1436">
        <w:rPr>
          <w:rFonts w:ascii="Times New Roman" w:eastAsia="Times New Roman" w:hAnsi="Times New Roman" w:cs="Times New Roman"/>
          <w:color w:val="000000" w:themeColor="text1"/>
          <w:sz w:val="28"/>
          <w:szCs w:val="28"/>
        </w:rPr>
        <w:t>hân dân mến mộ.</w:t>
      </w:r>
    </w:p>
    <w:p w:rsidR="00CD4F32" w:rsidRPr="004D1436" w:rsidRDefault="00402533" w:rsidP="004D1436">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en-SG"/>
        </w:rPr>
        <w:t>4</w:t>
      </w:r>
      <w:r w:rsidRPr="00B33EEE">
        <w:rPr>
          <w:rFonts w:ascii="Times New Roman" w:eastAsia="Times New Roman" w:hAnsi="Times New Roman" w:cs="Times New Roman"/>
          <w:color w:val="000000" w:themeColor="text1"/>
          <w:sz w:val="28"/>
          <w:szCs w:val="28"/>
          <w:lang w:val="vi-VN"/>
        </w:rPr>
        <w:t>) Đối với giáo viên tiểu học</w:t>
      </w:r>
      <w:r w:rsidR="00CD4F32" w:rsidRPr="00CD4F32">
        <w:rPr>
          <w:rFonts w:ascii="Times New Roman" w:eastAsia="Times New Roman" w:hAnsi="Times New Roman" w:cs="Times New Roman"/>
          <w:color w:val="000000" w:themeColor="text1"/>
          <w:sz w:val="28"/>
          <w:szCs w:val="28"/>
          <w:lang w:val="en-SG"/>
        </w:rPr>
        <w:t xml:space="preserve"> </w:t>
      </w:r>
      <w:r w:rsidR="00CD4F32" w:rsidRPr="00B33EEE">
        <w:rPr>
          <w:rFonts w:ascii="Times New Roman" w:eastAsia="Times New Roman" w:hAnsi="Times New Roman" w:cs="Times New Roman"/>
          <w:color w:val="000000" w:themeColor="text1"/>
          <w:sz w:val="28"/>
          <w:szCs w:val="28"/>
          <w:lang w:val="en-SG"/>
        </w:rPr>
        <w:t xml:space="preserve">đạt </w:t>
      </w:r>
      <w:r w:rsidR="00CD4F32">
        <w:rPr>
          <w:rFonts w:ascii="Times New Roman" w:eastAsia="Times New Roman" w:hAnsi="Times New Roman" w:cs="Times New Roman"/>
          <w:color w:val="000000" w:themeColor="text1"/>
          <w:sz w:val="28"/>
          <w:szCs w:val="28"/>
          <w:lang w:val="en-SG"/>
        </w:rPr>
        <w:t xml:space="preserve">một trong </w:t>
      </w:r>
      <w:r w:rsidR="00CD4F32" w:rsidRPr="00B33EEE">
        <w:rPr>
          <w:rFonts w:ascii="Times New Roman" w:eastAsia="Times New Roman" w:hAnsi="Times New Roman" w:cs="Times New Roman"/>
          <w:color w:val="000000" w:themeColor="text1"/>
          <w:sz w:val="28"/>
          <w:szCs w:val="28"/>
          <w:lang w:val="en-SG"/>
        </w:rPr>
        <w:t>các tiêu chuẩn sau:</w:t>
      </w:r>
    </w:p>
    <w:p w:rsidR="00402533" w:rsidRPr="00B33EEE" w:rsidRDefault="00402533" w:rsidP="00402533">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lang w:val="en-SG"/>
        </w:rPr>
      </w:pPr>
      <w:r>
        <w:rPr>
          <w:rFonts w:ascii="Times New Roman" w:eastAsia="Times New Roman" w:hAnsi="Times New Roman" w:cs="Times New Roman"/>
          <w:color w:val="000000" w:themeColor="text1"/>
          <w:sz w:val="28"/>
          <w:szCs w:val="28"/>
          <w:lang w:val="en-SG"/>
        </w:rPr>
        <w:t>a)</w:t>
      </w:r>
      <w:r w:rsidRPr="00B33EEE">
        <w:rPr>
          <w:rFonts w:ascii="Times New Roman" w:eastAsia="Times New Roman" w:hAnsi="Times New Roman" w:cs="Times New Roman"/>
          <w:color w:val="000000" w:themeColor="text1"/>
          <w:sz w:val="28"/>
          <w:szCs w:val="28"/>
          <w:lang w:val="en-SG"/>
        </w:rPr>
        <w:t xml:space="preserve"> </w:t>
      </w:r>
      <w:r w:rsidRPr="00B33EEE">
        <w:rPr>
          <w:rFonts w:ascii="Times New Roman" w:eastAsia="Times New Roman" w:hAnsi="Times New Roman" w:cs="Times New Roman"/>
          <w:color w:val="000000" w:themeColor="text1"/>
          <w:sz w:val="28"/>
          <w:szCs w:val="28"/>
          <w:lang w:val="vi-VN"/>
        </w:rPr>
        <w:t xml:space="preserve">Là "Giáo viên dạy giỏi" từ cấp </w:t>
      </w:r>
      <w:r w:rsidRPr="00B33EEE">
        <w:rPr>
          <w:rFonts w:ascii="Times New Roman" w:eastAsia="Times New Roman" w:hAnsi="Times New Roman" w:cs="Times New Roman"/>
          <w:color w:val="000000" w:themeColor="text1"/>
          <w:sz w:val="28"/>
          <w:szCs w:val="28"/>
          <w:lang w:val="en-SG"/>
        </w:rPr>
        <w:t>tỉnh</w:t>
      </w:r>
      <w:r w:rsidRPr="00B33EEE">
        <w:rPr>
          <w:rFonts w:ascii="Times New Roman" w:eastAsia="Times New Roman" w:hAnsi="Times New Roman" w:cs="Times New Roman"/>
          <w:color w:val="000000" w:themeColor="text1"/>
          <w:sz w:val="28"/>
          <w:szCs w:val="28"/>
          <w:lang w:val="vi-VN"/>
        </w:rPr>
        <w:t xml:space="preserve"> trở lên;</w:t>
      </w:r>
      <w:r w:rsidRPr="00B33EEE">
        <w:rPr>
          <w:rFonts w:ascii="Times New Roman" w:eastAsia="Times New Roman" w:hAnsi="Times New Roman" w:cs="Times New Roman"/>
          <w:color w:val="000000" w:themeColor="text1"/>
          <w:sz w:val="28"/>
          <w:szCs w:val="28"/>
          <w:lang w:val="en-SG"/>
        </w:rPr>
        <w:t xml:space="preserve"> đã đ</w:t>
      </w:r>
      <w:r w:rsidRPr="00B33EEE">
        <w:rPr>
          <w:rFonts w:ascii="Times New Roman" w:eastAsia="Times New Roman" w:hAnsi="Times New Roman" w:cs="Times New Roman"/>
          <w:color w:val="000000" w:themeColor="text1"/>
          <w:sz w:val="28"/>
          <w:szCs w:val="28"/>
          <w:lang w:val="vi-VN"/>
        </w:rPr>
        <w:t xml:space="preserve">ược </w:t>
      </w:r>
      <w:r w:rsidRPr="00B33EEE">
        <w:rPr>
          <w:rFonts w:ascii="Times New Roman" w:eastAsia="Times New Roman" w:hAnsi="Times New Roman" w:cs="Times New Roman"/>
          <w:color w:val="000000" w:themeColor="text1"/>
          <w:sz w:val="28"/>
          <w:szCs w:val="28"/>
          <w:lang w:val="en-SG"/>
        </w:rPr>
        <w:t>tặng Bằng khen</w:t>
      </w:r>
      <w:r w:rsidRPr="00B33EEE">
        <w:rPr>
          <w:rFonts w:ascii="Times New Roman" w:eastAsia="Times New Roman" w:hAnsi="Times New Roman" w:cs="Times New Roman"/>
          <w:color w:val="000000" w:themeColor="text1"/>
          <w:sz w:val="28"/>
          <w:szCs w:val="28"/>
          <w:lang w:val="vi-VN"/>
        </w:rPr>
        <w:t xml:space="preserve"> </w:t>
      </w:r>
      <w:r w:rsidRPr="00B33EEE">
        <w:rPr>
          <w:rFonts w:ascii="Times New Roman" w:eastAsia="Times New Roman" w:hAnsi="Times New Roman" w:cs="Times New Roman"/>
          <w:color w:val="000000" w:themeColor="text1"/>
          <w:sz w:val="28"/>
          <w:szCs w:val="28"/>
          <w:lang w:val="en-SG"/>
        </w:rPr>
        <w:t xml:space="preserve">cấp bộ, ngành tỉnh trở lên </w:t>
      </w:r>
      <w:r w:rsidRPr="00B33EEE">
        <w:rPr>
          <w:rFonts w:ascii="Times New Roman" w:eastAsia="Times New Roman" w:hAnsi="Times New Roman" w:cs="Times New Roman"/>
          <w:color w:val="000000" w:themeColor="text1"/>
          <w:sz w:val="28"/>
          <w:szCs w:val="28"/>
          <w:lang w:val="vi-VN"/>
        </w:rPr>
        <w:t>về thành tích trong hoạt động giảng dạy, đào tạo, b</w:t>
      </w:r>
      <w:r w:rsidRPr="00B33EEE">
        <w:rPr>
          <w:rFonts w:ascii="Times New Roman" w:eastAsia="Times New Roman" w:hAnsi="Times New Roman" w:cs="Times New Roman"/>
          <w:color w:val="000000" w:themeColor="text1"/>
          <w:sz w:val="28"/>
          <w:szCs w:val="28"/>
        </w:rPr>
        <w:t>ồ</w:t>
      </w:r>
      <w:r w:rsidRPr="00B33EEE">
        <w:rPr>
          <w:rFonts w:ascii="Times New Roman" w:eastAsia="Times New Roman" w:hAnsi="Times New Roman" w:cs="Times New Roman"/>
          <w:color w:val="000000" w:themeColor="text1"/>
          <w:sz w:val="28"/>
          <w:szCs w:val="28"/>
          <w:lang w:val="vi-VN"/>
        </w:rPr>
        <w:t>i dưỡng;</w:t>
      </w:r>
      <w:r>
        <w:rPr>
          <w:rFonts w:ascii="Times New Roman" w:eastAsia="Times New Roman" w:hAnsi="Times New Roman" w:cs="Times New Roman"/>
          <w:color w:val="000000" w:themeColor="text1"/>
          <w:sz w:val="28"/>
          <w:szCs w:val="28"/>
          <w:lang w:val="en-SG"/>
        </w:rPr>
        <w:t xml:space="preserve"> c</w:t>
      </w:r>
      <w:r w:rsidRPr="00B33EEE">
        <w:rPr>
          <w:rFonts w:ascii="Times New Roman" w:eastAsia="Times New Roman" w:hAnsi="Times New Roman" w:cs="Times New Roman"/>
          <w:color w:val="000000" w:themeColor="text1"/>
          <w:sz w:val="28"/>
          <w:szCs w:val="28"/>
          <w:lang w:val="en-SG"/>
        </w:rPr>
        <w:t>ó</w:t>
      </w:r>
      <w:r w:rsidRPr="00B33EEE">
        <w:rPr>
          <w:rFonts w:ascii="Times New Roman" w:eastAsia="Times New Roman" w:hAnsi="Times New Roman" w:cs="Times New Roman"/>
          <w:color w:val="000000" w:themeColor="text1"/>
          <w:sz w:val="28"/>
          <w:szCs w:val="28"/>
          <w:lang w:val="vi-VN"/>
        </w:rPr>
        <w:t xml:space="preserve"> 01 sáng kiến </w:t>
      </w:r>
      <w:r w:rsidRPr="00B33EEE">
        <w:rPr>
          <w:rFonts w:ascii="Times New Roman" w:eastAsia="Times New Roman" w:hAnsi="Times New Roman" w:cs="Times New Roman"/>
          <w:color w:val="000000" w:themeColor="text1"/>
          <w:sz w:val="28"/>
          <w:szCs w:val="28"/>
          <w:lang w:val="en-SG"/>
        </w:rPr>
        <w:t xml:space="preserve">cấp tỉnh </w:t>
      </w:r>
      <w:r w:rsidRPr="00B33EEE">
        <w:rPr>
          <w:rFonts w:ascii="Times New Roman" w:eastAsia="Times New Roman" w:hAnsi="Times New Roman" w:cs="Times New Roman"/>
          <w:color w:val="000000" w:themeColor="text1"/>
          <w:sz w:val="28"/>
          <w:szCs w:val="28"/>
          <w:lang w:val="vi-VN"/>
        </w:rPr>
        <w:t xml:space="preserve">hoặc 01 </w:t>
      </w:r>
      <w:r w:rsidRPr="00B33EEE">
        <w:rPr>
          <w:rFonts w:ascii="Times New Roman" w:eastAsia="Times New Roman" w:hAnsi="Times New Roman" w:cs="Times New Roman"/>
          <w:color w:val="000000" w:themeColor="text1"/>
          <w:sz w:val="28"/>
          <w:szCs w:val="28"/>
          <w:lang w:val="en-SG"/>
        </w:rPr>
        <w:t>chuyên đề</w:t>
      </w:r>
      <w:r w:rsidRPr="00B33EEE">
        <w:rPr>
          <w:rFonts w:ascii="Times New Roman" w:eastAsia="Times New Roman" w:hAnsi="Times New Roman" w:cs="Times New Roman"/>
          <w:color w:val="000000" w:themeColor="text1"/>
          <w:sz w:val="28"/>
          <w:szCs w:val="28"/>
          <w:lang w:val="vi-VN"/>
        </w:rPr>
        <w:t xml:space="preserve"> nghiên cứu khoa học đã được áp dụng hiệu quả trong giảng dạy, giáo dục, được hội đồng sáng kiến, hội đồng khoa học cơ quan quản lý cấp trên trực tiếp nghiệm thu;</w:t>
      </w:r>
      <w:r w:rsidRPr="00B33EEE">
        <w:rPr>
          <w:rFonts w:ascii="Times New Roman" w:eastAsia="Times New Roman" w:hAnsi="Times New Roman" w:cs="Times New Roman"/>
          <w:color w:val="000000" w:themeColor="text1"/>
          <w:sz w:val="28"/>
          <w:szCs w:val="28"/>
          <w:lang w:val="en-SG"/>
        </w:rPr>
        <w:t xml:space="preserve"> </w:t>
      </w:r>
    </w:p>
    <w:p w:rsidR="00402533" w:rsidRPr="00B33EEE" w:rsidRDefault="00402533" w:rsidP="00402533">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en-SG"/>
        </w:rPr>
        <w:t>b)</w:t>
      </w:r>
      <w:r w:rsidRPr="00B33EEE">
        <w:rPr>
          <w:rFonts w:ascii="Times New Roman" w:eastAsia="Times New Roman" w:hAnsi="Times New Roman" w:cs="Times New Roman"/>
          <w:color w:val="000000" w:themeColor="text1"/>
          <w:sz w:val="28"/>
          <w:szCs w:val="28"/>
          <w:lang w:val="vi-VN"/>
        </w:rPr>
        <w:t xml:space="preserve"> </w:t>
      </w:r>
      <w:r w:rsidR="004D1436" w:rsidRPr="00B33EEE">
        <w:rPr>
          <w:rFonts w:ascii="Times New Roman" w:eastAsia="Times New Roman" w:hAnsi="Times New Roman" w:cs="Times New Roman"/>
          <w:color w:val="000000" w:themeColor="text1"/>
          <w:sz w:val="28"/>
          <w:szCs w:val="28"/>
          <w:lang w:val="vi-VN"/>
        </w:rPr>
        <w:t>Trực tiếp dạy học, hướng dẫn học sinh học sinh tham gia</w:t>
      </w:r>
      <w:r w:rsidR="004D1436">
        <w:rPr>
          <w:rFonts w:ascii="Times New Roman" w:eastAsia="Times New Roman" w:hAnsi="Times New Roman" w:cs="Times New Roman"/>
          <w:color w:val="000000" w:themeColor="text1"/>
          <w:sz w:val="28"/>
          <w:szCs w:val="28"/>
          <w:lang w:val="en-SG"/>
        </w:rPr>
        <w:t xml:space="preserve"> và đạt thành tích cao tại</w:t>
      </w:r>
      <w:r w:rsidR="004D1436" w:rsidRPr="00B33EEE">
        <w:rPr>
          <w:rFonts w:ascii="Times New Roman" w:eastAsia="Times New Roman" w:hAnsi="Times New Roman" w:cs="Times New Roman"/>
          <w:color w:val="000000" w:themeColor="text1"/>
          <w:sz w:val="28"/>
          <w:szCs w:val="28"/>
          <w:lang w:val="vi-VN"/>
        </w:rPr>
        <w:t xml:space="preserve"> </w:t>
      </w:r>
      <w:r w:rsidR="004D1436">
        <w:rPr>
          <w:rFonts w:ascii="Times New Roman" w:eastAsia="Times New Roman" w:hAnsi="Times New Roman" w:cs="Times New Roman"/>
          <w:color w:val="000000" w:themeColor="text1"/>
          <w:sz w:val="28"/>
          <w:szCs w:val="28"/>
          <w:lang w:val="en-SG"/>
        </w:rPr>
        <w:t>các kỳ thi</w:t>
      </w:r>
      <w:r w:rsidR="004D1436">
        <w:rPr>
          <w:rFonts w:ascii="Times New Roman" w:eastAsia="Times New Roman" w:hAnsi="Times New Roman" w:cs="Times New Roman"/>
          <w:color w:val="000000" w:themeColor="text1"/>
          <w:sz w:val="28"/>
          <w:szCs w:val="28"/>
          <w:lang w:val="vi-VN"/>
        </w:rPr>
        <w:t>,</w:t>
      </w:r>
      <w:r w:rsidR="004D1436" w:rsidRPr="00B33EEE">
        <w:rPr>
          <w:rFonts w:ascii="Times New Roman" w:eastAsia="Times New Roman" w:hAnsi="Times New Roman" w:cs="Times New Roman"/>
          <w:color w:val="000000" w:themeColor="text1"/>
          <w:sz w:val="28"/>
          <w:szCs w:val="28"/>
          <w:lang w:val="vi-VN"/>
        </w:rPr>
        <w:t xml:space="preserve"> </w:t>
      </w:r>
      <w:r w:rsidR="004D1436" w:rsidRPr="00B33EEE">
        <w:rPr>
          <w:rFonts w:ascii="Times New Roman" w:eastAsia="Times New Roman" w:hAnsi="Times New Roman" w:cs="Times New Roman"/>
          <w:color w:val="000000" w:themeColor="text1"/>
          <w:sz w:val="28"/>
          <w:szCs w:val="28"/>
          <w:lang w:val="en-SG"/>
        </w:rPr>
        <w:t xml:space="preserve">cuộc thi </w:t>
      </w:r>
      <w:r w:rsidR="004D1436">
        <w:rPr>
          <w:rFonts w:ascii="Times New Roman" w:eastAsia="Times New Roman" w:hAnsi="Times New Roman" w:cs="Times New Roman"/>
          <w:color w:val="000000" w:themeColor="text1"/>
          <w:sz w:val="28"/>
          <w:szCs w:val="28"/>
          <w:lang w:val="vi-VN"/>
        </w:rPr>
        <w:t>khoa học kỹ thuật</w:t>
      </w:r>
      <w:r w:rsidR="004D1436" w:rsidRPr="00B33EEE">
        <w:rPr>
          <w:rFonts w:ascii="Times New Roman" w:eastAsia="Times New Roman" w:hAnsi="Times New Roman" w:cs="Times New Roman"/>
          <w:color w:val="000000" w:themeColor="text1"/>
          <w:sz w:val="28"/>
          <w:szCs w:val="28"/>
          <w:lang w:val="vi-VN"/>
        </w:rPr>
        <w:t xml:space="preserve"> </w:t>
      </w:r>
      <w:r w:rsidR="004D1436">
        <w:rPr>
          <w:rFonts w:ascii="Times New Roman" w:eastAsia="Times New Roman" w:hAnsi="Times New Roman" w:cs="Times New Roman"/>
          <w:color w:val="000000" w:themeColor="text1"/>
          <w:sz w:val="28"/>
          <w:szCs w:val="28"/>
          <w:lang w:val="en-SG"/>
        </w:rPr>
        <w:t xml:space="preserve">và các cuộc thi khác do bộ, ngành và Sở Giáo dục và Đào tạo tổ chức; </w:t>
      </w:r>
      <w:r w:rsidR="004D1436" w:rsidRPr="00B33EEE">
        <w:rPr>
          <w:rFonts w:ascii="Times New Roman" w:eastAsia="Times New Roman" w:hAnsi="Times New Roman" w:cs="Times New Roman"/>
          <w:color w:val="000000" w:themeColor="text1"/>
          <w:sz w:val="28"/>
          <w:szCs w:val="28"/>
          <w:lang w:val="vi-VN"/>
        </w:rPr>
        <w:t xml:space="preserve">có thành tích xuất sắc trong việc nâng cao chất lượng và kết quả học tập của học sinh; </w:t>
      </w:r>
      <w:r w:rsidR="004D1436" w:rsidRPr="00B33EEE">
        <w:rPr>
          <w:rFonts w:ascii="Times New Roman" w:eastAsia="Times New Roman" w:hAnsi="Times New Roman" w:cs="Times New Roman"/>
          <w:color w:val="000000" w:themeColor="text1"/>
          <w:sz w:val="28"/>
          <w:szCs w:val="28"/>
          <w:lang w:val="en-SG"/>
        </w:rPr>
        <w:t xml:space="preserve">có hành động thiết thực </w:t>
      </w:r>
      <w:r w:rsidR="004D1436" w:rsidRPr="00B33EEE">
        <w:rPr>
          <w:rFonts w:ascii="Times New Roman" w:eastAsia="Times New Roman" w:hAnsi="Times New Roman" w:cs="Times New Roman"/>
          <w:color w:val="000000" w:themeColor="text1"/>
          <w:sz w:val="28"/>
          <w:szCs w:val="28"/>
          <w:lang w:val="vi-VN"/>
        </w:rPr>
        <w:t>quan tâm và giúp đỡ</w:t>
      </w:r>
      <w:r w:rsidR="004D1436" w:rsidRPr="00B33EEE">
        <w:rPr>
          <w:rFonts w:ascii="Times New Roman" w:eastAsia="Times New Roman" w:hAnsi="Times New Roman" w:cs="Times New Roman"/>
          <w:color w:val="000000" w:themeColor="text1"/>
          <w:sz w:val="28"/>
          <w:szCs w:val="28"/>
          <w:lang w:val="en-SG"/>
        </w:rPr>
        <w:t>, nuôi dưỡng</w:t>
      </w:r>
      <w:r w:rsidR="004D1436" w:rsidRPr="00B33EEE">
        <w:rPr>
          <w:rFonts w:ascii="Times New Roman" w:eastAsia="Times New Roman" w:hAnsi="Times New Roman" w:cs="Times New Roman"/>
          <w:color w:val="000000" w:themeColor="text1"/>
          <w:sz w:val="28"/>
          <w:szCs w:val="28"/>
          <w:lang w:val="vi-VN"/>
        </w:rPr>
        <w:t xml:space="preserve"> học sinh có hoàn cảnh đặc biệt khó khăn, bệnh tật, học sinh khuyết tật, bỏ học </w:t>
      </w:r>
      <w:r w:rsidR="004D1436" w:rsidRPr="00B33EEE">
        <w:rPr>
          <w:rFonts w:ascii="Times New Roman" w:eastAsia="Times New Roman" w:hAnsi="Times New Roman" w:cs="Times New Roman"/>
          <w:color w:val="000000" w:themeColor="text1"/>
          <w:sz w:val="28"/>
          <w:szCs w:val="28"/>
        </w:rPr>
        <w:t>có tính lan tỏa, nêu gương được học trò,</w:t>
      </w:r>
      <w:r w:rsidR="004D1436">
        <w:rPr>
          <w:rFonts w:ascii="Times New Roman" w:eastAsia="Times New Roman" w:hAnsi="Times New Roman" w:cs="Times New Roman"/>
          <w:color w:val="000000" w:themeColor="text1"/>
          <w:sz w:val="28"/>
          <w:szCs w:val="28"/>
        </w:rPr>
        <w:t xml:space="preserve"> đồng nghiệp và Nhân dân mến mộ</w:t>
      </w:r>
      <w:r w:rsidRPr="00B33EEE">
        <w:rPr>
          <w:rFonts w:ascii="Times New Roman" w:eastAsia="Times New Roman" w:hAnsi="Times New Roman" w:cs="Times New Roman"/>
          <w:color w:val="000000" w:themeColor="text1"/>
          <w:sz w:val="28"/>
          <w:szCs w:val="28"/>
        </w:rPr>
        <w:t xml:space="preserve">.  </w:t>
      </w:r>
    </w:p>
    <w:p w:rsidR="00CD4F32" w:rsidRPr="00B33EEE" w:rsidRDefault="00402533" w:rsidP="00CD4F32">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lang w:val="en-SG"/>
        </w:rPr>
      </w:pPr>
      <w:r>
        <w:rPr>
          <w:rFonts w:ascii="Times New Roman" w:eastAsia="Times New Roman" w:hAnsi="Times New Roman" w:cs="Times New Roman"/>
          <w:color w:val="000000" w:themeColor="text1"/>
          <w:sz w:val="28"/>
          <w:szCs w:val="28"/>
          <w:lang w:val="en-SG"/>
        </w:rPr>
        <w:t>5</w:t>
      </w:r>
      <w:r w:rsidRPr="00B33EEE">
        <w:rPr>
          <w:rFonts w:ascii="Times New Roman" w:eastAsia="Times New Roman" w:hAnsi="Times New Roman" w:cs="Times New Roman"/>
          <w:color w:val="000000" w:themeColor="text1"/>
          <w:sz w:val="28"/>
          <w:szCs w:val="28"/>
          <w:lang w:val="vi-VN"/>
        </w:rPr>
        <w:t>) Đối với giáo viên mầm non</w:t>
      </w:r>
      <w:r w:rsidR="00CD4F32" w:rsidRPr="00CD4F32">
        <w:rPr>
          <w:rFonts w:ascii="Times New Roman" w:eastAsia="Times New Roman" w:hAnsi="Times New Roman" w:cs="Times New Roman"/>
          <w:color w:val="000000" w:themeColor="text1"/>
          <w:sz w:val="28"/>
          <w:szCs w:val="28"/>
          <w:lang w:val="en-SG"/>
        </w:rPr>
        <w:t xml:space="preserve"> </w:t>
      </w:r>
      <w:r w:rsidR="00CD4F32" w:rsidRPr="00B33EEE">
        <w:rPr>
          <w:rFonts w:ascii="Times New Roman" w:eastAsia="Times New Roman" w:hAnsi="Times New Roman" w:cs="Times New Roman"/>
          <w:color w:val="000000" w:themeColor="text1"/>
          <w:sz w:val="28"/>
          <w:szCs w:val="28"/>
          <w:lang w:val="en-SG"/>
        </w:rPr>
        <w:t xml:space="preserve">đạt </w:t>
      </w:r>
      <w:r w:rsidR="00CD4F32">
        <w:rPr>
          <w:rFonts w:ascii="Times New Roman" w:eastAsia="Times New Roman" w:hAnsi="Times New Roman" w:cs="Times New Roman"/>
          <w:color w:val="000000" w:themeColor="text1"/>
          <w:sz w:val="28"/>
          <w:szCs w:val="28"/>
          <w:lang w:val="en-SG"/>
        </w:rPr>
        <w:t xml:space="preserve">một trong </w:t>
      </w:r>
      <w:r w:rsidR="00CD4F32" w:rsidRPr="00B33EEE">
        <w:rPr>
          <w:rFonts w:ascii="Times New Roman" w:eastAsia="Times New Roman" w:hAnsi="Times New Roman" w:cs="Times New Roman"/>
          <w:color w:val="000000" w:themeColor="text1"/>
          <w:sz w:val="28"/>
          <w:szCs w:val="28"/>
          <w:lang w:val="en-SG"/>
        </w:rPr>
        <w:t>các tiêu chuẩn sau:</w:t>
      </w:r>
    </w:p>
    <w:p w:rsidR="00402533" w:rsidRPr="00B33EEE" w:rsidRDefault="00402533" w:rsidP="00402533">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lang w:val="en-SG"/>
        </w:rPr>
      </w:pPr>
      <w:r>
        <w:rPr>
          <w:rFonts w:ascii="Times New Roman" w:eastAsia="Times New Roman" w:hAnsi="Times New Roman" w:cs="Times New Roman"/>
          <w:color w:val="000000" w:themeColor="text1"/>
          <w:sz w:val="28"/>
          <w:szCs w:val="28"/>
          <w:lang w:val="en-SG"/>
        </w:rPr>
        <w:lastRenderedPageBreak/>
        <w:t>a)</w:t>
      </w:r>
      <w:r w:rsidRPr="00B33EEE">
        <w:rPr>
          <w:rFonts w:ascii="Times New Roman" w:eastAsia="Times New Roman" w:hAnsi="Times New Roman" w:cs="Times New Roman"/>
          <w:color w:val="000000" w:themeColor="text1"/>
          <w:sz w:val="28"/>
          <w:szCs w:val="28"/>
          <w:lang w:val="en-SG"/>
        </w:rPr>
        <w:t xml:space="preserve"> </w:t>
      </w:r>
      <w:r w:rsidRPr="00B33EEE">
        <w:rPr>
          <w:rFonts w:ascii="Times New Roman" w:eastAsia="Times New Roman" w:hAnsi="Times New Roman" w:cs="Times New Roman"/>
          <w:color w:val="000000" w:themeColor="text1"/>
          <w:sz w:val="28"/>
          <w:szCs w:val="28"/>
          <w:lang w:val="vi-VN"/>
        </w:rPr>
        <w:t xml:space="preserve">Là "Giáo viên dạy giỏi" từ cấp </w:t>
      </w:r>
      <w:r w:rsidRPr="00B33EEE">
        <w:rPr>
          <w:rFonts w:ascii="Times New Roman" w:eastAsia="Times New Roman" w:hAnsi="Times New Roman" w:cs="Times New Roman"/>
          <w:color w:val="000000" w:themeColor="text1"/>
          <w:sz w:val="28"/>
          <w:szCs w:val="28"/>
          <w:lang w:val="en-SG"/>
        </w:rPr>
        <w:t>tỉnh</w:t>
      </w:r>
      <w:r w:rsidRPr="00B33EEE">
        <w:rPr>
          <w:rFonts w:ascii="Times New Roman" w:eastAsia="Times New Roman" w:hAnsi="Times New Roman" w:cs="Times New Roman"/>
          <w:color w:val="000000" w:themeColor="text1"/>
          <w:sz w:val="28"/>
          <w:szCs w:val="28"/>
          <w:lang w:val="vi-VN"/>
        </w:rPr>
        <w:t xml:space="preserve"> trở lên;</w:t>
      </w:r>
      <w:r w:rsidRPr="00B33EEE">
        <w:rPr>
          <w:rFonts w:ascii="Times New Roman" w:eastAsia="Times New Roman" w:hAnsi="Times New Roman" w:cs="Times New Roman"/>
          <w:color w:val="000000" w:themeColor="text1"/>
          <w:sz w:val="28"/>
          <w:szCs w:val="28"/>
          <w:lang w:val="en-SG"/>
        </w:rPr>
        <w:t xml:space="preserve"> đã đ</w:t>
      </w:r>
      <w:r w:rsidRPr="00B33EEE">
        <w:rPr>
          <w:rFonts w:ascii="Times New Roman" w:eastAsia="Times New Roman" w:hAnsi="Times New Roman" w:cs="Times New Roman"/>
          <w:color w:val="000000" w:themeColor="text1"/>
          <w:sz w:val="28"/>
          <w:szCs w:val="28"/>
          <w:lang w:val="vi-VN"/>
        </w:rPr>
        <w:t xml:space="preserve">ược </w:t>
      </w:r>
      <w:r w:rsidRPr="00B33EEE">
        <w:rPr>
          <w:rFonts w:ascii="Times New Roman" w:eastAsia="Times New Roman" w:hAnsi="Times New Roman" w:cs="Times New Roman"/>
          <w:color w:val="000000" w:themeColor="text1"/>
          <w:sz w:val="28"/>
          <w:szCs w:val="28"/>
          <w:lang w:val="en-SG"/>
        </w:rPr>
        <w:t>tặng Bằng khen</w:t>
      </w:r>
      <w:r w:rsidRPr="00B33EEE">
        <w:rPr>
          <w:rFonts w:ascii="Times New Roman" w:eastAsia="Times New Roman" w:hAnsi="Times New Roman" w:cs="Times New Roman"/>
          <w:color w:val="000000" w:themeColor="text1"/>
          <w:sz w:val="28"/>
          <w:szCs w:val="28"/>
          <w:lang w:val="vi-VN"/>
        </w:rPr>
        <w:t xml:space="preserve"> </w:t>
      </w:r>
      <w:r w:rsidRPr="00B33EEE">
        <w:rPr>
          <w:rFonts w:ascii="Times New Roman" w:eastAsia="Times New Roman" w:hAnsi="Times New Roman" w:cs="Times New Roman"/>
          <w:color w:val="000000" w:themeColor="text1"/>
          <w:sz w:val="28"/>
          <w:szCs w:val="28"/>
          <w:lang w:val="en-SG"/>
        </w:rPr>
        <w:t xml:space="preserve">cấp bộ, ngành tỉnh trở lên </w:t>
      </w:r>
      <w:r w:rsidRPr="00B33EEE">
        <w:rPr>
          <w:rFonts w:ascii="Times New Roman" w:eastAsia="Times New Roman" w:hAnsi="Times New Roman" w:cs="Times New Roman"/>
          <w:color w:val="000000" w:themeColor="text1"/>
          <w:sz w:val="28"/>
          <w:szCs w:val="28"/>
          <w:lang w:val="vi-VN"/>
        </w:rPr>
        <w:t>về thành tích trong hoạt động giảng dạy, đào tạo, b</w:t>
      </w:r>
      <w:r w:rsidRPr="00B33EEE">
        <w:rPr>
          <w:rFonts w:ascii="Times New Roman" w:eastAsia="Times New Roman" w:hAnsi="Times New Roman" w:cs="Times New Roman"/>
          <w:color w:val="000000" w:themeColor="text1"/>
          <w:sz w:val="28"/>
          <w:szCs w:val="28"/>
        </w:rPr>
        <w:t>ồ</w:t>
      </w:r>
      <w:r w:rsidRPr="00B33EEE">
        <w:rPr>
          <w:rFonts w:ascii="Times New Roman" w:eastAsia="Times New Roman" w:hAnsi="Times New Roman" w:cs="Times New Roman"/>
          <w:color w:val="000000" w:themeColor="text1"/>
          <w:sz w:val="28"/>
          <w:szCs w:val="28"/>
          <w:lang w:val="vi-VN"/>
        </w:rPr>
        <w:t>i dưỡng;</w:t>
      </w:r>
      <w:r>
        <w:rPr>
          <w:rFonts w:ascii="Times New Roman" w:eastAsia="Times New Roman" w:hAnsi="Times New Roman" w:cs="Times New Roman"/>
          <w:color w:val="000000" w:themeColor="text1"/>
          <w:sz w:val="28"/>
          <w:szCs w:val="28"/>
          <w:lang w:val="en-SG"/>
        </w:rPr>
        <w:t xml:space="preserve"> </w:t>
      </w:r>
      <w:r w:rsidRPr="00B33EEE">
        <w:rPr>
          <w:rFonts w:ascii="Times New Roman" w:eastAsia="Times New Roman" w:hAnsi="Times New Roman" w:cs="Times New Roman"/>
          <w:color w:val="000000" w:themeColor="text1"/>
          <w:sz w:val="28"/>
          <w:szCs w:val="28"/>
          <w:lang w:val="en-SG"/>
        </w:rPr>
        <w:t>Có</w:t>
      </w:r>
      <w:r w:rsidRPr="00B33EEE">
        <w:rPr>
          <w:rFonts w:ascii="Times New Roman" w:eastAsia="Times New Roman" w:hAnsi="Times New Roman" w:cs="Times New Roman"/>
          <w:color w:val="000000" w:themeColor="text1"/>
          <w:sz w:val="28"/>
          <w:szCs w:val="28"/>
          <w:lang w:val="vi-VN"/>
        </w:rPr>
        <w:t xml:space="preserve"> 01 sáng kiến hoặc 01 </w:t>
      </w:r>
      <w:r w:rsidRPr="00B33EEE">
        <w:rPr>
          <w:rFonts w:ascii="Times New Roman" w:eastAsia="Times New Roman" w:hAnsi="Times New Roman" w:cs="Times New Roman"/>
          <w:color w:val="000000" w:themeColor="text1"/>
          <w:sz w:val="28"/>
          <w:szCs w:val="28"/>
          <w:lang w:val="en-SG"/>
        </w:rPr>
        <w:t>chuyên đề</w:t>
      </w:r>
      <w:r w:rsidRPr="00B33EEE">
        <w:rPr>
          <w:rFonts w:ascii="Times New Roman" w:eastAsia="Times New Roman" w:hAnsi="Times New Roman" w:cs="Times New Roman"/>
          <w:color w:val="000000" w:themeColor="text1"/>
          <w:sz w:val="28"/>
          <w:szCs w:val="28"/>
          <w:lang w:val="vi-VN"/>
        </w:rPr>
        <w:t xml:space="preserve"> nghiên cứu khoa học đã được áp dụng hiệu quả trong giảng dạy, giáo dục, được hội đồng sáng kiến, hội đồng khoa học cơ quan quản lý cấp trên trực tiếp nghiệm thu;</w:t>
      </w:r>
      <w:r w:rsidRPr="00B33EEE">
        <w:rPr>
          <w:rFonts w:ascii="Times New Roman" w:eastAsia="Times New Roman" w:hAnsi="Times New Roman" w:cs="Times New Roman"/>
          <w:color w:val="000000" w:themeColor="text1"/>
          <w:sz w:val="28"/>
          <w:szCs w:val="28"/>
          <w:lang w:val="en-SG"/>
        </w:rPr>
        <w:t xml:space="preserve"> </w:t>
      </w:r>
    </w:p>
    <w:p w:rsidR="00402533" w:rsidRPr="00B33EEE" w:rsidRDefault="00402533" w:rsidP="00402533">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en-SG"/>
        </w:rPr>
        <w:t xml:space="preserve">b) </w:t>
      </w:r>
      <w:r w:rsidRPr="00B33EEE">
        <w:rPr>
          <w:rFonts w:ascii="Times New Roman" w:eastAsia="Times New Roman" w:hAnsi="Times New Roman" w:cs="Times New Roman"/>
          <w:color w:val="000000" w:themeColor="text1"/>
          <w:sz w:val="28"/>
          <w:szCs w:val="28"/>
          <w:lang w:val="vi-VN"/>
        </w:rPr>
        <w:t xml:space="preserve">Có những đổi mới trong phương pháp giảng dạy </w:t>
      </w:r>
      <w:r w:rsidRPr="00B33EEE">
        <w:rPr>
          <w:rFonts w:ascii="Times New Roman" w:eastAsia="Times New Roman" w:hAnsi="Times New Roman" w:cs="Times New Roman"/>
          <w:color w:val="000000" w:themeColor="text1"/>
          <w:sz w:val="28"/>
          <w:szCs w:val="28"/>
          <w:lang w:val="en-SG"/>
        </w:rPr>
        <w:t xml:space="preserve">và sáng tạo </w:t>
      </w:r>
      <w:r w:rsidRPr="00B33EEE">
        <w:rPr>
          <w:rFonts w:ascii="Times New Roman" w:eastAsia="Times New Roman" w:hAnsi="Times New Roman" w:cs="Times New Roman"/>
          <w:color w:val="000000" w:themeColor="text1"/>
          <w:sz w:val="28"/>
          <w:szCs w:val="28"/>
          <w:lang w:val="vi-VN"/>
        </w:rPr>
        <w:t>tạo ra các sản phẩm, dụng cụ phục vụ cho việc giảng dạy và vui chơi của học sinh; tạo sự chuyển biến tích cực trong học tập của học sinh </w:t>
      </w:r>
      <w:r w:rsidRPr="00B33EEE">
        <w:rPr>
          <w:rFonts w:ascii="Times New Roman" w:eastAsia="Times New Roman" w:hAnsi="Times New Roman" w:cs="Times New Roman"/>
          <w:color w:val="000000" w:themeColor="text1"/>
          <w:sz w:val="28"/>
          <w:szCs w:val="28"/>
          <w:lang w:val="en-SG"/>
        </w:rPr>
        <w:t xml:space="preserve">được </w:t>
      </w:r>
      <w:r w:rsidRPr="00B33EEE">
        <w:rPr>
          <w:rFonts w:ascii="Times New Roman" w:eastAsia="Times New Roman" w:hAnsi="Times New Roman" w:cs="Times New Roman"/>
          <w:color w:val="000000" w:themeColor="text1"/>
          <w:sz w:val="28"/>
          <w:szCs w:val="28"/>
        </w:rPr>
        <w:t xml:space="preserve">học trò, đồng nghiệp và Nhân dân mến mộ.  </w:t>
      </w:r>
    </w:p>
    <w:p w:rsidR="00B928DA" w:rsidRPr="00980AC6" w:rsidRDefault="00B928DA" w:rsidP="00B928DA">
      <w:pPr>
        <w:shd w:val="clear" w:color="auto" w:fill="FFFFFF"/>
        <w:spacing w:after="0" w:line="234" w:lineRule="atLeast"/>
        <w:ind w:firstLine="720"/>
        <w:rPr>
          <w:rFonts w:ascii="Times New Roman" w:eastAsia="Times New Roman" w:hAnsi="Times New Roman" w:cs="Times New Roman"/>
          <w:sz w:val="28"/>
          <w:szCs w:val="28"/>
        </w:rPr>
      </w:pPr>
      <w:r w:rsidRPr="00980AC6">
        <w:rPr>
          <w:rFonts w:ascii="Times New Roman" w:eastAsia="Times New Roman" w:hAnsi="Times New Roman" w:cs="Times New Roman"/>
          <w:b/>
          <w:bCs/>
          <w:sz w:val="28"/>
          <w:szCs w:val="28"/>
          <w:lang w:val="vi-VN"/>
        </w:rPr>
        <w:t xml:space="preserve">Điều </w:t>
      </w:r>
      <w:r w:rsidR="005701FA">
        <w:rPr>
          <w:rFonts w:ascii="Times New Roman" w:eastAsia="Times New Roman" w:hAnsi="Times New Roman" w:cs="Times New Roman"/>
          <w:b/>
          <w:bCs/>
          <w:sz w:val="28"/>
          <w:szCs w:val="28"/>
          <w:lang w:val="en-SG"/>
        </w:rPr>
        <w:t>5</w:t>
      </w:r>
      <w:r w:rsidRPr="00980AC6">
        <w:rPr>
          <w:rFonts w:ascii="Times New Roman" w:eastAsia="Times New Roman" w:hAnsi="Times New Roman" w:cs="Times New Roman"/>
          <w:b/>
          <w:bCs/>
          <w:sz w:val="28"/>
          <w:szCs w:val="28"/>
          <w:lang w:val="vi-VN"/>
        </w:rPr>
        <w:t>. Thẩm quyền quyết định</w:t>
      </w:r>
    </w:p>
    <w:p w:rsidR="00B928DA" w:rsidRPr="00B33EEE" w:rsidRDefault="00B928DA" w:rsidP="00B928DA">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rPr>
      </w:pPr>
      <w:r w:rsidRPr="00980AC6">
        <w:rPr>
          <w:rFonts w:ascii="Times New Roman" w:eastAsia="Times New Roman" w:hAnsi="Times New Roman" w:cs="Times New Roman"/>
          <w:sz w:val="28"/>
          <w:szCs w:val="28"/>
          <w:lang w:val="vi-VN"/>
        </w:rPr>
        <w:t xml:space="preserve">Việc xét tặng </w:t>
      </w:r>
      <w:r w:rsidRPr="00980AC6">
        <w:rPr>
          <w:rFonts w:ascii="Times New Roman" w:eastAsia="Times New Roman" w:hAnsi="Times New Roman" w:cs="Times New Roman"/>
          <w:sz w:val="28"/>
          <w:szCs w:val="28"/>
          <w:lang w:val="en-SG"/>
        </w:rPr>
        <w:t>G</w:t>
      </w:r>
      <w:r w:rsidRPr="00980AC6">
        <w:rPr>
          <w:rFonts w:ascii="Times New Roman" w:eastAsia="Times New Roman" w:hAnsi="Times New Roman" w:cs="Times New Roman"/>
          <w:sz w:val="28"/>
          <w:szCs w:val="28"/>
          <w:lang w:val="vi-VN"/>
        </w:rPr>
        <w:t>iải thưởng "Nhà giáo tiêu biểu</w:t>
      </w:r>
      <w:r w:rsidRPr="00980AC6">
        <w:rPr>
          <w:rFonts w:ascii="Times New Roman" w:eastAsia="Times New Roman" w:hAnsi="Times New Roman" w:cs="Times New Roman"/>
          <w:sz w:val="28"/>
          <w:szCs w:val="28"/>
          <w:lang w:val="en-SG"/>
        </w:rPr>
        <w:t xml:space="preserve"> tỉnh Lào Cai</w:t>
      </w:r>
      <w:r w:rsidRPr="00980AC6">
        <w:rPr>
          <w:rFonts w:ascii="Times New Roman" w:eastAsia="Times New Roman" w:hAnsi="Times New Roman" w:cs="Times New Roman"/>
          <w:sz w:val="28"/>
          <w:szCs w:val="28"/>
          <w:lang w:val="vi-VN"/>
        </w:rPr>
        <w:t xml:space="preserve"> " </w:t>
      </w:r>
      <w:r w:rsidRPr="00980AC6">
        <w:rPr>
          <w:rFonts w:ascii="Times New Roman" w:eastAsia="Times New Roman" w:hAnsi="Times New Roman" w:cs="Times New Roman"/>
          <w:sz w:val="28"/>
          <w:szCs w:val="28"/>
          <w:lang w:val="en-SG"/>
        </w:rPr>
        <w:t>do UBND tỉnh thực hiện</w:t>
      </w:r>
      <w:r w:rsidRPr="00980AC6">
        <w:rPr>
          <w:rFonts w:ascii="Times New Roman" w:eastAsia="Times New Roman" w:hAnsi="Times New Roman" w:cs="Times New Roman"/>
          <w:sz w:val="28"/>
          <w:szCs w:val="28"/>
          <w:lang w:val="vi-VN"/>
        </w:rPr>
        <w:t xml:space="preserve"> </w:t>
      </w:r>
      <w:r w:rsidRPr="00980AC6">
        <w:rPr>
          <w:rFonts w:ascii="Times New Roman" w:eastAsia="Times New Roman" w:hAnsi="Times New Roman" w:cs="Times New Roman"/>
          <w:sz w:val="28"/>
          <w:szCs w:val="28"/>
          <w:lang w:val="en-SG"/>
        </w:rPr>
        <w:t>hằng</w:t>
      </w:r>
      <w:r w:rsidRPr="00980AC6">
        <w:rPr>
          <w:rFonts w:ascii="Times New Roman" w:eastAsia="Times New Roman" w:hAnsi="Times New Roman" w:cs="Times New Roman"/>
          <w:sz w:val="28"/>
          <w:szCs w:val="28"/>
          <w:lang w:val="vi-VN"/>
        </w:rPr>
        <w:t xml:space="preserve"> năm và được công bố</w:t>
      </w:r>
      <w:r w:rsidRPr="00980AC6">
        <w:rPr>
          <w:rFonts w:ascii="Times New Roman" w:eastAsia="Times New Roman" w:hAnsi="Times New Roman" w:cs="Times New Roman"/>
          <w:sz w:val="28"/>
          <w:szCs w:val="28"/>
          <w:lang w:val="en-SG"/>
        </w:rPr>
        <w:t>, trao tặng</w:t>
      </w:r>
      <w:r w:rsidRPr="00980AC6">
        <w:rPr>
          <w:rFonts w:ascii="Times New Roman" w:eastAsia="Times New Roman" w:hAnsi="Times New Roman" w:cs="Times New Roman"/>
          <w:sz w:val="28"/>
          <w:szCs w:val="28"/>
          <w:lang w:val="vi-VN"/>
        </w:rPr>
        <w:t xml:space="preserve"> vào dịp kỷ niệm ngày Nhà </w:t>
      </w:r>
      <w:r w:rsidRPr="00B33EEE">
        <w:rPr>
          <w:rFonts w:ascii="Times New Roman" w:eastAsia="Times New Roman" w:hAnsi="Times New Roman" w:cs="Times New Roman"/>
          <w:color w:val="000000" w:themeColor="text1"/>
          <w:sz w:val="28"/>
          <w:szCs w:val="28"/>
          <w:lang w:val="vi-VN"/>
        </w:rPr>
        <w:t xml:space="preserve">giáo Việt Nam </w:t>
      </w:r>
      <w:r w:rsidRPr="00B33EEE">
        <w:rPr>
          <w:rFonts w:ascii="Times New Roman" w:eastAsia="Times New Roman" w:hAnsi="Times New Roman" w:cs="Times New Roman"/>
          <w:color w:val="000000" w:themeColor="text1"/>
          <w:sz w:val="28"/>
          <w:szCs w:val="28"/>
          <w:lang w:val="en-SG"/>
        </w:rPr>
        <w:t xml:space="preserve">ngày </w:t>
      </w:r>
      <w:r w:rsidRPr="00B33EEE">
        <w:rPr>
          <w:rFonts w:ascii="Times New Roman" w:eastAsia="Times New Roman" w:hAnsi="Times New Roman" w:cs="Times New Roman"/>
          <w:color w:val="000000" w:themeColor="text1"/>
          <w:sz w:val="28"/>
          <w:szCs w:val="28"/>
          <w:lang w:val="vi-VN"/>
        </w:rPr>
        <w:t xml:space="preserve">20 tháng 11 </w:t>
      </w:r>
      <w:r w:rsidRPr="00B33EEE">
        <w:rPr>
          <w:rFonts w:ascii="Times New Roman" w:eastAsia="Times New Roman" w:hAnsi="Times New Roman" w:cs="Times New Roman"/>
          <w:color w:val="000000" w:themeColor="text1"/>
          <w:sz w:val="28"/>
          <w:szCs w:val="28"/>
          <w:lang w:val="en-SG"/>
        </w:rPr>
        <w:t>hằng năm</w:t>
      </w:r>
      <w:r w:rsidRPr="00B33EEE">
        <w:rPr>
          <w:rFonts w:ascii="Times New Roman" w:eastAsia="Times New Roman" w:hAnsi="Times New Roman" w:cs="Times New Roman"/>
          <w:color w:val="000000" w:themeColor="text1"/>
          <w:sz w:val="28"/>
          <w:szCs w:val="28"/>
          <w:lang w:val="vi-VN"/>
        </w:rPr>
        <w:t>.</w:t>
      </w:r>
    </w:p>
    <w:p w:rsidR="00B928DA" w:rsidRPr="00980AC6" w:rsidRDefault="00B928DA" w:rsidP="00B928DA">
      <w:pPr>
        <w:shd w:val="clear" w:color="auto" w:fill="FFFFFF"/>
        <w:spacing w:after="0" w:line="234" w:lineRule="atLeast"/>
        <w:ind w:firstLine="720"/>
        <w:jc w:val="both"/>
        <w:rPr>
          <w:rFonts w:ascii="Times New Roman" w:eastAsia="Times New Roman" w:hAnsi="Times New Roman" w:cs="Times New Roman"/>
          <w:sz w:val="28"/>
          <w:szCs w:val="28"/>
        </w:rPr>
      </w:pPr>
      <w:r w:rsidRPr="00980AC6">
        <w:rPr>
          <w:rFonts w:ascii="Times New Roman" w:eastAsia="Times New Roman" w:hAnsi="Times New Roman" w:cs="Times New Roman"/>
          <w:b/>
          <w:bCs/>
          <w:sz w:val="28"/>
          <w:szCs w:val="28"/>
          <w:lang w:val="vi-VN"/>
        </w:rPr>
        <w:t xml:space="preserve">Điều </w:t>
      </w:r>
      <w:r w:rsidR="005701FA">
        <w:rPr>
          <w:rFonts w:ascii="Times New Roman" w:eastAsia="Times New Roman" w:hAnsi="Times New Roman" w:cs="Times New Roman"/>
          <w:b/>
          <w:bCs/>
          <w:sz w:val="28"/>
          <w:szCs w:val="28"/>
          <w:lang w:val="en-SG"/>
        </w:rPr>
        <w:t>5</w:t>
      </w:r>
      <w:r w:rsidRPr="00980AC6">
        <w:rPr>
          <w:rFonts w:ascii="Times New Roman" w:eastAsia="Times New Roman" w:hAnsi="Times New Roman" w:cs="Times New Roman"/>
          <w:b/>
          <w:bCs/>
          <w:sz w:val="28"/>
          <w:szCs w:val="28"/>
          <w:lang w:val="vi-VN"/>
        </w:rPr>
        <w:t>. Hình thức, số lượng, tiền thưởng</w:t>
      </w:r>
    </w:p>
    <w:p w:rsidR="00B928DA" w:rsidRPr="00980AC6" w:rsidRDefault="00B928DA" w:rsidP="00B928DA">
      <w:pPr>
        <w:shd w:val="clear" w:color="auto" w:fill="FFFFFF"/>
        <w:spacing w:before="120" w:after="120" w:line="234" w:lineRule="atLeast"/>
        <w:ind w:firstLine="720"/>
        <w:jc w:val="both"/>
        <w:rPr>
          <w:rFonts w:ascii="Times New Roman" w:eastAsia="Times New Roman" w:hAnsi="Times New Roman" w:cs="Times New Roman"/>
          <w:sz w:val="28"/>
          <w:szCs w:val="28"/>
          <w:lang w:val="en-SG"/>
        </w:rPr>
      </w:pPr>
      <w:r w:rsidRPr="00980AC6">
        <w:rPr>
          <w:rFonts w:ascii="Times New Roman" w:eastAsia="Times New Roman" w:hAnsi="Times New Roman" w:cs="Times New Roman"/>
          <w:sz w:val="28"/>
          <w:szCs w:val="28"/>
          <w:lang w:val="vi-VN"/>
        </w:rPr>
        <w:t xml:space="preserve">1. </w:t>
      </w:r>
      <w:r w:rsidRPr="00980AC6">
        <w:rPr>
          <w:rFonts w:ascii="Times New Roman" w:eastAsia="Times New Roman" w:hAnsi="Times New Roman" w:cs="Times New Roman"/>
          <w:sz w:val="28"/>
          <w:szCs w:val="28"/>
          <w:lang w:val="en-SG"/>
        </w:rPr>
        <w:t>Cá nhân được công nhận G</w:t>
      </w:r>
      <w:r w:rsidRPr="00980AC6">
        <w:rPr>
          <w:rFonts w:ascii="Times New Roman" w:eastAsia="Times New Roman" w:hAnsi="Times New Roman" w:cs="Times New Roman"/>
          <w:sz w:val="28"/>
          <w:szCs w:val="28"/>
          <w:lang w:val="vi-VN"/>
        </w:rPr>
        <w:t>iải thưởng</w:t>
      </w:r>
      <w:r w:rsidRPr="00980AC6">
        <w:rPr>
          <w:rFonts w:ascii="Times New Roman" w:eastAsia="Times New Roman" w:hAnsi="Times New Roman" w:cs="Times New Roman"/>
          <w:sz w:val="28"/>
          <w:szCs w:val="28"/>
          <w:lang w:val="en-SG"/>
        </w:rPr>
        <w:t xml:space="preserve"> được nhận:</w:t>
      </w:r>
    </w:p>
    <w:p w:rsidR="00B928DA" w:rsidRPr="00980AC6" w:rsidRDefault="00B928DA" w:rsidP="00B928DA">
      <w:pPr>
        <w:shd w:val="clear" w:color="auto" w:fill="FFFFFF"/>
        <w:spacing w:before="120" w:after="120" w:line="234" w:lineRule="atLeast"/>
        <w:ind w:firstLine="720"/>
        <w:rPr>
          <w:rFonts w:ascii="Times New Roman" w:eastAsia="Times New Roman" w:hAnsi="Times New Roman" w:cs="Times New Roman"/>
          <w:sz w:val="28"/>
          <w:szCs w:val="28"/>
          <w:lang w:val="en-SG"/>
        </w:rPr>
      </w:pPr>
      <w:r w:rsidRPr="00980AC6">
        <w:rPr>
          <w:rFonts w:ascii="Times New Roman" w:eastAsia="Times New Roman" w:hAnsi="Times New Roman" w:cs="Times New Roman"/>
          <w:sz w:val="28"/>
          <w:szCs w:val="28"/>
          <w:lang w:val="vi-VN"/>
        </w:rPr>
        <w:t xml:space="preserve">a) </w:t>
      </w:r>
      <w:r w:rsidRPr="00980AC6">
        <w:rPr>
          <w:rFonts w:ascii="Times New Roman" w:eastAsia="Times New Roman" w:hAnsi="Times New Roman" w:cs="Times New Roman"/>
          <w:sz w:val="28"/>
          <w:szCs w:val="28"/>
          <w:lang w:val="en-SG"/>
        </w:rPr>
        <w:t>Giấy chứng nhận</w:t>
      </w:r>
      <w:r w:rsidRPr="00980AC6">
        <w:rPr>
          <w:rFonts w:ascii="Times New Roman" w:eastAsia="Times New Roman" w:hAnsi="Times New Roman" w:cs="Times New Roman"/>
          <w:sz w:val="28"/>
          <w:szCs w:val="28"/>
          <w:lang w:val="vi-VN"/>
        </w:rPr>
        <w:t xml:space="preserve"> </w:t>
      </w:r>
      <w:r w:rsidRPr="00980AC6">
        <w:rPr>
          <w:rFonts w:ascii="Times New Roman" w:eastAsia="Times New Roman" w:hAnsi="Times New Roman" w:cs="Times New Roman"/>
          <w:sz w:val="28"/>
          <w:szCs w:val="28"/>
          <w:lang w:val="en-SG"/>
        </w:rPr>
        <w:t>Giải thưởng</w:t>
      </w:r>
    </w:p>
    <w:p w:rsidR="00B928DA" w:rsidRPr="00980AC6" w:rsidRDefault="00B928DA" w:rsidP="00B928DA">
      <w:pPr>
        <w:shd w:val="clear" w:color="auto" w:fill="FFFFFF"/>
        <w:spacing w:before="120" w:after="120" w:line="234" w:lineRule="atLeast"/>
        <w:ind w:firstLine="720"/>
        <w:rPr>
          <w:rFonts w:ascii="Times New Roman" w:eastAsia="Times New Roman" w:hAnsi="Times New Roman" w:cs="Times New Roman"/>
          <w:sz w:val="28"/>
          <w:szCs w:val="28"/>
          <w:lang w:val="vi-VN"/>
        </w:rPr>
      </w:pPr>
      <w:r w:rsidRPr="00980AC6">
        <w:rPr>
          <w:rFonts w:ascii="Times New Roman" w:eastAsia="Times New Roman" w:hAnsi="Times New Roman" w:cs="Times New Roman"/>
          <w:sz w:val="28"/>
          <w:szCs w:val="28"/>
          <w:lang w:val="vi-VN"/>
        </w:rPr>
        <w:t>b) Biểu tượng Giải thưởng.</w:t>
      </w:r>
    </w:p>
    <w:p w:rsidR="00B928DA" w:rsidRPr="00980AC6" w:rsidRDefault="00B928DA" w:rsidP="00B928DA">
      <w:pPr>
        <w:shd w:val="clear" w:color="auto" w:fill="FFFFFF"/>
        <w:spacing w:before="120" w:after="120" w:line="234" w:lineRule="atLeast"/>
        <w:ind w:firstLine="720"/>
        <w:rPr>
          <w:rFonts w:ascii="Times New Roman" w:eastAsia="Times New Roman" w:hAnsi="Times New Roman" w:cs="Times New Roman"/>
          <w:sz w:val="28"/>
          <w:szCs w:val="28"/>
          <w:lang w:val="en-SG"/>
        </w:rPr>
      </w:pPr>
      <w:r w:rsidRPr="00980AC6">
        <w:rPr>
          <w:rFonts w:ascii="Times New Roman" w:eastAsia="Times New Roman" w:hAnsi="Times New Roman" w:cs="Times New Roman"/>
          <w:sz w:val="28"/>
          <w:szCs w:val="28"/>
          <w:lang w:val="en-SG"/>
        </w:rPr>
        <w:t>c) Tiền thưởng kèm theo Giải thưởng</w:t>
      </w:r>
    </w:p>
    <w:p w:rsidR="00B928DA" w:rsidRPr="00980AC6" w:rsidRDefault="00B928DA" w:rsidP="00B928DA">
      <w:pPr>
        <w:shd w:val="clear" w:color="auto" w:fill="FFFFFF"/>
        <w:spacing w:before="120" w:after="120" w:line="234" w:lineRule="atLeast"/>
        <w:ind w:firstLine="720"/>
        <w:jc w:val="both"/>
        <w:rPr>
          <w:rFonts w:ascii="Times New Roman" w:eastAsia="Times New Roman" w:hAnsi="Times New Roman" w:cs="Times New Roman"/>
          <w:sz w:val="28"/>
          <w:szCs w:val="28"/>
          <w:lang w:val="en-SG"/>
        </w:rPr>
      </w:pPr>
      <w:r w:rsidRPr="00980AC6">
        <w:rPr>
          <w:rFonts w:ascii="Times New Roman" w:eastAsia="Times New Roman" w:hAnsi="Times New Roman" w:cs="Times New Roman"/>
          <w:sz w:val="28"/>
          <w:szCs w:val="28"/>
          <w:lang w:val="vi-VN"/>
        </w:rPr>
        <w:t>2. Số lượng</w:t>
      </w:r>
      <w:r w:rsidRPr="00980AC6">
        <w:rPr>
          <w:rFonts w:ascii="Times New Roman" w:eastAsia="Times New Roman" w:hAnsi="Times New Roman" w:cs="Times New Roman"/>
          <w:sz w:val="28"/>
          <w:szCs w:val="28"/>
          <w:lang w:val="en-SG"/>
        </w:rPr>
        <w:t xml:space="preserve"> Giải thưởng hàng năm</w:t>
      </w:r>
      <w:r w:rsidRPr="00980AC6">
        <w:rPr>
          <w:rFonts w:ascii="Times New Roman" w:eastAsia="Times New Roman" w:hAnsi="Times New Roman" w:cs="Times New Roman"/>
          <w:sz w:val="28"/>
          <w:szCs w:val="28"/>
          <w:lang w:val="vi-VN"/>
        </w:rPr>
        <w:t xml:space="preserve">: </w:t>
      </w:r>
      <w:r w:rsidRPr="00980AC6">
        <w:rPr>
          <w:rFonts w:ascii="Times New Roman" w:eastAsia="Times New Roman" w:hAnsi="Times New Roman" w:cs="Times New Roman"/>
          <w:sz w:val="28"/>
          <w:szCs w:val="28"/>
          <w:lang w:val="en-SG"/>
        </w:rPr>
        <w:t>Hàng năm Hội đồng tỉnh xét chọn và trình Chủ tịch UBND tỉnh tặng Giải thưởng cho</w:t>
      </w:r>
      <w:r w:rsidRPr="00980AC6">
        <w:rPr>
          <w:rFonts w:ascii="Times New Roman" w:eastAsia="Times New Roman" w:hAnsi="Times New Roman" w:cs="Times New Roman"/>
          <w:sz w:val="28"/>
          <w:szCs w:val="28"/>
          <w:lang w:val="vi-VN"/>
        </w:rPr>
        <w:t xml:space="preserve"> </w:t>
      </w:r>
      <w:r w:rsidRPr="00980AC6">
        <w:rPr>
          <w:rFonts w:ascii="Times New Roman" w:eastAsia="Times New Roman" w:hAnsi="Times New Roman" w:cs="Times New Roman"/>
          <w:sz w:val="28"/>
          <w:szCs w:val="28"/>
          <w:lang w:val="en-SG"/>
        </w:rPr>
        <w:t>15</w:t>
      </w:r>
      <w:r w:rsidRPr="00980AC6">
        <w:rPr>
          <w:rFonts w:ascii="Times New Roman" w:eastAsia="Times New Roman" w:hAnsi="Times New Roman" w:cs="Times New Roman"/>
          <w:sz w:val="28"/>
          <w:szCs w:val="28"/>
          <w:lang w:val="vi-VN"/>
        </w:rPr>
        <w:t xml:space="preserve"> </w:t>
      </w:r>
      <w:r w:rsidRPr="00980AC6">
        <w:rPr>
          <w:rFonts w:ascii="Times New Roman" w:eastAsia="Times New Roman" w:hAnsi="Times New Roman" w:cs="Times New Roman"/>
          <w:sz w:val="28"/>
          <w:szCs w:val="28"/>
          <w:lang w:val="en-SG"/>
        </w:rPr>
        <w:t>nhà giáo tiêu biểu</w:t>
      </w:r>
    </w:p>
    <w:p w:rsidR="00B928DA" w:rsidRPr="00980AC6" w:rsidRDefault="00B928DA" w:rsidP="00B928DA">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980AC6">
        <w:rPr>
          <w:rFonts w:ascii="Times New Roman" w:eastAsia="Times New Roman" w:hAnsi="Times New Roman" w:cs="Times New Roman"/>
          <w:sz w:val="28"/>
          <w:szCs w:val="28"/>
          <w:lang w:val="vi-VN"/>
        </w:rPr>
        <w:t>3. Tiền thưởng:</w:t>
      </w:r>
    </w:p>
    <w:p w:rsidR="00705BD8" w:rsidRPr="00774DB1" w:rsidRDefault="00705BD8" w:rsidP="00705BD8">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lang w:val="en-SG"/>
        </w:rPr>
      </w:pPr>
      <w:r>
        <w:rPr>
          <w:rFonts w:ascii="Times New Roman" w:eastAsia="Times New Roman" w:hAnsi="Times New Roman" w:cs="Times New Roman"/>
          <w:sz w:val="28"/>
          <w:szCs w:val="28"/>
          <w:lang w:val="vi-VN"/>
        </w:rPr>
        <w:t xml:space="preserve">a) </w:t>
      </w:r>
      <w:r w:rsidRPr="00980AC6">
        <w:rPr>
          <w:rFonts w:ascii="Times New Roman" w:eastAsia="Times New Roman" w:hAnsi="Times New Roman" w:cs="Times New Roman"/>
          <w:sz w:val="28"/>
          <w:szCs w:val="28"/>
          <w:lang w:val="vi-VN"/>
        </w:rPr>
        <w:t xml:space="preserve">Mức tiền thưởng kèm theo cho mỗi cá nhân </w:t>
      </w:r>
      <w:r w:rsidRPr="00E6256F">
        <w:rPr>
          <w:rFonts w:ascii="Times New Roman" w:eastAsia="Times New Roman" w:hAnsi="Times New Roman" w:cs="Times New Roman"/>
          <w:color w:val="000000" w:themeColor="text1"/>
          <w:sz w:val="28"/>
          <w:szCs w:val="28"/>
          <w:lang w:val="vi-VN"/>
        </w:rPr>
        <w:t xml:space="preserve">được tặng Giải thưởng bằng </w:t>
      </w:r>
      <w:r>
        <w:rPr>
          <w:rFonts w:ascii="Times New Roman" w:eastAsia="Times New Roman" w:hAnsi="Times New Roman" w:cs="Times New Roman"/>
          <w:color w:val="000000" w:themeColor="text1"/>
          <w:sz w:val="28"/>
          <w:szCs w:val="28"/>
          <w:lang w:val="en-SG"/>
        </w:rPr>
        <w:t>7.500.000</w:t>
      </w:r>
      <w:r w:rsidRPr="00E6256F">
        <w:rPr>
          <w:rFonts w:ascii="Times New Roman" w:eastAsia="Times New Roman" w:hAnsi="Times New Roman" w:cs="Times New Roman"/>
          <w:color w:val="000000" w:themeColor="text1"/>
          <w:sz w:val="28"/>
          <w:szCs w:val="28"/>
          <w:lang w:val="vi-VN"/>
        </w:rPr>
        <w:t xml:space="preserve"> </w:t>
      </w:r>
      <w:r>
        <w:rPr>
          <w:rFonts w:ascii="Times New Roman" w:eastAsia="Times New Roman" w:hAnsi="Times New Roman" w:cs="Times New Roman"/>
          <w:color w:val="000000" w:themeColor="text1"/>
          <w:sz w:val="28"/>
          <w:szCs w:val="28"/>
          <w:lang w:val="en-SG"/>
        </w:rPr>
        <w:t xml:space="preserve">đồng. </w:t>
      </w:r>
    </w:p>
    <w:p w:rsidR="00B928DA" w:rsidRPr="00AA5235" w:rsidRDefault="00B928DA" w:rsidP="00B928DA">
      <w:pPr>
        <w:shd w:val="clear" w:color="auto" w:fill="FFFFFF"/>
        <w:spacing w:before="120" w:after="120" w:line="234" w:lineRule="atLeast"/>
        <w:ind w:firstLine="720"/>
        <w:jc w:val="both"/>
        <w:rPr>
          <w:rFonts w:ascii="Times New Roman" w:eastAsia="Times New Roman" w:hAnsi="Times New Roman" w:cs="Times New Roman"/>
          <w:color w:val="000000"/>
          <w:sz w:val="28"/>
          <w:szCs w:val="28"/>
          <w:lang w:val="en-SG"/>
        </w:rPr>
      </w:pPr>
      <w:r w:rsidRPr="00AA5235">
        <w:rPr>
          <w:rFonts w:ascii="Times New Roman" w:eastAsia="Times New Roman" w:hAnsi="Times New Roman" w:cs="Times New Roman"/>
          <w:color w:val="000000" w:themeColor="text1"/>
          <w:sz w:val="28"/>
          <w:szCs w:val="28"/>
          <w:lang w:val="vi-VN"/>
        </w:rPr>
        <w:t xml:space="preserve">b) Kinh phí làm biểu tượng Giải thưởng và tiền thưởng </w:t>
      </w:r>
      <w:r w:rsidRPr="00AA5235">
        <w:rPr>
          <w:rFonts w:ascii="Times New Roman" w:eastAsia="Times New Roman" w:hAnsi="Times New Roman" w:cs="Times New Roman"/>
          <w:color w:val="000000" w:themeColor="text1"/>
          <w:sz w:val="28"/>
          <w:szCs w:val="28"/>
          <w:lang w:val="en-SG"/>
        </w:rPr>
        <w:t xml:space="preserve">do Ban TĐKT </w:t>
      </w:r>
      <w:r w:rsidRPr="00AA5235">
        <w:rPr>
          <w:rFonts w:ascii="Times New Roman" w:eastAsia="Times New Roman" w:hAnsi="Times New Roman" w:cs="Times New Roman"/>
          <w:color w:val="000000"/>
          <w:sz w:val="28"/>
          <w:szCs w:val="28"/>
          <w:lang w:val="en-SG"/>
        </w:rPr>
        <w:t xml:space="preserve">thực hiện và </w:t>
      </w:r>
      <w:r w:rsidRPr="00AA5235">
        <w:rPr>
          <w:rFonts w:ascii="Times New Roman" w:eastAsia="Times New Roman" w:hAnsi="Times New Roman" w:cs="Times New Roman"/>
          <w:color w:val="000000"/>
          <w:sz w:val="28"/>
          <w:szCs w:val="28"/>
          <w:lang w:val="vi-VN"/>
        </w:rPr>
        <w:t xml:space="preserve">được chi từ Quỹ thi đua khen thưởng của </w:t>
      </w:r>
      <w:r w:rsidRPr="00AA5235">
        <w:rPr>
          <w:rFonts w:ascii="Times New Roman" w:eastAsia="Times New Roman" w:hAnsi="Times New Roman" w:cs="Times New Roman"/>
          <w:color w:val="000000"/>
          <w:sz w:val="28"/>
          <w:szCs w:val="28"/>
          <w:lang w:val="en-SG"/>
        </w:rPr>
        <w:t>tỉnh</w:t>
      </w:r>
    </w:p>
    <w:p w:rsidR="00BD0E79" w:rsidRPr="007620BD" w:rsidRDefault="00BD0E79" w:rsidP="00BD0E79">
      <w:pPr>
        <w:spacing w:before="120" w:after="120"/>
        <w:ind w:firstLine="531"/>
        <w:jc w:val="both"/>
        <w:rPr>
          <w:rFonts w:ascii="Times New Roman" w:hAnsi="Times New Roman" w:cs="Times New Roman"/>
          <w:sz w:val="28"/>
          <w:szCs w:val="28"/>
        </w:rPr>
      </w:pPr>
    </w:p>
    <w:tbl>
      <w:tblPr>
        <w:tblW w:w="9606" w:type="dxa"/>
        <w:tblInd w:w="-3" w:type="dxa"/>
        <w:tblLayout w:type="fixed"/>
        <w:tblCellMar>
          <w:top w:w="15" w:type="dxa"/>
          <w:left w:w="15" w:type="dxa"/>
          <w:bottom w:w="15" w:type="dxa"/>
          <w:right w:w="15" w:type="dxa"/>
        </w:tblCellMar>
        <w:tblLook w:val="0000" w:firstRow="0" w:lastRow="0" w:firstColumn="0" w:lastColumn="0" w:noHBand="0" w:noVBand="0"/>
      </w:tblPr>
      <w:tblGrid>
        <w:gridCol w:w="4928"/>
        <w:gridCol w:w="4678"/>
      </w:tblGrid>
      <w:tr w:rsidR="00BD0E79" w:rsidRPr="007620BD" w:rsidTr="00402533">
        <w:trPr>
          <w:trHeight w:val="80"/>
        </w:trPr>
        <w:tc>
          <w:tcPr>
            <w:tcW w:w="4928" w:type="dxa"/>
            <w:tcMar>
              <w:top w:w="0" w:type="dxa"/>
              <w:left w:w="105" w:type="dxa"/>
              <w:bottom w:w="0" w:type="dxa"/>
              <w:right w:w="105" w:type="dxa"/>
            </w:tcMar>
          </w:tcPr>
          <w:p w:rsidR="00BD0E79" w:rsidRPr="007620BD" w:rsidRDefault="00BD0E79" w:rsidP="00402533">
            <w:pPr>
              <w:spacing w:after="0" w:line="0" w:lineRule="atLeast"/>
              <w:rPr>
                <w:rFonts w:ascii="Times New Roman" w:hAnsi="Times New Roman" w:cs="Times New Roman"/>
                <w:sz w:val="28"/>
                <w:szCs w:val="28"/>
                <w:lang w:val="de-DE"/>
              </w:rPr>
            </w:pPr>
          </w:p>
        </w:tc>
        <w:tc>
          <w:tcPr>
            <w:tcW w:w="4678" w:type="dxa"/>
            <w:tcMar>
              <w:top w:w="0" w:type="dxa"/>
              <w:left w:w="105" w:type="dxa"/>
              <w:bottom w:w="0" w:type="dxa"/>
              <w:right w:w="105" w:type="dxa"/>
            </w:tcMar>
          </w:tcPr>
          <w:p w:rsidR="00BD0E79" w:rsidRPr="007620BD" w:rsidRDefault="00BD0E79" w:rsidP="00F236B1">
            <w:pPr>
              <w:spacing w:before="240" w:line="0" w:lineRule="atLeast"/>
              <w:jc w:val="center"/>
              <w:rPr>
                <w:rFonts w:ascii="Times New Roman" w:hAnsi="Times New Roman" w:cs="Times New Roman"/>
                <w:b/>
                <w:bCs/>
                <w:color w:val="000000"/>
                <w:sz w:val="28"/>
                <w:szCs w:val="28"/>
              </w:rPr>
            </w:pPr>
            <w:r w:rsidRPr="007620BD">
              <w:rPr>
                <w:rFonts w:ascii="Times New Roman" w:hAnsi="Times New Roman" w:cs="Times New Roman"/>
                <w:b/>
                <w:bCs/>
                <w:color w:val="000000"/>
                <w:sz w:val="28"/>
                <w:szCs w:val="28"/>
              </w:rPr>
              <w:t>CHỦ TỊCH</w:t>
            </w:r>
          </w:p>
          <w:p w:rsidR="00BD0E79" w:rsidRPr="007620BD" w:rsidRDefault="00BD0E79" w:rsidP="00F236B1">
            <w:pPr>
              <w:spacing w:line="0" w:lineRule="atLeast"/>
              <w:jc w:val="center"/>
              <w:rPr>
                <w:rFonts w:ascii="Times New Roman" w:hAnsi="Times New Roman" w:cs="Times New Roman"/>
                <w:b/>
                <w:bCs/>
                <w:color w:val="000000"/>
                <w:sz w:val="28"/>
                <w:szCs w:val="28"/>
              </w:rPr>
            </w:pPr>
          </w:p>
          <w:p w:rsidR="00BD0E79" w:rsidRDefault="00BD0E79" w:rsidP="00F236B1">
            <w:pPr>
              <w:spacing w:line="0" w:lineRule="atLeast"/>
              <w:jc w:val="center"/>
              <w:rPr>
                <w:rFonts w:ascii="Times New Roman" w:hAnsi="Times New Roman" w:cs="Times New Roman"/>
                <w:b/>
                <w:bCs/>
                <w:color w:val="000000"/>
                <w:sz w:val="28"/>
                <w:szCs w:val="28"/>
              </w:rPr>
            </w:pPr>
          </w:p>
          <w:p w:rsidR="00F236B1" w:rsidRDefault="00F236B1" w:rsidP="00F236B1">
            <w:pPr>
              <w:spacing w:line="0" w:lineRule="atLeast"/>
              <w:jc w:val="center"/>
              <w:rPr>
                <w:rFonts w:ascii="Times New Roman" w:hAnsi="Times New Roman" w:cs="Times New Roman"/>
                <w:b/>
                <w:bCs/>
                <w:color w:val="000000"/>
                <w:sz w:val="28"/>
                <w:szCs w:val="28"/>
              </w:rPr>
            </w:pPr>
          </w:p>
          <w:p w:rsidR="00BD0E79" w:rsidRPr="007620BD" w:rsidRDefault="00BD0E79" w:rsidP="00F236B1">
            <w:pPr>
              <w:spacing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Vũ Xuân Cường</w:t>
            </w:r>
          </w:p>
        </w:tc>
      </w:tr>
    </w:tbl>
    <w:p w:rsidR="00BD0E79" w:rsidRPr="007620BD" w:rsidRDefault="00BD0E79" w:rsidP="00BD0E79">
      <w:pPr>
        <w:rPr>
          <w:rFonts w:ascii="Times New Roman" w:hAnsi="Times New Roman" w:cs="Times New Roman"/>
          <w:b/>
          <w:sz w:val="28"/>
          <w:szCs w:val="28"/>
        </w:rPr>
      </w:pPr>
    </w:p>
    <w:p w:rsidR="00BD0E79" w:rsidRPr="007620BD" w:rsidRDefault="00BD0E79" w:rsidP="00BD0E79">
      <w:pPr>
        <w:rPr>
          <w:rFonts w:ascii="Times New Roman" w:hAnsi="Times New Roman" w:cs="Times New Roman"/>
          <w:b/>
          <w:sz w:val="28"/>
          <w:szCs w:val="28"/>
        </w:rPr>
      </w:pPr>
    </w:p>
    <w:p w:rsidR="00BD0E79" w:rsidRPr="007620BD" w:rsidRDefault="00BD0E79" w:rsidP="00BD0E79">
      <w:pPr>
        <w:rPr>
          <w:rFonts w:ascii="Times New Roman" w:hAnsi="Times New Roman" w:cs="Times New Roman"/>
          <w:b/>
          <w:sz w:val="28"/>
          <w:szCs w:val="28"/>
        </w:rPr>
      </w:pPr>
    </w:p>
    <w:p w:rsidR="00BD0E79" w:rsidRDefault="00BD0E79" w:rsidP="00BD0E79">
      <w:pPr>
        <w:rPr>
          <w:rFonts w:ascii="Times New Roman" w:hAnsi="Times New Roman" w:cs="Times New Roman"/>
          <w:b/>
          <w:sz w:val="28"/>
          <w:szCs w:val="28"/>
        </w:rPr>
      </w:pPr>
    </w:p>
    <w:sectPr w:rsidR="00BD0E79" w:rsidSect="00BD0E79">
      <w:type w:val="continuous"/>
      <w:pgSz w:w="11907" w:h="16840" w:code="9"/>
      <w:pgMar w:top="1134" w:right="1134" w:bottom="1134" w:left="1701" w:header="862" w:footer="862"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19F4"/>
    <w:multiLevelType w:val="multilevel"/>
    <w:tmpl w:val="D330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23579"/>
    <w:multiLevelType w:val="hybridMultilevel"/>
    <w:tmpl w:val="761EC9B0"/>
    <w:lvl w:ilvl="0" w:tplc="AC607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14"/>
    <w:rsid w:val="000022A5"/>
    <w:rsid w:val="00056955"/>
    <w:rsid w:val="000C5049"/>
    <w:rsid w:val="000D0188"/>
    <w:rsid w:val="000E3374"/>
    <w:rsid w:val="000E7D47"/>
    <w:rsid w:val="001021DF"/>
    <w:rsid w:val="00116B16"/>
    <w:rsid w:val="00156214"/>
    <w:rsid w:val="00177296"/>
    <w:rsid w:val="00182929"/>
    <w:rsid w:val="001F379E"/>
    <w:rsid w:val="00213C7C"/>
    <w:rsid w:val="00247A6E"/>
    <w:rsid w:val="00262A72"/>
    <w:rsid w:val="0030146D"/>
    <w:rsid w:val="0030796D"/>
    <w:rsid w:val="0033445D"/>
    <w:rsid w:val="00335074"/>
    <w:rsid w:val="003820D6"/>
    <w:rsid w:val="003A2C3E"/>
    <w:rsid w:val="003B6338"/>
    <w:rsid w:val="003E4C50"/>
    <w:rsid w:val="003F6AF6"/>
    <w:rsid w:val="00400E79"/>
    <w:rsid w:val="00402533"/>
    <w:rsid w:val="00426239"/>
    <w:rsid w:val="004D1436"/>
    <w:rsid w:val="004D4E04"/>
    <w:rsid w:val="00504BC8"/>
    <w:rsid w:val="00540190"/>
    <w:rsid w:val="005701FA"/>
    <w:rsid w:val="005E6EAF"/>
    <w:rsid w:val="00625F10"/>
    <w:rsid w:val="00667170"/>
    <w:rsid w:val="00681080"/>
    <w:rsid w:val="007019E1"/>
    <w:rsid w:val="00702B08"/>
    <w:rsid w:val="00705BD8"/>
    <w:rsid w:val="00717895"/>
    <w:rsid w:val="007620BD"/>
    <w:rsid w:val="007C65FF"/>
    <w:rsid w:val="00822FFA"/>
    <w:rsid w:val="00824B0F"/>
    <w:rsid w:val="008A7AFC"/>
    <w:rsid w:val="008C0BCC"/>
    <w:rsid w:val="0094072C"/>
    <w:rsid w:val="00980AC6"/>
    <w:rsid w:val="009927C3"/>
    <w:rsid w:val="00994151"/>
    <w:rsid w:val="009C64F2"/>
    <w:rsid w:val="009E5E50"/>
    <w:rsid w:val="009F56FC"/>
    <w:rsid w:val="00A72338"/>
    <w:rsid w:val="00A94C24"/>
    <w:rsid w:val="00AA3475"/>
    <w:rsid w:val="00AB73C5"/>
    <w:rsid w:val="00B61FF5"/>
    <w:rsid w:val="00B928DA"/>
    <w:rsid w:val="00BA5AE0"/>
    <w:rsid w:val="00BD0E79"/>
    <w:rsid w:val="00BD7187"/>
    <w:rsid w:val="00BF025A"/>
    <w:rsid w:val="00C2291A"/>
    <w:rsid w:val="00CD4F32"/>
    <w:rsid w:val="00CF57E7"/>
    <w:rsid w:val="00D9006C"/>
    <w:rsid w:val="00DD50E6"/>
    <w:rsid w:val="00E07FC8"/>
    <w:rsid w:val="00E32D52"/>
    <w:rsid w:val="00E429E8"/>
    <w:rsid w:val="00E6256F"/>
    <w:rsid w:val="00E66324"/>
    <w:rsid w:val="00E81D95"/>
    <w:rsid w:val="00E861AA"/>
    <w:rsid w:val="00F1631F"/>
    <w:rsid w:val="00F236B1"/>
    <w:rsid w:val="00F51B48"/>
    <w:rsid w:val="00FB309C"/>
    <w:rsid w:val="00FB4B55"/>
    <w:rsid w:val="00FD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4929D-CF4C-4D5D-94CC-F3FC2A42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620BD"/>
    <w:pPr>
      <w:keepNext/>
      <w:spacing w:after="0" w:line="380" w:lineRule="exact"/>
      <w:jc w:val="center"/>
      <w:outlineLvl w:val="1"/>
    </w:pPr>
    <w:rPr>
      <w:rFonts w:ascii=".VnTimeH" w:eastAsia="SimSun" w:hAnsi=".VnTimeH" w:cs="Times New Roman"/>
      <w:b/>
      <w:sz w:val="30"/>
      <w:szCs w:val="30"/>
    </w:rPr>
  </w:style>
  <w:style w:type="paragraph" w:styleId="Heading5">
    <w:name w:val="heading 5"/>
    <w:basedOn w:val="Normal"/>
    <w:next w:val="Normal"/>
    <w:link w:val="Heading5Char"/>
    <w:qFormat/>
    <w:rsid w:val="007620BD"/>
    <w:pPr>
      <w:keepNext/>
      <w:spacing w:after="0" w:line="340" w:lineRule="exact"/>
      <w:jc w:val="center"/>
      <w:outlineLvl w:val="4"/>
    </w:pPr>
    <w:rPr>
      <w:rFonts w:ascii=".VnTimeH" w:eastAsia="SimSun" w:hAnsi=".VnTimeH" w:cs="Times New Roman"/>
      <w:b/>
      <w:bCs/>
      <w:sz w:val="28"/>
      <w:szCs w:val="24"/>
    </w:rPr>
  </w:style>
  <w:style w:type="paragraph" w:styleId="Heading6">
    <w:name w:val="heading 6"/>
    <w:basedOn w:val="Normal"/>
    <w:next w:val="Normal"/>
    <w:link w:val="Heading6Char"/>
    <w:qFormat/>
    <w:rsid w:val="007620BD"/>
    <w:pPr>
      <w:spacing w:before="240" w:after="60" w:line="240" w:lineRule="auto"/>
      <w:outlineLvl w:val="5"/>
    </w:pPr>
    <w:rPr>
      <w:rFonts w:ascii="Times New Roman" w:eastAsia="SimSu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6214"/>
    <w:rPr>
      <w:color w:val="0000FF"/>
      <w:u w:val="single"/>
    </w:rPr>
  </w:style>
  <w:style w:type="character" w:styleId="FollowedHyperlink">
    <w:name w:val="FollowedHyperlink"/>
    <w:basedOn w:val="DefaultParagraphFont"/>
    <w:uiPriority w:val="99"/>
    <w:semiHidden/>
    <w:unhideWhenUsed/>
    <w:rsid w:val="00156214"/>
    <w:rPr>
      <w:color w:val="800080"/>
      <w:u w:val="single"/>
    </w:rPr>
  </w:style>
  <w:style w:type="paragraph" w:styleId="ListParagraph">
    <w:name w:val="List Paragraph"/>
    <w:basedOn w:val="Normal"/>
    <w:uiPriority w:val="34"/>
    <w:qFormat/>
    <w:rsid w:val="00056955"/>
    <w:pPr>
      <w:ind w:left="720"/>
      <w:contextualSpacing/>
    </w:pPr>
  </w:style>
  <w:style w:type="paragraph" w:styleId="BalloonText">
    <w:name w:val="Balloon Text"/>
    <w:basedOn w:val="Normal"/>
    <w:link w:val="BalloonTextChar"/>
    <w:uiPriority w:val="99"/>
    <w:semiHidden/>
    <w:unhideWhenUsed/>
    <w:rsid w:val="00334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5D"/>
    <w:rPr>
      <w:rFonts w:ascii="Tahoma" w:hAnsi="Tahoma" w:cs="Tahoma"/>
      <w:sz w:val="16"/>
      <w:szCs w:val="16"/>
    </w:rPr>
  </w:style>
  <w:style w:type="character" w:customStyle="1" w:styleId="Heading2Char">
    <w:name w:val="Heading 2 Char"/>
    <w:basedOn w:val="DefaultParagraphFont"/>
    <w:link w:val="Heading2"/>
    <w:rsid w:val="007620BD"/>
    <w:rPr>
      <w:rFonts w:ascii=".VnTimeH" w:eastAsia="SimSun" w:hAnsi=".VnTimeH" w:cs="Times New Roman"/>
      <w:b/>
      <w:sz w:val="30"/>
      <w:szCs w:val="30"/>
    </w:rPr>
  </w:style>
  <w:style w:type="character" w:customStyle="1" w:styleId="Heading5Char">
    <w:name w:val="Heading 5 Char"/>
    <w:basedOn w:val="DefaultParagraphFont"/>
    <w:link w:val="Heading5"/>
    <w:rsid w:val="007620BD"/>
    <w:rPr>
      <w:rFonts w:ascii=".VnTimeH" w:eastAsia="SimSun" w:hAnsi=".VnTimeH" w:cs="Times New Roman"/>
      <w:b/>
      <w:bCs/>
      <w:sz w:val="28"/>
      <w:szCs w:val="24"/>
    </w:rPr>
  </w:style>
  <w:style w:type="character" w:customStyle="1" w:styleId="Heading6Char">
    <w:name w:val="Heading 6 Char"/>
    <w:basedOn w:val="DefaultParagraphFont"/>
    <w:link w:val="Heading6"/>
    <w:rsid w:val="007620BD"/>
    <w:rPr>
      <w:rFonts w:ascii="Times New Roman" w:eastAsia="SimSu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063324">
      <w:bodyDiv w:val="1"/>
      <w:marLeft w:val="0"/>
      <w:marRight w:val="0"/>
      <w:marTop w:val="0"/>
      <w:marBottom w:val="0"/>
      <w:divBdr>
        <w:top w:val="none" w:sz="0" w:space="0" w:color="auto"/>
        <w:left w:val="none" w:sz="0" w:space="0" w:color="auto"/>
        <w:bottom w:val="none" w:sz="0" w:space="0" w:color="auto"/>
        <w:right w:val="none" w:sz="0" w:space="0" w:color="auto"/>
      </w:divBdr>
      <w:divsChild>
        <w:div w:id="1337076538">
          <w:marLeft w:val="0"/>
          <w:marRight w:val="0"/>
          <w:marTop w:val="0"/>
          <w:marBottom w:val="0"/>
          <w:divBdr>
            <w:top w:val="none" w:sz="0" w:space="0" w:color="auto"/>
            <w:left w:val="none" w:sz="0" w:space="0" w:color="auto"/>
            <w:bottom w:val="none" w:sz="0" w:space="0" w:color="auto"/>
            <w:right w:val="none" w:sz="0" w:space="0" w:color="auto"/>
          </w:divBdr>
          <w:divsChild>
            <w:div w:id="986593950">
              <w:marLeft w:val="0"/>
              <w:marRight w:val="0"/>
              <w:marTop w:val="0"/>
              <w:marBottom w:val="0"/>
              <w:divBdr>
                <w:top w:val="single" w:sz="12" w:space="0" w:color="F89B1A"/>
                <w:left w:val="single" w:sz="6" w:space="0" w:color="C8D4DB"/>
                <w:bottom w:val="none" w:sz="0" w:space="0" w:color="auto"/>
                <w:right w:val="single" w:sz="6" w:space="0" w:color="C8D4DB"/>
              </w:divBdr>
              <w:divsChild>
                <w:div w:id="1258557412">
                  <w:marLeft w:val="0"/>
                  <w:marRight w:val="0"/>
                  <w:marTop w:val="0"/>
                  <w:marBottom w:val="0"/>
                  <w:divBdr>
                    <w:top w:val="none" w:sz="0" w:space="0" w:color="auto"/>
                    <w:left w:val="none" w:sz="0" w:space="0" w:color="auto"/>
                    <w:bottom w:val="none" w:sz="0" w:space="0" w:color="auto"/>
                    <w:right w:val="none" w:sz="0" w:space="0" w:color="auto"/>
                  </w:divBdr>
                  <w:divsChild>
                    <w:div w:id="1314336790">
                      <w:marLeft w:val="0"/>
                      <w:marRight w:val="0"/>
                      <w:marTop w:val="0"/>
                      <w:marBottom w:val="0"/>
                      <w:divBdr>
                        <w:top w:val="none" w:sz="0" w:space="0" w:color="auto"/>
                        <w:left w:val="none" w:sz="0" w:space="0" w:color="auto"/>
                        <w:bottom w:val="none" w:sz="0" w:space="0" w:color="auto"/>
                        <w:right w:val="none" w:sz="0" w:space="0" w:color="auto"/>
                      </w:divBdr>
                      <w:divsChild>
                        <w:div w:id="99492431">
                          <w:marLeft w:val="0"/>
                          <w:marRight w:val="225"/>
                          <w:marTop w:val="0"/>
                          <w:marBottom w:val="0"/>
                          <w:divBdr>
                            <w:top w:val="none" w:sz="0" w:space="0" w:color="auto"/>
                            <w:left w:val="none" w:sz="0" w:space="0" w:color="auto"/>
                            <w:bottom w:val="none" w:sz="0" w:space="0" w:color="auto"/>
                            <w:right w:val="none" w:sz="0" w:space="0" w:color="auto"/>
                          </w:divBdr>
                          <w:divsChild>
                            <w:div w:id="534461841">
                              <w:marLeft w:val="0"/>
                              <w:marRight w:val="0"/>
                              <w:marTop w:val="0"/>
                              <w:marBottom w:val="0"/>
                              <w:divBdr>
                                <w:top w:val="none" w:sz="0" w:space="0" w:color="auto"/>
                                <w:left w:val="none" w:sz="0" w:space="0" w:color="auto"/>
                                <w:bottom w:val="none" w:sz="0" w:space="0" w:color="auto"/>
                                <w:right w:val="none" w:sz="0" w:space="0" w:color="auto"/>
                              </w:divBdr>
                              <w:divsChild>
                                <w:div w:id="483743574">
                                  <w:marLeft w:val="0"/>
                                  <w:marRight w:val="0"/>
                                  <w:marTop w:val="0"/>
                                  <w:marBottom w:val="0"/>
                                  <w:divBdr>
                                    <w:top w:val="none" w:sz="0" w:space="0" w:color="auto"/>
                                    <w:left w:val="none" w:sz="0" w:space="0" w:color="auto"/>
                                    <w:bottom w:val="none" w:sz="0" w:space="0" w:color="auto"/>
                                    <w:right w:val="none" w:sz="0" w:space="0" w:color="auto"/>
                                  </w:divBdr>
                                  <w:divsChild>
                                    <w:div w:id="14540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82830">
                          <w:marLeft w:val="0"/>
                          <w:marRight w:val="0"/>
                          <w:marTop w:val="150"/>
                          <w:marBottom w:val="0"/>
                          <w:divBdr>
                            <w:top w:val="none" w:sz="0" w:space="0" w:color="auto"/>
                            <w:left w:val="none" w:sz="0" w:space="0" w:color="auto"/>
                            <w:bottom w:val="none" w:sz="0" w:space="0" w:color="auto"/>
                            <w:right w:val="none" w:sz="0" w:space="0" w:color="auto"/>
                          </w:divBdr>
                          <w:divsChild>
                            <w:div w:id="182987496">
                              <w:marLeft w:val="0"/>
                              <w:marRight w:val="0"/>
                              <w:marTop w:val="0"/>
                              <w:marBottom w:val="0"/>
                              <w:divBdr>
                                <w:top w:val="single" w:sz="2" w:space="0" w:color="BDC8D5"/>
                                <w:left w:val="single" w:sz="2" w:space="0" w:color="BDC8D5"/>
                                <w:bottom w:val="single" w:sz="2" w:space="8" w:color="BDC8D5"/>
                                <w:right w:val="single" w:sz="2" w:space="0" w:color="BDC8D5"/>
                              </w:divBdr>
                              <w:divsChild>
                                <w:div w:id="1252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B88F-4924-4BA1-BF1F-B50C9DB6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5</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le van</dc:creator>
  <cp:keywords/>
  <dc:description/>
  <cp:lastModifiedBy>long le van</cp:lastModifiedBy>
  <cp:revision>54</cp:revision>
  <cp:lastPrinted>2021-08-04T07:12:00Z</cp:lastPrinted>
  <dcterms:created xsi:type="dcterms:W3CDTF">2021-08-03T02:06:00Z</dcterms:created>
  <dcterms:modified xsi:type="dcterms:W3CDTF">2021-09-08T01:22:00Z</dcterms:modified>
</cp:coreProperties>
</file>