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1" w:type="dxa"/>
        <w:jc w:val="center"/>
        <w:tblLook w:val="0000"/>
      </w:tblPr>
      <w:tblGrid>
        <w:gridCol w:w="3230"/>
        <w:gridCol w:w="5771"/>
      </w:tblGrid>
      <w:tr w:rsidR="000624C7" w:rsidRPr="0040141F" w:rsidTr="00E41F14">
        <w:trPr>
          <w:jc w:val="center"/>
        </w:trPr>
        <w:tc>
          <w:tcPr>
            <w:tcW w:w="3230" w:type="dxa"/>
          </w:tcPr>
          <w:p w:rsidR="000624C7" w:rsidRPr="00E41F14" w:rsidRDefault="000624C7" w:rsidP="00E72728">
            <w:pPr>
              <w:pStyle w:val="Heading1"/>
              <w:rPr>
                <w:szCs w:val="26"/>
              </w:rPr>
            </w:pPr>
            <w:r w:rsidRPr="00E41F14">
              <w:rPr>
                <w:szCs w:val="26"/>
              </w:rPr>
              <w:t>ỦY BAN NHÂN DÂN</w:t>
            </w:r>
          </w:p>
          <w:p w:rsidR="000624C7" w:rsidRPr="00E41F14" w:rsidRDefault="000624C7" w:rsidP="00E72728">
            <w:pPr>
              <w:jc w:val="center"/>
              <w:rPr>
                <w:b/>
                <w:sz w:val="26"/>
                <w:szCs w:val="26"/>
              </w:rPr>
            </w:pPr>
            <w:r w:rsidRPr="00E41F14">
              <w:rPr>
                <w:b/>
                <w:sz w:val="26"/>
                <w:szCs w:val="26"/>
              </w:rPr>
              <w:t xml:space="preserve">TỈNH </w:t>
            </w:r>
            <w:r w:rsidR="006A0C93" w:rsidRPr="00E41F14">
              <w:rPr>
                <w:b/>
                <w:sz w:val="26"/>
                <w:szCs w:val="26"/>
              </w:rPr>
              <w:t>LÀO CAI</w:t>
            </w:r>
          </w:p>
          <w:p w:rsidR="000624C7" w:rsidRPr="00E41F14" w:rsidRDefault="00272E9A" w:rsidP="00E72728">
            <w:pPr>
              <w:jc w:val="center"/>
              <w:rPr>
                <w:b/>
                <w:bCs/>
                <w:sz w:val="26"/>
                <w:szCs w:val="26"/>
              </w:rPr>
            </w:pPr>
            <w:r w:rsidRPr="00272E9A">
              <w:rPr>
                <w:i/>
                <w:iCs/>
                <w:noProof/>
                <w:sz w:val="26"/>
                <w:szCs w:val="26"/>
              </w:rPr>
              <w:pict>
                <v:line id="Line 2" o:spid="_x0000_s1026" style="position:absolute;left:0;text-align:left;z-index:251659264;visibility:visible;mso-wrap-distance-top:-3e-5mm;mso-wrap-distance-bottom:-3e-5mm" from="48.1pt,5.8pt" to="93.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wg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"/>
              </w:pict>
            </w:r>
          </w:p>
          <w:p w:rsidR="000624C7" w:rsidRPr="00E41F14" w:rsidRDefault="000624C7" w:rsidP="00E72728">
            <w:pPr>
              <w:jc w:val="center"/>
              <w:rPr>
                <w:bCs/>
                <w:sz w:val="26"/>
                <w:szCs w:val="26"/>
              </w:rPr>
            </w:pPr>
            <w:r w:rsidRPr="00E41F14">
              <w:rPr>
                <w:bCs/>
                <w:sz w:val="26"/>
                <w:szCs w:val="26"/>
              </w:rPr>
              <w:t>Số:           /TTr-UBND</w:t>
            </w:r>
          </w:p>
          <w:p w:rsidR="006D5FC1" w:rsidRDefault="006D5FC1" w:rsidP="00E72728">
            <w:pPr>
              <w:pStyle w:val="Header"/>
              <w:tabs>
                <w:tab w:val="clear" w:pos="4320"/>
                <w:tab w:val="clear" w:pos="8640"/>
              </w:tabs>
              <w:jc w:val="center"/>
              <w:rPr>
                <w:b/>
                <w:sz w:val="26"/>
              </w:rPr>
            </w:pPr>
          </w:p>
          <w:p w:rsidR="000624C7" w:rsidRPr="00013907" w:rsidRDefault="006A0C93" w:rsidP="00E72728">
            <w:pPr>
              <w:pStyle w:val="Header"/>
              <w:tabs>
                <w:tab w:val="clear" w:pos="4320"/>
                <w:tab w:val="clear" w:pos="8640"/>
              </w:tabs>
              <w:jc w:val="center"/>
              <w:rPr>
                <w:b/>
                <w:sz w:val="26"/>
              </w:rPr>
            </w:pPr>
            <w:r w:rsidRPr="00013907">
              <w:rPr>
                <w:b/>
                <w:sz w:val="26"/>
              </w:rPr>
              <w:t>(Dự thảo)</w:t>
            </w:r>
          </w:p>
        </w:tc>
        <w:tc>
          <w:tcPr>
            <w:tcW w:w="5771" w:type="dxa"/>
          </w:tcPr>
          <w:p w:rsidR="000624C7" w:rsidRPr="0040141F" w:rsidRDefault="000624C7" w:rsidP="00E72728">
            <w:pPr>
              <w:jc w:val="center"/>
              <w:rPr>
                <w:b/>
                <w:bCs/>
                <w:sz w:val="26"/>
              </w:rPr>
            </w:pPr>
            <w:r w:rsidRPr="0040141F">
              <w:rPr>
                <w:b/>
                <w:bCs/>
                <w:sz w:val="26"/>
              </w:rPr>
              <w:t xml:space="preserve">CỘNG HOÀ XÃ HỘI CHỦ NGHĨA VIỆT </w:t>
            </w:r>
            <w:smartTag w:uri="urn:schemas-microsoft-com:office:smarttags" w:element="place">
              <w:smartTag w:uri="urn:schemas-microsoft-com:office:smarttags" w:element="country-region">
                <w:r w:rsidRPr="0040141F">
                  <w:rPr>
                    <w:b/>
                    <w:bCs/>
                    <w:sz w:val="26"/>
                  </w:rPr>
                  <w:t>NAM</w:t>
                </w:r>
              </w:smartTag>
            </w:smartTag>
          </w:p>
          <w:p w:rsidR="000624C7" w:rsidRPr="000519F2" w:rsidRDefault="000624C7" w:rsidP="00E72728">
            <w:pPr>
              <w:jc w:val="center"/>
              <w:rPr>
                <w:i/>
                <w:iCs/>
                <w:sz w:val="28"/>
                <w:szCs w:val="28"/>
              </w:rPr>
            </w:pPr>
            <w:r w:rsidRPr="000519F2">
              <w:rPr>
                <w:b/>
                <w:bCs/>
                <w:sz w:val="28"/>
                <w:szCs w:val="28"/>
              </w:rPr>
              <w:t>Độc lập - Tự do - Hạnh phúc</w:t>
            </w:r>
          </w:p>
          <w:p w:rsidR="000624C7" w:rsidRPr="000519F2" w:rsidRDefault="00272E9A" w:rsidP="00E72728">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0.8pt;margin-top:6.5pt;width:156.35pt;height:0;z-index:251660288" o:connectortype="straight"/>
              </w:pict>
            </w:r>
          </w:p>
          <w:p w:rsidR="000624C7" w:rsidRPr="0040141F" w:rsidRDefault="006A0C93" w:rsidP="00C340E9">
            <w:pPr>
              <w:pStyle w:val="Heading2"/>
            </w:pPr>
            <w:r w:rsidRPr="000519F2">
              <w:rPr>
                <w:sz w:val="28"/>
                <w:szCs w:val="28"/>
              </w:rPr>
              <w:t>Lào Cai</w:t>
            </w:r>
            <w:r w:rsidR="000624C7" w:rsidRPr="000519F2">
              <w:rPr>
                <w:sz w:val="28"/>
                <w:szCs w:val="28"/>
              </w:rPr>
              <w:t>, ngày</w:t>
            </w:r>
            <w:r w:rsidR="00787329">
              <w:rPr>
                <w:sz w:val="28"/>
                <w:szCs w:val="28"/>
              </w:rPr>
              <w:t xml:space="preserve">         </w:t>
            </w:r>
            <w:r w:rsidR="005A0506" w:rsidRPr="000519F2">
              <w:rPr>
                <w:sz w:val="28"/>
                <w:szCs w:val="28"/>
              </w:rPr>
              <w:t>t</w:t>
            </w:r>
            <w:r w:rsidR="000624C7" w:rsidRPr="000519F2">
              <w:rPr>
                <w:sz w:val="28"/>
                <w:szCs w:val="28"/>
              </w:rPr>
              <w:t xml:space="preserve">háng    </w:t>
            </w:r>
            <w:r w:rsidR="00787329">
              <w:rPr>
                <w:sz w:val="28"/>
                <w:szCs w:val="28"/>
              </w:rPr>
              <w:t xml:space="preserve">   </w:t>
            </w:r>
            <w:r w:rsidR="000624C7" w:rsidRPr="000519F2">
              <w:rPr>
                <w:sz w:val="28"/>
                <w:szCs w:val="28"/>
              </w:rPr>
              <w:t xml:space="preserve"> năm </w:t>
            </w:r>
            <w:r w:rsidRPr="000519F2">
              <w:rPr>
                <w:sz w:val="28"/>
                <w:szCs w:val="28"/>
              </w:rPr>
              <w:t>202</w:t>
            </w:r>
            <w:r w:rsidR="00C340E9" w:rsidRPr="000519F2">
              <w:rPr>
                <w:sz w:val="28"/>
                <w:szCs w:val="28"/>
              </w:rPr>
              <w:t>1</w:t>
            </w:r>
          </w:p>
        </w:tc>
      </w:tr>
    </w:tbl>
    <w:p w:rsidR="006A1255" w:rsidRDefault="006A1255" w:rsidP="000624C7">
      <w:pPr>
        <w:pStyle w:val="Header"/>
        <w:tabs>
          <w:tab w:val="clear" w:pos="4320"/>
          <w:tab w:val="clear" w:pos="8640"/>
        </w:tabs>
        <w:jc w:val="center"/>
        <w:rPr>
          <w:b/>
          <w:sz w:val="30"/>
          <w:szCs w:val="28"/>
        </w:rPr>
      </w:pPr>
    </w:p>
    <w:p w:rsidR="000624C7" w:rsidRPr="0040141F" w:rsidRDefault="000624C7" w:rsidP="000624C7">
      <w:pPr>
        <w:pStyle w:val="Header"/>
        <w:tabs>
          <w:tab w:val="clear" w:pos="4320"/>
          <w:tab w:val="clear" w:pos="8640"/>
        </w:tabs>
        <w:jc w:val="center"/>
        <w:rPr>
          <w:b/>
          <w:sz w:val="30"/>
          <w:szCs w:val="28"/>
        </w:rPr>
      </w:pPr>
      <w:r w:rsidRPr="0040141F">
        <w:rPr>
          <w:b/>
          <w:sz w:val="30"/>
          <w:szCs w:val="28"/>
        </w:rPr>
        <w:t>TỜ TRÌNH</w:t>
      </w:r>
    </w:p>
    <w:p w:rsidR="00297588" w:rsidRDefault="003C03E6" w:rsidP="00C340E9">
      <w:pPr>
        <w:jc w:val="center"/>
        <w:rPr>
          <w:b/>
          <w:bCs/>
          <w:sz w:val="28"/>
          <w:szCs w:val="28"/>
        </w:rPr>
      </w:pPr>
      <w:r>
        <w:rPr>
          <w:b/>
          <w:color w:val="000000"/>
          <w:sz w:val="28"/>
          <w:szCs w:val="28"/>
        </w:rPr>
        <w:t>Đ</w:t>
      </w:r>
      <w:r w:rsidR="00013907" w:rsidRPr="00F43610">
        <w:rPr>
          <w:b/>
          <w:color w:val="000000"/>
          <w:sz w:val="28"/>
          <w:szCs w:val="28"/>
        </w:rPr>
        <w:t xml:space="preserve">ề nghị </w:t>
      </w:r>
      <w:r w:rsidR="004538AE" w:rsidRPr="00F43610">
        <w:rPr>
          <w:b/>
          <w:color w:val="000000"/>
          <w:sz w:val="28"/>
          <w:szCs w:val="28"/>
        </w:rPr>
        <w:t xml:space="preserve">sửa đổi, </w:t>
      </w:r>
      <w:r w:rsidR="00C340E9">
        <w:rPr>
          <w:b/>
          <w:color w:val="000000"/>
          <w:sz w:val="28"/>
          <w:szCs w:val="28"/>
        </w:rPr>
        <w:t xml:space="preserve">thay thế </w:t>
      </w:r>
      <w:r w:rsidR="00013907" w:rsidRPr="00F43610">
        <w:rPr>
          <w:b/>
          <w:color w:val="000000"/>
          <w:sz w:val="28"/>
          <w:szCs w:val="28"/>
        </w:rPr>
        <w:t xml:space="preserve">Nghị quyết </w:t>
      </w:r>
      <w:r w:rsidR="00013907" w:rsidRPr="00F43610">
        <w:rPr>
          <w:b/>
          <w:bCs/>
          <w:sz w:val="28"/>
          <w:szCs w:val="28"/>
        </w:rPr>
        <w:t>quy định</w:t>
      </w:r>
      <w:r w:rsidR="00C340E9">
        <w:rPr>
          <w:b/>
          <w:bCs/>
          <w:sz w:val="28"/>
          <w:szCs w:val="28"/>
        </w:rPr>
        <w:t xml:space="preserve"> mức thưởng thành tích </w:t>
      </w:r>
    </w:p>
    <w:p w:rsidR="000624C7" w:rsidRDefault="00C340E9" w:rsidP="00C340E9">
      <w:pPr>
        <w:jc w:val="center"/>
        <w:rPr>
          <w:b/>
          <w:sz w:val="28"/>
          <w:szCs w:val="28"/>
        </w:rPr>
      </w:pPr>
      <w:r>
        <w:rPr>
          <w:b/>
          <w:bCs/>
          <w:sz w:val="28"/>
          <w:szCs w:val="28"/>
        </w:rPr>
        <w:t>đấu tranh phòng, chống tội phạm</w:t>
      </w:r>
      <w:r w:rsidR="006A1255" w:rsidRPr="00F43610">
        <w:rPr>
          <w:b/>
          <w:sz w:val="28"/>
          <w:szCs w:val="28"/>
        </w:rPr>
        <w:t xml:space="preserve"> trên địa bàn tỉnh Lào Cai</w:t>
      </w:r>
    </w:p>
    <w:p w:rsidR="00F43610" w:rsidRPr="00F43610" w:rsidRDefault="00F43610" w:rsidP="00013907">
      <w:pPr>
        <w:jc w:val="center"/>
        <w:rPr>
          <w:b/>
          <w:sz w:val="28"/>
          <w:szCs w:val="28"/>
        </w:rPr>
      </w:pPr>
      <w:r>
        <w:rPr>
          <w:b/>
          <w:sz w:val="28"/>
          <w:szCs w:val="28"/>
        </w:rPr>
        <w:t>________</w:t>
      </w:r>
    </w:p>
    <w:p w:rsidR="00204D3D" w:rsidRDefault="00204D3D" w:rsidP="00013907">
      <w:pPr>
        <w:jc w:val="center"/>
        <w:rPr>
          <w:sz w:val="28"/>
          <w:szCs w:val="26"/>
        </w:rPr>
      </w:pPr>
    </w:p>
    <w:p w:rsidR="000624C7" w:rsidRDefault="00B2560C" w:rsidP="000624C7">
      <w:pPr>
        <w:pStyle w:val="Header"/>
        <w:tabs>
          <w:tab w:val="clear" w:pos="4320"/>
          <w:tab w:val="clear" w:pos="8640"/>
        </w:tabs>
        <w:rPr>
          <w:sz w:val="28"/>
          <w:szCs w:val="26"/>
        </w:rPr>
      </w:pPr>
      <w:r>
        <w:rPr>
          <w:sz w:val="28"/>
          <w:szCs w:val="26"/>
        </w:rPr>
        <w:tab/>
      </w:r>
      <w:r>
        <w:rPr>
          <w:sz w:val="28"/>
          <w:szCs w:val="26"/>
        </w:rPr>
        <w:tab/>
      </w:r>
      <w:r>
        <w:rPr>
          <w:sz w:val="28"/>
          <w:szCs w:val="26"/>
        </w:rPr>
        <w:tab/>
      </w:r>
      <w:r w:rsidR="000624C7">
        <w:rPr>
          <w:sz w:val="28"/>
          <w:szCs w:val="26"/>
        </w:rPr>
        <w:t xml:space="preserve">Kính gửi: Hội đồng nhân dân tỉnh </w:t>
      </w:r>
      <w:r w:rsidR="00013907">
        <w:rPr>
          <w:sz w:val="28"/>
          <w:szCs w:val="26"/>
        </w:rPr>
        <w:t>Lào Cai</w:t>
      </w:r>
    </w:p>
    <w:p w:rsidR="000624C7" w:rsidRDefault="000624C7" w:rsidP="000624C7">
      <w:pPr>
        <w:pStyle w:val="Header"/>
        <w:tabs>
          <w:tab w:val="clear" w:pos="4320"/>
          <w:tab w:val="clear" w:pos="8640"/>
        </w:tabs>
        <w:rPr>
          <w:sz w:val="28"/>
          <w:szCs w:val="26"/>
        </w:rPr>
      </w:pPr>
    </w:p>
    <w:p w:rsidR="006A1255" w:rsidRPr="006A1255" w:rsidRDefault="000624C7" w:rsidP="00304156">
      <w:pPr>
        <w:ind w:firstLine="567"/>
        <w:jc w:val="both"/>
        <w:rPr>
          <w:bCs/>
          <w:sz w:val="28"/>
          <w:szCs w:val="28"/>
        </w:rPr>
      </w:pPr>
      <w:r w:rsidRPr="006A1255">
        <w:rPr>
          <w:sz w:val="28"/>
          <w:szCs w:val="26"/>
        </w:rPr>
        <w:t>Thực hiện Quy định của Luật ban hành văn bản quy phạm pháp luật năm 2015</w:t>
      </w:r>
      <w:r w:rsidR="00096A8D" w:rsidRPr="006A1255">
        <w:rPr>
          <w:sz w:val="28"/>
          <w:szCs w:val="26"/>
        </w:rPr>
        <w:t xml:space="preserve">, </w:t>
      </w:r>
      <w:r w:rsidRPr="006A1255">
        <w:rPr>
          <w:sz w:val="28"/>
          <w:szCs w:val="26"/>
        </w:rPr>
        <w:t xml:space="preserve">Ủy ban nhân dân tỉnh trình Hội đồng nhân dân tỉnh </w:t>
      </w:r>
      <w:r w:rsidR="00D553BA" w:rsidRPr="006A1255">
        <w:rPr>
          <w:sz w:val="28"/>
          <w:szCs w:val="26"/>
        </w:rPr>
        <w:t xml:space="preserve">đề nghị xây dựng </w:t>
      </w:r>
      <w:r w:rsidR="00D553BA" w:rsidRPr="006A1255">
        <w:rPr>
          <w:bCs/>
          <w:sz w:val="28"/>
          <w:szCs w:val="28"/>
        </w:rPr>
        <w:t xml:space="preserve">chính sách </w:t>
      </w:r>
      <w:r w:rsidR="006A1255" w:rsidRPr="006A1255">
        <w:rPr>
          <w:sz w:val="28"/>
          <w:szCs w:val="28"/>
        </w:rPr>
        <w:t xml:space="preserve">về mức thưởng </w:t>
      </w:r>
      <w:r w:rsidR="00C340E9">
        <w:rPr>
          <w:sz w:val="28"/>
          <w:szCs w:val="28"/>
        </w:rPr>
        <w:t>thành tích đấu tranh phòng, chống tội phạm</w:t>
      </w:r>
      <w:r w:rsidR="006A1255" w:rsidRPr="006A1255">
        <w:rPr>
          <w:sz w:val="28"/>
          <w:szCs w:val="28"/>
        </w:rPr>
        <w:t xml:space="preserve"> trên địa bàn tỉnh Lào Cai, cụ thể như sau:</w:t>
      </w:r>
    </w:p>
    <w:p w:rsidR="00A90AFB" w:rsidRPr="006D5FC1" w:rsidRDefault="00AD25C1" w:rsidP="00304156">
      <w:pPr>
        <w:pStyle w:val="NormalWeb"/>
        <w:shd w:val="clear" w:color="auto" w:fill="FFFFFF"/>
        <w:spacing w:before="120" w:beforeAutospacing="0" w:after="120" w:afterAutospacing="0" w:line="234" w:lineRule="atLeast"/>
        <w:ind w:firstLine="567"/>
        <w:rPr>
          <w:b/>
          <w:bCs/>
          <w:color w:val="000000"/>
          <w:sz w:val="28"/>
          <w:szCs w:val="28"/>
        </w:rPr>
      </w:pPr>
      <w:r w:rsidRPr="00DA1871">
        <w:rPr>
          <w:b/>
          <w:bCs/>
          <w:color w:val="000000"/>
          <w:sz w:val="28"/>
          <w:szCs w:val="28"/>
        </w:rPr>
        <w:t>I</w:t>
      </w:r>
      <w:r w:rsidRPr="006D5FC1">
        <w:rPr>
          <w:b/>
          <w:bCs/>
          <w:color w:val="000000"/>
          <w:sz w:val="28"/>
          <w:szCs w:val="28"/>
        </w:rPr>
        <w:t>. SỰ CẦN THIẾT BAN HÀNH VĂN BẢN</w:t>
      </w:r>
    </w:p>
    <w:p w:rsidR="006D5FC1" w:rsidRPr="003370E6" w:rsidRDefault="006A1255" w:rsidP="003370E6">
      <w:pPr>
        <w:shd w:val="clear" w:color="auto" w:fill="FFFFFF"/>
        <w:spacing w:before="80"/>
        <w:ind w:firstLine="567"/>
        <w:jc w:val="both"/>
        <w:rPr>
          <w:color w:val="000000" w:themeColor="text1"/>
          <w:sz w:val="28"/>
          <w:szCs w:val="28"/>
        </w:rPr>
      </w:pPr>
      <w:r w:rsidRPr="006D5FC1">
        <w:rPr>
          <w:sz w:val="28"/>
          <w:szCs w:val="28"/>
        </w:rPr>
        <w:t xml:space="preserve">Nhằm </w:t>
      </w:r>
      <w:r w:rsidR="006D5FC1" w:rsidRPr="006D5FC1">
        <w:rPr>
          <w:sz w:val="28"/>
          <w:szCs w:val="28"/>
        </w:rPr>
        <w:t xml:space="preserve">kịp thời ghi nhận, khích lệ và động viên các </w:t>
      </w:r>
      <w:r w:rsidR="00297588">
        <w:rPr>
          <w:sz w:val="28"/>
          <w:szCs w:val="28"/>
        </w:rPr>
        <w:t xml:space="preserve">tập thể, cá nhân thuộc </w:t>
      </w:r>
      <w:r w:rsidR="00297588" w:rsidRPr="003370E6">
        <w:rPr>
          <w:color w:val="000000" w:themeColor="text1"/>
          <w:sz w:val="28"/>
          <w:szCs w:val="28"/>
        </w:rPr>
        <w:t xml:space="preserve">tỉnh Lào Cai có thành tích </w:t>
      </w:r>
      <w:r w:rsidR="00A13224" w:rsidRPr="003370E6">
        <w:rPr>
          <w:color w:val="000000" w:themeColor="text1"/>
          <w:sz w:val="28"/>
          <w:szCs w:val="28"/>
        </w:rPr>
        <w:t>xuất sắc</w:t>
      </w:r>
      <w:r w:rsidR="00A501E7" w:rsidRPr="003370E6">
        <w:rPr>
          <w:color w:val="000000" w:themeColor="text1"/>
          <w:sz w:val="28"/>
          <w:szCs w:val="28"/>
        </w:rPr>
        <w:t xml:space="preserve"> </w:t>
      </w:r>
      <w:r w:rsidR="006D5FC1" w:rsidRPr="003370E6">
        <w:rPr>
          <w:color w:val="000000" w:themeColor="text1"/>
          <w:sz w:val="28"/>
          <w:szCs w:val="28"/>
        </w:rPr>
        <w:t xml:space="preserve">trong </w:t>
      </w:r>
      <w:r w:rsidR="00297588" w:rsidRPr="003370E6">
        <w:rPr>
          <w:color w:val="000000" w:themeColor="text1"/>
          <w:sz w:val="28"/>
          <w:szCs w:val="28"/>
        </w:rPr>
        <w:t xml:space="preserve">phát hiện, điều tra, khám phá, truy bắt, truy nã </w:t>
      </w:r>
      <w:r w:rsidR="003370E6" w:rsidRPr="003370E6">
        <w:rPr>
          <w:color w:val="000000" w:themeColor="text1"/>
          <w:sz w:val="28"/>
          <w:szCs w:val="28"/>
          <w:shd w:val="clear" w:color="auto" w:fill="FFFFFF"/>
          <w:lang w:val="nb-NO"/>
        </w:rPr>
        <w:t>tội phạm loại rất nghiêm trọng và đặc biệt nghiêm trọng</w:t>
      </w:r>
      <w:r w:rsidR="003370E6" w:rsidRPr="003370E6">
        <w:rPr>
          <w:color w:val="000000" w:themeColor="text1"/>
          <w:sz w:val="28"/>
          <w:szCs w:val="28"/>
          <w:shd w:val="clear" w:color="auto" w:fill="FFFFFF"/>
          <w:lang w:val="vi-VN"/>
        </w:rPr>
        <w:t xml:space="preserve"> </w:t>
      </w:r>
      <w:r w:rsidR="003370E6" w:rsidRPr="003370E6">
        <w:rPr>
          <w:color w:val="000000" w:themeColor="text1"/>
          <w:sz w:val="28"/>
          <w:szCs w:val="28"/>
          <w:shd w:val="clear" w:color="auto" w:fill="FFFFFF"/>
        </w:rPr>
        <w:t xml:space="preserve">trong các vụ án hình sự </w:t>
      </w:r>
      <w:r w:rsidR="003370E6" w:rsidRPr="003370E6">
        <w:rPr>
          <w:color w:val="000000" w:themeColor="text1"/>
          <w:sz w:val="28"/>
          <w:szCs w:val="28"/>
          <w:shd w:val="clear" w:color="auto" w:fill="FFFFFF"/>
          <w:lang w:val="vi-VN"/>
        </w:rPr>
        <w:t>theo quy định của Bộ Luật h</w:t>
      </w:r>
      <w:r w:rsidR="003370E6" w:rsidRPr="003370E6">
        <w:rPr>
          <w:color w:val="000000" w:themeColor="text1"/>
          <w:sz w:val="28"/>
          <w:szCs w:val="28"/>
          <w:shd w:val="clear" w:color="auto" w:fill="FFFFFF"/>
          <w:lang w:val="nb-NO"/>
        </w:rPr>
        <w:t>ình s</w:t>
      </w:r>
      <w:r w:rsidR="003370E6" w:rsidRPr="003370E6">
        <w:rPr>
          <w:color w:val="000000" w:themeColor="text1"/>
          <w:sz w:val="28"/>
          <w:szCs w:val="28"/>
          <w:shd w:val="clear" w:color="auto" w:fill="FFFFFF"/>
          <w:lang w:val="vi-VN"/>
        </w:rPr>
        <w:t>ự</w:t>
      </w:r>
      <w:r w:rsidR="003370E6" w:rsidRPr="003370E6">
        <w:rPr>
          <w:color w:val="000000" w:themeColor="text1"/>
          <w:sz w:val="28"/>
          <w:szCs w:val="28"/>
          <w:shd w:val="clear" w:color="auto" w:fill="FFFFFF"/>
        </w:rPr>
        <w:t xml:space="preserve"> hiện hành</w:t>
      </w:r>
      <w:r w:rsidR="003370E6">
        <w:rPr>
          <w:color w:val="000000" w:themeColor="text1"/>
          <w:sz w:val="28"/>
          <w:szCs w:val="28"/>
          <w:shd w:val="clear" w:color="auto" w:fill="FFFFFF"/>
        </w:rPr>
        <w:t xml:space="preserve"> </w:t>
      </w:r>
      <w:r w:rsidR="00C178D6" w:rsidRPr="00C178D6">
        <w:rPr>
          <w:sz w:val="28"/>
          <w:szCs w:val="28"/>
          <w:lang w:val="nl-NL"/>
        </w:rPr>
        <w:t xml:space="preserve">phấn đấu hoàn thành tốt nhiệm vụ chính trị được giao, đảm bảo về an ninh quốc gia, giữ gìn trật tự an toàn </w:t>
      </w:r>
      <w:r w:rsidR="00C178D6" w:rsidRPr="003370E6">
        <w:rPr>
          <w:color w:val="000000" w:themeColor="text1"/>
          <w:sz w:val="28"/>
          <w:szCs w:val="28"/>
          <w:lang w:val="nl-NL"/>
        </w:rPr>
        <w:t>xã hội, góp phần vào sự phát triển kinh tế - xã hội của tỉnh</w:t>
      </w:r>
      <w:r w:rsidR="00C178D6" w:rsidRPr="003370E6">
        <w:rPr>
          <w:color w:val="000000" w:themeColor="text1"/>
          <w:sz w:val="28"/>
          <w:szCs w:val="28"/>
        </w:rPr>
        <w:t xml:space="preserve">. </w:t>
      </w:r>
    </w:p>
    <w:p w:rsidR="003370E6" w:rsidRPr="003370E6" w:rsidRDefault="009E3103" w:rsidP="00304156">
      <w:pPr>
        <w:pStyle w:val="NormalWeb"/>
        <w:shd w:val="clear" w:color="auto" w:fill="FFFFFF"/>
        <w:spacing w:before="120" w:beforeAutospacing="0" w:after="120" w:afterAutospacing="0" w:line="234" w:lineRule="atLeast"/>
        <w:ind w:firstLine="567"/>
        <w:jc w:val="both"/>
        <w:rPr>
          <w:color w:val="000000" w:themeColor="text1"/>
          <w:sz w:val="28"/>
          <w:szCs w:val="28"/>
          <w:shd w:val="clear" w:color="auto" w:fill="FFFFFF"/>
        </w:rPr>
      </w:pPr>
      <w:r w:rsidRPr="003370E6">
        <w:rPr>
          <w:color w:val="000000" w:themeColor="text1"/>
          <w:sz w:val="28"/>
          <w:szCs w:val="28"/>
        </w:rPr>
        <w:t xml:space="preserve">Vì vậy, </w:t>
      </w:r>
      <w:r w:rsidR="00A90AFB" w:rsidRPr="003370E6">
        <w:rPr>
          <w:bCs/>
          <w:color w:val="000000" w:themeColor="text1"/>
          <w:spacing w:val="-2"/>
          <w:sz w:val="28"/>
          <w:szCs w:val="28"/>
          <w:lang w:val="pt-PT"/>
        </w:rPr>
        <w:t xml:space="preserve">cần thiết </w:t>
      </w:r>
      <w:r w:rsidR="00A90AFB" w:rsidRPr="003370E6">
        <w:rPr>
          <w:color w:val="000000" w:themeColor="text1"/>
          <w:spacing w:val="-2"/>
          <w:sz w:val="28"/>
          <w:szCs w:val="28"/>
        </w:rPr>
        <w:t xml:space="preserve">ban hành chính sách </w:t>
      </w:r>
      <w:r w:rsidR="00A90AFB" w:rsidRPr="003370E6">
        <w:rPr>
          <w:color w:val="000000" w:themeColor="text1"/>
          <w:sz w:val="28"/>
          <w:szCs w:val="28"/>
        </w:rPr>
        <w:t xml:space="preserve">về mức thưởng cho các tập thể, cá nhân </w:t>
      </w:r>
      <w:r w:rsidR="003370E6" w:rsidRPr="003370E6">
        <w:rPr>
          <w:color w:val="000000" w:themeColor="text1"/>
          <w:sz w:val="28"/>
          <w:szCs w:val="28"/>
          <w:shd w:val="clear" w:color="auto" w:fill="FFFFFF"/>
          <w:lang w:val="nb-NO"/>
        </w:rPr>
        <w:t xml:space="preserve">thuộc </w:t>
      </w:r>
      <w:r w:rsidR="003370E6" w:rsidRPr="003370E6">
        <w:rPr>
          <w:color w:val="000000" w:themeColor="text1"/>
          <w:sz w:val="28"/>
          <w:szCs w:val="28"/>
          <w:shd w:val="clear" w:color="auto" w:fill="FFFFFF"/>
          <w:lang w:val="vi-VN"/>
        </w:rPr>
        <w:t>tỉnh L</w:t>
      </w:r>
      <w:r w:rsidR="003370E6" w:rsidRPr="003370E6">
        <w:rPr>
          <w:color w:val="000000" w:themeColor="text1"/>
          <w:sz w:val="28"/>
          <w:szCs w:val="28"/>
          <w:shd w:val="clear" w:color="auto" w:fill="FFFFFF"/>
          <w:lang w:val="nb-NO"/>
        </w:rPr>
        <w:t>ào Cai có thành tích tiêu biểu trong công tác phát hi</w:t>
      </w:r>
      <w:r w:rsidR="003370E6" w:rsidRPr="003370E6">
        <w:rPr>
          <w:color w:val="000000" w:themeColor="text1"/>
          <w:sz w:val="28"/>
          <w:szCs w:val="28"/>
          <w:shd w:val="clear" w:color="auto" w:fill="FFFFFF"/>
          <w:lang w:val="vi-VN"/>
        </w:rPr>
        <w:t>ện,</w:t>
      </w:r>
      <w:r w:rsidR="003370E6" w:rsidRPr="003370E6">
        <w:rPr>
          <w:color w:val="000000" w:themeColor="text1"/>
          <w:sz w:val="28"/>
          <w:szCs w:val="28"/>
          <w:shd w:val="clear" w:color="auto" w:fill="FFFFFF"/>
        </w:rPr>
        <w:t xml:space="preserve"> tố giác,</w:t>
      </w:r>
      <w:r w:rsidR="003370E6" w:rsidRPr="003370E6">
        <w:rPr>
          <w:color w:val="000000" w:themeColor="text1"/>
          <w:sz w:val="28"/>
          <w:szCs w:val="28"/>
          <w:shd w:val="clear" w:color="auto" w:fill="FFFFFF"/>
          <w:lang w:val="vi-VN"/>
        </w:rPr>
        <w:t xml:space="preserve"> điều tra, kh</w:t>
      </w:r>
      <w:r w:rsidR="003370E6" w:rsidRPr="003370E6">
        <w:rPr>
          <w:color w:val="000000" w:themeColor="text1"/>
          <w:sz w:val="28"/>
          <w:szCs w:val="28"/>
          <w:shd w:val="clear" w:color="auto" w:fill="FFFFFF"/>
          <w:lang w:val="nb-NO"/>
        </w:rPr>
        <w:t>ám phá, truy b</w:t>
      </w:r>
      <w:r w:rsidR="003370E6" w:rsidRPr="003370E6">
        <w:rPr>
          <w:color w:val="000000" w:themeColor="text1"/>
          <w:sz w:val="28"/>
          <w:szCs w:val="28"/>
          <w:shd w:val="clear" w:color="auto" w:fill="FFFFFF"/>
          <w:lang w:val="vi-VN"/>
        </w:rPr>
        <w:t>ắt, truy n</w:t>
      </w:r>
      <w:r w:rsidR="003370E6" w:rsidRPr="003370E6">
        <w:rPr>
          <w:color w:val="000000" w:themeColor="text1"/>
          <w:sz w:val="28"/>
          <w:szCs w:val="28"/>
          <w:shd w:val="clear" w:color="auto" w:fill="FFFFFF"/>
          <w:lang w:val="nb-NO"/>
        </w:rPr>
        <w:t>ã tội phạm loại rất nghiêm trọng và đặc biệt nghiêm trọng</w:t>
      </w:r>
      <w:r w:rsidR="003370E6" w:rsidRPr="003370E6">
        <w:rPr>
          <w:color w:val="000000" w:themeColor="text1"/>
          <w:sz w:val="28"/>
          <w:szCs w:val="28"/>
          <w:shd w:val="clear" w:color="auto" w:fill="FFFFFF"/>
          <w:lang w:val="vi-VN"/>
        </w:rPr>
        <w:t xml:space="preserve"> </w:t>
      </w:r>
      <w:r w:rsidR="003370E6" w:rsidRPr="003370E6">
        <w:rPr>
          <w:color w:val="000000" w:themeColor="text1"/>
          <w:sz w:val="28"/>
          <w:szCs w:val="28"/>
          <w:shd w:val="clear" w:color="auto" w:fill="FFFFFF"/>
        </w:rPr>
        <w:t xml:space="preserve">trong các vụ án hình sự </w:t>
      </w:r>
      <w:r w:rsidR="003370E6" w:rsidRPr="003370E6">
        <w:rPr>
          <w:color w:val="000000" w:themeColor="text1"/>
          <w:sz w:val="28"/>
          <w:szCs w:val="28"/>
          <w:shd w:val="clear" w:color="auto" w:fill="FFFFFF"/>
          <w:lang w:val="vi-VN"/>
        </w:rPr>
        <w:t>theo quy định của Bộ Luật h</w:t>
      </w:r>
      <w:r w:rsidR="003370E6" w:rsidRPr="003370E6">
        <w:rPr>
          <w:color w:val="000000" w:themeColor="text1"/>
          <w:sz w:val="28"/>
          <w:szCs w:val="28"/>
          <w:shd w:val="clear" w:color="auto" w:fill="FFFFFF"/>
          <w:lang w:val="nb-NO"/>
        </w:rPr>
        <w:t>ình s</w:t>
      </w:r>
      <w:r w:rsidR="003370E6" w:rsidRPr="003370E6">
        <w:rPr>
          <w:color w:val="000000" w:themeColor="text1"/>
          <w:sz w:val="28"/>
          <w:szCs w:val="28"/>
          <w:shd w:val="clear" w:color="auto" w:fill="FFFFFF"/>
          <w:lang w:val="vi-VN"/>
        </w:rPr>
        <w:t>ự</w:t>
      </w:r>
      <w:r w:rsidR="003370E6" w:rsidRPr="003370E6">
        <w:rPr>
          <w:color w:val="000000" w:themeColor="text1"/>
          <w:sz w:val="28"/>
          <w:szCs w:val="28"/>
          <w:shd w:val="clear" w:color="auto" w:fill="FFFFFF"/>
        </w:rPr>
        <w:t xml:space="preserve"> hiện hành</w:t>
      </w:r>
      <w:r w:rsidR="003370E6" w:rsidRPr="003370E6">
        <w:rPr>
          <w:color w:val="000000" w:themeColor="text1"/>
          <w:sz w:val="28"/>
          <w:szCs w:val="28"/>
          <w:shd w:val="clear" w:color="auto" w:fill="FFFFFF"/>
          <w:lang w:val="vi-VN"/>
        </w:rPr>
        <w:t>.</w:t>
      </w:r>
      <w:r w:rsidR="003370E6" w:rsidRPr="003370E6">
        <w:rPr>
          <w:color w:val="000000" w:themeColor="text1"/>
          <w:sz w:val="28"/>
          <w:szCs w:val="28"/>
          <w:shd w:val="clear" w:color="auto" w:fill="FFFFFF"/>
        </w:rPr>
        <w:t xml:space="preserve"> </w:t>
      </w:r>
    </w:p>
    <w:p w:rsidR="00AD25C1" w:rsidRDefault="00DA1871" w:rsidP="00304156">
      <w:pPr>
        <w:pStyle w:val="NormalWeb"/>
        <w:shd w:val="clear" w:color="auto" w:fill="FFFFFF"/>
        <w:spacing w:before="120" w:beforeAutospacing="0" w:after="120" w:afterAutospacing="0" w:line="234" w:lineRule="atLeast"/>
        <w:ind w:firstLine="567"/>
        <w:jc w:val="both"/>
        <w:rPr>
          <w:b/>
          <w:bCs/>
          <w:color w:val="000000"/>
          <w:sz w:val="28"/>
          <w:szCs w:val="28"/>
        </w:rPr>
      </w:pPr>
      <w:r w:rsidRPr="00DA1871">
        <w:rPr>
          <w:b/>
          <w:bCs/>
          <w:color w:val="000000"/>
          <w:sz w:val="28"/>
          <w:szCs w:val="28"/>
        </w:rPr>
        <w:t>II. MỤC ĐÍCH, QUAN ĐIỂM XÂY DỰNG VĂN BẢN</w:t>
      </w:r>
    </w:p>
    <w:p w:rsidR="006A1255" w:rsidRDefault="006A1255" w:rsidP="00304156">
      <w:pPr>
        <w:pStyle w:val="NormalWeb"/>
        <w:shd w:val="clear" w:color="auto" w:fill="FFFFFF"/>
        <w:spacing w:before="120" w:beforeAutospacing="0" w:after="120" w:afterAutospacing="0" w:line="234" w:lineRule="atLeast"/>
        <w:ind w:firstLine="567"/>
        <w:rPr>
          <w:color w:val="000000"/>
          <w:sz w:val="28"/>
          <w:szCs w:val="28"/>
        </w:rPr>
      </w:pPr>
      <w:r w:rsidRPr="00A90AFB">
        <w:rPr>
          <w:b/>
          <w:color w:val="000000"/>
          <w:sz w:val="28"/>
          <w:szCs w:val="28"/>
        </w:rPr>
        <w:t xml:space="preserve">1. </w:t>
      </w:r>
      <w:r w:rsidR="00DA1871" w:rsidRPr="00A90AFB">
        <w:rPr>
          <w:b/>
          <w:color w:val="000000"/>
          <w:sz w:val="28"/>
          <w:szCs w:val="28"/>
        </w:rPr>
        <w:t>Mục đích</w:t>
      </w:r>
    </w:p>
    <w:p w:rsidR="006A1255" w:rsidRPr="003370E6" w:rsidRDefault="006A1255" w:rsidP="003370E6">
      <w:pPr>
        <w:shd w:val="clear" w:color="auto" w:fill="FFFFFF"/>
        <w:spacing w:before="80"/>
        <w:ind w:firstLine="567"/>
        <w:jc w:val="both"/>
        <w:rPr>
          <w:color w:val="000000" w:themeColor="text1"/>
          <w:sz w:val="28"/>
          <w:szCs w:val="28"/>
        </w:rPr>
      </w:pPr>
      <w:r w:rsidRPr="003370E6">
        <w:rPr>
          <w:color w:val="000000" w:themeColor="text1"/>
          <w:sz w:val="28"/>
          <w:szCs w:val="28"/>
        </w:rPr>
        <w:t xml:space="preserve">Mục đích của việc ban hành quy định mức thưởng cho các tập thể, cá nhân </w:t>
      </w:r>
      <w:r w:rsidR="00A13224" w:rsidRPr="003370E6">
        <w:rPr>
          <w:color w:val="000000" w:themeColor="text1"/>
          <w:sz w:val="28"/>
          <w:szCs w:val="28"/>
        </w:rPr>
        <w:t xml:space="preserve">thuộc tỉnh Lào Cai có thành tích </w:t>
      </w:r>
      <w:r w:rsidR="003370E6" w:rsidRPr="003370E6">
        <w:rPr>
          <w:color w:val="000000" w:themeColor="text1"/>
          <w:sz w:val="28"/>
          <w:szCs w:val="28"/>
        </w:rPr>
        <w:t xml:space="preserve">tiêu biểu trong </w:t>
      </w:r>
      <w:r w:rsidR="003370E6" w:rsidRPr="003370E6">
        <w:rPr>
          <w:color w:val="000000" w:themeColor="text1"/>
          <w:sz w:val="28"/>
          <w:szCs w:val="28"/>
          <w:shd w:val="clear" w:color="auto" w:fill="FFFFFF"/>
          <w:lang w:val="nb-NO"/>
        </w:rPr>
        <w:t>công tác phát hi</w:t>
      </w:r>
      <w:r w:rsidR="003370E6" w:rsidRPr="003370E6">
        <w:rPr>
          <w:color w:val="000000" w:themeColor="text1"/>
          <w:sz w:val="28"/>
          <w:szCs w:val="28"/>
          <w:shd w:val="clear" w:color="auto" w:fill="FFFFFF"/>
          <w:lang w:val="vi-VN"/>
        </w:rPr>
        <w:t>ện,</w:t>
      </w:r>
      <w:r w:rsidR="003370E6" w:rsidRPr="003370E6">
        <w:rPr>
          <w:color w:val="000000" w:themeColor="text1"/>
          <w:sz w:val="28"/>
          <w:szCs w:val="28"/>
          <w:shd w:val="clear" w:color="auto" w:fill="FFFFFF"/>
        </w:rPr>
        <w:t xml:space="preserve"> tố giác,</w:t>
      </w:r>
      <w:r w:rsidR="003370E6" w:rsidRPr="003370E6">
        <w:rPr>
          <w:color w:val="000000" w:themeColor="text1"/>
          <w:sz w:val="28"/>
          <w:szCs w:val="28"/>
          <w:shd w:val="clear" w:color="auto" w:fill="FFFFFF"/>
          <w:lang w:val="vi-VN"/>
        </w:rPr>
        <w:t xml:space="preserve"> điều tra, kh</w:t>
      </w:r>
      <w:r w:rsidR="003370E6" w:rsidRPr="003370E6">
        <w:rPr>
          <w:color w:val="000000" w:themeColor="text1"/>
          <w:sz w:val="28"/>
          <w:szCs w:val="28"/>
          <w:shd w:val="clear" w:color="auto" w:fill="FFFFFF"/>
          <w:lang w:val="nb-NO"/>
        </w:rPr>
        <w:t>ám phá, truy b</w:t>
      </w:r>
      <w:r w:rsidR="003370E6" w:rsidRPr="003370E6">
        <w:rPr>
          <w:color w:val="000000" w:themeColor="text1"/>
          <w:sz w:val="28"/>
          <w:szCs w:val="28"/>
          <w:shd w:val="clear" w:color="auto" w:fill="FFFFFF"/>
          <w:lang w:val="vi-VN"/>
        </w:rPr>
        <w:t>ắt, truy n</w:t>
      </w:r>
      <w:r w:rsidR="003370E6" w:rsidRPr="003370E6">
        <w:rPr>
          <w:color w:val="000000" w:themeColor="text1"/>
          <w:sz w:val="28"/>
          <w:szCs w:val="28"/>
          <w:shd w:val="clear" w:color="auto" w:fill="FFFFFF"/>
          <w:lang w:val="nb-NO"/>
        </w:rPr>
        <w:t>ã tội phạm loại rất nghiêm trọng và đặc biệt nghiêm trọng</w:t>
      </w:r>
      <w:r w:rsidR="003370E6" w:rsidRPr="003370E6">
        <w:rPr>
          <w:color w:val="000000" w:themeColor="text1"/>
          <w:sz w:val="28"/>
          <w:szCs w:val="28"/>
          <w:shd w:val="clear" w:color="auto" w:fill="FFFFFF"/>
          <w:lang w:val="vi-VN"/>
        </w:rPr>
        <w:t xml:space="preserve"> </w:t>
      </w:r>
      <w:r w:rsidR="003370E6" w:rsidRPr="003370E6">
        <w:rPr>
          <w:color w:val="000000" w:themeColor="text1"/>
          <w:sz w:val="28"/>
          <w:szCs w:val="28"/>
          <w:shd w:val="clear" w:color="auto" w:fill="FFFFFF"/>
        </w:rPr>
        <w:t xml:space="preserve">trong các vụ án hình sự </w:t>
      </w:r>
      <w:r w:rsidR="003370E6" w:rsidRPr="003370E6">
        <w:rPr>
          <w:color w:val="000000" w:themeColor="text1"/>
          <w:sz w:val="28"/>
          <w:szCs w:val="28"/>
          <w:shd w:val="clear" w:color="auto" w:fill="FFFFFF"/>
          <w:lang w:val="vi-VN"/>
        </w:rPr>
        <w:t>theo quy định của Bộ Luật h</w:t>
      </w:r>
      <w:r w:rsidR="003370E6" w:rsidRPr="003370E6">
        <w:rPr>
          <w:color w:val="000000" w:themeColor="text1"/>
          <w:sz w:val="28"/>
          <w:szCs w:val="28"/>
          <w:shd w:val="clear" w:color="auto" w:fill="FFFFFF"/>
          <w:lang w:val="nb-NO"/>
        </w:rPr>
        <w:t>ình s</w:t>
      </w:r>
      <w:r w:rsidR="003370E6" w:rsidRPr="003370E6">
        <w:rPr>
          <w:color w:val="000000" w:themeColor="text1"/>
          <w:sz w:val="28"/>
          <w:szCs w:val="28"/>
          <w:shd w:val="clear" w:color="auto" w:fill="FFFFFF"/>
          <w:lang w:val="vi-VN"/>
        </w:rPr>
        <w:t>ự</w:t>
      </w:r>
      <w:r w:rsidR="003370E6" w:rsidRPr="003370E6">
        <w:rPr>
          <w:color w:val="000000" w:themeColor="text1"/>
          <w:sz w:val="28"/>
          <w:szCs w:val="28"/>
          <w:shd w:val="clear" w:color="auto" w:fill="FFFFFF"/>
        </w:rPr>
        <w:t xml:space="preserve"> hiện hành</w:t>
      </w:r>
      <w:r w:rsidR="003370E6" w:rsidRPr="003370E6">
        <w:rPr>
          <w:color w:val="000000" w:themeColor="text1"/>
          <w:sz w:val="28"/>
          <w:szCs w:val="28"/>
          <w:shd w:val="clear" w:color="auto" w:fill="FFFFFF"/>
          <w:lang w:val="vi-VN"/>
        </w:rPr>
        <w:t>.</w:t>
      </w:r>
      <w:r w:rsidR="003370E6">
        <w:rPr>
          <w:color w:val="000000"/>
          <w:shd w:val="clear" w:color="auto" w:fill="FFFFFF"/>
        </w:rPr>
        <w:t xml:space="preserve"> </w:t>
      </w:r>
      <w:r w:rsidRPr="00A13224">
        <w:rPr>
          <w:color w:val="000000"/>
          <w:sz w:val="28"/>
          <w:szCs w:val="28"/>
        </w:rPr>
        <w:t xml:space="preserve">Nhằm </w:t>
      </w:r>
      <w:r w:rsidR="001B3BAB" w:rsidRPr="00A13224">
        <w:rPr>
          <w:color w:val="000000"/>
          <w:sz w:val="28"/>
          <w:szCs w:val="28"/>
        </w:rPr>
        <w:t xml:space="preserve">khích lệ, động viên các tập thể, cán bộ, chiến sỹ trong đấu tranh, phá thành công các vụ án </w:t>
      </w:r>
      <w:r w:rsidR="003370E6">
        <w:rPr>
          <w:color w:val="000000"/>
          <w:sz w:val="28"/>
          <w:szCs w:val="28"/>
        </w:rPr>
        <w:t xml:space="preserve">hình sự </w:t>
      </w:r>
      <w:r w:rsidR="003370E6" w:rsidRPr="0026463F">
        <w:rPr>
          <w:color w:val="000000" w:themeColor="text1"/>
          <w:sz w:val="28"/>
          <w:szCs w:val="28"/>
          <w:shd w:val="clear" w:color="auto" w:fill="FFFFFF"/>
        </w:rPr>
        <w:t>đối với</w:t>
      </w:r>
      <w:r w:rsidR="003370E6" w:rsidRPr="0026463F">
        <w:rPr>
          <w:color w:val="000000" w:themeColor="text1"/>
          <w:sz w:val="28"/>
          <w:szCs w:val="28"/>
          <w:shd w:val="clear" w:color="auto" w:fill="FFFFFF"/>
          <w:lang w:val="nb-NO"/>
        </w:rPr>
        <w:t xml:space="preserve"> tội phạm loại rất nghiêm trọng và đặc biệt nghiêm trọng</w:t>
      </w:r>
      <w:r w:rsidR="003370E6" w:rsidRPr="0026463F">
        <w:rPr>
          <w:color w:val="000000" w:themeColor="text1"/>
          <w:sz w:val="28"/>
          <w:szCs w:val="28"/>
          <w:shd w:val="clear" w:color="auto" w:fill="FFFFFF"/>
          <w:lang w:val="vi-VN"/>
        </w:rPr>
        <w:t xml:space="preserve"> </w:t>
      </w:r>
      <w:r w:rsidR="003370E6" w:rsidRPr="00BA0E56">
        <w:rPr>
          <w:sz w:val="28"/>
          <w:szCs w:val="28"/>
          <w:lang w:val="nb-NO"/>
        </w:rPr>
        <w:t>trên địa bàn tỉnh</w:t>
      </w:r>
      <w:r w:rsidR="00A13224" w:rsidRPr="00A13224">
        <w:rPr>
          <w:color w:val="000000"/>
          <w:sz w:val="28"/>
          <w:szCs w:val="28"/>
        </w:rPr>
        <w:t>,</w:t>
      </w:r>
      <w:r w:rsidR="00A13224" w:rsidRPr="00A13224">
        <w:rPr>
          <w:sz w:val="28"/>
          <w:szCs w:val="28"/>
        </w:rPr>
        <w:t xml:space="preserve"> đồng thời giúp </w:t>
      </w:r>
      <w:r w:rsidR="00A13224" w:rsidRPr="00A13224">
        <w:rPr>
          <w:color w:val="1C1C1C"/>
          <w:sz w:val="28"/>
          <w:szCs w:val="28"/>
          <w:shd w:val="clear" w:color="auto" w:fill="FFFFFF"/>
        </w:rPr>
        <w:t>nhân dân nâng cao tinh thần cảnh gi</w:t>
      </w:r>
      <w:r w:rsidR="003370E6">
        <w:rPr>
          <w:color w:val="1C1C1C"/>
          <w:sz w:val="28"/>
          <w:szCs w:val="28"/>
          <w:shd w:val="clear" w:color="auto" w:fill="FFFFFF"/>
        </w:rPr>
        <w:t xml:space="preserve">ác, phát hiện, cung cấp tin báo, </w:t>
      </w:r>
      <w:r w:rsidR="00A13224" w:rsidRPr="00A13224">
        <w:rPr>
          <w:color w:val="1C1C1C"/>
          <w:sz w:val="28"/>
          <w:szCs w:val="28"/>
          <w:shd w:val="clear" w:color="auto" w:fill="FFFFFF"/>
        </w:rPr>
        <w:t xml:space="preserve">tố giác tội phạm, phối hợp cùng lực lượng chức </w:t>
      </w:r>
      <w:r w:rsidR="00A13224" w:rsidRPr="003370E6">
        <w:rPr>
          <w:color w:val="000000" w:themeColor="text1"/>
          <w:sz w:val="28"/>
          <w:szCs w:val="28"/>
          <w:shd w:val="clear" w:color="auto" w:fill="FFFFFF"/>
        </w:rPr>
        <w:t>năng xử lý các vụ việc xảy ra trên địa bàn dân cư.</w:t>
      </w:r>
    </w:p>
    <w:p w:rsidR="006A1255" w:rsidRPr="003370E6" w:rsidRDefault="006A1255" w:rsidP="00304156">
      <w:pPr>
        <w:pStyle w:val="NormalWeb"/>
        <w:shd w:val="clear" w:color="auto" w:fill="FFFFFF"/>
        <w:spacing w:before="120" w:beforeAutospacing="0" w:after="120" w:afterAutospacing="0" w:line="234" w:lineRule="atLeast"/>
        <w:ind w:firstLine="567"/>
        <w:jc w:val="both"/>
        <w:rPr>
          <w:color w:val="000000" w:themeColor="text1"/>
          <w:sz w:val="28"/>
          <w:szCs w:val="28"/>
        </w:rPr>
      </w:pPr>
      <w:r w:rsidRPr="003370E6">
        <w:rPr>
          <w:color w:val="000000" w:themeColor="text1"/>
          <w:sz w:val="28"/>
          <w:szCs w:val="28"/>
        </w:rPr>
        <w:lastRenderedPageBreak/>
        <w:t xml:space="preserve">Việc khen thưởng đối với các tập thể, cá nhân </w:t>
      </w:r>
      <w:r w:rsidR="003370E6" w:rsidRPr="003370E6">
        <w:rPr>
          <w:color w:val="000000" w:themeColor="text1"/>
          <w:sz w:val="28"/>
          <w:szCs w:val="28"/>
          <w:shd w:val="clear" w:color="auto" w:fill="FFFFFF"/>
          <w:lang w:val="nb-NO"/>
        </w:rPr>
        <w:t xml:space="preserve">thuộc </w:t>
      </w:r>
      <w:r w:rsidR="003370E6" w:rsidRPr="003370E6">
        <w:rPr>
          <w:color w:val="000000" w:themeColor="text1"/>
          <w:sz w:val="28"/>
          <w:szCs w:val="28"/>
          <w:shd w:val="clear" w:color="auto" w:fill="FFFFFF"/>
          <w:lang w:val="vi-VN"/>
        </w:rPr>
        <w:t>tỉnh L</w:t>
      </w:r>
      <w:r w:rsidR="003370E6" w:rsidRPr="003370E6">
        <w:rPr>
          <w:color w:val="000000" w:themeColor="text1"/>
          <w:sz w:val="28"/>
          <w:szCs w:val="28"/>
          <w:shd w:val="clear" w:color="auto" w:fill="FFFFFF"/>
          <w:lang w:val="nb-NO"/>
        </w:rPr>
        <w:t>ào Cai có thành tích tiêu biểu trong công tác phát hi</w:t>
      </w:r>
      <w:r w:rsidR="003370E6" w:rsidRPr="003370E6">
        <w:rPr>
          <w:color w:val="000000" w:themeColor="text1"/>
          <w:sz w:val="28"/>
          <w:szCs w:val="28"/>
          <w:shd w:val="clear" w:color="auto" w:fill="FFFFFF"/>
          <w:lang w:val="vi-VN"/>
        </w:rPr>
        <w:t>ện,</w:t>
      </w:r>
      <w:r w:rsidR="003370E6" w:rsidRPr="003370E6">
        <w:rPr>
          <w:color w:val="000000" w:themeColor="text1"/>
          <w:sz w:val="28"/>
          <w:szCs w:val="28"/>
          <w:shd w:val="clear" w:color="auto" w:fill="FFFFFF"/>
        </w:rPr>
        <w:t xml:space="preserve"> tố giác,</w:t>
      </w:r>
      <w:r w:rsidR="003370E6" w:rsidRPr="003370E6">
        <w:rPr>
          <w:color w:val="000000" w:themeColor="text1"/>
          <w:sz w:val="28"/>
          <w:szCs w:val="28"/>
          <w:shd w:val="clear" w:color="auto" w:fill="FFFFFF"/>
          <w:lang w:val="vi-VN"/>
        </w:rPr>
        <w:t xml:space="preserve"> điều tra, kh</w:t>
      </w:r>
      <w:r w:rsidR="003370E6" w:rsidRPr="003370E6">
        <w:rPr>
          <w:color w:val="000000" w:themeColor="text1"/>
          <w:sz w:val="28"/>
          <w:szCs w:val="28"/>
          <w:shd w:val="clear" w:color="auto" w:fill="FFFFFF"/>
          <w:lang w:val="nb-NO"/>
        </w:rPr>
        <w:t>ám phá, truy b</w:t>
      </w:r>
      <w:r w:rsidR="003370E6" w:rsidRPr="003370E6">
        <w:rPr>
          <w:color w:val="000000" w:themeColor="text1"/>
          <w:sz w:val="28"/>
          <w:szCs w:val="28"/>
          <w:shd w:val="clear" w:color="auto" w:fill="FFFFFF"/>
          <w:lang w:val="vi-VN"/>
        </w:rPr>
        <w:t>ắt, truy n</w:t>
      </w:r>
      <w:r w:rsidR="003370E6" w:rsidRPr="003370E6">
        <w:rPr>
          <w:color w:val="000000" w:themeColor="text1"/>
          <w:sz w:val="28"/>
          <w:szCs w:val="28"/>
          <w:shd w:val="clear" w:color="auto" w:fill="FFFFFF"/>
          <w:lang w:val="nb-NO"/>
        </w:rPr>
        <w:t>ã tội phạm loại rất nghiêm trọng và đặc biệt nghiêm trọng</w:t>
      </w:r>
      <w:r w:rsidR="003370E6" w:rsidRPr="003370E6">
        <w:rPr>
          <w:color w:val="000000" w:themeColor="text1"/>
          <w:sz w:val="28"/>
          <w:szCs w:val="28"/>
          <w:shd w:val="clear" w:color="auto" w:fill="FFFFFF"/>
          <w:lang w:val="vi-VN"/>
        </w:rPr>
        <w:t xml:space="preserve"> </w:t>
      </w:r>
      <w:r w:rsidR="003370E6" w:rsidRPr="003370E6">
        <w:rPr>
          <w:color w:val="000000" w:themeColor="text1"/>
          <w:sz w:val="28"/>
          <w:szCs w:val="28"/>
          <w:shd w:val="clear" w:color="auto" w:fill="FFFFFF"/>
        </w:rPr>
        <w:t xml:space="preserve">trong các vụ án hình sự </w:t>
      </w:r>
      <w:r w:rsidR="003370E6" w:rsidRPr="003370E6">
        <w:rPr>
          <w:color w:val="000000" w:themeColor="text1"/>
          <w:sz w:val="28"/>
          <w:szCs w:val="28"/>
          <w:shd w:val="clear" w:color="auto" w:fill="FFFFFF"/>
          <w:lang w:val="vi-VN"/>
        </w:rPr>
        <w:t>theo quy định của Bộ Luật h</w:t>
      </w:r>
      <w:r w:rsidR="003370E6" w:rsidRPr="003370E6">
        <w:rPr>
          <w:color w:val="000000" w:themeColor="text1"/>
          <w:sz w:val="28"/>
          <w:szCs w:val="28"/>
          <w:shd w:val="clear" w:color="auto" w:fill="FFFFFF"/>
          <w:lang w:val="nb-NO"/>
        </w:rPr>
        <w:t>ình s</w:t>
      </w:r>
      <w:r w:rsidR="003370E6" w:rsidRPr="003370E6">
        <w:rPr>
          <w:color w:val="000000" w:themeColor="text1"/>
          <w:sz w:val="28"/>
          <w:szCs w:val="28"/>
          <w:shd w:val="clear" w:color="auto" w:fill="FFFFFF"/>
          <w:lang w:val="vi-VN"/>
        </w:rPr>
        <w:t>ự</w:t>
      </w:r>
      <w:r w:rsidR="003370E6" w:rsidRPr="003370E6">
        <w:rPr>
          <w:color w:val="000000" w:themeColor="text1"/>
          <w:sz w:val="28"/>
          <w:szCs w:val="28"/>
          <w:shd w:val="clear" w:color="auto" w:fill="FFFFFF"/>
        </w:rPr>
        <w:t xml:space="preserve"> hiện hành</w:t>
      </w:r>
      <w:r w:rsidR="003370E6">
        <w:rPr>
          <w:color w:val="000000" w:themeColor="text1"/>
          <w:sz w:val="28"/>
          <w:szCs w:val="28"/>
          <w:shd w:val="clear" w:color="auto" w:fill="FFFFFF"/>
        </w:rPr>
        <w:t xml:space="preserve"> </w:t>
      </w:r>
      <w:r w:rsidRPr="003370E6">
        <w:rPr>
          <w:color w:val="000000" w:themeColor="text1"/>
          <w:sz w:val="28"/>
          <w:szCs w:val="28"/>
        </w:rPr>
        <w:t xml:space="preserve">được tiến hành </w:t>
      </w:r>
      <w:r w:rsidR="001B3BAB" w:rsidRPr="003370E6">
        <w:rPr>
          <w:color w:val="000000" w:themeColor="text1"/>
          <w:sz w:val="28"/>
          <w:szCs w:val="28"/>
        </w:rPr>
        <w:t xml:space="preserve">công khai, dân chủ và công bằng. </w:t>
      </w:r>
    </w:p>
    <w:p w:rsidR="00AD25C1" w:rsidRPr="00A90AFB" w:rsidRDefault="00AD25C1" w:rsidP="00304156">
      <w:pPr>
        <w:pStyle w:val="NormalWeb"/>
        <w:shd w:val="clear" w:color="auto" w:fill="FFFFFF"/>
        <w:spacing w:before="120" w:beforeAutospacing="0" w:after="120" w:afterAutospacing="0" w:line="234" w:lineRule="atLeast"/>
        <w:ind w:firstLine="567"/>
        <w:jc w:val="both"/>
        <w:rPr>
          <w:b/>
          <w:color w:val="000000"/>
          <w:sz w:val="28"/>
          <w:szCs w:val="28"/>
        </w:rPr>
      </w:pPr>
      <w:r w:rsidRPr="00A90AFB">
        <w:rPr>
          <w:b/>
          <w:color w:val="000000"/>
          <w:sz w:val="28"/>
          <w:szCs w:val="28"/>
        </w:rPr>
        <w:t>2. </w:t>
      </w:r>
      <w:r w:rsidRPr="00A90AFB">
        <w:rPr>
          <w:b/>
          <w:color w:val="000000"/>
          <w:sz w:val="28"/>
          <w:szCs w:val="28"/>
          <w:lang w:val="vi-VN"/>
        </w:rPr>
        <w:t>Quan điểm xây dựng văn bản</w:t>
      </w:r>
    </w:p>
    <w:p w:rsidR="00AD25C1" w:rsidRPr="006A1255" w:rsidRDefault="006A1255" w:rsidP="00304156">
      <w:pPr>
        <w:spacing w:before="120" w:after="120"/>
        <w:ind w:firstLine="567"/>
        <w:jc w:val="both"/>
        <w:rPr>
          <w:color w:val="0D0D0D"/>
          <w:sz w:val="28"/>
          <w:szCs w:val="28"/>
          <w:lang w:val="nb-NO"/>
        </w:rPr>
      </w:pPr>
      <w:r>
        <w:rPr>
          <w:color w:val="0D0D0D"/>
          <w:sz w:val="28"/>
          <w:szCs w:val="28"/>
          <w:lang w:val="nb-NO"/>
        </w:rPr>
        <w:t>K</w:t>
      </w:r>
      <w:r w:rsidR="00AD25C1" w:rsidRPr="00EB1D3E">
        <w:rPr>
          <w:color w:val="0D0D0D"/>
          <w:sz w:val="28"/>
          <w:szCs w:val="28"/>
          <w:lang w:val="nb-NO"/>
        </w:rPr>
        <w:t xml:space="preserve">ế thừa những nội dung chính sách hiệu quả và điều chỉnh bổ sung những nội dung </w:t>
      </w:r>
      <w:r w:rsidR="00A13224">
        <w:rPr>
          <w:color w:val="0D0D0D"/>
          <w:sz w:val="28"/>
          <w:szCs w:val="28"/>
          <w:lang w:val="nb-NO"/>
        </w:rPr>
        <w:t xml:space="preserve">chính sách </w:t>
      </w:r>
      <w:r w:rsidR="00782EAF">
        <w:rPr>
          <w:color w:val="0D0D0D"/>
          <w:sz w:val="28"/>
          <w:szCs w:val="28"/>
          <w:lang w:val="nb-NO"/>
        </w:rPr>
        <w:t>chưa</w:t>
      </w:r>
      <w:r w:rsidR="00AD25C1" w:rsidRPr="00EB1D3E">
        <w:rPr>
          <w:color w:val="0D0D0D"/>
          <w:sz w:val="28"/>
          <w:szCs w:val="28"/>
          <w:lang w:val="nb-NO"/>
        </w:rPr>
        <w:t xml:space="preserve"> phù hợp tại </w:t>
      </w:r>
      <w:r w:rsidRPr="006A1255">
        <w:rPr>
          <w:sz w:val="28"/>
          <w:szCs w:val="28"/>
        </w:rPr>
        <w:t>Nghị quyết số</w:t>
      </w:r>
      <w:r w:rsidR="00C013A6">
        <w:rPr>
          <w:sz w:val="28"/>
          <w:szCs w:val="28"/>
        </w:rPr>
        <w:t xml:space="preserve"> 18/2017/NQ-HĐND ngày 08/12</w:t>
      </w:r>
      <w:r w:rsidR="00782EAF">
        <w:rPr>
          <w:sz w:val="28"/>
          <w:szCs w:val="28"/>
        </w:rPr>
        <w:t>/201</w:t>
      </w:r>
      <w:r w:rsidR="00C013A6">
        <w:rPr>
          <w:sz w:val="28"/>
          <w:szCs w:val="28"/>
        </w:rPr>
        <w:t>7</w:t>
      </w:r>
      <w:r w:rsidR="00AD25C1" w:rsidRPr="00EB1D3E">
        <w:rPr>
          <w:color w:val="0D0D0D"/>
          <w:sz w:val="28"/>
          <w:szCs w:val="28"/>
          <w:shd w:val="clear" w:color="auto" w:fill="FFFFFF"/>
        </w:rPr>
        <w:t xml:space="preserve"> nhằm đáp ứng yêu cầu và điều kiện thực tiễn mà </w:t>
      </w:r>
      <w:r w:rsidR="003370E6">
        <w:rPr>
          <w:color w:val="0D0D0D"/>
          <w:sz w:val="28"/>
          <w:szCs w:val="28"/>
          <w:shd w:val="clear" w:color="auto" w:fill="FFFFFF"/>
        </w:rPr>
        <w:t>trong N</w:t>
      </w:r>
      <w:r w:rsidR="00C809DB">
        <w:rPr>
          <w:color w:val="0D0D0D"/>
          <w:sz w:val="28"/>
          <w:szCs w:val="28"/>
          <w:shd w:val="clear" w:color="auto" w:fill="FFFFFF"/>
        </w:rPr>
        <w:t xml:space="preserve">ghị quyết trước </w:t>
      </w:r>
      <w:r w:rsidR="00AD25C1" w:rsidRPr="00EB1D3E">
        <w:rPr>
          <w:color w:val="0D0D0D"/>
          <w:sz w:val="28"/>
          <w:szCs w:val="28"/>
          <w:shd w:val="clear" w:color="auto" w:fill="FFFFFF"/>
        </w:rPr>
        <w:t xml:space="preserve">chưa có hoặc chưa phù hợp với </w:t>
      </w:r>
      <w:r w:rsidR="00C809DB">
        <w:rPr>
          <w:color w:val="0D0D0D"/>
          <w:sz w:val="28"/>
          <w:szCs w:val="28"/>
          <w:shd w:val="clear" w:color="auto" w:fill="FFFFFF"/>
        </w:rPr>
        <w:t>thực tế</w:t>
      </w:r>
      <w:r w:rsidR="00AD25C1" w:rsidRPr="00EB1D3E">
        <w:rPr>
          <w:color w:val="0D0D0D"/>
          <w:sz w:val="28"/>
          <w:szCs w:val="28"/>
          <w:shd w:val="clear" w:color="auto" w:fill="FFFFFF"/>
        </w:rPr>
        <w:t>. Nguồn lực thực hiện chính sách đảm bảo bằng nguồn ngân sách của tỉnh.</w:t>
      </w:r>
    </w:p>
    <w:p w:rsidR="00AD25C1" w:rsidRPr="00EB1D3E" w:rsidRDefault="00AD25C1" w:rsidP="00304156">
      <w:pPr>
        <w:spacing w:before="120"/>
        <w:ind w:firstLine="567"/>
        <w:jc w:val="both"/>
        <w:rPr>
          <w:color w:val="0D0D0D"/>
          <w:sz w:val="28"/>
          <w:szCs w:val="28"/>
          <w:lang w:val="nb-NO"/>
        </w:rPr>
      </w:pPr>
      <w:r w:rsidRPr="00EB1D3E">
        <w:rPr>
          <w:color w:val="0D0D0D"/>
          <w:sz w:val="28"/>
          <w:szCs w:val="28"/>
          <w:lang w:val="nb-NO"/>
        </w:rPr>
        <w:t xml:space="preserve">Chính sách được ban hành cần đơn giản, dễ hiểu nhưng phải đảm bảo chặt chẽ, hiệu quả. </w:t>
      </w:r>
    </w:p>
    <w:p w:rsidR="00DA1871" w:rsidRPr="00297588" w:rsidRDefault="00DA1871" w:rsidP="00304156">
      <w:pPr>
        <w:pStyle w:val="NormalWeb"/>
        <w:shd w:val="clear" w:color="auto" w:fill="FFFFFF"/>
        <w:spacing w:before="120" w:beforeAutospacing="0" w:after="0" w:afterAutospacing="0"/>
        <w:ind w:firstLine="567"/>
        <w:jc w:val="both"/>
        <w:rPr>
          <w:color w:val="000000"/>
          <w:sz w:val="28"/>
          <w:szCs w:val="28"/>
          <w:lang w:val="nb-NO"/>
        </w:rPr>
      </w:pPr>
      <w:r w:rsidRPr="00297588">
        <w:rPr>
          <w:b/>
          <w:bCs/>
          <w:color w:val="000000"/>
          <w:sz w:val="28"/>
          <w:szCs w:val="28"/>
          <w:lang w:val="nb-NO"/>
        </w:rPr>
        <w:t>III. </w:t>
      </w:r>
      <w:r w:rsidRPr="00DA1871">
        <w:rPr>
          <w:b/>
          <w:bCs/>
          <w:color w:val="000000"/>
          <w:sz w:val="28"/>
          <w:szCs w:val="28"/>
          <w:lang w:val="vi-VN"/>
        </w:rPr>
        <w:t>PHẠM VI ĐI</w:t>
      </w:r>
      <w:r w:rsidRPr="00297588">
        <w:rPr>
          <w:b/>
          <w:bCs/>
          <w:color w:val="000000"/>
          <w:sz w:val="28"/>
          <w:szCs w:val="28"/>
          <w:lang w:val="nb-NO"/>
        </w:rPr>
        <w:t>Ề</w:t>
      </w:r>
      <w:r w:rsidRPr="00DA1871">
        <w:rPr>
          <w:b/>
          <w:bCs/>
          <w:color w:val="000000"/>
          <w:sz w:val="28"/>
          <w:szCs w:val="28"/>
          <w:lang w:val="vi-VN"/>
        </w:rPr>
        <w:t>U CHỈNH, Đ</w:t>
      </w:r>
      <w:r w:rsidRPr="00297588">
        <w:rPr>
          <w:b/>
          <w:bCs/>
          <w:color w:val="000000"/>
          <w:sz w:val="28"/>
          <w:szCs w:val="28"/>
          <w:lang w:val="nb-NO"/>
        </w:rPr>
        <w:t>Ố</w:t>
      </w:r>
      <w:r w:rsidRPr="00DA1871">
        <w:rPr>
          <w:b/>
          <w:bCs/>
          <w:color w:val="000000"/>
          <w:sz w:val="28"/>
          <w:szCs w:val="28"/>
          <w:lang w:val="vi-VN"/>
        </w:rPr>
        <w:t>I TƯỢNG ÁP DỤNG CỦA VĂN BẢN</w:t>
      </w:r>
    </w:p>
    <w:p w:rsidR="00AD25C1" w:rsidRPr="00297588" w:rsidRDefault="00DA1871" w:rsidP="00304156">
      <w:pPr>
        <w:spacing w:before="120"/>
        <w:ind w:firstLine="567"/>
        <w:jc w:val="both"/>
        <w:rPr>
          <w:b/>
          <w:color w:val="0D0D0D"/>
          <w:sz w:val="28"/>
          <w:szCs w:val="28"/>
          <w:lang w:val="nb-NO"/>
        </w:rPr>
      </w:pPr>
      <w:r w:rsidRPr="00297588">
        <w:rPr>
          <w:b/>
          <w:color w:val="000000"/>
          <w:sz w:val="28"/>
          <w:szCs w:val="28"/>
          <w:lang w:val="nb-NO"/>
        </w:rPr>
        <w:t>1. </w:t>
      </w:r>
      <w:r w:rsidRPr="00A90AFB">
        <w:rPr>
          <w:b/>
          <w:color w:val="000000"/>
          <w:sz w:val="28"/>
          <w:szCs w:val="28"/>
          <w:lang w:val="vi-VN"/>
        </w:rPr>
        <w:t>Phạm vi điều chỉnh</w:t>
      </w:r>
    </w:p>
    <w:p w:rsidR="00C809DB" w:rsidRPr="003370E6" w:rsidRDefault="00782EAF" w:rsidP="00304156">
      <w:pPr>
        <w:spacing w:before="120"/>
        <w:ind w:firstLine="567"/>
        <w:jc w:val="both"/>
        <w:rPr>
          <w:b/>
          <w:bCs/>
          <w:color w:val="000000" w:themeColor="text1"/>
          <w:sz w:val="28"/>
          <w:szCs w:val="28"/>
          <w:lang w:val="nb-NO"/>
        </w:rPr>
      </w:pPr>
      <w:r w:rsidRPr="003370E6">
        <w:rPr>
          <w:color w:val="000000" w:themeColor="text1"/>
          <w:sz w:val="28"/>
          <w:szCs w:val="28"/>
          <w:lang w:val="nb-NO"/>
        </w:rPr>
        <w:t>Điều chỉnh q</w:t>
      </w:r>
      <w:r w:rsidR="00C809DB" w:rsidRPr="003370E6">
        <w:rPr>
          <w:color w:val="000000" w:themeColor="text1"/>
          <w:sz w:val="28"/>
          <w:szCs w:val="28"/>
          <w:lang w:val="nb-NO"/>
        </w:rPr>
        <w:t xml:space="preserve">uy định chính sách về mức thưởng cho các tập thể, cá nhân </w:t>
      </w:r>
      <w:r w:rsidR="003370E6" w:rsidRPr="003370E6">
        <w:rPr>
          <w:color w:val="000000" w:themeColor="text1"/>
          <w:sz w:val="28"/>
          <w:szCs w:val="28"/>
          <w:shd w:val="clear" w:color="auto" w:fill="FFFFFF"/>
          <w:lang w:val="nb-NO"/>
        </w:rPr>
        <w:t xml:space="preserve">thuộc </w:t>
      </w:r>
      <w:r w:rsidR="003370E6" w:rsidRPr="003370E6">
        <w:rPr>
          <w:color w:val="000000" w:themeColor="text1"/>
          <w:sz w:val="28"/>
          <w:szCs w:val="28"/>
          <w:shd w:val="clear" w:color="auto" w:fill="FFFFFF"/>
          <w:lang w:val="vi-VN"/>
        </w:rPr>
        <w:t>tỉnh L</w:t>
      </w:r>
      <w:r w:rsidR="003370E6" w:rsidRPr="003370E6">
        <w:rPr>
          <w:color w:val="000000" w:themeColor="text1"/>
          <w:sz w:val="28"/>
          <w:szCs w:val="28"/>
          <w:shd w:val="clear" w:color="auto" w:fill="FFFFFF"/>
          <w:lang w:val="nb-NO"/>
        </w:rPr>
        <w:t>ào Cai có thành tích tiêu biểu trong công tác phát hi</w:t>
      </w:r>
      <w:r w:rsidR="003370E6" w:rsidRPr="003370E6">
        <w:rPr>
          <w:color w:val="000000" w:themeColor="text1"/>
          <w:sz w:val="28"/>
          <w:szCs w:val="28"/>
          <w:shd w:val="clear" w:color="auto" w:fill="FFFFFF"/>
          <w:lang w:val="vi-VN"/>
        </w:rPr>
        <w:t>ện,</w:t>
      </w:r>
      <w:r w:rsidR="003370E6" w:rsidRPr="003370E6">
        <w:rPr>
          <w:color w:val="000000" w:themeColor="text1"/>
          <w:sz w:val="28"/>
          <w:szCs w:val="28"/>
          <w:shd w:val="clear" w:color="auto" w:fill="FFFFFF"/>
        </w:rPr>
        <w:t xml:space="preserve"> tố giác,</w:t>
      </w:r>
      <w:r w:rsidR="003370E6" w:rsidRPr="003370E6">
        <w:rPr>
          <w:color w:val="000000" w:themeColor="text1"/>
          <w:sz w:val="28"/>
          <w:szCs w:val="28"/>
          <w:shd w:val="clear" w:color="auto" w:fill="FFFFFF"/>
          <w:lang w:val="vi-VN"/>
        </w:rPr>
        <w:t xml:space="preserve"> điều tra, kh</w:t>
      </w:r>
      <w:r w:rsidR="003370E6" w:rsidRPr="003370E6">
        <w:rPr>
          <w:color w:val="000000" w:themeColor="text1"/>
          <w:sz w:val="28"/>
          <w:szCs w:val="28"/>
          <w:shd w:val="clear" w:color="auto" w:fill="FFFFFF"/>
          <w:lang w:val="nb-NO"/>
        </w:rPr>
        <w:t>ám phá, truy b</w:t>
      </w:r>
      <w:r w:rsidR="003370E6" w:rsidRPr="003370E6">
        <w:rPr>
          <w:color w:val="000000" w:themeColor="text1"/>
          <w:sz w:val="28"/>
          <w:szCs w:val="28"/>
          <w:shd w:val="clear" w:color="auto" w:fill="FFFFFF"/>
          <w:lang w:val="vi-VN"/>
        </w:rPr>
        <w:t>ắt, truy n</w:t>
      </w:r>
      <w:r w:rsidR="003370E6" w:rsidRPr="003370E6">
        <w:rPr>
          <w:color w:val="000000" w:themeColor="text1"/>
          <w:sz w:val="28"/>
          <w:szCs w:val="28"/>
          <w:shd w:val="clear" w:color="auto" w:fill="FFFFFF"/>
          <w:lang w:val="nb-NO"/>
        </w:rPr>
        <w:t>ã tội phạm loại rất nghiêm trọng và đặc biệt nghiêm trọng</w:t>
      </w:r>
      <w:r w:rsidR="003370E6" w:rsidRPr="003370E6">
        <w:rPr>
          <w:color w:val="000000" w:themeColor="text1"/>
          <w:sz w:val="28"/>
          <w:szCs w:val="28"/>
          <w:shd w:val="clear" w:color="auto" w:fill="FFFFFF"/>
          <w:lang w:val="vi-VN"/>
        </w:rPr>
        <w:t xml:space="preserve"> </w:t>
      </w:r>
      <w:r w:rsidR="003370E6" w:rsidRPr="003370E6">
        <w:rPr>
          <w:color w:val="000000" w:themeColor="text1"/>
          <w:sz w:val="28"/>
          <w:szCs w:val="28"/>
          <w:shd w:val="clear" w:color="auto" w:fill="FFFFFF"/>
        </w:rPr>
        <w:t xml:space="preserve">trong các vụ án hình sự </w:t>
      </w:r>
      <w:r w:rsidR="003370E6" w:rsidRPr="003370E6">
        <w:rPr>
          <w:color w:val="000000" w:themeColor="text1"/>
          <w:sz w:val="28"/>
          <w:szCs w:val="28"/>
          <w:shd w:val="clear" w:color="auto" w:fill="FFFFFF"/>
          <w:lang w:val="vi-VN"/>
        </w:rPr>
        <w:t>theo quy định của Bộ Luật h</w:t>
      </w:r>
      <w:r w:rsidR="003370E6" w:rsidRPr="003370E6">
        <w:rPr>
          <w:color w:val="000000" w:themeColor="text1"/>
          <w:sz w:val="28"/>
          <w:szCs w:val="28"/>
          <w:shd w:val="clear" w:color="auto" w:fill="FFFFFF"/>
          <w:lang w:val="nb-NO"/>
        </w:rPr>
        <w:t>ình s</w:t>
      </w:r>
      <w:r w:rsidR="003370E6" w:rsidRPr="003370E6">
        <w:rPr>
          <w:color w:val="000000" w:themeColor="text1"/>
          <w:sz w:val="28"/>
          <w:szCs w:val="28"/>
          <w:shd w:val="clear" w:color="auto" w:fill="FFFFFF"/>
          <w:lang w:val="vi-VN"/>
        </w:rPr>
        <w:t>ự</w:t>
      </w:r>
      <w:r w:rsidR="003370E6" w:rsidRPr="003370E6">
        <w:rPr>
          <w:color w:val="000000" w:themeColor="text1"/>
          <w:sz w:val="28"/>
          <w:szCs w:val="28"/>
          <w:shd w:val="clear" w:color="auto" w:fill="FFFFFF"/>
        </w:rPr>
        <w:t xml:space="preserve"> hiện hành</w:t>
      </w:r>
      <w:r w:rsidR="003370E6">
        <w:rPr>
          <w:color w:val="000000" w:themeColor="text1"/>
          <w:sz w:val="28"/>
          <w:szCs w:val="28"/>
          <w:shd w:val="clear" w:color="auto" w:fill="FFFFFF"/>
        </w:rPr>
        <w:t xml:space="preserve"> gồm</w:t>
      </w:r>
      <w:r w:rsidR="00EF71F2" w:rsidRPr="003370E6">
        <w:rPr>
          <w:color w:val="000000" w:themeColor="text1"/>
          <w:sz w:val="28"/>
          <w:szCs w:val="28"/>
          <w:lang w:val="nb-NO"/>
        </w:rPr>
        <w:t>: đối tượng, nguyên tắc thưởng, mức thưởng</w:t>
      </w:r>
      <w:r w:rsidR="00552550" w:rsidRPr="003370E6">
        <w:rPr>
          <w:color w:val="000000" w:themeColor="text1"/>
          <w:sz w:val="28"/>
          <w:szCs w:val="28"/>
          <w:lang w:val="nb-NO"/>
        </w:rPr>
        <w:t xml:space="preserve">. </w:t>
      </w:r>
    </w:p>
    <w:p w:rsidR="00AD25C1" w:rsidRPr="003370E6" w:rsidRDefault="00DA1871" w:rsidP="00304156">
      <w:pPr>
        <w:shd w:val="clear" w:color="auto" w:fill="FFFFFF"/>
        <w:spacing w:before="120"/>
        <w:ind w:firstLine="567"/>
        <w:jc w:val="both"/>
        <w:rPr>
          <w:color w:val="000000" w:themeColor="text1"/>
          <w:sz w:val="28"/>
          <w:szCs w:val="28"/>
          <w:lang w:val="nb-NO"/>
        </w:rPr>
      </w:pPr>
      <w:r w:rsidRPr="003370E6">
        <w:rPr>
          <w:b/>
          <w:color w:val="000000" w:themeColor="text1"/>
          <w:sz w:val="28"/>
          <w:szCs w:val="28"/>
          <w:lang w:val="nb-NO"/>
        </w:rPr>
        <w:t>2. </w:t>
      </w:r>
      <w:r w:rsidRPr="003370E6">
        <w:rPr>
          <w:b/>
          <w:color w:val="000000" w:themeColor="text1"/>
          <w:sz w:val="28"/>
          <w:szCs w:val="28"/>
          <w:lang w:val="vi-VN"/>
        </w:rPr>
        <w:t>Đ</w:t>
      </w:r>
      <w:r w:rsidRPr="003370E6">
        <w:rPr>
          <w:b/>
          <w:color w:val="000000" w:themeColor="text1"/>
          <w:sz w:val="28"/>
          <w:szCs w:val="28"/>
          <w:lang w:val="nb-NO"/>
        </w:rPr>
        <w:t>ố</w:t>
      </w:r>
      <w:r w:rsidRPr="003370E6">
        <w:rPr>
          <w:b/>
          <w:color w:val="000000" w:themeColor="text1"/>
          <w:sz w:val="28"/>
          <w:szCs w:val="28"/>
          <w:lang w:val="vi-VN"/>
        </w:rPr>
        <w:t>i tượng áp dụng</w:t>
      </w:r>
    </w:p>
    <w:p w:rsidR="003370E6" w:rsidRPr="003370E6" w:rsidRDefault="00C809DB" w:rsidP="00304156">
      <w:pPr>
        <w:shd w:val="clear" w:color="auto" w:fill="FFFFFF"/>
        <w:spacing w:before="120"/>
        <w:ind w:firstLine="567"/>
        <w:jc w:val="both"/>
        <w:rPr>
          <w:color w:val="000000" w:themeColor="text1"/>
          <w:sz w:val="28"/>
          <w:szCs w:val="28"/>
          <w:shd w:val="clear" w:color="auto" w:fill="FFFFFF"/>
        </w:rPr>
      </w:pPr>
      <w:r w:rsidRPr="003370E6">
        <w:rPr>
          <w:color w:val="000000" w:themeColor="text1"/>
          <w:sz w:val="28"/>
          <w:szCs w:val="28"/>
          <w:lang w:val="nb-NO"/>
        </w:rPr>
        <w:t xml:space="preserve">Các tập thể, cá nhân </w:t>
      </w:r>
      <w:r w:rsidR="00A13224" w:rsidRPr="003370E6">
        <w:rPr>
          <w:color w:val="000000" w:themeColor="text1"/>
          <w:sz w:val="28"/>
          <w:szCs w:val="28"/>
          <w:lang w:val="nb-NO"/>
        </w:rPr>
        <w:t xml:space="preserve">thuộc tỉnh Lào Cai </w:t>
      </w:r>
      <w:r w:rsidR="003370E6" w:rsidRPr="003370E6">
        <w:rPr>
          <w:color w:val="000000" w:themeColor="text1"/>
          <w:sz w:val="28"/>
          <w:szCs w:val="28"/>
          <w:shd w:val="clear" w:color="auto" w:fill="FFFFFF"/>
          <w:lang w:val="nb-NO"/>
        </w:rPr>
        <w:t>có thành tích tiêu biểu trong công tác phát hi</w:t>
      </w:r>
      <w:r w:rsidR="003370E6" w:rsidRPr="003370E6">
        <w:rPr>
          <w:color w:val="000000" w:themeColor="text1"/>
          <w:sz w:val="28"/>
          <w:szCs w:val="28"/>
          <w:shd w:val="clear" w:color="auto" w:fill="FFFFFF"/>
          <w:lang w:val="vi-VN"/>
        </w:rPr>
        <w:t>ện,</w:t>
      </w:r>
      <w:r w:rsidR="003370E6" w:rsidRPr="003370E6">
        <w:rPr>
          <w:color w:val="000000" w:themeColor="text1"/>
          <w:sz w:val="28"/>
          <w:szCs w:val="28"/>
          <w:shd w:val="clear" w:color="auto" w:fill="FFFFFF"/>
        </w:rPr>
        <w:t xml:space="preserve"> tố giác,</w:t>
      </w:r>
      <w:r w:rsidR="003370E6" w:rsidRPr="003370E6">
        <w:rPr>
          <w:color w:val="000000" w:themeColor="text1"/>
          <w:sz w:val="28"/>
          <w:szCs w:val="28"/>
          <w:shd w:val="clear" w:color="auto" w:fill="FFFFFF"/>
          <w:lang w:val="vi-VN"/>
        </w:rPr>
        <w:t xml:space="preserve"> điều tra, kh</w:t>
      </w:r>
      <w:r w:rsidR="003370E6" w:rsidRPr="003370E6">
        <w:rPr>
          <w:color w:val="000000" w:themeColor="text1"/>
          <w:sz w:val="28"/>
          <w:szCs w:val="28"/>
          <w:shd w:val="clear" w:color="auto" w:fill="FFFFFF"/>
          <w:lang w:val="nb-NO"/>
        </w:rPr>
        <w:t>ám phá, truy b</w:t>
      </w:r>
      <w:r w:rsidR="003370E6" w:rsidRPr="003370E6">
        <w:rPr>
          <w:color w:val="000000" w:themeColor="text1"/>
          <w:sz w:val="28"/>
          <w:szCs w:val="28"/>
          <w:shd w:val="clear" w:color="auto" w:fill="FFFFFF"/>
          <w:lang w:val="vi-VN"/>
        </w:rPr>
        <w:t>ắt, truy n</w:t>
      </w:r>
      <w:r w:rsidR="003370E6" w:rsidRPr="003370E6">
        <w:rPr>
          <w:color w:val="000000" w:themeColor="text1"/>
          <w:sz w:val="28"/>
          <w:szCs w:val="28"/>
          <w:shd w:val="clear" w:color="auto" w:fill="FFFFFF"/>
          <w:lang w:val="nb-NO"/>
        </w:rPr>
        <w:t>ã tội phạm loại rất nghiêm trọng và đặc biệt nghiêm trọng</w:t>
      </w:r>
      <w:r w:rsidR="003370E6" w:rsidRPr="003370E6">
        <w:rPr>
          <w:color w:val="000000" w:themeColor="text1"/>
          <w:sz w:val="28"/>
          <w:szCs w:val="28"/>
          <w:shd w:val="clear" w:color="auto" w:fill="FFFFFF"/>
          <w:lang w:val="vi-VN"/>
        </w:rPr>
        <w:t xml:space="preserve"> </w:t>
      </w:r>
      <w:r w:rsidR="003370E6" w:rsidRPr="003370E6">
        <w:rPr>
          <w:color w:val="000000" w:themeColor="text1"/>
          <w:sz w:val="28"/>
          <w:szCs w:val="28"/>
          <w:shd w:val="clear" w:color="auto" w:fill="FFFFFF"/>
        </w:rPr>
        <w:t xml:space="preserve">trong các vụ án hình sự </w:t>
      </w:r>
      <w:r w:rsidR="003370E6" w:rsidRPr="003370E6">
        <w:rPr>
          <w:color w:val="000000" w:themeColor="text1"/>
          <w:sz w:val="28"/>
          <w:szCs w:val="28"/>
          <w:shd w:val="clear" w:color="auto" w:fill="FFFFFF"/>
          <w:lang w:val="vi-VN"/>
        </w:rPr>
        <w:t>theo quy định của Bộ Luật h</w:t>
      </w:r>
      <w:r w:rsidR="003370E6" w:rsidRPr="003370E6">
        <w:rPr>
          <w:color w:val="000000" w:themeColor="text1"/>
          <w:sz w:val="28"/>
          <w:szCs w:val="28"/>
          <w:shd w:val="clear" w:color="auto" w:fill="FFFFFF"/>
          <w:lang w:val="nb-NO"/>
        </w:rPr>
        <w:t>ình s</w:t>
      </w:r>
      <w:r w:rsidR="003370E6" w:rsidRPr="003370E6">
        <w:rPr>
          <w:color w:val="000000" w:themeColor="text1"/>
          <w:sz w:val="28"/>
          <w:szCs w:val="28"/>
          <w:shd w:val="clear" w:color="auto" w:fill="FFFFFF"/>
          <w:lang w:val="vi-VN"/>
        </w:rPr>
        <w:t>ự</w:t>
      </w:r>
      <w:r w:rsidR="003370E6" w:rsidRPr="003370E6">
        <w:rPr>
          <w:color w:val="000000" w:themeColor="text1"/>
          <w:sz w:val="28"/>
          <w:szCs w:val="28"/>
          <w:shd w:val="clear" w:color="auto" w:fill="FFFFFF"/>
        </w:rPr>
        <w:t xml:space="preserve"> hiện hành</w:t>
      </w:r>
      <w:r w:rsidR="003370E6" w:rsidRPr="003370E6">
        <w:rPr>
          <w:color w:val="000000" w:themeColor="text1"/>
          <w:sz w:val="28"/>
          <w:szCs w:val="28"/>
          <w:shd w:val="clear" w:color="auto" w:fill="FFFFFF"/>
          <w:lang w:val="vi-VN"/>
        </w:rPr>
        <w:t>.</w:t>
      </w:r>
    </w:p>
    <w:p w:rsidR="009E3103" w:rsidRPr="00297588" w:rsidRDefault="00DA1871" w:rsidP="00304156">
      <w:pPr>
        <w:shd w:val="clear" w:color="auto" w:fill="FFFFFF"/>
        <w:spacing w:before="120"/>
        <w:ind w:firstLine="567"/>
        <w:jc w:val="both"/>
        <w:rPr>
          <w:sz w:val="28"/>
          <w:szCs w:val="28"/>
          <w:lang w:val="nb-NO"/>
        </w:rPr>
      </w:pPr>
      <w:r w:rsidRPr="00297588">
        <w:rPr>
          <w:b/>
          <w:bCs/>
          <w:color w:val="000000"/>
          <w:sz w:val="28"/>
          <w:szCs w:val="28"/>
          <w:lang w:val="nb-NO"/>
        </w:rPr>
        <w:t>IV. </w:t>
      </w:r>
      <w:r w:rsidRPr="00DA1871">
        <w:rPr>
          <w:b/>
          <w:bCs/>
          <w:color w:val="000000"/>
          <w:sz w:val="28"/>
          <w:szCs w:val="28"/>
          <w:lang w:val="vi-VN"/>
        </w:rPr>
        <w:t>MỤC TIÊU, NỘI</w:t>
      </w:r>
      <w:r w:rsidR="00114ED3">
        <w:rPr>
          <w:b/>
          <w:bCs/>
          <w:color w:val="000000"/>
          <w:sz w:val="28"/>
          <w:szCs w:val="28"/>
          <w:lang w:val="vi-VN"/>
        </w:rPr>
        <w:t xml:space="preserve"> DUNG CỦA CHÍNH SÁCH, GIẢI</w:t>
      </w:r>
      <w:r w:rsidR="00303975">
        <w:rPr>
          <w:b/>
          <w:bCs/>
          <w:color w:val="000000"/>
          <w:sz w:val="28"/>
          <w:szCs w:val="28"/>
        </w:rPr>
        <w:t xml:space="preserve"> </w:t>
      </w:r>
      <w:r w:rsidR="009E3103">
        <w:rPr>
          <w:b/>
          <w:bCs/>
          <w:color w:val="000000"/>
          <w:sz w:val="28"/>
          <w:szCs w:val="28"/>
          <w:lang w:val="vi-VN"/>
        </w:rPr>
        <w:t>PHÁP</w:t>
      </w:r>
      <w:r w:rsidR="00303975">
        <w:rPr>
          <w:b/>
          <w:bCs/>
          <w:color w:val="000000"/>
          <w:sz w:val="28"/>
          <w:szCs w:val="28"/>
        </w:rPr>
        <w:t xml:space="preserve"> </w:t>
      </w:r>
      <w:r w:rsidRPr="00DA1871">
        <w:rPr>
          <w:b/>
          <w:bCs/>
          <w:color w:val="000000"/>
          <w:sz w:val="28"/>
          <w:szCs w:val="28"/>
          <w:lang w:val="vi-VN"/>
        </w:rPr>
        <w:t>THỰC HIỆN CHÍNH SÁCH TRONG ĐỀ NGHỊ XÂY DỰNG VĂN BẢN</w:t>
      </w:r>
    </w:p>
    <w:p w:rsidR="003370E6" w:rsidRDefault="001964A8" w:rsidP="003370E6">
      <w:pPr>
        <w:shd w:val="clear" w:color="auto" w:fill="FFFFFF"/>
        <w:spacing w:before="120"/>
        <w:ind w:firstLine="567"/>
        <w:jc w:val="both"/>
        <w:rPr>
          <w:b/>
          <w:i/>
          <w:iCs/>
          <w:color w:val="000000" w:themeColor="text1"/>
          <w:sz w:val="28"/>
          <w:szCs w:val="28"/>
          <w:lang w:val="nb-NO"/>
        </w:rPr>
      </w:pPr>
      <w:r w:rsidRPr="00297588">
        <w:rPr>
          <w:b/>
          <w:bCs/>
          <w:sz w:val="28"/>
          <w:szCs w:val="28"/>
          <w:lang w:val="nb-NO"/>
        </w:rPr>
        <w:t xml:space="preserve">1. Chính sách 1: </w:t>
      </w:r>
      <w:r w:rsidR="003370E6" w:rsidRPr="00914716">
        <w:rPr>
          <w:b/>
          <w:iCs/>
          <w:color w:val="000000" w:themeColor="text1"/>
          <w:sz w:val="28"/>
          <w:szCs w:val="28"/>
          <w:lang w:val="nb-NO"/>
        </w:rPr>
        <w:t xml:space="preserve">Chính sách </w:t>
      </w:r>
      <w:r w:rsidR="003370E6" w:rsidRPr="00914716">
        <w:rPr>
          <w:b/>
          <w:color w:val="000000" w:themeColor="text1"/>
          <w:sz w:val="28"/>
          <w:szCs w:val="28"/>
          <w:lang w:val="nb-NO"/>
        </w:rPr>
        <w:t xml:space="preserve">thưởng </w:t>
      </w:r>
      <w:r w:rsidR="003370E6" w:rsidRPr="00914716">
        <w:rPr>
          <w:b/>
          <w:color w:val="000000" w:themeColor="text1"/>
          <w:sz w:val="28"/>
          <w:szCs w:val="28"/>
          <w:shd w:val="clear" w:color="auto" w:fill="FFFFFF"/>
          <w:lang w:val="nb-NO"/>
        </w:rPr>
        <w:t xml:space="preserve">đối </w:t>
      </w:r>
      <w:r w:rsidR="003370E6" w:rsidRPr="00914716">
        <w:rPr>
          <w:b/>
          <w:bCs/>
          <w:color w:val="000000" w:themeColor="text1"/>
          <w:sz w:val="28"/>
          <w:szCs w:val="28"/>
          <w:shd w:val="clear" w:color="auto" w:fill="FFFFFF"/>
          <w:lang w:val="vi-VN"/>
        </w:rPr>
        <w:t xml:space="preserve">với </w:t>
      </w:r>
      <w:r w:rsidR="003370E6" w:rsidRPr="00914716">
        <w:rPr>
          <w:b/>
          <w:color w:val="000000" w:themeColor="text1"/>
          <w:sz w:val="28"/>
          <w:szCs w:val="28"/>
          <w:shd w:val="clear" w:color="auto" w:fill="FFFFFF"/>
          <w:lang w:val="nb-NO"/>
        </w:rPr>
        <w:t>tội phạm loại rất nghiêm trọng và đặc biệt nghiêm trọng</w:t>
      </w:r>
      <w:r w:rsidR="003370E6" w:rsidRPr="00914716">
        <w:rPr>
          <w:b/>
          <w:color w:val="000000" w:themeColor="text1"/>
          <w:sz w:val="28"/>
          <w:szCs w:val="28"/>
          <w:shd w:val="clear" w:color="auto" w:fill="FFFFFF"/>
          <w:lang w:val="vi-VN"/>
        </w:rPr>
        <w:t xml:space="preserve"> trong c</w:t>
      </w:r>
      <w:r w:rsidR="003370E6" w:rsidRPr="00914716">
        <w:rPr>
          <w:b/>
          <w:color w:val="000000" w:themeColor="text1"/>
          <w:sz w:val="28"/>
          <w:szCs w:val="28"/>
          <w:shd w:val="clear" w:color="auto" w:fill="FFFFFF"/>
          <w:lang w:val="nb-NO"/>
        </w:rPr>
        <w:t xml:space="preserve">ác </w:t>
      </w:r>
      <w:r w:rsidR="003370E6" w:rsidRPr="00914716">
        <w:rPr>
          <w:b/>
          <w:color w:val="000000" w:themeColor="text1"/>
          <w:sz w:val="28"/>
          <w:szCs w:val="28"/>
          <w:shd w:val="clear" w:color="auto" w:fill="FFFFFF"/>
          <w:lang w:val="vi-VN"/>
        </w:rPr>
        <w:t>vụ </w:t>
      </w:r>
      <w:r w:rsidR="003370E6" w:rsidRPr="00914716">
        <w:rPr>
          <w:b/>
          <w:color w:val="000000" w:themeColor="text1"/>
          <w:sz w:val="28"/>
          <w:szCs w:val="28"/>
          <w:shd w:val="clear" w:color="auto" w:fill="FFFFFF"/>
          <w:lang w:val="nb-NO"/>
        </w:rPr>
        <w:t xml:space="preserve">án hình sự </w:t>
      </w:r>
      <w:r w:rsidR="003370E6" w:rsidRPr="00914716">
        <w:rPr>
          <w:b/>
          <w:color w:val="000000" w:themeColor="text1"/>
          <w:sz w:val="28"/>
          <w:szCs w:val="28"/>
          <w:shd w:val="clear" w:color="auto" w:fill="FFFFFF"/>
          <w:lang w:val="vi-VN"/>
        </w:rPr>
        <w:t>theo quy định của Bộ Luật h</w:t>
      </w:r>
      <w:r w:rsidR="003370E6" w:rsidRPr="00914716">
        <w:rPr>
          <w:b/>
          <w:color w:val="000000" w:themeColor="text1"/>
          <w:sz w:val="28"/>
          <w:szCs w:val="28"/>
          <w:shd w:val="clear" w:color="auto" w:fill="FFFFFF"/>
          <w:lang w:val="nb-NO"/>
        </w:rPr>
        <w:t>ình s</w:t>
      </w:r>
      <w:r w:rsidR="003370E6" w:rsidRPr="00914716">
        <w:rPr>
          <w:b/>
          <w:color w:val="000000" w:themeColor="text1"/>
          <w:sz w:val="28"/>
          <w:szCs w:val="28"/>
          <w:shd w:val="clear" w:color="auto" w:fill="FFFFFF"/>
          <w:lang w:val="vi-VN"/>
        </w:rPr>
        <w:t>ự</w:t>
      </w:r>
      <w:r w:rsidR="003370E6" w:rsidRPr="00914716">
        <w:rPr>
          <w:b/>
          <w:color w:val="000000" w:themeColor="text1"/>
          <w:sz w:val="28"/>
          <w:szCs w:val="28"/>
          <w:shd w:val="clear" w:color="auto" w:fill="FFFFFF"/>
        </w:rPr>
        <w:t xml:space="preserve"> hiện hành</w:t>
      </w:r>
      <w:r w:rsidR="003370E6" w:rsidRPr="00914716">
        <w:rPr>
          <w:b/>
          <w:i/>
          <w:iCs/>
          <w:color w:val="000000" w:themeColor="text1"/>
          <w:sz w:val="28"/>
          <w:szCs w:val="28"/>
          <w:lang w:val="nb-NO"/>
        </w:rPr>
        <w:t xml:space="preserve"> </w:t>
      </w:r>
    </w:p>
    <w:p w:rsidR="001964A8" w:rsidRPr="00051F17" w:rsidRDefault="00552550" w:rsidP="00051F17">
      <w:pPr>
        <w:shd w:val="clear" w:color="auto" w:fill="FFFFFF"/>
        <w:spacing w:before="120"/>
        <w:ind w:firstLine="567"/>
        <w:jc w:val="both"/>
        <w:rPr>
          <w:color w:val="000000" w:themeColor="text1"/>
          <w:sz w:val="28"/>
          <w:szCs w:val="28"/>
          <w:shd w:val="clear" w:color="auto" w:fill="FFFFFF"/>
        </w:rPr>
      </w:pPr>
      <w:r w:rsidRPr="00AE035A">
        <w:rPr>
          <w:bCs/>
          <w:iCs/>
          <w:color w:val="000000"/>
          <w:sz w:val="28"/>
          <w:szCs w:val="28"/>
          <w:lang w:val="nb-NO"/>
        </w:rPr>
        <w:t xml:space="preserve">1.1. </w:t>
      </w:r>
      <w:r w:rsidR="00DA1871" w:rsidRPr="00AE035A">
        <w:rPr>
          <w:bCs/>
          <w:iCs/>
          <w:color w:val="000000"/>
          <w:sz w:val="28"/>
          <w:szCs w:val="28"/>
          <w:lang w:val="vi-VN"/>
        </w:rPr>
        <w:t>Mục tiêu của chính sách</w:t>
      </w:r>
      <w:r w:rsidRPr="00AE035A">
        <w:rPr>
          <w:bCs/>
          <w:iCs/>
          <w:color w:val="000000"/>
          <w:sz w:val="28"/>
          <w:szCs w:val="28"/>
          <w:lang w:val="nb-NO"/>
        </w:rPr>
        <w:t>:</w:t>
      </w:r>
      <w:r w:rsidR="00656837">
        <w:rPr>
          <w:bCs/>
          <w:iCs/>
          <w:color w:val="000000"/>
          <w:sz w:val="28"/>
          <w:szCs w:val="28"/>
          <w:lang w:val="nb-NO"/>
        </w:rPr>
        <w:t xml:space="preserve"> </w:t>
      </w:r>
      <w:r w:rsidR="00AE035A" w:rsidRPr="00AE5FA1">
        <w:rPr>
          <w:color w:val="000000" w:themeColor="text1"/>
          <w:spacing w:val="-6"/>
          <w:sz w:val="28"/>
          <w:szCs w:val="28"/>
          <w:lang w:val="vi-VN"/>
        </w:rPr>
        <w:t>Q</w:t>
      </w:r>
      <w:r w:rsidR="00AE035A" w:rsidRPr="002F7B24">
        <w:rPr>
          <w:color w:val="000000" w:themeColor="text1"/>
          <w:spacing w:val="-6"/>
          <w:sz w:val="28"/>
          <w:szCs w:val="28"/>
          <w:lang w:val="vi-VN"/>
        </w:rPr>
        <w:t xml:space="preserve">uy định </w:t>
      </w:r>
      <w:r w:rsidR="00AE035A" w:rsidRPr="00BA0E56">
        <w:rPr>
          <w:color w:val="000000" w:themeColor="text1"/>
          <w:spacing w:val="-6"/>
          <w:sz w:val="28"/>
          <w:szCs w:val="28"/>
          <w:lang w:val="vi-VN"/>
        </w:rPr>
        <w:t>đối tượng</w:t>
      </w:r>
      <w:r w:rsidR="00AE035A" w:rsidRPr="00784640">
        <w:rPr>
          <w:color w:val="000000" w:themeColor="text1"/>
          <w:spacing w:val="-6"/>
          <w:sz w:val="28"/>
          <w:szCs w:val="28"/>
          <w:lang w:val="vi-VN"/>
        </w:rPr>
        <w:t xml:space="preserve"> thụ hưởng</w:t>
      </w:r>
      <w:r w:rsidR="00AE035A" w:rsidRPr="00BA0E56">
        <w:rPr>
          <w:color w:val="000000" w:themeColor="text1"/>
          <w:spacing w:val="-6"/>
          <w:sz w:val="28"/>
          <w:szCs w:val="28"/>
          <w:lang w:val="vi-VN"/>
        </w:rPr>
        <w:t>, phạm vi</w:t>
      </w:r>
      <w:r w:rsidR="003370E6">
        <w:rPr>
          <w:color w:val="000000" w:themeColor="text1"/>
          <w:spacing w:val="-6"/>
          <w:sz w:val="28"/>
          <w:szCs w:val="28"/>
        </w:rPr>
        <w:t xml:space="preserve"> điều chỉnh</w:t>
      </w:r>
      <w:r w:rsidR="00AE035A">
        <w:rPr>
          <w:color w:val="000000" w:themeColor="text1"/>
          <w:spacing w:val="-6"/>
          <w:sz w:val="28"/>
          <w:szCs w:val="28"/>
        </w:rPr>
        <w:t xml:space="preserve">, nguyên tắc thưởng và mức thưởng đối với </w:t>
      </w:r>
      <w:r w:rsidR="001964A8" w:rsidRPr="00BA0E56">
        <w:rPr>
          <w:sz w:val="28"/>
          <w:szCs w:val="28"/>
          <w:lang w:val="vi-VN"/>
        </w:rPr>
        <w:t>các vụ án</w:t>
      </w:r>
      <w:r w:rsidR="001964A8" w:rsidRPr="00297588">
        <w:rPr>
          <w:sz w:val="28"/>
          <w:szCs w:val="28"/>
          <w:lang w:val="nb-NO"/>
        </w:rPr>
        <w:t xml:space="preserve"> </w:t>
      </w:r>
      <w:r w:rsidR="003370E6">
        <w:rPr>
          <w:sz w:val="28"/>
          <w:szCs w:val="28"/>
          <w:lang w:val="nb-NO"/>
        </w:rPr>
        <w:t>hình sự</w:t>
      </w:r>
      <w:r w:rsidR="00051F17">
        <w:rPr>
          <w:sz w:val="28"/>
          <w:szCs w:val="28"/>
          <w:lang w:val="nb-NO"/>
        </w:rPr>
        <w:t xml:space="preserve"> </w:t>
      </w:r>
      <w:r w:rsidR="00051F17" w:rsidRPr="003370E6">
        <w:rPr>
          <w:color w:val="000000" w:themeColor="text1"/>
          <w:sz w:val="28"/>
          <w:szCs w:val="28"/>
          <w:shd w:val="clear" w:color="auto" w:fill="FFFFFF"/>
          <w:lang w:val="vi-VN"/>
        </w:rPr>
        <w:t>theo quy định của Bộ Luật h</w:t>
      </w:r>
      <w:r w:rsidR="00051F17" w:rsidRPr="003370E6">
        <w:rPr>
          <w:color w:val="000000" w:themeColor="text1"/>
          <w:sz w:val="28"/>
          <w:szCs w:val="28"/>
          <w:shd w:val="clear" w:color="auto" w:fill="FFFFFF"/>
          <w:lang w:val="nb-NO"/>
        </w:rPr>
        <w:t>ình s</w:t>
      </w:r>
      <w:r w:rsidR="00051F17" w:rsidRPr="003370E6">
        <w:rPr>
          <w:color w:val="000000" w:themeColor="text1"/>
          <w:sz w:val="28"/>
          <w:szCs w:val="28"/>
          <w:shd w:val="clear" w:color="auto" w:fill="FFFFFF"/>
          <w:lang w:val="vi-VN"/>
        </w:rPr>
        <w:t>ự</w:t>
      </w:r>
      <w:r w:rsidR="00051F17" w:rsidRPr="003370E6">
        <w:rPr>
          <w:color w:val="000000" w:themeColor="text1"/>
          <w:sz w:val="28"/>
          <w:szCs w:val="28"/>
          <w:shd w:val="clear" w:color="auto" w:fill="FFFFFF"/>
        </w:rPr>
        <w:t xml:space="preserve"> hiện hành</w:t>
      </w:r>
      <w:r w:rsidR="003370E6">
        <w:rPr>
          <w:sz w:val="28"/>
          <w:szCs w:val="28"/>
          <w:lang w:val="nb-NO"/>
        </w:rPr>
        <w:t xml:space="preserve"> </w:t>
      </w:r>
      <w:r w:rsidR="001964A8" w:rsidRPr="00BA0E56">
        <w:rPr>
          <w:color w:val="000000"/>
          <w:sz w:val="28"/>
          <w:szCs w:val="28"/>
          <w:lang w:val="nb-NO"/>
        </w:rPr>
        <w:t>nhằm khích lệ, động viên kịp thời các tập thể, cán bộ, chiến sỹ không quản ngại gian khổ, nguy hiểm trong</w:t>
      </w:r>
      <w:r w:rsidR="00051F17">
        <w:rPr>
          <w:color w:val="000000"/>
          <w:sz w:val="28"/>
          <w:szCs w:val="28"/>
          <w:lang w:val="nb-NO"/>
        </w:rPr>
        <w:t xml:space="preserve"> đấu tranh phòng, chống tội phạm</w:t>
      </w:r>
      <w:r w:rsidR="001964A8" w:rsidRPr="00BA0E56">
        <w:rPr>
          <w:color w:val="000000"/>
          <w:sz w:val="28"/>
          <w:szCs w:val="28"/>
          <w:lang w:val="nb-NO"/>
        </w:rPr>
        <w:t xml:space="preserve"> </w:t>
      </w:r>
      <w:r w:rsidR="0044221E">
        <w:rPr>
          <w:color w:val="000000"/>
          <w:sz w:val="28"/>
          <w:szCs w:val="28"/>
          <w:lang w:val="nb-NO"/>
        </w:rPr>
        <w:t xml:space="preserve">rất nghiêm trọng và </w:t>
      </w:r>
      <w:r w:rsidR="001964A8" w:rsidRPr="00BA0E56">
        <w:rPr>
          <w:color w:val="000000"/>
          <w:sz w:val="28"/>
          <w:szCs w:val="28"/>
          <w:lang w:val="nb-NO"/>
        </w:rPr>
        <w:t xml:space="preserve">đặc biệt </w:t>
      </w:r>
      <w:r w:rsidR="0044221E">
        <w:rPr>
          <w:color w:val="000000"/>
          <w:sz w:val="28"/>
          <w:szCs w:val="28"/>
          <w:lang w:val="nb-NO"/>
        </w:rPr>
        <w:t>nghiêm trọng</w:t>
      </w:r>
      <w:r w:rsidR="001964A8" w:rsidRPr="00BA0E56">
        <w:rPr>
          <w:color w:val="000000"/>
          <w:sz w:val="28"/>
          <w:szCs w:val="28"/>
          <w:lang w:val="nb-NO"/>
        </w:rPr>
        <w:t>, nhằm đảm bảo tốt nhiệm vụ đấu tranh phòng chống tội phạm, bảo vệ an ninh trên địa bàn tỉnh.</w:t>
      </w:r>
    </w:p>
    <w:p w:rsidR="003C03E6" w:rsidRPr="00297588" w:rsidRDefault="009D1E0D" w:rsidP="00051F17">
      <w:pPr>
        <w:shd w:val="clear" w:color="auto" w:fill="FFFFFF"/>
        <w:spacing w:before="120"/>
        <w:ind w:firstLine="567"/>
        <w:jc w:val="both"/>
        <w:rPr>
          <w:b/>
          <w:color w:val="0D0D0D" w:themeColor="text1" w:themeTint="F2"/>
          <w:sz w:val="28"/>
          <w:szCs w:val="28"/>
          <w:lang w:val="nb-NO"/>
        </w:rPr>
      </w:pPr>
      <w:r w:rsidRPr="00AE035A">
        <w:rPr>
          <w:bCs/>
          <w:iCs/>
          <w:color w:val="000000"/>
          <w:sz w:val="28"/>
          <w:szCs w:val="28"/>
          <w:lang w:val="nb-NO"/>
        </w:rPr>
        <w:t>1.2</w:t>
      </w:r>
      <w:r w:rsidR="00552550" w:rsidRPr="00AE035A">
        <w:rPr>
          <w:bCs/>
          <w:iCs/>
          <w:color w:val="000000"/>
          <w:sz w:val="28"/>
          <w:szCs w:val="28"/>
          <w:lang w:val="nb-NO"/>
        </w:rPr>
        <w:t xml:space="preserve">. </w:t>
      </w:r>
      <w:r w:rsidR="004538AE" w:rsidRPr="00AE035A">
        <w:rPr>
          <w:bCs/>
          <w:iCs/>
          <w:color w:val="000000"/>
          <w:sz w:val="28"/>
          <w:szCs w:val="28"/>
          <w:lang w:val="vi-VN"/>
        </w:rPr>
        <w:t>Nội dung của</w:t>
      </w:r>
      <w:r w:rsidR="00642D95">
        <w:rPr>
          <w:bCs/>
          <w:iCs/>
          <w:color w:val="000000"/>
          <w:sz w:val="28"/>
          <w:szCs w:val="28"/>
        </w:rPr>
        <w:t xml:space="preserve"> </w:t>
      </w:r>
      <w:r w:rsidR="00DA1871" w:rsidRPr="00AE035A">
        <w:rPr>
          <w:bCs/>
          <w:iCs/>
          <w:color w:val="000000"/>
          <w:sz w:val="28"/>
          <w:szCs w:val="28"/>
          <w:lang w:val="vi-VN"/>
        </w:rPr>
        <w:t>chính sách</w:t>
      </w:r>
      <w:r w:rsidR="00EE1D5F" w:rsidRPr="00AE035A">
        <w:rPr>
          <w:color w:val="000000"/>
          <w:sz w:val="28"/>
          <w:szCs w:val="28"/>
          <w:lang w:val="nb-NO"/>
        </w:rPr>
        <w:t xml:space="preserve">: </w:t>
      </w:r>
      <w:r w:rsidR="00AE035A">
        <w:rPr>
          <w:color w:val="000000"/>
          <w:sz w:val="28"/>
          <w:szCs w:val="28"/>
          <w:lang w:val="nb-NO"/>
        </w:rPr>
        <w:t>T</w:t>
      </w:r>
      <w:r w:rsidR="00A90AFB" w:rsidRPr="00AE035A">
        <w:rPr>
          <w:color w:val="0D0D0D" w:themeColor="text1" w:themeTint="F2"/>
          <w:sz w:val="28"/>
          <w:szCs w:val="28"/>
          <w:lang w:val="nb-NO"/>
        </w:rPr>
        <w:t>hưởng</w:t>
      </w:r>
      <w:r w:rsidR="00A90AFB" w:rsidRPr="00297588">
        <w:rPr>
          <w:color w:val="0D0D0D" w:themeColor="text1" w:themeTint="F2"/>
          <w:sz w:val="28"/>
          <w:szCs w:val="28"/>
          <w:lang w:val="nb-NO"/>
        </w:rPr>
        <w:t xml:space="preserve"> tiền cho </w:t>
      </w:r>
      <w:r w:rsidR="00E05869" w:rsidRPr="00297588">
        <w:rPr>
          <w:color w:val="0D0D0D" w:themeColor="text1" w:themeTint="F2"/>
          <w:sz w:val="28"/>
          <w:szCs w:val="28"/>
          <w:lang w:val="nb-NO"/>
        </w:rPr>
        <w:t xml:space="preserve">các </w:t>
      </w:r>
      <w:r w:rsidR="003C03E6" w:rsidRPr="00297588">
        <w:rPr>
          <w:sz w:val="28"/>
          <w:szCs w:val="28"/>
          <w:lang w:val="nb-NO"/>
        </w:rPr>
        <w:t xml:space="preserve">tập thể, cá nhân </w:t>
      </w:r>
      <w:r w:rsidR="00051F17">
        <w:rPr>
          <w:sz w:val="28"/>
          <w:szCs w:val="28"/>
          <w:lang w:val="nb-NO"/>
        </w:rPr>
        <w:t>có thành tích tiêu biểu</w:t>
      </w:r>
      <w:r w:rsidR="003C03E6" w:rsidRPr="00297588">
        <w:rPr>
          <w:sz w:val="28"/>
          <w:szCs w:val="28"/>
          <w:lang w:val="nb-NO"/>
        </w:rPr>
        <w:t xml:space="preserve"> trong các vụ án </w:t>
      </w:r>
      <w:r w:rsidR="00051F17">
        <w:rPr>
          <w:sz w:val="28"/>
          <w:szCs w:val="28"/>
          <w:lang w:val="nb-NO"/>
        </w:rPr>
        <w:t xml:space="preserve">hình sự </w:t>
      </w:r>
      <w:r w:rsidR="00051F17" w:rsidRPr="003370E6">
        <w:rPr>
          <w:color w:val="000000" w:themeColor="text1"/>
          <w:sz w:val="28"/>
          <w:szCs w:val="28"/>
          <w:shd w:val="clear" w:color="auto" w:fill="FFFFFF"/>
          <w:lang w:val="vi-VN"/>
        </w:rPr>
        <w:t>theo quy định của Bộ Luật h</w:t>
      </w:r>
      <w:r w:rsidR="00051F17" w:rsidRPr="003370E6">
        <w:rPr>
          <w:color w:val="000000" w:themeColor="text1"/>
          <w:sz w:val="28"/>
          <w:szCs w:val="28"/>
          <w:shd w:val="clear" w:color="auto" w:fill="FFFFFF"/>
          <w:lang w:val="nb-NO"/>
        </w:rPr>
        <w:t>ình s</w:t>
      </w:r>
      <w:r w:rsidR="00051F17" w:rsidRPr="003370E6">
        <w:rPr>
          <w:color w:val="000000" w:themeColor="text1"/>
          <w:sz w:val="28"/>
          <w:szCs w:val="28"/>
          <w:shd w:val="clear" w:color="auto" w:fill="FFFFFF"/>
          <w:lang w:val="vi-VN"/>
        </w:rPr>
        <w:t>ự</w:t>
      </w:r>
      <w:r w:rsidR="00051F17" w:rsidRPr="003370E6">
        <w:rPr>
          <w:color w:val="000000" w:themeColor="text1"/>
          <w:sz w:val="28"/>
          <w:szCs w:val="28"/>
          <w:shd w:val="clear" w:color="auto" w:fill="FFFFFF"/>
        </w:rPr>
        <w:t xml:space="preserve"> </w:t>
      </w:r>
      <w:r w:rsidR="00051F17" w:rsidRPr="003370E6">
        <w:rPr>
          <w:color w:val="000000" w:themeColor="text1"/>
          <w:sz w:val="28"/>
          <w:szCs w:val="28"/>
          <w:shd w:val="clear" w:color="auto" w:fill="FFFFFF"/>
        </w:rPr>
        <w:lastRenderedPageBreak/>
        <w:t>hiện hành</w:t>
      </w:r>
      <w:r w:rsidR="00051F17">
        <w:rPr>
          <w:color w:val="000000" w:themeColor="text1"/>
          <w:sz w:val="28"/>
          <w:szCs w:val="28"/>
          <w:shd w:val="clear" w:color="auto" w:fill="FFFFFF"/>
        </w:rPr>
        <w:t xml:space="preserve"> đối với loại tội phạm</w:t>
      </w:r>
      <w:r w:rsidR="0044221E">
        <w:rPr>
          <w:sz w:val="28"/>
          <w:szCs w:val="28"/>
          <w:lang w:val="nb-NO"/>
        </w:rPr>
        <w:t xml:space="preserve"> rất nghiêm trọng và</w:t>
      </w:r>
      <w:r w:rsidR="003C03E6" w:rsidRPr="00297588">
        <w:rPr>
          <w:sz w:val="28"/>
          <w:szCs w:val="28"/>
          <w:lang w:val="nb-NO"/>
        </w:rPr>
        <w:t xml:space="preserve"> đặc biệt nghiêm trọng trên địa bàn tỉnh</w:t>
      </w:r>
      <w:r w:rsidR="003C03E6" w:rsidRPr="00297588">
        <w:rPr>
          <w:color w:val="0D0D0D" w:themeColor="text1" w:themeTint="F2"/>
          <w:sz w:val="28"/>
          <w:szCs w:val="28"/>
          <w:lang w:val="nb-NO"/>
        </w:rPr>
        <w:t xml:space="preserve">. </w:t>
      </w:r>
    </w:p>
    <w:p w:rsidR="0010609E" w:rsidRPr="00AE035A" w:rsidRDefault="009D1E0D" w:rsidP="00304156">
      <w:pPr>
        <w:spacing w:before="120"/>
        <w:ind w:firstLine="567"/>
        <w:jc w:val="both"/>
        <w:rPr>
          <w:bCs/>
          <w:iCs/>
          <w:color w:val="000000"/>
          <w:sz w:val="28"/>
          <w:szCs w:val="28"/>
          <w:lang w:val="nb-NO"/>
        </w:rPr>
      </w:pPr>
      <w:r w:rsidRPr="00AE035A">
        <w:rPr>
          <w:bCs/>
          <w:iCs/>
          <w:color w:val="0D0D0D" w:themeColor="text1" w:themeTint="F2"/>
          <w:sz w:val="28"/>
          <w:szCs w:val="28"/>
          <w:lang w:val="nb-NO"/>
        </w:rPr>
        <w:t>1.3</w:t>
      </w:r>
      <w:r w:rsidR="00AE035A" w:rsidRPr="00AE035A">
        <w:rPr>
          <w:bCs/>
          <w:iCs/>
          <w:color w:val="0D0D0D" w:themeColor="text1" w:themeTint="F2"/>
          <w:sz w:val="28"/>
          <w:szCs w:val="28"/>
          <w:lang w:val="nb-NO"/>
        </w:rPr>
        <w:t xml:space="preserve">. </w:t>
      </w:r>
      <w:r w:rsidR="00DA1871" w:rsidRPr="00AE035A">
        <w:rPr>
          <w:bCs/>
          <w:iCs/>
          <w:color w:val="0D0D0D" w:themeColor="text1" w:themeTint="F2"/>
          <w:sz w:val="28"/>
          <w:szCs w:val="28"/>
          <w:lang w:val="vi-VN"/>
        </w:rPr>
        <w:t>Giải pháp thực hiện chính sách đã được lựa chọn và lý do lựa chọn</w:t>
      </w:r>
    </w:p>
    <w:p w:rsidR="00F94254" w:rsidRDefault="009D1E0D" w:rsidP="00304156">
      <w:pPr>
        <w:spacing w:before="120"/>
        <w:ind w:firstLine="567"/>
        <w:jc w:val="both"/>
        <w:rPr>
          <w:color w:val="0D0D0D" w:themeColor="text1" w:themeTint="F2"/>
          <w:sz w:val="28"/>
          <w:szCs w:val="28"/>
          <w:lang w:val="nb-NO"/>
        </w:rPr>
      </w:pPr>
      <w:r w:rsidRPr="009D1E0D">
        <w:rPr>
          <w:rStyle w:val="fontstyle01"/>
          <w:color w:val="0D0D0D" w:themeColor="text1" w:themeTint="F2"/>
          <w:lang w:val="nb-NO"/>
        </w:rPr>
        <w:t xml:space="preserve">- </w:t>
      </w:r>
      <w:r w:rsidR="00507D83" w:rsidRPr="009D1E0D">
        <w:rPr>
          <w:color w:val="0D0D0D" w:themeColor="text1" w:themeTint="F2"/>
          <w:sz w:val="28"/>
          <w:szCs w:val="28"/>
          <w:lang w:val="vi-VN"/>
        </w:rPr>
        <w:t>Giải pháp thực hiện chính sách đã được lựa chọn</w:t>
      </w:r>
      <w:r w:rsidRPr="009D1E0D">
        <w:rPr>
          <w:color w:val="0D0D0D" w:themeColor="text1" w:themeTint="F2"/>
          <w:sz w:val="28"/>
          <w:szCs w:val="28"/>
          <w:lang w:val="nb-NO"/>
        </w:rPr>
        <w:t>:</w:t>
      </w:r>
    </w:p>
    <w:p w:rsidR="00A90AFB" w:rsidRPr="00051F17" w:rsidRDefault="00F94254" w:rsidP="00051F17">
      <w:pPr>
        <w:shd w:val="clear" w:color="auto" w:fill="FFFFFF"/>
        <w:spacing w:before="80"/>
        <w:ind w:firstLine="567"/>
        <w:jc w:val="both"/>
        <w:rPr>
          <w:color w:val="000000"/>
        </w:rPr>
      </w:pPr>
      <w:r w:rsidRPr="00051F17">
        <w:rPr>
          <w:color w:val="000000" w:themeColor="text1"/>
          <w:sz w:val="28"/>
          <w:szCs w:val="28"/>
          <w:lang w:val="nb-NO"/>
        </w:rPr>
        <w:t xml:space="preserve">+ </w:t>
      </w:r>
      <w:r w:rsidR="00076306" w:rsidRPr="00051F17">
        <w:rPr>
          <w:color w:val="000000" w:themeColor="text1"/>
          <w:sz w:val="28"/>
          <w:szCs w:val="28"/>
          <w:lang w:val="nb-NO"/>
        </w:rPr>
        <w:t xml:space="preserve">Các tập thể, cá nhân có </w:t>
      </w:r>
      <w:r w:rsidR="009D1E0D" w:rsidRPr="00051F17">
        <w:rPr>
          <w:color w:val="000000" w:themeColor="text1"/>
          <w:sz w:val="28"/>
          <w:szCs w:val="28"/>
          <w:lang w:val="nb-NO"/>
        </w:rPr>
        <w:t xml:space="preserve">thành tích </w:t>
      </w:r>
      <w:r w:rsidR="00051F17" w:rsidRPr="00051F17">
        <w:rPr>
          <w:color w:val="000000" w:themeColor="text1"/>
          <w:sz w:val="28"/>
          <w:szCs w:val="28"/>
          <w:lang w:val="nb-NO"/>
        </w:rPr>
        <w:t>tiêu biểu</w:t>
      </w:r>
      <w:r w:rsidR="009D1E0D" w:rsidRPr="00051F17">
        <w:rPr>
          <w:color w:val="000000" w:themeColor="text1"/>
          <w:sz w:val="28"/>
          <w:szCs w:val="28"/>
          <w:lang w:val="nb-NO"/>
        </w:rPr>
        <w:t xml:space="preserve"> </w:t>
      </w:r>
      <w:r w:rsidR="00051F17" w:rsidRPr="00051F17">
        <w:rPr>
          <w:color w:val="000000" w:themeColor="text1"/>
          <w:sz w:val="28"/>
          <w:szCs w:val="28"/>
          <w:shd w:val="clear" w:color="auto" w:fill="FFFFFF"/>
          <w:lang w:val="nb-NO"/>
        </w:rPr>
        <w:t>trong công tác phát hi</w:t>
      </w:r>
      <w:r w:rsidR="00051F17" w:rsidRPr="00051F17">
        <w:rPr>
          <w:color w:val="000000" w:themeColor="text1"/>
          <w:sz w:val="28"/>
          <w:szCs w:val="28"/>
          <w:shd w:val="clear" w:color="auto" w:fill="FFFFFF"/>
          <w:lang w:val="vi-VN"/>
        </w:rPr>
        <w:t>ện,</w:t>
      </w:r>
      <w:r w:rsidR="00051F17" w:rsidRPr="00051F17">
        <w:rPr>
          <w:color w:val="000000" w:themeColor="text1"/>
          <w:sz w:val="28"/>
          <w:szCs w:val="28"/>
          <w:shd w:val="clear" w:color="auto" w:fill="FFFFFF"/>
        </w:rPr>
        <w:t xml:space="preserve"> tố giác,</w:t>
      </w:r>
      <w:r w:rsidR="00051F17" w:rsidRPr="00051F17">
        <w:rPr>
          <w:color w:val="000000" w:themeColor="text1"/>
          <w:sz w:val="28"/>
          <w:szCs w:val="28"/>
          <w:shd w:val="clear" w:color="auto" w:fill="FFFFFF"/>
          <w:lang w:val="vi-VN"/>
        </w:rPr>
        <w:t xml:space="preserve"> điều tra, kh</w:t>
      </w:r>
      <w:r w:rsidR="00051F17" w:rsidRPr="00051F17">
        <w:rPr>
          <w:color w:val="000000" w:themeColor="text1"/>
          <w:sz w:val="28"/>
          <w:szCs w:val="28"/>
          <w:shd w:val="clear" w:color="auto" w:fill="FFFFFF"/>
          <w:lang w:val="nb-NO"/>
        </w:rPr>
        <w:t>ám phá, truy b</w:t>
      </w:r>
      <w:r w:rsidR="00051F17" w:rsidRPr="00051F17">
        <w:rPr>
          <w:color w:val="000000" w:themeColor="text1"/>
          <w:sz w:val="28"/>
          <w:szCs w:val="28"/>
          <w:shd w:val="clear" w:color="auto" w:fill="FFFFFF"/>
          <w:lang w:val="vi-VN"/>
        </w:rPr>
        <w:t>ắt, truy n</w:t>
      </w:r>
      <w:r w:rsidR="00051F17" w:rsidRPr="00051F17">
        <w:rPr>
          <w:color w:val="000000" w:themeColor="text1"/>
          <w:sz w:val="28"/>
          <w:szCs w:val="28"/>
          <w:shd w:val="clear" w:color="auto" w:fill="FFFFFF"/>
          <w:lang w:val="nb-NO"/>
        </w:rPr>
        <w:t>ã tội phạm loại rất nghiêm trọng và đặc biệt nghiêm trọng</w:t>
      </w:r>
      <w:r w:rsidR="00051F17" w:rsidRPr="00051F17">
        <w:rPr>
          <w:color w:val="000000" w:themeColor="text1"/>
          <w:sz w:val="28"/>
          <w:szCs w:val="28"/>
          <w:shd w:val="clear" w:color="auto" w:fill="FFFFFF"/>
          <w:lang w:val="vi-VN"/>
        </w:rPr>
        <w:t xml:space="preserve"> </w:t>
      </w:r>
      <w:r w:rsidR="00051F17" w:rsidRPr="00051F17">
        <w:rPr>
          <w:color w:val="000000" w:themeColor="text1"/>
          <w:sz w:val="28"/>
          <w:szCs w:val="28"/>
          <w:shd w:val="clear" w:color="auto" w:fill="FFFFFF"/>
        </w:rPr>
        <w:t xml:space="preserve">trong các vụ án hình sự </w:t>
      </w:r>
      <w:r w:rsidR="00051F17" w:rsidRPr="00051F17">
        <w:rPr>
          <w:color w:val="000000" w:themeColor="text1"/>
          <w:sz w:val="28"/>
          <w:szCs w:val="28"/>
          <w:shd w:val="clear" w:color="auto" w:fill="FFFFFF"/>
          <w:lang w:val="vi-VN"/>
        </w:rPr>
        <w:t>theo quy định của Bộ Luật h</w:t>
      </w:r>
      <w:r w:rsidR="00051F17" w:rsidRPr="00051F17">
        <w:rPr>
          <w:color w:val="000000" w:themeColor="text1"/>
          <w:sz w:val="28"/>
          <w:szCs w:val="28"/>
          <w:shd w:val="clear" w:color="auto" w:fill="FFFFFF"/>
          <w:lang w:val="nb-NO"/>
        </w:rPr>
        <w:t>ình s</w:t>
      </w:r>
      <w:r w:rsidR="00051F17" w:rsidRPr="00051F17">
        <w:rPr>
          <w:color w:val="000000" w:themeColor="text1"/>
          <w:sz w:val="28"/>
          <w:szCs w:val="28"/>
          <w:shd w:val="clear" w:color="auto" w:fill="FFFFFF"/>
          <w:lang w:val="vi-VN"/>
        </w:rPr>
        <w:t>ự</w:t>
      </w:r>
      <w:r w:rsidR="00051F17" w:rsidRPr="00051F17">
        <w:rPr>
          <w:color w:val="000000" w:themeColor="text1"/>
          <w:sz w:val="28"/>
          <w:szCs w:val="28"/>
          <w:shd w:val="clear" w:color="auto" w:fill="FFFFFF"/>
        </w:rPr>
        <w:t xml:space="preserve"> hiện hành</w:t>
      </w:r>
      <w:r w:rsidR="009D1E0D" w:rsidRPr="00051F17">
        <w:rPr>
          <w:color w:val="000000" w:themeColor="text1"/>
          <w:sz w:val="28"/>
          <w:szCs w:val="28"/>
          <w:lang w:val="nb-NO"/>
        </w:rPr>
        <w:t>;</w:t>
      </w:r>
      <w:r w:rsidR="009D1E0D">
        <w:rPr>
          <w:color w:val="000000"/>
          <w:sz w:val="28"/>
          <w:szCs w:val="28"/>
          <w:lang w:val="nb-NO"/>
        </w:rPr>
        <w:t xml:space="preserve"> sau khi cơ quan, đơn vị chủ trì điều tra hoàn tất quyết định khởi tố vụ án thuộc </w:t>
      </w:r>
      <w:r w:rsidR="00051F17">
        <w:rPr>
          <w:color w:val="000000"/>
          <w:sz w:val="28"/>
          <w:szCs w:val="28"/>
          <w:lang w:val="nb-NO"/>
        </w:rPr>
        <w:t xml:space="preserve">loại rất nghiêm trọng và </w:t>
      </w:r>
      <w:r w:rsidR="009D1E0D">
        <w:rPr>
          <w:color w:val="000000"/>
          <w:sz w:val="28"/>
          <w:szCs w:val="28"/>
          <w:lang w:val="nb-NO"/>
        </w:rPr>
        <w:t xml:space="preserve">đặc biệt nghiêm </w:t>
      </w:r>
      <w:r w:rsidR="00AE035A">
        <w:rPr>
          <w:color w:val="000000"/>
          <w:sz w:val="28"/>
          <w:szCs w:val="28"/>
          <w:lang w:val="nb-NO"/>
        </w:rPr>
        <w:t>trọng theo quy định của Bộ Luật h</w:t>
      </w:r>
      <w:r w:rsidR="009D1E0D">
        <w:rPr>
          <w:color w:val="000000"/>
          <w:sz w:val="28"/>
          <w:szCs w:val="28"/>
          <w:lang w:val="nb-NO"/>
        </w:rPr>
        <w:t xml:space="preserve">ình sự, cơ quan, đơn vị chủ trì điều tra căn cứ thành tích của các tập thể, cá nhân lập hồ sơ trình đề nghị Chủ tịch </w:t>
      </w:r>
      <w:r w:rsidR="00A90AFB" w:rsidRPr="00297588">
        <w:rPr>
          <w:color w:val="000000"/>
          <w:sz w:val="28"/>
          <w:szCs w:val="28"/>
          <w:lang w:val="nb-NO"/>
        </w:rPr>
        <w:t>U</w:t>
      </w:r>
      <w:r w:rsidR="009D1E0D">
        <w:rPr>
          <w:color w:val="000000"/>
          <w:sz w:val="28"/>
          <w:szCs w:val="28"/>
          <w:lang w:val="nb-NO"/>
        </w:rPr>
        <w:t>ỷ ban nhân dân t</w:t>
      </w:r>
      <w:r w:rsidR="00A90AFB" w:rsidRPr="00297588">
        <w:rPr>
          <w:color w:val="000000"/>
          <w:sz w:val="28"/>
          <w:szCs w:val="28"/>
          <w:lang w:val="nb-NO"/>
        </w:rPr>
        <w:t xml:space="preserve">ỉnh thưởng tiền </w:t>
      </w:r>
      <w:r w:rsidR="009D1E0D">
        <w:rPr>
          <w:color w:val="000000"/>
          <w:sz w:val="28"/>
          <w:szCs w:val="28"/>
          <w:lang w:val="nb-NO"/>
        </w:rPr>
        <w:t xml:space="preserve">theo mức quy định. </w:t>
      </w:r>
    </w:p>
    <w:p w:rsidR="006D0B38" w:rsidRPr="006D0B38" w:rsidRDefault="00F94254" w:rsidP="006D0B38">
      <w:pPr>
        <w:shd w:val="clear" w:color="auto" w:fill="FFFFFF"/>
        <w:spacing w:before="80"/>
        <w:ind w:firstLine="567"/>
        <w:jc w:val="both"/>
        <w:rPr>
          <w:color w:val="000000" w:themeColor="text1"/>
          <w:sz w:val="28"/>
          <w:szCs w:val="28"/>
        </w:rPr>
      </w:pPr>
      <w:r w:rsidRPr="006D0B38">
        <w:rPr>
          <w:color w:val="000000" w:themeColor="text1"/>
          <w:sz w:val="28"/>
          <w:szCs w:val="28"/>
          <w:lang w:val="nb-NO"/>
        </w:rPr>
        <w:t xml:space="preserve">+ </w:t>
      </w:r>
      <w:r w:rsidR="00BC6F31" w:rsidRPr="006D0B38">
        <w:rPr>
          <w:color w:val="000000" w:themeColor="text1"/>
          <w:sz w:val="28"/>
          <w:szCs w:val="28"/>
          <w:lang w:val="nb-NO"/>
        </w:rPr>
        <w:t xml:space="preserve">Điều kiện để được </w:t>
      </w:r>
      <w:r w:rsidR="00A90AFB" w:rsidRPr="006D0B38">
        <w:rPr>
          <w:color w:val="000000" w:themeColor="text1"/>
          <w:sz w:val="28"/>
          <w:szCs w:val="28"/>
          <w:lang w:val="nb-NO"/>
        </w:rPr>
        <w:t>thưởng</w:t>
      </w:r>
      <w:r w:rsidR="00BC6F31" w:rsidRPr="006D0B38">
        <w:rPr>
          <w:color w:val="000000" w:themeColor="text1"/>
          <w:sz w:val="28"/>
          <w:szCs w:val="28"/>
          <w:lang w:val="nb-NO"/>
        </w:rPr>
        <w:t xml:space="preserve">: </w:t>
      </w:r>
      <w:r w:rsidR="00401878" w:rsidRPr="006D0B38">
        <w:rPr>
          <w:color w:val="000000" w:themeColor="text1"/>
          <w:sz w:val="28"/>
          <w:szCs w:val="28"/>
          <w:lang w:val="nb-NO"/>
        </w:rPr>
        <w:t>C</w:t>
      </w:r>
      <w:r w:rsidR="00A90AFB" w:rsidRPr="006D0B38">
        <w:rPr>
          <w:color w:val="000000" w:themeColor="text1"/>
          <w:sz w:val="28"/>
          <w:szCs w:val="28"/>
          <w:lang w:val="nb-NO"/>
        </w:rPr>
        <w:t xml:space="preserve">hỉ xét thưởng cho </w:t>
      </w:r>
      <w:r w:rsidR="00646189" w:rsidRPr="006D0B38">
        <w:rPr>
          <w:color w:val="000000" w:themeColor="text1"/>
          <w:sz w:val="28"/>
          <w:szCs w:val="28"/>
          <w:lang w:val="nb-NO"/>
        </w:rPr>
        <w:t xml:space="preserve">các </w:t>
      </w:r>
      <w:r w:rsidR="00E05869" w:rsidRPr="006D0B38">
        <w:rPr>
          <w:color w:val="000000" w:themeColor="text1"/>
          <w:sz w:val="28"/>
          <w:szCs w:val="28"/>
          <w:lang w:val="nb-NO"/>
        </w:rPr>
        <w:t>tập thể, cá nhân</w:t>
      </w:r>
      <w:r w:rsidR="00646189" w:rsidRPr="006D0B38">
        <w:rPr>
          <w:color w:val="000000" w:themeColor="text1"/>
          <w:sz w:val="28"/>
          <w:szCs w:val="28"/>
          <w:lang w:val="nb-NO"/>
        </w:rPr>
        <w:t xml:space="preserve"> có thành tích </w:t>
      </w:r>
      <w:r w:rsidR="006D0B38" w:rsidRPr="006D0B38">
        <w:rPr>
          <w:color w:val="000000" w:themeColor="text1"/>
          <w:sz w:val="28"/>
          <w:szCs w:val="28"/>
          <w:lang w:val="nb-NO"/>
        </w:rPr>
        <w:t>tiêu biểu</w:t>
      </w:r>
      <w:r w:rsidR="00646189" w:rsidRPr="006D0B38">
        <w:rPr>
          <w:color w:val="000000" w:themeColor="text1"/>
          <w:sz w:val="28"/>
          <w:szCs w:val="28"/>
          <w:lang w:val="nb-NO"/>
        </w:rPr>
        <w:t xml:space="preserve"> trong</w:t>
      </w:r>
      <w:r w:rsidR="006D0B38" w:rsidRPr="006D0B38">
        <w:rPr>
          <w:color w:val="000000" w:themeColor="text1"/>
          <w:sz w:val="28"/>
          <w:szCs w:val="28"/>
          <w:lang w:val="nb-NO"/>
        </w:rPr>
        <w:t xml:space="preserve"> </w:t>
      </w:r>
      <w:r w:rsidR="006D0B38" w:rsidRPr="006D0B38">
        <w:rPr>
          <w:color w:val="000000" w:themeColor="text1"/>
          <w:sz w:val="28"/>
          <w:szCs w:val="28"/>
          <w:shd w:val="clear" w:color="auto" w:fill="FFFFFF"/>
          <w:lang w:val="nb-NO"/>
        </w:rPr>
        <w:t>công tác phát hi</w:t>
      </w:r>
      <w:r w:rsidR="006D0B38" w:rsidRPr="006D0B38">
        <w:rPr>
          <w:color w:val="000000" w:themeColor="text1"/>
          <w:sz w:val="28"/>
          <w:szCs w:val="28"/>
          <w:shd w:val="clear" w:color="auto" w:fill="FFFFFF"/>
          <w:lang w:val="vi-VN"/>
        </w:rPr>
        <w:t>ện,</w:t>
      </w:r>
      <w:r w:rsidR="006D0B38" w:rsidRPr="006D0B38">
        <w:rPr>
          <w:color w:val="000000" w:themeColor="text1"/>
          <w:sz w:val="28"/>
          <w:szCs w:val="28"/>
          <w:shd w:val="clear" w:color="auto" w:fill="FFFFFF"/>
        </w:rPr>
        <w:t xml:space="preserve"> tố giác,</w:t>
      </w:r>
      <w:r w:rsidR="006D0B38" w:rsidRPr="006D0B38">
        <w:rPr>
          <w:color w:val="000000" w:themeColor="text1"/>
          <w:sz w:val="28"/>
          <w:szCs w:val="28"/>
          <w:shd w:val="clear" w:color="auto" w:fill="FFFFFF"/>
          <w:lang w:val="vi-VN"/>
        </w:rPr>
        <w:t xml:space="preserve"> điều tra, kh</w:t>
      </w:r>
      <w:r w:rsidR="006D0B38" w:rsidRPr="006D0B38">
        <w:rPr>
          <w:color w:val="000000" w:themeColor="text1"/>
          <w:sz w:val="28"/>
          <w:szCs w:val="28"/>
          <w:shd w:val="clear" w:color="auto" w:fill="FFFFFF"/>
          <w:lang w:val="nb-NO"/>
        </w:rPr>
        <w:t>ám phá, truy b</w:t>
      </w:r>
      <w:r w:rsidR="006D0B38" w:rsidRPr="006D0B38">
        <w:rPr>
          <w:color w:val="000000" w:themeColor="text1"/>
          <w:sz w:val="28"/>
          <w:szCs w:val="28"/>
          <w:shd w:val="clear" w:color="auto" w:fill="FFFFFF"/>
          <w:lang w:val="vi-VN"/>
        </w:rPr>
        <w:t>ắt, truy n</w:t>
      </w:r>
      <w:r w:rsidR="006D0B38" w:rsidRPr="006D0B38">
        <w:rPr>
          <w:color w:val="000000" w:themeColor="text1"/>
          <w:sz w:val="28"/>
          <w:szCs w:val="28"/>
          <w:shd w:val="clear" w:color="auto" w:fill="FFFFFF"/>
          <w:lang w:val="nb-NO"/>
        </w:rPr>
        <w:t>ã tội phạm loại rất nghiêm trọng và đặc biệt nghiêm trọng</w:t>
      </w:r>
      <w:r w:rsidR="006D0B38" w:rsidRPr="006D0B38">
        <w:rPr>
          <w:color w:val="000000" w:themeColor="text1"/>
          <w:sz w:val="28"/>
          <w:szCs w:val="28"/>
          <w:shd w:val="clear" w:color="auto" w:fill="FFFFFF"/>
          <w:lang w:val="vi-VN"/>
        </w:rPr>
        <w:t xml:space="preserve"> </w:t>
      </w:r>
      <w:r w:rsidR="006D0B38" w:rsidRPr="006D0B38">
        <w:rPr>
          <w:color w:val="000000" w:themeColor="text1"/>
          <w:sz w:val="28"/>
          <w:szCs w:val="28"/>
          <w:shd w:val="clear" w:color="auto" w:fill="FFFFFF"/>
        </w:rPr>
        <w:t xml:space="preserve">trong các vụ án hình sự </w:t>
      </w:r>
      <w:r w:rsidR="006D0B38" w:rsidRPr="006D0B38">
        <w:rPr>
          <w:color w:val="000000" w:themeColor="text1"/>
          <w:sz w:val="28"/>
          <w:szCs w:val="28"/>
          <w:shd w:val="clear" w:color="auto" w:fill="FFFFFF"/>
          <w:lang w:val="vi-VN"/>
        </w:rPr>
        <w:t>theo quy định của Bộ Luật h</w:t>
      </w:r>
      <w:r w:rsidR="006D0B38" w:rsidRPr="006D0B38">
        <w:rPr>
          <w:color w:val="000000" w:themeColor="text1"/>
          <w:sz w:val="28"/>
          <w:szCs w:val="28"/>
          <w:shd w:val="clear" w:color="auto" w:fill="FFFFFF"/>
          <w:lang w:val="nb-NO"/>
        </w:rPr>
        <w:t>ình s</w:t>
      </w:r>
      <w:r w:rsidR="006D0B38" w:rsidRPr="006D0B38">
        <w:rPr>
          <w:color w:val="000000" w:themeColor="text1"/>
          <w:sz w:val="28"/>
          <w:szCs w:val="28"/>
          <w:shd w:val="clear" w:color="auto" w:fill="FFFFFF"/>
          <w:lang w:val="vi-VN"/>
        </w:rPr>
        <w:t>ự</w:t>
      </w:r>
      <w:r w:rsidR="006D0B38" w:rsidRPr="006D0B38">
        <w:rPr>
          <w:color w:val="000000" w:themeColor="text1"/>
          <w:sz w:val="28"/>
          <w:szCs w:val="28"/>
          <w:shd w:val="clear" w:color="auto" w:fill="FFFFFF"/>
        </w:rPr>
        <w:t xml:space="preserve"> hiện hành</w:t>
      </w:r>
      <w:r w:rsidR="006D0B38" w:rsidRPr="006D0B38">
        <w:rPr>
          <w:color w:val="000000" w:themeColor="text1"/>
          <w:sz w:val="28"/>
          <w:szCs w:val="28"/>
          <w:shd w:val="clear" w:color="auto" w:fill="FFFFFF"/>
          <w:lang w:val="vi-VN"/>
        </w:rPr>
        <w:t>.</w:t>
      </w:r>
      <w:r w:rsidR="006D0B38" w:rsidRPr="006D0B38">
        <w:rPr>
          <w:color w:val="000000" w:themeColor="text1"/>
          <w:sz w:val="28"/>
          <w:szCs w:val="28"/>
          <w:shd w:val="clear" w:color="auto" w:fill="FFFFFF"/>
        </w:rPr>
        <w:t xml:space="preserve"> </w:t>
      </w:r>
    </w:p>
    <w:p w:rsidR="006D0B38" w:rsidRDefault="002B2678" w:rsidP="006D0B38">
      <w:pPr>
        <w:shd w:val="clear" w:color="auto" w:fill="FFFFFF"/>
        <w:spacing w:before="80"/>
        <w:ind w:firstLine="567"/>
        <w:jc w:val="both"/>
        <w:rPr>
          <w:color w:val="0D0D0D" w:themeColor="text1" w:themeTint="F2"/>
          <w:sz w:val="28"/>
          <w:szCs w:val="28"/>
          <w:lang w:val="es-PE"/>
        </w:rPr>
      </w:pPr>
      <w:r w:rsidRPr="00F94254">
        <w:rPr>
          <w:bCs/>
          <w:color w:val="0D0D0D" w:themeColor="text1" w:themeTint="F2"/>
          <w:sz w:val="28"/>
          <w:szCs w:val="28"/>
          <w:lang w:val="nb-NO"/>
        </w:rPr>
        <w:t xml:space="preserve">- </w:t>
      </w:r>
      <w:r w:rsidR="0010609E" w:rsidRPr="00F94254">
        <w:rPr>
          <w:bCs/>
          <w:color w:val="0D0D0D" w:themeColor="text1" w:themeTint="F2"/>
          <w:sz w:val="28"/>
          <w:szCs w:val="28"/>
          <w:lang w:val="nb-NO"/>
        </w:rPr>
        <w:t>Lý do</w:t>
      </w:r>
      <w:r w:rsidR="00370119" w:rsidRPr="00F94254">
        <w:rPr>
          <w:bCs/>
          <w:color w:val="0D0D0D" w:themeColor="text1" w:themeTint="F2"/>
          <w:sz w:val="28"/>
          <w:szCs w:val="28"/>
          <w:lang w:val="nb-NO"/>
        </w:rPr>
        <w:t xml:space="preserve"> lựa chọn</w:t>
      </w:r>
      <w:r w:rsidR="0010609E" w:rsidRPr="00F94254">
        <w:rPr>
          <w:bCs/>
          <w:color w:val="0D0D0D" w:themeColor="text1" w:themeTint="F2"/>
          <w:sz w:val="28"/>
          <w:szCs w:val="28"/>
          <w:lang w:val="nb-NO"/>
        </w:rPr>
        <w:t>:</w:t>
      </w:r>
      <w:r w:rsidR="00B46BF6">
        <w:rPr>
          <w:bCs/>
          <w:color w:val="0D0D0D" w:themeColor="text1" w:themeTint="F2"/>
          <w:sz w:val="28"/>
          <w:szCs w:val="28"/>
          <w:lang w:val="nb-NO"/>
        </w:rPr>
        <w:t xml:space="preserve"> </w:t>
      </w:r>
      <w:r w:rsidR="00076306">
        <w:rPr>
          <w:color w:val="0D0D0D" w:themeColor="text1" w:themeTint="F2"/>
          <w:sz w:val="28"/>
          <w:szCs w:val="28"/>
          <w:lang w:val="es-PE"/>
        </w:rPr>
        <w:t xml:space="preserve">Chính sách </w:t>
      </w:r>
      <w:r>
        <w:rPr>
          <w:color w:val="0D0D0D" w:themeColor="text1" w:themeTint="F2"/>
          <w:sz w:val="28"/>
          <w:szCs w:val="28"/>
          <w:lang w:val="es-PE"/>
        </w:rPr>
        <w:t xml:space="preserve">mới áp dụng thực hiện </w:t>
      </w:r>
      <w:r w:rsidR="006D0B38" w:rsidRPr="00BA0E56">
        <w:rPr>
          <w:color w:val="0D0D0D" w:themeColor="text1" w:themeTint="F2"/>
          <w:sz w:val="28"/>
          <w:szCs w:val="28"/>
          <w:lang w:val="es-PE"/>
        </w:rPr>
        <w:t>vẫn đảm bảo được ngân sách theo quy định</w:t>
      </w:r>
      <w:r w:rsidR="006D0B38">
        <w:rPr>
          <w:color w:val="0D0D0D" w:themeColor="text1" w:themeTint="F2"/>
          <w:sz w:val="28"/>
          <w:szCs w:val="28"/>
          <w:lang w:val="es-PE"/>
        </w:rPr>
        <w:t xml:space="preserve"> </w:t>
      </w:r>
      <w:r w:rsidR="006D0B38" w:rsidRPr="00BA0E56">
        <w:rPr>
          <w:color w:val="0D0D0D" w:themeColor="text1" w:themeTint="F2"/>
          <w:sz w:val="28"/>
          <w:szCs w:val="28"/>
          <w:lang w:val="es-PE"/>
        </w:rPr>
        <w:t xml:space="preserve">không quá 45.000.000 đồng/vụ án của Hội đồng nhân dân tỉnh, bên cạnh đó sẽ mở rộng được đối tượng thụ hưởng chính sách trong các vụ án </w:t>
      </w:r>
      <w:r w:rsidR="006D0B38">
        <w:rPr>
          <w:color w:val="0D0D0D" w:themeColor="text1" w:themeTint="F2"/>
          <w:sz w:val="28"/>
          <w:szCs w:val="28"/>
          <w:lang w:val="es-PE"/>
        </w:rPr>
        <w:t xml:space="preserve">hình sự </w:t>
      </w:r>
      <w:r w:rsidR="006D0B38" w:rsidRPr="0026463F">
        <w:rPr>
          <w:color w:val="000000" w:themeColor="text1"/>
          <w:sz w:val="28"/>
          <w:szCs w:val="28"/>
          <w:shd w:val="clear" w:color="auto" w:fill="FFFFFF"/>
          <w:lang w:val="vi-VN"/>
        </w:rPr>
        <w:t>theo quy định của Bộ Luật h</w:t>
      </w:r>
      <w:r w:rsidR="006D0B38" w:rsidRPr="0026463F">
        <w:rPr>
          <w:color w:val="000000" w:themeColor="text1"/>
          <w:sz w:val="28"/>
          <w:szCs w:val="28"/>
          <w:shd w:val="clear" w:color="auto" w:fill="FFFFFF"/>
          <w:lang w:val="nb-NO"/>
        </w:rPr>
        <w:t>ình s</w:t>
      </w:r>
      <w:r w:rsidR="006D0B38" w:rsidRPr="0026463F">
        <w:rPr>
          <w:color w:val="000000" w:themeColor="text1"/>
          <w:sz w:val="28"/>
          <w:szCs w:val="28"/>
          <w:shd w:val="clear" w:color="auto" w:fill="FFFFFF"/>
          <w:lang w:val="vi-VN"/>
        </w:rPr>
        <w:t>ự</w:t>
      </w:r>
      <w:r w:rsidR="006D0B38" w:rsidRPr="0026463F">
        <w:rPr>
          <w:color w:val="000000" w:themeColor="text1"/>
          <w:sz w:val="28"/>
          <w:szCs w:val="28"/>
          <w:shd w:val="clear" w:color="auto" w:fill="FFFFFF"/>
        </w:rPr>
        <w:t xml:space="preserve"> hiện hành đối với</w:t>
      </w:r>
      <w:r w:rsidR="006D0B38" w:rsidRPr="0026463F">
        <w:rPr>
          <w:color w:val="000000" w:themeColor="text1"/>
          <w:sz w:val="28"/>
          <w:szCs w:val="28"/>
          <w:shd w:val="clear" w:color="auto" w:fill="FFFFFF"/>
          <w:lang w:val="nb-NO"/>
        </w:rPr>
        <w:t xml:space="preserve"> tội phạm loại rất nghiêm trọng và đặc biệt nghiêm trọng</w:t>
      </w:r>
      <w:r w:rsidR="006D0B38" w:rsidRPr="0026463F">
        <w:rPr>
          <w:color w:val="000000" w:themeColor="text1"/>
          <w:sz w:val="28"/>
          <w:szCs w:val="28"/>
          <w:shd w:val="clear" w:color="auto" w:fill="FFFFFF"/>
          <w:lang w:val="vi-VN"/>
        </w:rPr>
        <w:t xml:space="preserve"> </w:t>
      </w:r>
      <w:r w:rsidR="006D0B38" w:rsidRPr="00BA0E56">
        <w:rPr>
          <w:sz w:val="28"/>
          <w:szCs w:val="28"/>
          <w:lang w:val="nb-NO"/>
        </w:rPr>
        <w:t xml:space="preserve">trên địa bàn tỉnh; tiếp tục là nguồn động viên, </w:t>
      </w:r>
      <w:r w:rsidR="006D0B38" w:rsidRPr="00BA0E56">
        <w:rPr>
          <w:color w:val="0D0D0D" w:themeColor="text1" w:themeTint="F2"/>
          <w:sz w:val="28"/>
          <w:szCs w:val="28"/>
          <w:lang w:val="es-PE"/>
        </w:rPr>
        <w:t>khích lệ các tổ chức, cá nhân chủ trì điều tra các vụ án phấn đấu hoàn thành xuất sắc nhiệm vụ chính trị được giao, giúp đảm bảo an ninh chính trị, trật tự an toàn xã hội trên địa bàn tỉnh.</w:t>
      </w:r>
      <w:r w:rsidR="006D0B38">
        <w:rPr>
          <w:color w:val="0D0D0D" w:themeColor="text1" w:themeTint="F2"/>
          <w:sz w:val="28"/>
          <w:szCs w:val="28"/>
          <w:lang w:val="es-PE"/>
        </w:rPr>
        <w:t xml:space="preserve"> </w:t>
      </w:r>
      <w:r w:rsidR="006D0B38" w:rsidRPr="00BA0E56">
        <w:rPr>
          <w:color w:val="0D0D0D" w:themeColor="text1" w:themeTint="F2"/>
          <w:sz w:val="28"/>
          <w:szCs w:val="28"/>
          <w:lang w:val="es-PE"/>
        </w:rPr>
        <w:t>Do vậy xét về hiệu quả và chi phí thì hiệu quả lớn hơn.</w:t>
      </w:r>
    </w:p>
    <w:p w:rsidR="006D0B38" w:rsidRDefault="00401878" w:rsidP="006D0B38">
      <w:pPr>
        <w:shd w:val="clear" w:color="auto" w:fill="FFFFFF"/>
        <w:spacing w:before="80"/>
        <w:ind w:firstLine="567"/>
        <w:jc w:val="both"/>
        <w:rPr>
          <w:b/>
          <w:i/>
          <w:color w:val="000000" w:themeColor="text1"/>
          <w:sz w:val="28"/>
          <w:szCs w:val="28"/>
        </w:rPr>
      </w:pPr>
      <w:r>
        <w:rPr>
          <w:b/>
          <w:color w:val="000000" w:themeColor="text1"/>
          <w:sz w:val="28"/>
          <w:szCs w:val="28"/>
          <w:lang w:val="nb-NO"/>
        </w:rPr>
        <w:t>2</w:t>
      </w:r>
      <w:r w:rsidR="00E95709" w:rsidRPr="00BA45AD">
        <w:rPr>
          <w:b/>
          <w:color w:val="000000" w:themeColor="text1"/>
          <w:sz w:val="28"/>
          <w:szCs w:val="28"/>
          <w:lang w:val="nb-NO"/>
        </w:rPr>
        <w:t xml:space="preserve">. Chính sách </w:t>
      </w:r>
      <w:r>
        <w:rPr>
          <w:b/>
          <w:color w:val="000000" w:themeColor="text1"/>
          <w:sz w:val="28"/>
          <w:szCs w:val="28"/>
          <w:lang w:val="nb-NO"/>
        </w:rPr>
        <w:t>2</w:t>
      </w:r>
      <w:r w:rsidR="00E95709" w:rsidRPr="00BA45AD">
        <w:rPr>
          <w:b/>
          <w:color w:val="000000" w:themeColor="text1"/>
          <w:sz w:val="28"/>
          <w:szCs w:val="28"/>
          <w:lang w:val="nb-NO"/>
        </w:rPr>
        <w:t xml:space="preserve">: </w:t>
      </w:r>
      <w:r w:rsidR="006D0B38" w:rsidRPr="00A37BE4">
        <w:rPr>
          <w:b/>
          <w:color w:val="000000" w:themeColor="text1"/>
          <w:sz w:val="28"/>
          <w:szCs w:val="28"/>
          <w:lang w:val="nb-NO"/>
        </w:rPr>
        <w:t xml:space="preserve">Chính sách </w:t>
      </w:r>
      <w:r w:rsidR="006D0B38" w:rsidRPr="00A37BE4">
        <w:rPr>
          <w:b/>
          <w:color w:val="000000" w:themeColor="text1"/>
          <w:sz w:val="28"/>
          <w:szCs w:val="28"/>
          <w:shd w:val="clear" w:color="auto" w:fill="FFFFFF"/>
          <w:lang w:val="nb-NO"/>
        </w:rPr>
        <w:t xml:space="preserve">đối với </w:t>
      </w:r>
      <w:r w:rsidR="006D0B38" w:rsidRPr="00A37BE4">
        <w:rPr>
          <w:b/>
          <w:color w:val="000000" w:themeColor="text1"/>
          <w:sz w:val="28"/>
          <w:szCs w:val="28"/>
          <w:shd w:val="clear" w:color="auto" w:fill="FFFFFF"/>
          <w:lang w:val="vi-VN"/>
        </w:rPr>
        <w:t xml:space="preserve">cá nhân </w:t>
      </w:r>
      <w:r w:rsidR="006D0B38" w:rsidRPr="00A37BE4">
        <w:rPr>
          <w:b/>
          <w:color w:val="000000" w:themeColor="text1"/>
          <w:sz w:val="28"/>
          <w:szCs w:val="28"/>
          <w:shd w:val="clear" w:color="auto" w:fill="FFFFFF"/>
          <w:lang w:val="es-PE"/>
        </w:rPr>
        <w:t xml:space="preserve">không </w:t>
      </w:r>
      <w:r w:rsidR="006D0B38" w:rsidRPr="00A37BE4">
        <w:rPr>
          <w:b/>
          <w:color w:val="000000" w:themeColor="text1"/>
          <w:sz w:val="28"/>
          <w:szCs w:val="28"/>
          <w:shd w:val="clear" w:color="auto" w:fill="FFFFFF"/>
          <w:lang w:val="vi-VN"/>
        </w:rPr>
        <w:t>thuộc các cơ quan điều tra (gọi chung là người dân) có thành tích trong công tác phát hiện</w:t>
      </w:r>
      <w:r w:rsidR="006D0B38" w:rsidRPr="00A37BE4">
        <w:rPr>
          <w:b/>
          <w:color w:val="000000" w:themeColor="text1"/>
          <w:sz w:val="28"/>
          <w:szCs w:val="28"/>
          <w:shd w:val="clear" w:color="auto" w:fill="FFFFFF"/>
        </w:rPr>
        <w:t>, tố giác</w:t>
      </w:r>
      <w:r w:rsidR="006D0B38" w:rsidRPr="00A37BE4">
        <w:rPr>
          <w:b/>
          <w:color w:val="000000" w:themeColor="text1"/>
          <w:sz w:val="28"/>
          <w:szCs w:val="28"/>
          <w:shd w:val="clear" w:color="auto" w:fill="FFFFFF"/>
          <w:lang w:val="vi-VN"/>
        </w:rPr>
        <w:t xml:space="preserve"> </w:t>
      </w:r>
      <w:r w:rsidR="006D0B38" w:rsidRPr="00A37BE4">
        <w:rPr>
          <w:b/>
          <w:color w:val="000000" w:themeColor="text1"/>
          <w:sz w:val="28"/>
          <w:szCs w:val="28"/>
          <w:shd w:val="clear" w:color="auto" w:fill="FFFFFF"/>
          <w:lang w:val="nb-NO"/>
        </w:rPr>
        <w:t>tội phạm</w:t>
      </w:r>
      <w:r w:rsidR="006D0B38" w:rsidRPr="00A37BE4">
        <w:rPr>
          <w:b/>
          <w:color w:val="000000" w:themeColor="text1"/>
          <w:sz w:val="28"/>
          <w:szCs w:val="28"/>
          <w:shd w:val="clear" w:color="auto" w:fill="FFFFFF"/>
          <w:lang w:val="vi-VN"/>
        </w:rPr>
        <w:t xml:space="preserve"> </w:t>
      </w:r>
      <w:r w:rsidR="006D0B38" w:rsidRPr="00A37BE4">
        <w:rPr>
          <w:b/>
          <w:color w:val="000000" w:themeColor="text1"/>
          <w:sz w:val="28"/>
          <w:szCs w:val="28"/>
          <w:shd w:val="clear" w:color="auto" w:fill="FFFFFF"/>
        </w:rPr>
        <w:t xml:space="preserve">loại </w:t>
      </w:r>
      <w:r w:rsidR="006D0B38" w:rsidRPr="00A37BE4">
        <w:rPr>
          <w:b/>
          <w:color w:val="000000" w:themeColor="text1"/>
          <w:sz w:val="28"/>
          <w:szCs w:val="28"/>
          <w:shd w:val="clear" w:color="auto" w:fill="FFFFFF"/>
          <w:lang w:val="nb-NO"/>
        </w:rPr>
        <w:t>rất nghiêm trọng và đặc biệt nghiêm trọng</w:t>
      </w:r>
      <w:r w:rsidR="006D0B38" w:rsidRPr="00A37BE4">
        <w:rPr>
          <w:b/>
          <w:color w:val="000000" w:themeColor="text1"/>
          <w:sz w:val="28"/>
          <w:szCs w:val="28"/>
          <w:shd w:val="clear" w:color="auto" w:fill="FFFFFF"/>
          <w:lang w:val="vi-VN"/>
        </w:rPr>
        <w:t xml:space="preserve"> trong c</w:t>
      </w:r>
      <w:r w:rsidR="006D0B38" w:rsidRPr="00A37BE4">
        <w:rPr>
          <w:b/>
          <w:color w:val="000000" w:themeColor="text1"/>
          <w:sz w:val="28"/>
          <w:szCs w:val="28"/>
          <w:shd w:val="clear" w:color="auto" w:fill="FFFFFF"/>
          <w:lang w:val="nb-NO"/>
        </w:rPr>
        <w:t xml:space="preserve">ác </w:t>
      </w:r>
      <w:r w:rsidR="006D0B38" w:rsidRPr="00A37BE4">
        <w:rPr>
          <w:b/>
          <w:color w:val="000000" w:themeColor="text1"/>
          <w:sz w:val="28"/>
          <w:szCs w:val="28"/>
          <w:shd w:val="clear" w:color="auto" w:fill="FFFFFF"/>
          <w:lang w:val="vi-VN"/>
        </w:rPr>
        <w:t>vụ </w:t>
      </w:r>
      <w:r w:rsidR="006D0B38" w:rsidRPr="00A37BE4">
        <w:rPr>
          <w:b/>
          <w:color w:val="000000" w:themeColor="text1"/>
          <w:sz w:val="28"/>
          <w:szCs w:val="28"/>
          <w:shd w:val="clear" w:color="auto" w:fill="FFFFFF"/>
          <w:lang w:val="nb-NO"/>
        </w:rPr>
        <w:t xml:space="preserve">án hình sự </w:t>
      </w:r>
      <w:r w:rsidR="006D0B38" w:rsidRPr="00A37BE4">
        <w:rPr>
          <w:b/>
          <w:color w:val="000000" w:themeColor="text1"/>
          <w:sz w:val="28"/>
          <w:szCs w:val="28"/>
          <w:shd w:val="clear" w:color="auto" w:fill="FFFFFF"/>
          <w:lang w:val="vi-VN"/>
        </w:rPr>
        <w:t>theo quy định của Bộ Luật h</w:t>
      </w:r>
      <w:r w:rsidR="006D0B38" w:rsidRPr="00A37BE4">
        <w:rPr>
          <w:b/>
          <w:color w:val="000000" w:themeColor="text1"/>
          <w:sz w:val="28"/>
          <w:szCs w:val="28"/>
          <w:shd w:val="clear" w:color="auto" w:fill="FFFFFF"/>
          <w:lang w:val="nb-NO"/>
        </w:rPr>
        <w:t>ình s</w:t>
      </w:r>
      <w:r w:rsidR="006D0B38" w:rsidRPr="00A37BE4">
        <w:rPr>
          <w:b/>
          <w:color w:val="000000" w:themeColor="text1"/>
          <w:sz w:val="28"/>
          <w:szCs w:val="28"/>
          <w:shd w:val="clear" w:color="auto" w:fill="FFFFFF"/>
          <w:lang w:val="vi-VN"/>
        </w:rPr>
        <w:t>ự</w:t>
      </w:r>
      <w:r w:rsidR="006D0B38" w:rsidRPr="00A37BE4">
        <w:rPr>
          <w:b/>
          <w:color w:val="000000" w:themeColor="text1"/>
          <w:sz w:val="28"/>
          <w:szCs w:val="28"/>
          <w:shd w:val="clear" w:color="auto" w:fill="FFFFFF"/>
        </w:rPr>
        <w:t xml:space="preserve"> hiện hành với cơ quan điều tra</w:t>
      </w:r>
      <w:r w:rsidR="006D0B38" w:rsidRPr="00A37BE4">
        <w:rPr>
          <w:b/>
          <w:i/>
          <w:color w:val="000000" w:themeColor="text1"/>
          <w:sz w:val="28"/>
          <w:szCs w:val="28"/>
        </w:rPr>
        <w:t xml:space="preserve">. </w:t>
      </w:r>
    </w:p>
    <w:p w:rsidR="006B12D6" w:rsidRPr="00B73A2B" w:rsidRDefault="00401878" w:rsidP="006B12D6">
      <w:pPr>
        <w:shd w:val="clear" w:color="auto" w:fill="FFFFFF"/>
        <w:spacing w:before="120"/>
        <w:ind w:firstLine="567"/>
        <w:jc w:val="both"/>
        <w:rPr>
          <w:color w:val="000000" w:themeColor="text1"/>
          <w:sz w:val="28"/>
          <w:szCs w:val="28"/>
          <w:lang w:val="vi-VN"/>
        </w:rPr>
      </w:pPr>
      <w:r>
        <w:rPr>
          <w:bCs/>
          <w:i/>
          <w:iCs/>
          <w:color w:val="000000"/>
          <w:sz w:val="28"/>
          <w:szCs w:val="28"/>
          <w:lang w:val="nb-NO"/>
        </w:rPr>
        <w:t>2</w:t>
      </w:r>
      <w:r w:rsidR="00E9713F" w:rsidRPr="009D1E0D">
        <w:rPr>
          <w:bCs/>
          <w:i/>
          <w:iCs/>
          <w:color w:val="000000"/>
          <w:sz w:val="28"/>
          <w:szCs w:val="28"/>
          <w:lang w:val="nb-NO"/>
        </w:rPr>
        <w:t>.1</w:t>
      </w:r>
      <w:r w:rsidR="00B1076A">
        <w:rPr>
          <w:bCs/>
          <w:i/>
          <w:iCs/>
          <w:color w:val="000000"/>
          <w:sz w:val="28"/>
          <w:szCs w:val="28"/>
          <w:lang w:val="nb-NO"/>
        </w:rPr>
        <w:t>.</w:t>
      </w:r>
      <w:r w:rsidR="00E9713F" w:rsidRPr="009D1E0D">
        <w:rPr>
          <w:bCs/>
          <w:i/>
          <w:iCs/>
          <w:color w:val="000000"/>
          <w:sz w:val="28"/>
          <w:szCs w:val="28"/>
          <w:lang w:val="vi-VN"/>
        </w:rPr>
        <w:t>Mục tiêu của chính sách</w:t>
      </w:r>
      <w:r w:rsidR="00E9713F" w:rsidRPr="009D1E0D">
        <w:rPr>
          <w:bCs/>
          <w:i/>
          <w:iCs/>
          <w:color w:val="000000"/>
          <w:sz w:val="28"/>
          <w:szCs w:val="28"/>
          <w:lang w:val="nb-NO"/>
        </w:rPr>
        <w:t>:</w:t>
      </w:r>
      <w:bookmarkStart w:id="0" w:name="_Hlk81671250"/>
      <w:r w:rsidR="00C749DC">
        <w:rPr>
          <w:bCs/>
          <w:i/>
          <w:iCs/>
          <w:color w:val="000000"/>
          <w:sz w:val="28"/>
          <w:szCs w:val="28"/>
          <w:lang w:val="nb-NO"/>
        </w:rPr>
        <w:t xml:space="preserve"> </w:t>
      </w:r>
      <w:bookmarkEnd w:id="0"/>
      <w:r w:rsidR="006B12D6" w:rsidRPr="00B474A3">
        <w:rPr>
          <w:color w:val="000000" w:themeColor="text1"/>
          <w:sz w:val="28"/>
          <w:szCs w:val="28"/>
          <w:shd w:val="clear" w:color="auto" w:fill="FFFFFF"/>
          <w:lang w:val="vi-VN"/>
        </w:rPr>
        <w:t xml:space="preserve">Quy định chính sách mức thưởng đối với các cá nhân </w:t>
      </w:r>
      <w:r w:rsidR="006B12D6">
        <w:rPr>
          <w:color w:val="000000" w:themeColor="text1"/>
          <w:sz w:val="28"/>
          <w:szCs w:val="28"/>
          <w:shd w:val="clear" w:color="auto" w:fill="FFFFFF"/>
          <w:lang w:val="vi-VN"/>
        </w:rPr>
        <w:t xml:space="preserve">không thuộc các cơ quan </w:t>
      </w:r>
      <w:r w:rsidR="006B12D6" w:rsidRPr="00B474A3">
        <w:rPr>
          <w:color w:val="000000" w:themeColor="text1"/>
          <w:sz w:val="28"/>
          <w:szCs w:val="28"/>
          <w:shd w:val="clear" w:color="auto" w:fill="FFFFFF"/>
          <w:lang w:val="vi-VN"/>
        </w:rPr>
        <w:t>điều tra (</w:t>
      </w:r>
      <w:r w:rsidR="006B12D6" w:rsidRPr="00A56839">
        <w:rPr>
          <w:color w:val="000000" w:themeColor="text1"/>
          <w:sz w:val="28"/>
          <w:szCs w:val="28"/>
          <w:shd w:val="clear" w:color="auto" w:fill="FFFFFF"/>
          <w:lang w:val="vi-VN"/>
        </w:rPr>
        <w:t>gọi chung là người dân) có thành tích phát hiện</w:t>
      </w:r>
      <w:r w:rsidR="006B12D6" w:rsidRPr="00A56839">
        <w:rPr>
          <w:color w:val="000000" w:themeColor="text1"/>
          <w:sz w:val="28"/>
          <w:szCs w:val="28"/>
          <w:shd w:val="clear" w:color="auto" w:fill="FFFFFF"/>
        </w:rPr>
        <w:t xml:space="preserve">, tố giác </w:t>
      </w:r>
      <w:r w:rsidR="006B12D6" w:rsidRPr="00A56839">
        <w:rPr>
          <w:color w:val="000000" w:themeColor="text1"/>
          <w:sz w:val="28"/>
          <w:szCs w:val="28"/>
          <w:shd w:val="clear" w:color="auto" w:fill="FFFFFF"/>
          <w:lang w:val="nb-NO"/>
        </w:rPr>
        <w:t>tội phạm</w:t>
      </w:r>
      <w:r w:rsidR="006B12D6" w:rsidRPr="00A56839">
        <w:rPr>
          <w:color w:val="000000" w:themeColor="text1"/>
          <w:sz w:val="28"/>
          <w:szCs w:val="28"/>
          <w:shd w:val="clear" w:color="auto" w:fill="FFFFFF"/>
          <w:lang w:val="vi-VN"/>
        </w:rPr>
        <w:t xml:space="preserve"> </w:t>
      </w:r>
      <w:r w:rsidR="006B12D6" w:rsidRPr="00A56839">
        <w:rPr>
          <w:color w:val="000000" w:themeColor="text1"/>
          <w:sz w:val="28"/>
          <w:szCs w:val="28"/>
          <w:shd w:val="clear" w:color="auto" w:fill="FFFFFF"/>
        </w:rPr>
        <w:t xml:space="preserve">loại </w:t>
      </w:r>
      <w:r w:rsidR="006B12D6" w:rsidRPr="00A56839">
        <w:rPr>
          <w:color w:val="000000" w:themeColor="text1"/>
          <w:sz w:val="28"/>
          <w:szCs w:val="28"/>
          <w:shd w:val="clear" w:color="auto" w:fill="FFFFFF"/>
          <w:lang w:val="nb-NO"/>
        </w:rPr>
        <w:t>rất nghiêm trọng và đặc biệt nghiêm trọng</w:t>
      </w:r>
      <w:r w:rsidR="006B12D6" w:rsidRPr="00A56839">
        <w:rPr>
          <w:color w:val="000000" w:themeColor="text1"/>
          <w:sz w:val="28"/>
          <w:szCs w:val="28"/>
          <w:shd w:val="clear" w:color="auto" w:fill="FFFFFF"/>
          <w:lang w:val="vi-VN"/>
        </w:rPr>
        <w:t xml:space="preserve"> trong c</w:t>
      </w:r>
      <w:r w:rsidR="006B12D6" w:rsidRPr="00A56839">
        <w:rPr>
          <w:color w:val="000000" w:themeColor="text1"/>
          <w:sz w:val="28"/>
          <w:szCs w:val="28"/>
          <w:shd w:val="clear" w:color="auto" w:fill="FFFFFF"/>
          <w:lang w:val="nb-NO"/>
        </w:rPr>
        <w:t xml:space="preserve">ác </w:t>
      </w:r>
      <w:r w:rsidR="006B12D6" w:rsidRPr="00A56839">
        <w:rPr>
          <w:color w:val="000000" w:themeColor="text1"/>
          <w:sz w:val="28"/>
          <w:szCs w:val="28"/>
          <w:shd w:val="clear" w:color="auto" w:fill="FFFFFF"/>
          <w:lang w:val="vi-VN"/>
        </w:rPr>
        <w:t>vụ </w:t>
      </w:r>
      <w:r w:rsidR="006B12D6" w:rsidRPr="00A56839">
        <w:rPr>
          <w:color w:val="000000" w:themeColor="text1"/>
          <w:sz w:val="28"/>
          <w:szCs w:val="28"/>
          <w:shd w:val="clear" w:color="auto" w:fill="FFFFFF"/>
          <w:lang w:val="nb-NO"/>
        </w:rPr>
        <w:t xml:space="preserve">án hình sự </w:t>
      </w:r>
      <w:r w:rsidR="006B12D6" w:rsidRPr="00A56839">
        <w:rPr>
          <w:color w:val="000000" w:themeColor="text1"/>
          <w:sz w:val="28"/>
          <w:szCs w:val="28"/>
          <w:shd w:val="clear" w:color="auto" w:fill="FFFFFF"/>
          <w:lang w:val="vi-VN"/>
        </w:rPr>
        <w:t>theo quy định của Bộ Luật h</w:t>
      </w:r>
      <w:r w:rsidR="006B12D6" w:rsidRPr="00A56839">
        <w:rPr>
          <w:color w:val="000000" w:themeColor="text1"/>
          <w:sz w:val="28"/>
          <w:szCs w:val="28"/>
          <w:shd w:val="clear" w:color="auto" w:fill="FFFFFF"/>
          <w:lang w:val="nb-NO"/>
        </w:rPr>
        <w:t>ình s</w:t>
      </w:r>
      <w:r w:rsidR="006B12D6" w:rsidRPr="00A56839">
        <w:rPr>
          <w:color w:val="000000" w:themeColor="text1"/>
          <w:sz w:val="28"/>
          <w:szCs w:val="28"/>
          <w:shd w:val="clear" w:color="auto" w:fill="FFFFFF"/>
          <w:lang w:val="vi-VN"/>
        </w:rPr>
        <w:t>ự</w:t>
      </w:r>
      <w:r w:rsidR="006B12D6" w:rsidRPr="00A56839">
        <w:rPr>
          <w:color w:val="000000" w:themeColor="text1"/>
          <w:sz w:val="28"/>
          <w:szCs w:val="28"/>
          <w:shd w:val="clear" w:color="auto" w:fill="FFFFFF"/>
        </w:rPr>
        <w:t xml:space="preserve"> hiện hành với cơ quan điều tra</w:t>
      </w:r>
      <w:r w:rsidR="006B12D6" w:rsidRPr="00A56839">
        <w:rPr>
          <w:color w:val="000000" w:themeColor="text1"/>
          <w:sz w:val="28"/>
          <w:szCs w:val="28"/>
          <w:shd w:val="clear" w:color="auto" w:fill="FFFFFF"/>
          <w:lang w:val="vi-VN"/>
        </w:rPr>
        <w:t>.</w:t>
      </w:r>
      <w:r w:rsidR="006B12D6" w:rsidRPr="00B474A3">
        <w:rPr>
          <w:color w:val="000000" w:themeColor="text1"/>
          <w:sz w:val="28"/>
          <w:szCs w:val="28"/>
          <w:shd w:val="clear" w:color="auto" w:fill="FFFFFF"/>
          <w:lang w:val="vi-VN"/>
        </w:rPr>
        <w:t xml:space="preserve"> N</w:t>
      </w:r>
      <w:r w:rsidR="006B12D6" w:rsidRPr="00B474A3">
        <w:rPr>
          <w:color w:val="000000" w:themeColor="text1"/>
          <w:sz w:val="28"/>
          <w:szCs w:val="28"/>
          <w:lang w:val="nb-NO"/>
        </w:rPr>
        <w:t xml:space="preserve">hằm ghi nhận sự đóng góp của nhân dân trong công tác đấu tranh phòng chống tội phạm, </w:t>
      </w:r>
      <w:r w:rsidR="006B12D6" w:rsidRPr="00B474A3">
        <w:rPr>
          <w:color w:val="000000" w:themeColor="text1"/>
          <w:sz w:val="28"/>
          <w:szCs w:val="28"/>
          <w:shd w:val="clear" w:color="auto" w:fill="FFFFFF"/>
          <w:lang w:val="vi-VN"/>
        </w:rPr>
        <w:t xml:space="preserve">đảm bảo an ninh, </w:t>
      </w:r>
      <w:r w:rsidR="006B12D6" w:rsidRPr="00B73A2B">
        <w:rPr>
          <w:color w:val="000000" w:themeColor="text1"/>
          <w:sz w:val="28"/>
          <w:szCs w:val="28"/>
          <w:shd w:val="clear" w:color="auto" w:fill="FFFFFF"/>
          <w:lang w:val="vi-VN"/>
        </w:rPr>
        <w:t>chính trị, trật tự an toàn xã hội, vì sự phát triển lành mạnh của con n</w:t>
      </w:r>
      <w:r w:rsidR="006B12D6">
        <w:rPr>
          <w:color w:val="000000" w:themeColor="text1"/>
          <w:sz w:val="28"/>
          <w:szCs w:val="28"/>
          <w:shd w:val="clear" w:color="auto" w:fill="FFFFFF"/>
          <w:lang w:val="vi-VN"/>
        </w:rPr>
        <w:t xml:space="preserve">gười và sự phát triển của </w:t>
      </w:r>
      <w:r w:rsidR="006B12D6">
        <w:rPr>
          <w:color w:val="000000" w:themeColor="text1"/>
          <w:sz w:val="28"/>
          <w:szCs w:val="28"/>
          <w:shd w:val="clear" w:color="auto" w:fill="FFFFFF"/>
        </w:rPr>
        <w:t>đ</w:t>
      </w:r>
      <w:r w:rsidR="006B12D6" w:rsidRPr="00B73A2B">
        <w:rPr>
          <w:color w:val="000000" w:themeColor="text1"/>
          <w:sz w:val="28"/>
          <w:szCs w:val="28"/>
          <w:shd w:val="clear" w:color="auto" w:fill="FFFFFF"/>
          <w:lang w:val="vi-VN"/>
        </w:rPr>
        <w:t>ất nước.</w:t>
      </w:r>
    </w:p>
    <w:p w:rsidR="006B12D6" w:rsidRPr="00C572F1" w:rsidRDefault="00401878" w:rsidP="006B12D6">
      <w:pPr>
        <w:shd w:val="clear" w:color="auto" w:fill="FFFFFF"/>
        <w:spacing w:before="120"/>
        <w:ind w:firstLine="567"/>
        <w:jc w:val="both"/>
        <w:rPr>
          <w:color w:val="000000" w:themeColor="text1"/>
          <w:sz w:val="28"/>
          <w:szCs w:val="28"/>
        </w:rPr>
      </w:pPr>
      <w:r>
        <w:rPr>
          <w:bCs/>
          <w:i/>
          <w:iCs/>
          <w:color w:val="000000"/>
          <w:sz w:val="28"/>
          <w:szCs w:val="28"/>
          <w:lang w:val="nb-NO"/>
        </w:rPr>
        <w:t>2</w:t>
      </w:r>
      <w:r w:rsidR="00E9713F" w:rsidRPr="009D1E0D">
        <w:rPr>
          <w:bCs/>
          <w:i/>
          <w:iCs/>
          <w:color w:val="000000"/>
          <w:sz w:val="28"/>
          <w:szCs w:val="28"/>
          <w:lang w:val="nb-NO"/>
        </w:rPr>
        <w:t>.2</w:t>
      </w:r>
      <w:r w:rsidR="00B1076A">
        <w:rPr>
          <w:bCs/>
          <w:i/>
          <w:iCs/>
          <w:color w:val="000000"/>
          <w:sz w:val="28"/>
          <w:szCs w:val="28"/>
          <w:lang w:val="nb-NO"/>
        </w:rPr>
        <w:t xml:space="preserve">. </w:t>
      </w:r>
      <w:r w:rsidR="00E9713F" w:rsidRPr="009D1E0D">
        <w:rPr>
          <w:bCs/>
          <w:i/>
          <w:iCs/>
          <w:color w:val="000000"/>
          <w:sz w:val="28"/>
          <w:szCs w:val="28"/>
          <w:lang w:val="vi-VN"/>
        </w:rPr>
        <w:t>Nội dung của</w:t>
      </w:r>
      <w:r w:rsidR="004D0AC3">
        <w:rPr>
          <w:bCs/>
          <w:i/>
          <w:iCs/>
          <w:color w:val="000000"/>
          <w:sz w:val="28"/>
          <w:szCs w:val="28"/>
        </w:rPr>
        <w:t xml:space="preserve"> </w:t>
      </w:r>
      <w:r w:rsidR="00E9713F" w:rsidRPr="009D1E0D">
        <w:rPr>
          <w:bCs/>
          <w:i/>
          <w:iCs/>
          <w:color w:val="000000"/>
          <w:sz w:val="28"/>
          <w:szCs w:val="28"/>
          <w:lang w:val="vi-VN"/>
        </w:rPr>
        <w:t>chính sách</w:t>
      </w:r>
      <w:r w:rsidR="00E9713F" w:rsidRPr="00297588">
        <w:rPr>
          <w:color w:val="000000"/>
          <w:sz w:val="28"/>
          <w:szCs w:val="28"/>
          <w:lang w:val="nb-NO"/>
        </w:rPr>
        <w:t xml:space="preserve">: </w:t>
      </w:r>
      <w:r w:rsidR="006B12D6">
        <w:rPr>
          <w:color w:val="000000" w:themeColor="text1"/>
          <w:sz w:val="28"/>
          <w:szCs w:val="28"/>
          <w:shd w:val="clear" w:color="auto" w:fill="FFFFFF"/>
          <w:lang w:val="vi-VN"/>
        </w:rPr>
        <w:t>Đối với</w:t>
      </w:r>
      <w:r w:rsidR="002C218A" w:rsidRPr="00B73A2B">
        <w:rPr>
          <w:color w:val="000000" w:themeColor="text1"/>
          <w:sz w:val="28"/>
          <w:szCs w:val="28"/>
          <w:shd w:val="clear" w:color="auto" w:fill="FFFFFF"/>
          <w:lang w:val="vi-VN"/>
        </w:rPr>
        <w:t xml:space="preserve"> cá nhân </w:t>
      </w:r>
      <w:r w:rsidR="006B12D6" w:rsidRPr="00C028C9">
        <w:rPr>
          <w:color w:val="000000" w:themeColor="text1"/>
          <w:sz w:val="28"/>
          <w:szCs w:val="28"/>
          <w:shd w:val="clear" w:color="auto" w:fill="FFFFFF"/>
          <w:lang w:val="vi-VN"/>
        </w:rPr>
        <w:t>không thuộc các cơ quan điều tra (gọi chung là người dân) có thành tích phát hiện</w:t>
      </w:r>
      <w:r w:rsidR="006B12D6" w:rsidRPr="00C028C9">
        <w:rPr>
          <w:color w:val="000000" w:themeColor="text1"/>
          <w:sz w:val="28"/>
          <w:szCs w:val="28"/>
          <w:shd w:val="clear" w:color="auto" w:fill="FFFFFF"/>
        </w:rPr>
        <w:t xml:space="preserve">, tố giác </w:t>
      </w:r>
      <w:r w:rsidR="006B12D6" w:rsidRPr="00C028C9">
        <w:rPr>
          <w:color w:val="000000" w:themeColor="text1"/>
          <w:sz w:val="28"/>
          <w:szCs w:val="28"/>
          <w:shd w:val="clear" w:color="auto" w:fill="FFFFFF"/>
          <w:lang w:val="nb-NO"/>
        </w:rPr>
        <w:t>tội phạm</w:t>
      </w:r>
      <w:r w:rsidR="006B12D6" w:rsidRPr="00C028C9">
        <w:rPr>
          <w:color w:val="000000" w:themeColor="text1"/>
          <w:sz w:val="28"/>
          <w:szCs w:val="28"/>
          <w:shd w:val="clear" w:color="auto" w:fill="FFFFFF"/>
          <w:lang w:val="vi-VN"/>
        </w:rPr>
        <w:t xml:space="preserve"> </w:t>
      </w:r>
      <w:r w:rsidR="006B12D6" w:rsidRPr="00C028C9">
        <w:rPr>
          <w:color w:val="000000" w:themeColor="text1"/>
          <w:sz w:val="28"/>
          <w:szCs w:val="28"/>
          <w:shd w:val="clear" w:color="auto" w:fill="FFFFFF"/>
        </w:rPr>
        <w:t xml:space="preserve">loại </w:t>
      </w:r>
      <w:r w:rsidR="006B12D6" w:rsidRPr="00C028C9">
        <w:rPr>
          <w:color w:val="000000" w:themeColor="text1"/>
          <w:sz w:val="28"/>
          <w:szCs w:val="28"/>
          <w:shd w:val="clear" w:color="auto" w:fill="FFFFFF"/>
          <w:lang w:val="nb-NO"/>
        </w:rPr>
        <w:t>rất nghiêm trọng và đặc biệt nghiêm trọng</w:t>
      </w:r>
      <w:r w:rsidR="006B12D6" w:rsidRPr="00C028C9">
        <w:rPr>
          <w:color w:val="000000" w:themeColor="text1"/>
          <w:sz w:val="28"/>
          <w:szCs w:val="28"/>
          <w:shd w:val="clear" w:color="auto" w:fill="FFFFFF"/>
          <w:lang w:val="vi-VN"/>
        </w:rPr>
        <w:t xml:space="preserve"> trong c</w:t>
      </w:r>
      <w:r w:rsidR="006B12D6" w:rsidRPr="00C028C9">
        <w:rPr>
          <w:color w:val="000000" w:themeColor="text1"/>
          <w:sz w:val="28"/>
          <w:szCs w:val="28"/>
          <w:shd w:val="clear" w:color="auto" w:fill="FFFFFF"/>
          <w:lang w:val="nb-NO"/>
        </w:rPr>
        <w:t xml:space="preserve">ác </w:t>
      </w:r>
      <w:r w:rsidR="006B12D6" w:rsidRPr="00C028C9">
        <w:rPr>
          <w:color w:val="000000" w:themeColor="text1"/>
          <w:sz w:val="28"/>
          <w:szCs w:val="28"/>
          <w:shd w:val="clear" w:color="auto" w:fill="FFFFFF"/>
          <w:lang w:val="vi-VN"/>
        </w:rPr>
        <w:t>vụ </w:t>
      </w:r>
      <w:r w:rsidR="006B12D6" w:rsidRPr="00C028C9">
        <w:rPr>
          <w:color w:val="000000" w:themeColor="text1"/>
          <w:sz w:val="28"/>
          <w:szCs w:val="28"/>
          <w:shd w:val="clear" w:color="auto" w:fill="FFFFFF"/>
          <w:lang w:val="nb-NO"/>
        </w:rPr>
        <w:t xml:space="preserve">án hình sự </w:t>
      </w:r>
      <w:r w:rsidR="006B12D6" w:rsidRPr="00C028C9">
        <w:rPr>
          <w:color w:val="000000" w:themeColor="text1"/>
          <w:sz w:val="28"/>
          <w:szCs w:val="28"/>
          <w:shd w:val="clear" w:color="auto" w:fill="FFFFFF"/>
          <w:lang w:val="vi-VN"/>
        </w:rPr>
        <w:t>theo quy định của Bộ Luật h</w:t>
      </w:r>
      <w:r w:rsidR="006B12D6" w:rsidRPr="00C028C9">
        <w:rPr>
          <w:color w:val="000000" w:themeColor="text1"/>
          <w:sz w:val="28"/>
          <w:szCs w:val="28"/>
          <w:shd w:val="clear" w:color="auto" w:fill="FFFFFF"/>
          <w:lang w:val="nb-NO"/>
        </w:rPr>
        <w:t>ình s</w:t>
      </w:r>
      <w:r w:rsidR="006B12D6" w:rsidRPr="00C028C9">
        <w:rPr>
          <w:color w:val="000000" w:themeColor="text1"/>
          <w:sz w:val="28"/>
          <w:szCs w:val="28"/>
          <w:shd w:val="clear" w:color="auto" w:fill="FFFFFF"/>
          <w:lang w:val="vi-VN"/>
        </w:rPr>
        <w:t>ự</w:t>
      </w:r>
      <w:r w:rsidR="006B12D6" w:rsidRPr="00C028C9">
        <w:rPr>
          <w:color w:val="000000" w:themeColor="text1"/>
          <w:sz w:val="28"/>
          <w:szCs w:val="28"/>
          <w:shd w:val="clear" w:color="auto" w:fill="FFFFFF"/>
        </w:rPr>
        <w:t xml:space="preserve"> hiện hành với cơ quan điều tra: </w:t>
      </w:r>
      <w:r w:rsidR="006B12D6" w:rsidRPr="00C028C9">
        <w:rPr>
          <w:color w:val="000000" w:themeColor="text1"/>
          <w:sz w:val="28"/>
          <w:szCs w:val="28"/>
          <w:shd w:val="clear" w:color="auto" w:fill="FFFFFF"/>
          <w:lang w:val="vi-VN"/>
        </w:rPr>
        <w:t xml:space="preserve">Mức thưởng đối với cá nhân </w:t>
      </w:r>
      <w:r w:rsidR="006B12D6" w:rsidRPr="00C028C9">
        <w:rPr>
          <w:color w:val="000000" w:themeColor="text1"/>
          <w:sz w:val="28"/>
          <w:szCs w:val="28"/>
          <w:shd w:val="clear" w:color="auto" w:fill="FFFFFF"/>
        </w:rPr>
        <w:t xml:space="preserve">là </w:t>
      </w:r>
      <w:r w:rsidR="006B12D6" w:rsidRPr="00C028C9">
        <w:rPr>
          <w:color w:val="000000" w:themeColor="text1"/>
          <w:sz w:val="28"/>
          <w:szCs w:val="28"/>
          <w:shd w:val="clear" w:color="auto" w:fill="FFFFFF"/>
          <w:lang w:val="vi-VN"/>
        </w:rPr>
        <w:t>1.000.000 đồng (một triệu đồng)/người</w:t>
      </w:r>
      <w:r w:rsidR="006B12D6" w:rsidRPr="00C028C9">
        <w:rPr>
          <w:color w:val="000000" w:themeColor="text1"/>
          <w:sz w:val="28"/>
          <w:szCs w:val="28"/>
          <w:shd w:val="clear" w:color="auto" w:fill="FFFFFF"/>
          <w:lang w:val="nb-NO"/>
        </w:rPr>
        <w:t>/vụ án</w:t>
      </w:r>
      <w:r w:rsidR="006B12D6" w:rsidRPr="00C028C9">
        <w:rPr>
          <w:color w:val="000000" w:themeColor="text1"/>
          <w:sz w:val="28"/>
          <w:szCs w:val="28"/>
          <w:shd w:val="clear" w:color="auto" w:fill="FFFFFF"/>
          <w:lang w:val="vi-VN"/>
        </w:rPr>
        <w:t xml:space="preserve">. </w:t>
      </w:r>
      <w:r w:rsidR="00C572F1">
        <w:rPr>
          <w:color w:val="000000" w:themeColor="text1"/>
          <w:sz w:val="28"/>
          <w:szCs w:val="28"/>
          <w:shd w:val="clear" w:color="auto" w:fill="FFFFFF"/>
        </w:rPr>
        <w:t xml:space="preserve"> </w:t>
      </w:r>
    </w:p>
    <w:p w:rsidR="00E9713F" w:rsidRPr="006B12D6" w:rsidRDefault="00401878" w:rsidP="006B12D6">
      <w:pPr>
        <w:shd w:val="clear" w:color="auto" w:fill="FFFFFF"/>
        <w:spacing w:before="80"/>
        <w:ind w:firstLine="567"/>
        <w:jc w:val="both"/>
        <w:rPr>
          <w:bCs/>
          <w:i/>
          <w:iCs/>
          <w:color w:val="000000"/>
          <w:sz w:val="28"/>
          <w:szCs w:val="28"/>
        </w:rPr>
      </w:pPr>
      <w:r>
        <w:rPr>
          <w:bCs/>
          <w:i/>
          <w:iCs/>
          <w:color w:val="0D0D0D" w:themeColor="text1" w:themeTint="F2"/>
          <w:sz w:val="28"/>
          <w:szCs w:val="28"/>
          <w:lang w:val="nb-NO"/>
        </w:rPr>
        <w:lastRenderedPageBreak/>
        <w:t>2</w:t>
      </w:r>
      <w:r w:rsidR="00E9713F" w:rsidRPr="009D1E0D">
        <w:rPr>
          <w:bCs/>
          <w:i/>
          <w:iCs/>
          <w:color w:val="0D0D0D" w:themeColor="text1" w:themeTint="F2"/>
          <w:sz w:val="28"/>
          <w:szCs w:val="28"/>
          <w:lang w:val="nb-NO"/>
        </w:rPr>
        <w:t>.3</w:t>
      </w:r>
      <w:r w:rsidR="00265793">
        <w:rPr>
          <w:bCs/>
          <w:i/>
          <w:iCs/>
          <w:color w:val="0D0D0D" w:themeColor="text1" w:themeTint="F2"/>
          <w:sz w:val="28"/>
          <w:szCs w:val="28"/>
          <w:lang w:val="nb-NO"/>
        </w:rPr>
        <w:t xml:space="preserve">. </w:t>
      </w:r>
      <w:r w:rsidR="00E9713F" w:rsidRPr="009D1E0D">
        <w:rPr>
          <w:bCs/>
          <w:i/>
          <w:iCs/>
          <w:color w:val="0D0D0D" w:themeColor="text1" w:themeTint="F2"/>
          <w:sz w:val="28"/>
          <w:szCs w:val="28"/>
          <w:lang w:val="vi-VN"/>
        </w:rPr>
        <w:t>Giải pháp thực hiện chính sách đã được lựa chọn và lý do lựa chọn</w:t>
      </w:r>
    </w:p>
    <w:p w:rsidR="00E9713F" w:rsidRDefault="00E9713F" w:rsidP="00E9713F">
      <w:pPr>
        <w:spacing w:before="120"/>
        <w:ind w:firstLine="567"/>
        <w:jc w:val="both"/>
        <w:rPr>
          <w:color w:val="0D0D0D" w:themeColor="text1" w:themeTint="F2"/>
          <w:sz w:val="28"/>
          <w:szCs w:val="28"/>
          <w:lang w:val="nb-NO"/>
        </w:rPr>
      </w:pPr>
      <w:r w:rsidRPr="004B0377">
        <w:rPr>
          <w:rStyle w:val="fontstyle01"/>
          <w:b w:val="0"/>
          <w:color w:val="0D0D0D" w:themeColor="text1" w:themeTint="F2"/>
          <w:lang w:val="nb-NO"/>
        </w:rPr>
        <w:t xml:space="preserve">- </w:t>
      </w:r>
      <w:r w:rsidRPr="009D1E0D">
        <w:rPr>
          <w:color w:val="0D0D0D" w:themeColor="text1" w:themeTint="F2"/>
          <w:sz w:val="28"/>
          <w:szCs w:val="28"/>
          <w:lang w:val="vi-VN"/>
        </w:rPr>
        <w:t>Giải pháp thực hiện chính sách đã được lựa chọn</w:t>
      </w:r>
      <w:r w:rsidRPr="009D1E0D">
        <w:rPr>
          <w:color w:val="0D0D0D" w:themeColor="text1" w:themeTint="F2"/>
          <w:sz w:val="28"/>
          <w:szCs w:val="28"/>
          <w:lang w:val="nb-NO"/>
        </w:rPr>
        <w:t>:</w:t>
      </w:r>
    </w:p>
    <w:p w:rsidR="00E9713F" w:rsidRPr="00811349" w:rsidRDefault="00E9713F" w:rsidP="00811349">
      <w:pPr>
        <w:shd w:val="clear" w:color="auto" w:fill="FFFFFF"/>
        <w:spacing w:before="120"/>
        <w:ind w:firstLine="567"/>
        <w:jc w:val="both"/>
        <w:rPr>
          <w:color w:val="000000" w:themeColor="text1"/>
          <w:sz w:val="28"/>
          <w:szCs w:val="28"/>
          <w:lang w:val="vi-VN"/>
        </w:rPr>
      </w:pPr>
      <w:r>
        <w:rPr>
          <w:color w:val="0D0D0D" w:themeColor="text1" w:themeTint="F2"/>
          <w:sz w:val="28"/>
          <w:szCs w:val="28"/>
          <w:lang w:val="nb-NO"/>
        </w:rPr>
        <w:t>+</w:t>
      </w:r>
      <w:r w:rsidR="00026C1C">
        <w:rPr>
          <w:color w:val="0D0D0D" w:themeColor="text1" w:themeTint="F2"/>
          <w:sz w:val="28"/>
          <w:szCs w:val="28"/>
          <w:lang w:val="nb-NO"/>
        </w:rPr>
        <w:t xml:space="preserve"> </w:t>
      </w:r>
      <w:r w:rsidR="00811349">
        <w:rPr>
          <w:color w:val="0D0D0D" w:themeColor="text1" w:themeTint="F2"/>
          <w:sz w:val="28"/>
          <w:szCs w:val="28"/>
          <w:lang w:val="nb-NO"/>
        </w:rPr>
        <w:t>C</w:t>
      </w:r>
      <w:r>
        <w:rPr>
          <w:color w:val="000000"/>
          <w:sz w:val="28"/>
          <w:szCs w:val="28"/>
          <w:lang w:val="nb-NO"/>
        </w:rPr>
        <w:t xml:space="preserve">á nhân </w:t>
      </w:r>
      <w:r w:rsidR="00811349" w:rsidRPr="00C028C9">
        <w:rPr>
          <w:color w:val="000000" w:themeColor="text1"/>
          <w:sz w:val="28"/>
          <w:szCs w:val="28"/>
          <w:shd w:val="clear" w:color="auto" w:fill="FFFFFF"/>
          <w:lang w:val="vi-VN"/>
        </w:rPr>
        <w:t>không thuộc các cơ quan điều tra (gọi chung là người dân) có thành tích phát hiện</w:t>
      </w:r>
      <w:r w:rsidR="00811349" w:rsidRPr="00C028C9">
        <w:rPr>
          <w:color w:val="000000" w:themeColor="text1"/>
          <w:sz w:val="28"/>
          <w:szCs w:val="28"/>
          <w:shd w:val="clear" w:color="auto" w:fill="FFFFFF"/>
        </w:rPr>
        <w:t xml:space="preserve">, tố giác </w:t>
      </w:r>
      <w:r w:rsidR="00811349" w:rsidRPr="00C028C9">
        <w:rPr>
          <w:color w:val="000000" w:themeColor="text1"/>
          <w:sz w:val="28"/>
          <w:szCs w:val="28"/>
          <w:shd w:val="clear" w:color="auto" w:fill="FFFFFF"/>
          <w:lang w:val="nb-NO"/>
        </w:rPr>
        <w:t>tội phạm</w:t>
      </w:r>
      <w:r w:rsidR="00811349" w:rsidRPr="00C028C9">
        <w:rPr>
          <w:color w:val="000000" w:themeColor="text1"/>
          <w:sz w:val="28"/>
          <w:szCs w:val="28"/>
          <w:shd w:val="clear" w:color="auto" w:fill="FFFFFF"/>
          <w:lang w:val="vi-VN"/>
        </w:rPr>
        <w:t xml:space="preserve"> </w:t>
      </w:r>
      <w:r w:rsidR="00811349" w:rsidRPr="00C028C9">
        <w:rPr>
          <w:color w:val="000000" w:themeColor="text1"/>
          <w:sz w:val="28"/>
          <w:szCs w:val="28"/>
          <w:shd w:val="clear" w:color="auto" w:fill="FFFFFF"/>
        </w:rPr>
        <w:t xml:space="preserve">loại </w:t>
      </w:r>
      <w:r w:rsidR="00811349" w:rsidRPr="00C028C9">
        <w:rPr>
          <w:color w:val="000000" w:themeColor="text1"/>
          <w:sz w:val="28"/>
          <w:szCs w:val="28"/>
          <w:shd w:val="clear" w:color="auto" w:fill="FFFFFF"/>
          <w:lang w:val="nb-NO"/>
        </w:rPr>
        <w:t>rất nghiêm trọng và đặc biệt nghiêm trọng</w:t>
      </w:r>
      <w:r w:rsidR="00811349" w:rsidRPr="00C028C9">
        <w:rPr>
          <w:color w:val="000000" w:themeColor="text1"/>
          <w:sz w:val="28"/>
          <w:szCs w:val="28"/>
          <w:shd w:val="clear" w:color="auto" w:fill="FFFFFF"/>
          <w:lang w:val="vi-VN"/>
        </w:rPr>
        <w:t xml:space="preserve"> trong c</w:t>
      </w:r>
      <w:r w:rsidR="00811349" w:rsidRPr="00C028C9">
        <w:rPr>
          <w:color w:val="000000" w:themeColor="text1"/>
          <w:sz w:val="28"/>
          <w:szCs w:val="28"/>
          <w:shd w:val="clear" w:color="auto" w:fill="FFFFFF"/>
          <w:lang w:val="nb-NO"/>
        </w:rPr>
        <w:t xml:space="preserve">ác </w:t>
      </w:r>
      <w:r w:rsidR="00811349" w:rsidRPr="00C028C9">
        <w:rPr>
          <w:color w:val="000000" w:themeColor="text1"/>
          <w:sz w:val="28"/>
          <w:szCs w:val="28"/>
          <w:shd w:val="clear" w:color="auto" w:fill="FFFFFF"/>
          <w:lang w:val="vi-VN"/>
        </w:rPr>
        <w:t>vụ </w:t>
      </w:r>
      <w:r w:rsidR="00811349" w:rsidRPr="00C028C9">
        <w:rPr>
          <w:color w:val="000000" w:themeColor="text1"/>
          <w:sz w:val="28"/>
          <w:szCs w:val="28"/>
          <w:shd w:val="clear" w:color="auto" w:fill="FFFFFF"/>
          <w:lang w:val="nb-NO"/>
        </w:rPr>
        <w:t xml:space="preserve">án hình sự </w:t>
      </w:r>
      <w:r w:rsidR="00811349" w:rsidRPr="00C028C9">
        <w:rPr>
          <w:color w:val="000000" w:themeColor="text1"/>
          <w:sz w:val="28"/>
          <w:szCs w:val="28"/>
          <w:shd w:val="clear" w:color="auto" w:fill="FFFFFF"/>
          <w:lang w:val="vi-VN"/>
        </w:rPr>
        <w:t>theo quy định của Bộ Luật h</w:t>
      </w:r>
      <w:r w:rsidR="00811349" w:rsidRPr="00C028C9">
        <w:rPr>
          <w:color w:val="000000" w:themeColor="text1"/>
          <w:sz w:val="28"/>
          <w:szCs w:val="28"/>
          <w:shd w:val="clear" w:color="auto" w:fill="FFFFFF"/>
          <w:lang w:val="nb-NO"/>
        </w:rPr>
        <w:t>ình s</w:t>
      </w:r>
      <w:r w:rsidR="00811349" w:rsidRPr="00C028C9">
        <w:rPr>
          <w:color w:val="000000" w:themeColor="text1"/>
          <w:sz w:val="28"/>
          <w:szCs w:val="28"/>
          <w:shd w:val="clear" w:color="auto" w:fill="FFFFFF"/>
          <w:lang w:val="vi-VN"/>
        </w:rPr>
        <w:t>ự</w:t>
      </w:r>
      <w:r w:rsidR="00811349" w:rsidRPr="00C028C9">
        <w:rPr>
          <w:color w:val="000000" w:themeColor="text1"/>
          <w:sz w:val="28"/>
          <w:szCs w:val="28"/>
          <w:shd w:val="clear" w:color="auto" w:fill="FFFFFF"/>
        </w:rPr>
        <w:t xml:space="preserve"> hiện hành</w:t>
      </w:r>
      <w:r w:rsidR="002C218A" w:rsidRPr="002C218A">
        <w:rPr>
          <w:color w:val="000000" w:themeColor="text1"/>
          <w:sz w:val="28"/>
          <w:szCs w:val="28"/>
          <w:shd w:val="clear" w:color="auto" w:fill="FFFFFF"/>
          <w:lang w:val="nb-NO"/>
        </w:rPr>
        <w:t>;</w:t>
      </w:r>
      <w:r w:rsidR="00894D21">
        <w:rPr>
          <w:color w:val="000000" w:themeColor="text1"/>
          <w:sz w:val="28"/>
          <w:szCs w:val="28"/>
          <w:shd w:val="clear" w:color="auto" w:fill="FFFFFF"/>
          <w:lang w:val="nb-NO"/>
        </w:rPr>
        <w:t xml:space="preserve"> </w:t>
      </w:r>
      <w:r>
        <w:rPr>
          <w:color w:val="000000"/>
          <w:sz w:val="28"/>
          <w:szCs w:val="28"/>
          <w:lang w:val="nb-NO"/>
        </w:rPr>
        <w:t>sau khi cơ quan, đơn vị chủ trì điều tra hoàn tất quyết định khởi tố v</w:t>
      </w:r>
      <w:r w:rsidR="00894D21">
        <w:rPr>
          <w:color w:val="000000"/>
          <w:sz w:val="28"/>
          <w:szCs w:val="28"/>
          <w:lang w:val="nb-NO"/>
        </w:rPr>
        <w:t>ụ án theo quy định của Bộ Luật h</w:t>
      </w:r>
      <w:r>
        <w:rPr>
          <w:color w:val="000000"/>
          <w:sz w:val="28"/>
          <w:szCs w:val="28"/>
          <w:lang w:val="nb-NO"/>
        </w:rPr>
        <w:t>ình sự, cơ quan, đơn vị chủ trì điều tra căn cứ thành tích của các cá nhân</w:t>
      </w:r>
      <w:r w:rsidR="002C218A">
        <w:rPr>
          <w:color w:val="000000"/>
          <w:sz w:val="28"/>
          <w:szCs w:val="28"/>
          <w:lang w:val="nb-NO"/>
        </w:rPr>
        <w:t xml:space="preserve"> là người dân</w:t>
      </w:r>
      <w:r>
        <w:rPr>
          <w:color w:val="000000"/>
          <w:sz w:val="28"/>
          <w:szCs w:val="28"/>
          <w:lang w:val="nb-NO"/>
        </w:rPr>
        <w:t xml:space="preserve"> lập hồ sơ trình đề nghị Chủ tịch </w:t>
      </w:r>
      <w:r w:rsidRPr="00297588">
        <w:rPr>
          <w:color w:val="000000"/>
          <w:sz w:val="28"/>
          <w:szCs w:val="28"/>
          <w:lang w:val="nb-NO"/>
        </w:rPr>
        <w:t>U</w:t>
      </w:r>
      <w:r>
        <w:rPr>
          <w:color w:val="000000"/>
          <w:sz w:val="28"/>
          <w:szCs w:val="28"/>
          <w:lang w:val="nb-NO"/>
        </w:rPr>
        <w:t>ỷ ban nhân dân t</w:t>
      </w:r>
      <w:r w:rsidRPr="00297588">
        <w:rPr>
          <w:color w:val="000000"/>
          <w:sz w:val="28"/>
          <w:szCs w:val="28"/>
          <w:lang w:val="nb-NO"/>
        </w:rPr>
        <w:t xml:space="preserve">ỉnh thưởng tiền </w:t>
      </w:r>
      <w:r>
        <w:rPr>
          <w:color w:val="000000"/>
          <w:sz w:val="28"/>
          <w:szCs w:val="28"/>
          <w:lang w:val="nb-NO"/>
        </w:rPr>
        <w:t xml:space="preserve">theo mức quy định. </w:t>
      </w:r>
    </w:p>
    <w:p w:rsidR="00811349" w:rsidRPr="00C028C9" w:rsidRDefault="00E9713F" w:rsidP="00811349">
      <w:pPr>
        <w:shd w:val="clear" w:color="auto" w:fill="FFFFFF"/>
        <w:spacing w:before="120"/>
        <w:ind w:firstLine="567"/>
        <w:jc w:val="both"/>
        <w:rPr>
          <w:color w:val="000000" w:themeColor="text1"/>
          <w:sz w:val="28"/>
          <w:szCs w:val="28"/>
          <w:lang w:val="vi-VN"/>
        </w:rPr>
      </w:pPr>
      <w:r>
        <w:rPr>
          <w:color w:val="0D0D0D" w:themeColor="text1" w:themeTint="F2"/>
          <w:sz w:val="28"/>
          <w:szCs w:val="28"/>
          <w:lang w:val="nb-NO"/>
        </w:rPr>
        <w:t>+</w:t>
      </w:r>
      <w:r w:rsidR="00B1076A">
        <w:rPr>
          <w:color w:val="0D0D0D" w:themeColor="text1" w:themeTint="F2"/>
          <w:sz w:val="28"/>
          <w:szCs w:val="28"/>
          <w:lang w:val="nb-NO"/>
        </w:rPr>
        <w:t xml:space="preserve"> Điều kiện để được thưởng: C</w:t>
      </w:r>
      <w:r w:rsidR="00811349">
        <w:rPr>
          <w:color w:val="0D0D0D" w:themeColor="text1" w:themeTint="F2"/>
          <w:sz w:val="28"/>
          <w:szCs w:val="28"/>
          <w:lang w:val="nb-NO"/>
        </w:rPr>
        <w:t>hỉ xét thưởng cho</w:t>
      </w:r>
      <w:r>
        <w:rPr>
          <w:color w:val="0D0D0D" w:themeColor="text1" w:themeTint="F2"/>
          <w:sz w:val="28"/>
          <w:szCs w:val="28"/>
          <w:lang w:val="nb-NO"/>
        </w:rPr>
        <w:t xml:space="preserve"> </w:t>
      </w:r>
      <w:r w:rsidRPr="00297588">
        <w:rPr>
          <w:color w:val="0D0D0D" w:themeColor="text1" w:themeTint="F2"/>
          <w:sz w:val="28"/>
          <w:szCs w:val="28"/>
          <w:lang w:val="nb-NO"/>
        </w:rPr>
        <w:t>cá nhân</w:t>
      </w:r>
      <w:r w:rsidR="00595C66">
        <w:rPr>
          <w:color w:val="0D0D0D" w:themeColor="text1" w:themeTint="F2"/>
          <w:sz w:val="28"/>
          <w:szCs w:val="28"/>
          <w:lang w:val="nb-NO"/>
        </w:rPr>
        <w:t xml:space="preserve"> </w:t>
      </w:r>
      <w:r w:rsidR="00811349" w:rsidRPr="00C028C9">
        <w:rPr>
          <w:color w:val="000000" w:themeColor="text1"/>
          <w:sz w:val="28"/>
          <w:szCs w:val="28"/>
          <w:shd w:val="clear" w:color="auto" w:fill="FFFFFF"/>
          <w:lang w:val="vi-VN"/>
        </w:rPr>
        <w:t>không thuộc các cơ quan điều tra (gọi chung là người dân) có thành tích phát hiện</w:t>
      </w:r>
      <w:r w:rsidR="00811349" w:rsidRPr="00C028C9">
        <w:rPr>
          <w:color w:val="000000" w:themeColor="text1"/>
          <w:sz w:val="28"/>
          <w:szCs w:val="28"/>
          <w:shd w:val="clear" w:color="auto" w:fill="FFFFFF"/>
        </w:rPr>
        <w:t xml:space="preserve">, tố giác </w:t>
      </w:r>
      <w:r w:rsidR="00811349" w:rsidRPr="00C028C9">
        <w:rPr>
          <w:color w:val="000000" w:themeColor="text1"/>
          <w:sz w:val="28"/>
          <w:szCs w:val="28"/>
          <w:shd w:val="clear" w:color="auto" w:fill="FFFFFF"/>
          <w:lang w:val="nb-NO"/>
        </w:rPr>
        <w:t>tội phạm</w:t>
      </w:r>
      <w:r w:rsidR="00811349" w:rsidRPr="00C028C9">
        <w:rPr>
          <w:color w:val="000000" w:themeColor="text1"/>
          <w:sz w:val="28"/>
          <w:szCs w:val="28"/>
          <w:shd w:val="clear" w:color="auto" w:fill="FFFFFF"/>
          <w:lang w:val="vi-VN"/>
        </w:rPr>
        <w:t xml:space="preserve"> </w:t>
      </w:r>
      <w:r w:rsidR="00811349" w:rsidRPr="00C028C9">
        <w:rPr>
          <w:color w:val="000000" w:themeColor="text1"/>
          <w:sz w:val="28"/>
          <w:szCs w:val="28"/>
          <w:shd w:val="clear" w:color="auto" w:fill="FFFFFF"/>
        </w:rPr>
        <w:t xml:space="preserve">loại </w:t>
      </w:r>
      <w:r w:rsidR="00811349" w:rsidRPr="00C028C9">
        <w:rPr>
          <w:color w:val="000000" w:themeColor="text1"/>
          <w:sz w:val="28"/>
          <w:szCs w:val="28"/>
          <w:shd w:val="clear" w:color="auto" w:fill="FFFFFF"/>
          <w:lang w:val="nb-NO"/>
        </w:rPr>
        <w:t>rất nghiêm trọng và đặc biệt nghiêm trọng</w:t>
      </w:r>
      <w:r w:rsidR="00811349" w:rsidRPr="00C028C9">
        <w:rPr>
          <w:color w:val="000000" w:themeColor="text1"/>
          <w:sz w:val="28"/>
          <w:szCs w:val="28"/>
          <w:shd w:val="clear" w:color="auto" w:fill="FFFFFF"/>
          <w:lang w:val="vi-VN"/>
        </w:rPr>
        <w:t xml:space="preserve"> trong c</w:t>
      </w:r>
      <w:r w:rsidR="00811349" w:rsidRPr="00C028C9">
        <w:rPr>
          <w:color w:val="000000" w:themeColor="text1"/>
          <w:sz w:val="28"/>
          <w:szCs w:val="28"/>
          <w:shd w:val="clear" w:color="auto" w:fill="FFFFFF"/>
          <w:lang w:val="nb-NO"/>
        </w:rPr>
        <w:t xml:space="preserve">ác </w:t>
      </w:r>
      <w:r w:rsidR="00811349" w:rsidRPr="00C028C9">
        <w:rPr>
          <w:color w:val="000000" w:themeColor="text1"/>
          <w:sz w:val="28"/>
          <w:szCs w:val="28"/>
          <w:shd w:val="clear" w:color="auto" w:fill="FFFFFF"/>
          <w:lang w:val="vi-VN"/>
        </w:rPr>
        <w:t>vụ </w:t>
      </w:r>
      <w:r w:rsidR="00811349" w:rsidRPr="00C028C9">
        <w:rPr>
          <w:color w:val="000000" w:themeColor="text1"/>
          <w:sz w:val="28"/>
          <w:szCs w:val="28"/>
          <w:shd w:val="clear" w:color="auto" w:fill="FFFFFF"/>
          <w:lang w:val="nb-NO"/>
        </w:rPr>
        <w:t xml:space="preserve">án hình sự </w:t>
      </w:r>
      <w:r w:rsidR="00811349" w:rsidRPr="00C028C9">
        <w:rPr>
          <w:color w:val="000000" w:themeColor="text1"/>
          <w:sz w:val="28"/>
          <w:szCs w:val="28"/>
          <w:shd w:val="clear" w:color="auto" w:fill="FFFFFF"/>
          <w:lang w:val="vi-VN"/>
        </w:rPr>
        <w:t>theo quy định của Bộ Luật h</w:t>
      </w:r>
      <w:r w:rsidR="00811349" w:rsidRPr="00C028C9">
        <w:rPr>
          <w:color w:val="000000" w:themeColor="text1"/>
          <w:sz w:val="28"/>
          <w:szCs w:val="28"/>
          <w:shd w:val="clear" w:color="auto" w:fill="FFFFFF"/>
          <w:lang w:val="nb-NO"/>
        </w:rPr>
        <w:t>ình s</w:t>
      </w:r>
      <w:r w:rsidR="00811349" w:rsidRPr="00C028C9">
        <w:rPr>
          <w:color w:val="000000" w:themeColor="text1"/>
          <w:sz w:val="28"/>
          <w:szCs w:val="28"/>
          <w:shd w:val="clear" w:color="auto" w:fill="FFFFFF"/>
          <w:lang w:val="vi-VN"/>
        </w:rPr>
        <w:t>ự</w:t>
      </w:r>
      <w:r w:rsidR="00811349" w:rsidRPr="00C028C9">
        <w:rPr>
          <w:color w:val="000000" w:themeColor="text1"/>
          <w:sz w:val="28"/>
          <w:szCs w:val="28"/>
          <w:shd w:val="clear" w:color="auto" w:fill="FFFFFF"/>
        </w:rPr>
        <w:t xml:space="preserve"> hiện hành với cơ quan điều tra</w:t>
      </w:r>
      <w:r w:rsidR="00811349">
        <w:rPr>
          <w:color w:val="000000" w:themeColor="text1"/>
          <w:sz w:val="28"/>
          <w:szCs w:val="28"/>
          <w:shd w:val="clear" w:color="auto" w:fill="FFFFFF"/>
        </w:rPr>
        <w:t xml:space="preserve">. </w:t>
      </w:r>
      <w:r w:rsidR="00811349" w:rsidRPr="00C028C9">
        <w:rPr>
          <w:color w:val="000000" w:themeColor="text1"/>
          <w:sz w:val="28"/>
          <w:szCs w:val="28"/>
          <w:shd w:val="clear" w:color="auto" w:fill="FFFFFF"/>
          <w:lang w:val="vi-VN"/>
        </w:rPr>
        <w:t xml:space="preserve"> </w:t>
      </w:r>
    </w:p>
    <w:p w:rsidR="002C218A" w:rsidRPr="00BA45AD" w:rsidRDefault="00E9713F" w:rsidP="00811349">
      <w:pPr>
        <w:pStyle w:val="NormalWeb"/>
        <w:shd w:val="clear" w:color="auto" w:fill="FFFFFF"/>
        <w:spacing w:before="120" w:beforeAutospacing="0" w:after="0" w:afterAutospacing="0"/>
        <w:ind w:firstLine="567"/>
        <w:jc w:val="both"/>
        <w:rPr>
          <w:color w:val="FF0000"/>
          <w:sz w:val="28"/>
          <w:szCs w:val="28"/>
          <w:lang w:val="es-PE"/>
        </w:rPr>
      </w:pPr>
      <w:r w:rsidRPr="00F94254">
        <w:rPr>
          <w:bCs/>
          <w:color w:val="0D0D0D" w:themeColor="text1" w:themeTint="F2"/>
          <w:sz w:val="28"/>
          <w:szCs w:val="28"/>
          <w:lang w:val="nb-NO"/>
        </w:rPr>
        <w:t>- Lý do lựa chọn:</w:t>
      </w:r>
      <w:r w:rsidR="008761B9">
        <w:rPr>
          <w:bCs/>
          <w:color w:val="0D0D0D" w:themeColor="text1" w:themeTint="F2"/>
          <w:sz w:val="28"/>
          <w:szCs w:val="28"/>
          <w:lang w:val="nb-NO"/>
        </w:rPr>
        <w:t xml:space="preserve"> </w:t>
      </w:r>
      <w:r>
        <w:rPr>
          <w:color w:val="0D0D0D" w:themeColor="text1" w:themeTint="F2"/>
          <w:sz w:val="28"/>
          <w:szCs w:val="28"/>
          <w:lang w:val="es-PE"/>
        </w:rPr>
        <w:t xml:space="preserve">Chính sách mới áp dụng thực hiện </w:t>
      </w:r>
      <w:r w:rsidR="002C218A" w:rsidRPr="00703CDA">
        <w:rPr>
          <w:color w:val="000000" w:themeColor="text1"/>
          <w:sz w:val="28"/>
          <w:szCs w:val="28"/>
          <w:lang w:val="es-PE"/>
        </w:rPr>
        <w:t>vẫn đảm bảo được mức chi trong tổng số ngân sách theo quy định không quá 2.000.000.000 đồng (Hai</w:t>
      </w:r>
      <w:r w:rsidR="008761B9">
        <w:rPr>
          <w:color w:val="000000" w:themeColor="text1"/>
          <w:sz w:val="28"/>
          <w:szCs w:val="28"/>
          <w:lang w:val="es-PE"/>
        </w:rPr>
        <w:t xml:space="preserve"> </w:t>
      </w:r>
      <w:r w:rsidR="002C218A" w:rsidRPr="00703CDA">
        <w:rPr>
          <w:color w:val="000000" w:themeColor="text1"/>
          <w:sz w:val="28"/>
          <w:szCs w:val="28"/>
          <w:lang w:val="es-PE"/>
        </w:rPr>
        <w:t>tỷ</w:t>
      </w:r>
      <w:r w:rsidR="008761B9">
        <w:rPr>
          <w:color w:val="000000" w:themeColor="text1"/>
          <w:sz w:val="28"/>
          <w:szCs w:val="28"/>
          <w:lang w:val="es-PE"/>
        </w:rPr>
        <w:t xml:space="preserve"> </w:t>
      </w:r>
      <w:r w:rsidR="002C218A" w:rsidRPr="00703CDA">
        <w:rPr>
          <w:color w:val="000000" w:themeColor="text1"/>
          <w:sz w:val="28"/>
          <w:szCs w:val="28"/>
          <w:lang w:val="es-PE"/>
        </w:rPr>
        <w:t>đồng)/năm của Hội đồng nhân dân tỉnh, bên cạnh đó sẽ mở rộng được đối tượng thụ hưởng chính sách trong các vụ án</w:t>
      </w:r>
      <w:r w:rsidR="002C218A" w:rsidRPr="00703CDA">
        <w:rPr>
          <w:color w:val="000000" w:themeColor="text1"/>
          <w:sz w:val="28"/>
          <w:szCs w:val="28"/>
          <w:lang w:val="nb-NO"/>
        </w:rPr>
        <w:t xml:space="preserve">; tiếp tục là nguồn động viên, </w:t>
      </w:r>
      <w:r w:rsidR="0095170F">
        <w:rPr>
          <w:color w:val="000000" w:themeColor="text1"/>
          <w:sz w:val="28"/>
          <w:szCs w:val="28"/>
          <w:lang w:val="es-PE"/>
        </w:rPr>
        <w:t>khích lệ các cá nhân là người</w:t>
      </w:r>
      <w:r w:rsidR="002C218A" w:rsidRPr="00703CDA">
        <w:rPr>
          <w:color w:val="000000" w:themeColor="text1"/>
          <w:sz w:val="28"/>
          <w:szCs w:val="28"/>
          <w:lang w:val="es-PE"/>
        </w:rPr>
        <w:t xml:space="preserve"> dân tham gia giúp đỡ, </w:t>
      </w:r>
      <w:r w:rsidR="0095170F">
        <w:rPr>
          <w:color w:val="000000" w:themeColor="text1"/>
          <w:sz w:val="28"/>
          <w:szCs w:val="28"/>
          <w:lang w:val="es-PE"/>
        </w:rPr>
        <w:t xml:space="preserve">phát hiện, </w:t>
      </w:r>
      <w:r w:rsidR="002C218A" w:rsidRPr="00703CDA">
        <w:rPr>
          <w:color w:val="000000" w:themeColor="text1"/>
          <w:sz w:val="28"/>
          <w:szCs w:val="28"/>
          <w:lang w:val="es-PE"/>
        </w:rPr>
        <w:t>tố giác tội phạm trong các vụ án</w:t>
      </w:r>
      <w:r w:rsidR="0095170F">
        <w:rPr>
          <w:color w:val="000000" w:themeColor="text1"/>
          <w:sz w:val="28"/>
          <w:szCs w:val="28"/>
          <w:lang w:val="es-PE"/>
        </w:rPr>
        <w:t xml:space="preserve"> hình sự</w:t>
      </w:r>
      <w:r w:rsidR="002C218A" w:rsidRPr="00703CDA">
        <w:rPr>
          <w:color w:val="000000" w:themeColor="text1"/>
          <w:sz w:val="28"/>
          <w:szCs w:val="28"/>
          <w:lang w:val="es-PE"/>
        </w:rPr>
        <w:t xml:space="preserve"> </w:t>
      </w:r>
      <w:r w:rsidR="00551883">
        <w:rPr>
          <w:color w:val="000000" w:themeColor="text1"/>
          <w:sz w:val="28"/>
          <w:szCs w:val="28"/>
          <w:lang w:val="es-PE"/>
        </w:rPr>
        <w:t xml:space="preserve">rất nghiêm trọng và </w:t>
      </w:r>
      <w:r w:rsidR="002C218A" w:rsidRPr="00703CDA">
        <w:rPr>
          <w:color w:val="000000" w:themeColor="text1"/>
          <w:sz w:val="28"/>
          <w:szCs w:val="28"/>
          <w:lang w:val="es-PE"/>
        </w:rPr>
        <w:t xml:space="preserve">đặc biệt </w:t>
      </w:r>
      <w:r w:rsidR="00551883">
        <w:rPr>
          <w:color w:val="000000" w:themeColor="text1"/>
          <w:sz w:val="28"/>
          <w:szCs w:val="28"/>
          <w:lang w:val="es-PE"/>
        </w:rPr>
        <w:t>nghiêm trọng</w:t>
      </w:r>
      <w:r w:rsidR="002C218A" w:rsidRPr="00703CDA">
        <w:rPr>
          <w:color w:val="000000" w:themeColor="text1"/>
          <w:sz w:val="28"/>
          <w:szCs w:val="28"/>
          <w:lang w:val="es-PE"/>
        </w:rPr>
        <w:t xml:space="preserve"> xảy ra tại địa phương</w:t>
      </w:r>
      <w:r w:rsidR="002C218A" w:rsidRPr="00B1076A">
        <w:rPr>
          <w:color w:val="000000" w:themeColor="text1"/>
          <w:sz w:val="28"/>
          <w:szCs w:val="28"/>
          <w:lang w:val="es-PE"/>
        </w:rPr>
        <w:t>.</w:t>
      </w:r>
      <w:r w:rsidR="008761B9">
        <w:rPr>
          <w:color w:val="000000" w:themeColor="text1"/>
          <w:sz w:val="28"/>
          <w:szCs w:val="28"/>
          <w:lang w:val="es-PE"/>
        </w:rPr>
        <w:t xml:space="preserve"> </w:t>
      </w:r>
      <w:r w:rsidR="002C218A" w:rsidRPr="00703CDA">
        <w:rPr>
          <w:color w:val="000000" w:themeColor="text1"/>
          <w:sz w:val="28"/>
          <w:szCs w:val="28"/>
          <w:lang w:val="es-PE"/>
        </w:rPr>
        <w:t>Do vậy xét về hiệu quả và chi phí thì hiệu quả lớn hơn.</w:t>
      </w:r>
    </w:p>
    <w:p w:rsidR="00DA1871" w:rsidRPr="00297588" w:rsidRDefault="00DA1871" w:rsidP="00F57CFC">
      <w:pPr>
        <w:pStyle w:val="NormalWeb"/>
        <w:shd w:val="clear" w:color="auto" w:fill="FFFFFF"/>
        <w:spacing w:before="120" w:beforeAutospacing="0" w:after="0" w:afterAutospacing="0"/>
        <w:ind w:firstLine="567"/>
        <w:jc w:val="both"/>
        <w:rPr>
          <w:b/>
          <w:bCs/>
          <w:color w:val="0D0D0D" w:themeColor="text1" w:themeTint="F2"/>
          <w:sz w:val="28"/>
          <w:szCs w:val="28"/>
          <w:lang w:val="nb-NO"/>
        </w:rPr>
      </w:pPr>
      <w:r w:rsidRPr="00297588">
        <w:rPr>
          <w:b/>
          <w:bCs/>
          <w:color w:val="0D0D0D" w:themeColor="text1" w:themeTint="F2"/>
          <w:sz w:val="28"/>
          <w:szCs w:val="28"/>
          <w:lang w:val="nb-NO"/>
        </w:rPr>
        <w:t>V. DỰ KIẾN NGUỒN LỰC, ĐIỀU KIỆN BẢO ĐẢM CHO VIỆC THI HÀNH VĂN BẢN SAU KHI ĐƯỢC THÔNG QUA</w:t>
      </w:r>
    </w:p>
    <w:p w:rsidR="00AC7044" w:rsidRPr="001C403D" w:rsidRDefault="004C711A" w:rsidP="00F57CFC">
      <w:pPr>
        <w:spacing w:before="120"/>
        <w:ind w:firstLine="567"/>
        <w:jc w:val="both"/>
        <w:rPr>
          <w:bCs/>
          <w:sz w:val="28"/>
          <w:szCs w:val="28"/>
          <w:lang w:val="nb-NO"/>
        </w:rPr>
      </w:pPr>
      <w:r w:rsidRPr="00297588">
        <w:rPr>
          <w:b/>
          <w:color w:val="0D0D0D" w:themeColor="text1" w:themeTint="F2"/>
          <w:sz w:val="28"/>
          <w:szCs w:val="28"/>
          <w:lang w:val="nb-NO"/>
        </w:rPr>
        <w:t>1. Nguồn vốn:</w:t>
      </w:r>
      <w:r w:rsidR="008761B9">
        <w:rPr>
          <w:b/>
          <w:color w:val="0D0D0D" w:themeColor="text1" w:themeTint="F2"/>
          <w:sz w:val="28"/>
          <w:szCs w:val="28"/>
          <w:lang w:val="nb-NO"/>
        </w:rPr>
        <w:t xml:space="preserve"> </w:t>
      </w:r>
      <w:r w:rsidR="00AC7044" w:rsidRPr="00297588">
        <w:rPr>
          <w:bCs/>
          <w:color w:val="0D0D0D" w:themeColor="text1" w:themeTint="F2"/>
          <w:sz w:val="28"/>
          <w:szCs w:val="28"/>
          <w:lang w:val="nb-NO"/>
        </w:rPr>
        <w:t xml:space="preserve">Sử dụng </w:t>
      </w:r>
      <w:r w:rsidR="00AC7044" w:rsidRPr="00401E40">
        <w:rPr>
          <w:bCs/>
          <w:color w:val="0D0D0D" w:themeColor="text1" w:themeTint="F2"/>
          <w:sz w:val="28"/>
          <w:szCs w:val="28"/>
          <w:lang w:val="nb-NO"/>
        </w:rPr>
        <w:t xml:space="preserve">nguồn ngân sách </w:t>
      </w:r>
      <w:r w:rsidR="00E05869" w:rsidRPr="00401E40">
        <w:rPr>
          <w:bCs/>
          <w:color w:val="0D0D0D" w:themeColor="text1" w:themeTint="F2"/>
          <w:sz w:val="28"/>
          <w:szCs w:val="28"/>
          <w:lang w:val="nb-NO"/>
        </w:rPr>
        <w:t xml:space="preserve">trích từ quỹ </w:t>
      </w:r>
      <w:r w:rsidR="00401E40" w:rsidRPr="00401E40">
        <w:rPr>
          <w:bCs/>
          <w:color w:val="0D0D0D" w:themeColor="text1" w:themeTint="F2"/>
          <w:sz w:val="28"/>
          <w:szCs w:val="28"/>
          <w:lang w:val="nb-NO"/>
        </w:rPr>
        <w:t>t</w:t>
      </w:r>
      <w:r w:rsidR="00E05869" w:rsidRPr="00401E40">
        <w:rPr>
          <w:bCs/>
          <w:color w:val="0D0D0D" w:themeColor="text1" w:themeTint="F2"/>
          <w:sz w:val="28"/>
          <w:szCs w:val="28"/>
          <w:lang w:val="nb-NO"/>
        </w:rPr>
        <w:t xml:space="preserve">hi đua khen thưởng của </w:t>
      </w:r>
      <w:r w:rsidR="00AC7044" w:rsidRPr="00401E40">
        <w:rPr>
          <w:bCs/>
          <w:color w:val="0D0D0D" w:themeColor="text1" w:themeTint="F2"/>
          <w:sz w:val="28"/>
          <w:szCs w:val="28"/>
          <w:lang w:val="nb-NO"/>
        </w:rPr>
        <w:t xml:space="preserve">tỉnh để đảm bảo thực </w:t>
      </w:r>
      <w:r w:rsidR="000C279E" w:rsidRPr="00401E40">
        <w:rPr>
          <w:bCs/>
          <w:color w:val="0D0D0D" w:themeColor="text1" w:themeTint="F2"/>
          <w:sz w:val="28"/>
          <w:szCs w:val="28"/>
          <w:lang w:val="nb-NO"/>
        </w:rPr>
        <w:t xml:space="preserve">thi </w:t>
      </w:r>
      <w:r w:rsidR="00AA52AE" w:rsidRPr="00401E40">
        <w:rPr>
          <w:bCs/>
          <w:color w:val="0D0D0D" w:themeColor="text1" w:themeTint="F2"/>
          <w:sz w:val="28"/>
          <w:szCs w:val="28"/>
          <w:lang w:val="nb-NO"/>
        </w:rPr>
        <w:t>cơ chế chính sách.</w:t>
      </w:r>
      <w:r w:rsidR="00401E40">
        <w:rPr>
          <w:bCs/>
          <w:color w:val="0D0D0D" w:themeColor="text1" w:themeTint="F2"/>
          <w:sz w:val="28"/>
          <w:szCs w:val="28"/>
          <w:lang w:val="nb-NO"/>
        </w:rPr>
        <w:t xml:space="preserve"> Chủ tịch Ủy ban nhân dân tỉnh</w:t>
      </w:r>
      <w:r w:rsidR="00401E40" w:rsidRPr="00401E40">
        <w:rPr>
          <w:bCs/>
          <w:color w:val="0D0D0D" w:themeColor="text1" w:themeTint="F2"/>
          <w:sz w:val="28"/>
          <w:szCs w:val="28"/>
          <w:lang w:val="nb-NO"/>
        </w:rPr>
        <w:t xml:space="preserve"> thưởng </w:t>
      </w:r>
      <w:r w:rsidR="00401E40" w:rsidRPr="00401E40">
        <w:rPr>
          <w:bCs/>
          <w:sz w:val="28"/>
          <w:szCs w:val="28"/>
          <w:lang w:val="nb-NO"/>
        </w:rPr>
        <w:t>thành tích đấu tranh phòng, chống tội phạm trên địa bàn tỉnh Lào Cai</w:t>
      </w:r>
      <w:r w:rsidR="00401E40">
        <w:rPr>
          <w:bCs/>
          <w:sz w:val="28"/>
          <w:szCs w:val="28"/>
          <w:lang w:val="nb-NO"/>
        </w:rPr>
        <w:t xml:space="preserve"> không quá 2.000.000.000 đồng (Hai tỷ đồng)/năm.</w:t>
      </w:r>
    </w:p>
    <w:p w:rsidR="004C711A" w:rsidRPr="00297588" w:rsidRDefault="00DA211A" w:rsidP="00F57CFC">
      <w:pPr>
        <w:pStyle w:val="NormalWeb"/>
        <w:shd w:val="clear" w:color="auto" w:fill="FFFFFF"/>
        <w:spacing w:before="120" w:beforeAutospacing="0" w:after="0" w:afterAutospacing="0"/>
        <w:ind w:firstLine="567"/>
        <w:rPr>
          <w:b/>
          <w:color w:val="0D0D0D" w:themeColor="text1" w:themeTint="F2"/>
          <w:sz w:val="28"/>
          <w:szCs w:val="28"/>
          <w:lang w:val="nb-NO"/>
        </w:rPr>
      </w:pPr>
      <w:r w:rsidRPr="00297588">
        <w:rPr>
          <w:b/>
          <w:color w:val="0D0D0D" w:themeColor="text1" w:themeTint="F2"/>
          <w:sz w:val="28"/>
          <w:szCs w:val="28"/>
          <w:lang w:val="nb-NO"/>
        </w:rPr>
        <w:t>2. Điều kiện đảm bảo cho việc thi hành văn bản</w:t>
      </w:r>
    </w:p>
    <w:p w:rsidR="004C711A" w:rsidRPr="00297588" w:rsidRDefault="00DA211A" w:rsidP="00F57CFC">
      <w:pPr>
        <w:pStyle w:val="NormalWeb"/>
        <w:shd w:val="clear" w:color="auto" w:fill="FFFFFF"/>
        <w:spacing w:before="120" w:beforeAutospacing="0" w:after="0" w:afterAutospacing="0"/>
        <w:ind w:firstLine="567"/>
        <w:jc w:val="both"/>
        <w:rPr>
          <w:color w:val="0D0D0D" w:themeColor="text1" w:themeTint="F2"/>
          <w:sz w:val="28"/>
          <w:szCs w:val="28"/>
          <w:lang w:val="nb-NO"/>
        </w:rPr>
      </w:pPr>
      <w:r w:rsidRPr="00297588">
        <w:rPr>
          <w:color w:val="0D0D0D" w:themeColor="text1" w:themeTint="F2"/>
          <w:sz w:val="28"/>
          <w:szCs w:val="28"/>
          <w:lang w:val="nb-NO"/>
        </w:rPr>
        <w:t xml:space="preserve">a) Ủy ban nhân dân tỉnh tổ chức thực hiện </w:t>
      </w:r>
      <w:r w:rsidR="00BF1B2A">
        <w:rPr>
          <w:color w:val="0D0D0D" w:themeColor="text1" w:themeTint="F2"/>
          <w:sz w:val="28"/>
          <w:szCs w:val="28"/>
          <w:lang w:val="nb-NO"/>
        </w:rPr>
        <w:t>N</w:t>
      </w:r>
      <w:r w:rsidRPr="00297588">
        <w:rPr>
          <w:color w:val="0D0D0D" w:themeColor="text1" w:themeTint="F2"/>
          <w:sz w:val="28"/>
          <w:szCs w:val="28"/>
          <w:lang w:val="nb-NO"/>
        </w:rPr>
        <w:t xml:space="preserve">ghị quyết này theo đúng quy định của pháp luật. </w:t>
      </w:r>
    </w:p>
    <w:p w:rsidR="00BE210B" w:rsidRPr="00BE210B" w:rsidRDefault="004C711A" w:rsidP="00F57CFC">
      <w:pPr>
        <w:spacing w:before="120"/>
        <w:ind w:firstLine="567"/>
        <w:jc w:val="both"/>
        <w:rPr>
          <w:sz w:val="28"/>
          <w:szCs w:val="28"/>
          <w:lang w:val="nb-NO"/>
        </w:rPr>
      </w:pPr>
      <w:r w:rsidRPr="00297588">
        <w:rPr>
          <w:color w:val="0D0D0D" w:themeColor="text1" w:themeTint="F2"/>
          <w:sz w:val="28"/>
          <w:szCs w:val="28"/>
          <w:lang w:val="nb-NO"/>
        </w:rPr>
        <w:t xml:space="preserve">b) </w:t>
      </w:r>
      <w:r w:rsidR="00DA211A" w:rsidRPr="00297588">
        <w:rPr>
          <w:color w:val="0D0D0D" w:themeColor="text1" w:themeTint="F2"/>
          <w:sz w:val="28"/>
          <w:szCs w:val="28"/>
          <w:lang w:val="nb-NO"/>
        </w:rPr>
        <w:t xml:space="preserve">Giao Sở </w:t>
      </w:r>
      <w:r w:rsidR="00E05869" w:rsidRPr="00297588">
        <w:rPr>
          <w:color w:val="0D0D0D" w:themeColor="text1" w:themeTint="F2"/>
          <w:sz w:val="28"/>
          <w:szCs w:val="28"/>
          <w:lang w:val="nb-NO"/>
        </w:rPr>
        <w:t xml:space="preserve">Nội vụ </w:t>
      </w:r>
      <w:r w:rsidR="00DA211A" w:rsidRPr="00297588">
        <w:rPr>
          <w:color w:val="0D0D0D" w:themeColor="text1" w:themeTint="F2"/>
          <w:sz w:val="28"/>
          <w:szCs w:val="28"/>
          <w:lang w:val="nb-NO"/>
        </w:rPr>
        <w:t xml:space="preserve">hướng dẫn, </w:t>
      </w:r>
      <w:r w:rsidR="00397EE3" w:rsidRPr="00297588">
        <w:rPr>
          <w:color w:val="0D0D0D" w:themeColor="text1" w:themeTint="F2"/>
          <w:sz w:val="28"/>
          <w:szCs w:val="28"/>
          <w:lang w:val="nb-NO"/>
        </w:rPr>
        <w:t xml:space="preserve">thẩm </w:t>
      </w:r>
      <w:r w:rsidR="00397EE3" w:rsidRPr="00BE210B">
        <w:rPr>
          <w:color w:val="0D0D0D" w:themeColor="text1" w:themeTint="F2"/>
          <w:sz w:val="28"/>
          <w:szCs w:val="28"/>
          <w:lang w:val="nb-NO"/>
        </w:rPr>
        <w:t xml:space="preserve">định, trình </w:t>
      </w:r>
      <w:r w:rsidR="00BE210B" w:rsidRPr="00BE210B">
        <w:rPr>
          <w:color w:val="0D0D0D" w:themeColor="text1" w:themeTint="F2"/>
          <w:sz w:val="28"/>
          <w:szCs w:val="28"/>
          <w:lang w:val="nb-NO"/>
        </w:rPr>
        <w:t xml:space="preserve">Chủ tịch Ủy ban nhân dân </w:t>
      </w:r>
      <w:r w:rsidR="00397EE3" w:rsidRPr="00BE210B">
        <w:rPr>
          <w:color w:val="0D0D0D" w:themeColor="text1" w:themeTint="F2"/>
          <w:sz w:val="28"/>
          <w:szCs w:val="28"/>
          <w:lang w:val="nb-NO"/>
        </w:rPr>
        <w:t xml:space="preserve">tỉnh thưởng thành tích </w:t>
      </w:r>
      <w:r w:rsidR="00BE210B" w:rsidRPr="00BE210B">
        <w:rPr>
          <w:sz w:val="28"/>
          <w:szCs w:val="28"/>
          <w:lang w:val="nb-NO"/>
        </w:rPr>
        <w:t>đấu tranh phòng, chống tội phạm trên địa bàn tỉnh Lào Cai</w:t>
      </w:r>
      <w:r w:rsidR="00BE210B">
        <w:rPr>
          <w:sz w:val="28"/>
          <w:szCs w:val="28"/>
          <w:lang w:val="nb-NO"/>
        </w:rPr>
        <w:t xml:space="preserve"> theo quy định. </w:t>
      </w:r>
    </w:p>
    <w:p w:rsidR="00DA211A" w:rsidRPr="00297588" w:rsidRDefault="008A723B" w:rsidP="00F57CFC">
      <w:pPr>
        <w:pStyle w:val="NormalWeb"/>
        <w:shd w:val="clear" w:color="auto" w:fill="FFFFFF"/>
        <w:spacing w:before="120" w:beforeAutospacing="0" w:after="0" w:afterAutospacing="0"/>
        <w:ind w:firstLine="567"/>
        <w:jc w:val="both"/>
        <w:rPr>
          <w:color w:val="0D0D0D" w:themeColor="text1" w:themeTint="F2"/>
          <w:sz w:val="28"/>
          <w:szCs w:val="28"/>
          <w:lang w:val="nb-NO"/>
        </w:rPr>
      </w:pPr>
      <w:r w:rsidRPr="00297588">
        <w:rPr>
          <w:color w:val="0D0D0D" w:themeColor="text1" w:themeTint="F2"/>
          <w:sz w:val="28"/>
          <w:szCs w:val="28"/>
          <w:lang w:val="nb-NO"/>
        </w:rPr>
        <w:t>c</w:t>
      </w:r>
      <w:r w:rsidR="00DA211A" w:rsidRPr="00297588">
        <w:rPr>
          <w:color w:val="0D0D0D" w:themeColor="text1" w:themeTint="F2"/>
          <w:sz w:val="28"/>
          <w:szCs w:val="28"/>
          <w:lang w:val="nb-NO"/>
        </w:rPr>
        <w:t>) Thường trực Hội đồng nhân dân tỉnh, các Ban của Hội đồng nhân dân</w:t>
      </w:r>
      <w:r w:rsidR="00BE210B">
        <w:rPr>
          <w:color w:val="0D0D0D" w:themeColor="text1" w:themeTint="F2"/>
          <w:sz w:val="28"/>
          <w:szCs w:val="28"/>
          <w:lang w:val="nb-NO"/>
        </w:rPr>
        <w:t xml:space="preserve"> tỉnh</w:t>
      </w:r>
      <w:r w:rsidR="00DA211A" w:rsidRPr="00297588">
        <w:rPr>
          <w:color w:val="0D0D0D" w:themeColor="text1" w:themeTint="F2"/>
          <w:sz w:val="28"/>
          <w:szCs w:val="28"/>
          <w:lang w:val="nb-NO"/>
        </w:rPr>
        <w:t>, các tổ đại biểu và đại biểu Hội đồng nhân dân t</w:t>
      </w:r>
      <w:r w:rsidR="00BF1B2A">
        <w:rPr>
          <w:color w:val="0D0D0D" w:themeColor="text1" w:themeTint="F2"/>
          <w:sz w:val="28"/>
          <w:szCs w:val="28"/>
          <w:lang w:val="nb-NO"/>
        </w:rPr>
        <w:t>ỉnh giám sát việc thực hiện N</w:t>
      </w:r>
      <w:r w:rsidR="00DA211A" w:rsidRPr="00297588">
        <w:rPr>
          <w:color w:val="0D0D0D" w:themeColor="text1" w:themeTint="F2"/>
          <w:sz w:val="28"/>
          <w:szCs w:val="28"/>
          <w:lang w:val="nb-NO"/>
        </w:rPr>
        <w:t>ghị quyết</w:t>
      </w:r>
      <w:r w:rsidR="00FF5FE0" w:rsidRPr="00297588">
        <w:rPr>
          <w:color w:val="0D0D0D" w:themeColor="text1" w:themeTint="F2"/>
          <w:sz w:val="28"/>
          <w:szCs w:val="28"/>
          <w:lang w:val="nb-NO"/>
        </w:rPr>
        <w:t>.</w:t>
      </w:r>
    </w:p>
    <w:p w:rsidR="00DA1871" w:rsidRPr="00297588" w:rsidRDefault="00DA1871" w:rsidP="00F57CFC">
      <w:pPr>
        <w:pStyle w:val="NormalWeb"/>
        <w:shd w:val="clear" w:color="auto" w:fill="FFFFFF"/>
        <w:spacing w:before="120" w:beforeAutospacing="0" w:after="0" w:afterAutospacing="0"/>
        <w:ind w:firstLine="567"/>
        <w:rPr>
          <w:color w:val="0D0D0D" w:themeColor="text1" w:themeTint="F2"/>
          <w:sz w:val="28"/>
          <w:szCs w:val="28"/>
          <w:lang w:val="nb-NO"/>
        </w:rPr>
      </w:pPr>
      <w:r w:rsidRPr="00297588">
        <w:rPr>
          <w:b/>
          <w:bCs/>
          <w:color w:val="0D0D0D" w:themeColor="text1" w:themeTint="F2"/>
          <w:sz w:val="28"/>
          <w:szCs w:val="28"/>
          <w:lang w:val="nb-NO"/>
        </w:rPr>
        <w:t>VI. </w:t>
      </w:r>
      <w:r w:rsidRPr="00033892">
        <w:rPr>
          <w:b/>
          <w:bCs/>
          <w:color w:val="0D0D0D" w:themeColor="text1" w:themeTint="F2"/>
          <w:sz w:val="28"/>
          <w:szCs w:val="28"/>
          <w:lang w:val="vi-VN"/>
        </w:rPr>
        <w:t>THỜI GIAN DỰ KIẾN TRÌNH THÔNG QUA VĂN BẢN</w:t>
      </w:r>
    </w:p>
    <w:p w:rsidR="00DA1871" w:rsidRPr="00297588" w:rsidRDefault="00A2147C" w:rsidP="00304156">
      <w:pPr>
        <w:spacing w:before="120"/>
        <w:ind w:firstLine="567"/>
        <w:jc w:val="both"/>
        <w:rPr>
          <w:color w:val="0D0D0D" w:themeColor="text1" w:themeTint="F2"/>
          <w:sz w:val="28"/>
          <w:szCs w:val="28"/>
          <w:lang w:val="nb-NO"/>
        </w:rPr>
      </w:pPr>
      <w:r w:rsidRPr="00297588">
        <w:rPr>
          <w:color w:val="0D0D0D" w:themeColor="text1" w:themeTint="F2"/>
          <w:sz w:val="28"/>
          <w:szCs w:val="28"/>
          <w:lang w:val="nb-NO"/>
        </w:rPr>
        <w:t xml:space="preserve">Dự kiến Nghị quyết được thông qua tại </w:t>
      </w:r>
      <w:r w:rsidR="00AC7044" w:rsidRPr="00297588">
        <w:rPr>
          <w:color w:val="0D0D0D" w:themeColor="text1" w:themeTint="F2"/>
          <w:sz w:val="28"/>
          <w:szCs w:val="28"/>
          <w:lang w:val="nb-NO"/>
        </w:rPr>
        <w:t xml:space="preserve">Kỳ họp thứ </w:t>
      </w:r>
      <w:r w:rsidR="006C6AD1">
        <w:rPr>
          <w:color w:val="0D0D0D" w:themeColor="text1" w:themeTint="F2"/>
          <w:sz w:val="28"/>
          <w:szCs w:val="28"/>
          <w:lang w:val="nb-NO"/>
        </w:rPr>
        <w:t>ba</w:t>
      </w:r>
      <w:r w:rsidR="00AC7044" w:rsidRPr="00297588">
        <w:rPr>
          <w:color w:val="0D0D0D" w:themeColor="text1" w:themeTint="F2"/>
          <w:sz w:val="28"/>
          <w:szCs w:val="28"/>
          <w:lang w:val="nb-NO"/>
        </w:rPr>
        <w:t xml:space="preserve"> Hội đồng nhân dân dân tỉnh khóa XV</w:t>
      </w:r>
      <w:r w:rsidR="0015186D">
        <w:rPr>
          <w:color w:val="0D0D0D" w:themeColor="text1" w:themeTint="F2"/>
          <w:sz w:val="28"/>
          <w:szCs w:val="28"/>
          <w:lang w:val="nb-NO"/>
        </w:rPr>
        <w:t>I</w:t>
      </w:r>
      <w:r w:rsidR="003711D2" w:rsidRPr="00297588">
        <w:rPr>
          <w:color w:val="0D0D0D" w:themeColor="text1" w:themeTint="F2"/>
          <w:sz w:val="28"/>
          <w:szCs w:val="28"/>
          <w:lang w:val="nb-NO"/>
        </w:rPr>
        <w:t>,</w:t>
      </w:r>
      <w:r w:rsidR="00AC7044" w:rsidRPr="00297588">
        <w:rPr>
          <w:color w:val="0D0D0D" w:themeColor="text1" w:themeTint="F2"/>
          <w:sz w:val="28"/>
          <w:szCs w:val="28"/>
          <w:lang w:val="nb-NO"/>
        </w:rPr>
        <w:t xml:space="preserve"> nhiệm kỳ 20</w:t>
      </w:r>
      <w:r w:rsidR="0015186D">
        <w:rPr>
          <w:color w:val="0D0D0D" w:themeColor="text1" w:themeTint="F2"/>
          <w:sz w:val="28"/>
          <w:szCs w:val="28"/>
          <w:lang w:val="nb-NO"/>
        </w:rPr>
        <w:t xml:space="preserve">21 </w:t>
      </w:r>
      <w:r w:rsidR="00AC7044" w:rsidRPr="00297588">
        <w:rPr>
          <w:color w:val="0D0D0D" w:themeColor="text1" w:themeTint="F2"/>
          <w:sz w:val="28"/>
          <w:szCs w:val="28"/>
          <w:lang w:val="nb-NO"/>
        </w:rPr>
        <w:t>-</w:t>
      </w:r>
      <w:r w:rsidR="00270731">
        <w:rPr>
          <w:color w:val="0D0D0D" w:themeColor="text1" w:themeTint="F2"/>
          <w:sz w:val="28"/>
          <w:szCs w:val="28"/>
          <w:lang w:val="nb-NO"/>
        </w:rPr>
        <w:t xml:space="preserve"> </w:t>
      </w:r>
      <w:r w:rsidR="00AC7044" w:rsidRPr="00297588">
        <w:rPr>
          <w:color w:val="0D0D0D" w:themeColor="text1" w:themeTint="F2"/>
          <w:sz w:val="28"/>
          <w:szCs w:val="28"/>
          <w:lang w:val="nb-NO"/>
        </w:rPr>
        <w:t>202</w:t>
      </w:r>
      <w:r w:rsidR="00CB372B">
        <w:rPr>
          <w:color w:val="0D0D0D" w:themeColor="text1" w:themeTint="F2"/>
          <w:sz w:val="28"/>
          <w:szCs w:val="28"/>
          <w:lang w:val="nb-NO"/>
        </w:rPr>
        <w:t>6</w:t>
      </w:r>
      <w:r w:rsidR="00AC7044" w:rsidRPr="00297588">
        <w:rPr>
          <w:color w:val="0D0D0D" w:themeColor="text1" w:themeTint="F2"/>
          <w:sz w:val="28"/>
          <w:szCs w:val="28"/>
          <w:lang w:val="nb-NO"/>
        </w:rPr>
        <w:t>.</w:t>
      </w:r>
    </w:p>
    <w:p w:rsidR="0095170F" w:rsidRDefault="0095170F" w:rsidP="00304156">
      <w:pPr>
        <w:spacing w:before="120"/>
        <w:ind w:firstLine="567"/>
        <w:jc w:val="both"/>
        <w:rPr>
          <w:i/>
          <w:color w:val="0D0D0D" w:themeColor="text1" w:themeTint="F2"/>
          <w:sz w:val="28"/>
          <w:szCs w:val="28"/>
        </w:rPr>
      </w:pPr>
    </w:p>
    <w:p w:rsidR="004C17DB" w:rsidRPr="007E69AE" w:rsidRDefault="00E40BCB" w:rsidP="00304156">
      <w:pPr>
        <w:spacing w:before="120"/>
        <w:ind w:firstLine="567"/>
        <w:jc w:val="both"/>
        <w:rPr>
          <w:i/>
          <w:color w:val="0D0D0D" w:themeColor="text1" w:themeTint="F2"/>
          <w:sz w:val="28"/>
          <w:szCs w:val="28"/>
          <w:lang w:val="vi-VN"/>
        </w:rPr>
      </w:pPr>
      <w:r w:rsidRPr="007E69AE">
        <w:rPr>
          <w:i/>
          <w:color w:val="0D0D0D" w:themeColor="text1" w:themeTint="F2"/>
          <w:sz w:val="28"/>
          <w:szCs w:val="28"/>
          <w:lang w:val="vi-VN"/>
        </w:rPr>
        <w:lastRenderedPageBreak/>
        <w:t>Hồ sơ gửi kèm theo Tờ trình gồm:</w:t>
      </w:r>
    </w:p>
    <w:p w:rsidR="004538AE" w:rsidRPr="007E69AE" w:rsidRDefault="00853675" w:rsidP="00304156">
      <w:pPr>
        <w:spacing w:before="120"/>
        <w:ind w:firstLine="567"/>
        <w:jc w:val="both"/>
        <w:rPr>
          <w:i/>
          <w:color w:val="0D0D0D" w:themeColor="text1" w:themeTint="F2"/>
          <w:sz w:val="28"/>
          <w:szCs w:val="28"/>
          <w:lang w:val="vi-VN"/>
        </w:rPr>
      </w:pPr>
      <w:r w:rsidRPr="007E69AE">
        <w:rPr>
          <w:i/>
          <w:color w:val="0D0D0D" w:themeColor="text1" w:themeTint="F2"/>
          <w:sz w:val="28"/>
          <w:szCs w:val="28"/>
          <w:lang w:val="vi-VN"/>
        </w:rPr>
        <w:t>(1)</w:t>
      </w:r>
      <w:r w:rsidR="00E40BCB" w:rsidRPr="007E69AE">
        <w:rPr>
          <w:i/>
          <w:color w:val="0D0D0D" w:themeColor="text1" w:themeTint="F2"/>
          <w:sz w:val="28"/>
          <w:szCs w:val="28"/>
          <w:lang w:val="vi-VN"/>
        </w:rPr>
        <w:t xml:space="preserve"> Báo </w:t>
      </w:r>
      <w:r w:rsidR="00E40BCB" w:rsidRPr="0063488A">
        <w:rPr>
          <w:i/>
          <w:color w:val="0D0D0D" w:themeColor="text1" w:themeTint="F2"/>
          <w:sz w:val="28"/>
          <w:szCs w:val="28"/>
          <w:lang w:val="vi-VN"/>
        </w:rPr>
        <w:t xml:space="preserve">cáo </w:t>
      </w:r>
      <w:r w:rsidR="0063488A" w:rsidRPr="0063488A">
        <w:rPr>
          <w:i/>
          <w:color w:val="0D0D0D"/>
          <w:sz w:val="28"/>
          <w:szCs w:val="28"/>
          <w:lang w:val="nb-NO"/>
        </w:rPr>
        <w:t>tổng kết việc thi hành thực hiện chính sách</w:t>
      </w:r>
      <w:r w:rsidR="008761B9">
        <w:rPr>
          <w:i/>
          <w:color w:val="0D0D0D"/>
          <w:sz w:val="28"/>
          <w:szCs w:val="28"/>
          <w:lang w:val="nb-NO"/>
        </w:rPr>
        <w:t xml:space="preserve"> </w:t>
      </w:r>
      <w:r w:rsidR="004538AE" w:rsidRPr="007E69AE">
        <w:rPr>
          <w:i/>
          <w:sz w:val="28"/>
          <w:szCs w:val="28"/>
          <w:lang w:val="vi-VN"/>
        </w:rPr>
        <w:t xml:space="preserve">về mức thưởng </w:t>
      </w:r>
      <w:r w:rsidR="0036103A" w:rsidRPr="007E69AE">
        <w:rPr>
          <w:i/>
          <w:color w:val="0D0D0D" w:themeColor="text1" w:themeTint="F2"/>
          <w:sz w:val="28"/>
          <w:szCs w:val="28"/>
          <w:lang w:val="nb-NO"/>
        </w:rPr>
        <w:t xml:space="preserve">thành tích </w:t>
      </w:r>
      <w:r w:rsidR="0036103A" w:rsidRPr="007E69AE">
        <w:rPr>
          <w:i/>
          <w:sz w:val="28"/>
          <w:szCs w:val="28"/>
          <w:lang w:val="nb-NO"/>
        </w:rPr>
        <w:t>đấu tranh phòng, chống tội phạm trên địa bàn tỉnh Lào Cai;</w:t>
      </w:r>
    </w:p>
    <w:p w:rsidR="0036103A" w:rsidRPr="007E69AE" w:rsidRDefault="00853675" w:rsidP="00304156">
      <w:pPr>
        <w:spacing w:before="120"/>
        <w:ind w:firstLine="567"/>
        <w:jc w:val="both"/>
        <w:rPr>
          <w:i/>
          <w:sz w:val="28"/>
          <w:szCs w:val="28"/>
          <w:lang w:val="vi-VN"/>
        </w:rPr>
      </w:pPr>
      <w:r w:rsidRPr="007E69AE">
        <w:rPr>
          <w:i/>
          <w:color w:val="0D0D0D" w:themeColor="text1" w:themeTint="F2"/>
          <w:sz w:val="28"/>
          <w:szCs w:val="28"/>
          <w:lang w:val="vi-VN"/>
        </w:rPr>
        <w:t>(2)</w:t>
      </w:r>
      <w:r w:rsidR="00E40BCB" w:rsidRPr="007E69AE">
        <w:rPr>
          <w:i/>
          <w:color w:val="0D0D0D" w:themeColor="text1" w:themeTint="F2"/>
          <w:sz w:val="28"/>
          <w:szCs w:val="28"/>
          <w:lang w:val="vi-VN"/>
        </w:rPr>
        <w:t xml:space="preserve"> Báo cáo đánh giá tác động </w:t>
      </w:r>
      <w:r w:rsidR="00304DD8" w:rsidRPr="007E69AE">
        <w:rPr>
          <w:bCs/>
          <w:i/>
          <w:color w:val="0D0D0D" w:themeColor="text1" w:themeTint="F2"/>
          <w:sz w:val="28"/>
          <w:szCs w:val="28"/>
          <w:lang w:val="vi-VN"/>
        </w:rPr>
        <w:t>của chính sách</w:t>
      </w:r>
      <w:r w:rsidR="00595C66">
        <w:rPr>
          <w:bCs/>
          <w:i/>
          <w:color w:val="0D0D0D" w:themeColor="text1" w:themeTint="F2"/>
          <w:sz w:val="28"/>
          <w:szCs w:val="28"/>
        </w:rPr>
        <w:t xml:space="preserve"> </w:t>
      </w:r>
      <w:r w:rsidR="004538AE" w:rsidRPr="007E69AE">
        <w:rPr>
          <w:i/>
          <w:sz w:val="28"/>
          <w:szCs w:val="28"/>
          <w:lang w:val="vi-VN"/>
        </w:rPr>
        <w:t xml:space="preserve">về mức thưởng </w:t>
      </w:r>
      <w:r w:rsidR="0036103A" w:rsidRPr="007E69AE">
        <w:rPr>
          <w:i/>
          <w:color w:val="0D0D0D" w:themeColor="text1" w:themeTint="F2"/>
          <w:sz w:val="28"/>
          <w:szCs w:val="28"/>
          <w:lang w:val="nb-NO"/>
        </w:rPr>
        <w:t xml:space="preserve">thành tích </w:t>
      </w:r>
      <w:r w:rsidR="0036103A" w:rsidRPr="007E69AE">
        <w:rPr>
          <w:i/>
          <w:sz w:val="28"/>
          <w:szCs w:val="28"/>
          <w:lang w:val="nb-NO"/>
        </w:rPr>
        <w:t>đấu tranh phòng, chống tội phạm trên địa bàn tỉnh Lào Cai</w:t>
      </w:r>
      <w:r w:rsidR="0036103A" w:rsidRPr="007E69AE">
        <w:rPr>
          <w:i/>
          <w:sz w:val="28"/>
          <w:szCs w:val="28"/>
          <w:lang w:val="vi-VN"/>
        </w:rPr>
        <w:t>;</w:t>
      </w:r>
    </w:p>
    <w:p w:rsidR="0036103A" w:rsidRPr="007E69AE" w:rsidRDefault="00F43610" w:rsidP="00304156">
      <w:pPr>
        <w:spacing w:before="120"/>
        <w:ind w:firstLine="567"/>
        <w:jc w:val="both"/>
        <w:rPr>
          <w:bCs/>
          <w:i/>
          <w:color w:val="0D0D0D" w:themeColor="text1" w:themeTint="F2"/>
          <w:sz w:val="28"/>
          <w:szCs w:val="28"/>
          <w:lang w:val="vi-VN"/>
        </w:rPr>
      </w:pPr>
      <w:r w:rsidRPr="007E69AE">
        <w:rPr>
          <w:i/>
          <w:sz w:val="28"/>
          <w:szCs w:val="28"/>
          <w:lang w:val="vi-VN"/>
        </w:rPr>
        <w:t>(3) Dự thảo Tờ trình của U</w:t>
      </w:r>
      <w:r w:rsidR="0036103A" w:rsidRPr="007E69AE">
        <w:rPr>
          <w:i/>
          <w:sz w:val="28"/>
          <w:szCs w:val="28"/>
          <w:lang w:val="vi-VN"/>
        </w:rPr>
        <w:t xml:space="preserve">ỷ ban nhân dân </w:t>
      </w:r>
      <w:r w:rsidRPr="007E69AE">
        <w:rPr>
          <w:i/>
          <w:sz w:val="28"/>
          <w:szCs w:val="28"/>
          <w:lang w:val="vi-VN"/>
        </w:rPr>
        <w:t xml:space="preserve">tỉnh trình Hội đồng nhân dân tỉnh về đề nghị xây dựng </w:t>
      </w:r>
      <w:r w:rsidR="0036103A" w:rsidRPr="007E69AE">
        <w:rPr>
          <w:i/>
          <w:sz w:val="28"/>
          <w:szCs w:val="28"/>
          <w:lang w:val="vi-VN"/>
        </w:rPr>
        <w:t>N</w:t>
      </w:r>
      <w:r w:rsidRPr="007E69AE">
        <w:rPr>
          <w:i/>
          <w:sz w:val="28"/>
          <w:szCs w:val="28"/>
          <w:lang w:val="vi-VN"/>
        </w:rPr>
        <w:t xml:space="preserve">ghị quyết ban hành quy định về mức thưởng </w:t>
      </w:r>
      <w:r w:rsidR="0036103A" w:rsidRPr="007E69AE">
        <w:rPr>
          <w:i/>
          <w:color w:val="0D0D0D" w:themeColor="text1" w:themeTint="F2"/>
          <w:sz w:val="28"/>
          <w:szCs w:val="28"/>
          <w:lang w:val="nb-NO"/>
        </w:rPr>
        <w:t xml:space="preserve">thành tích </w:t>
      </w:r>
      <w:r w:rsidR="0036103A" w:rsidRPr="007E69AE">
        <w:rPr>
          <w:i/>
          <w:sz w:val="28"/>
          <w:szCs w:val="28"/>
          <w:lang w:val="nb-NO"/>
        </w:rPr>
        <w:t>đấu tranh phòng, chống tội phạm trên địa bàn tỉnh Lào Cai;</w:t>
      </w:r>
    </w:p>
    <w:p w:rsidR="00782EAF" w:rsidRDefault="004538AE" w:rsidP="00304156">
      <w:pPr>
        <w:spacing w:before="120"/>
        <w:ind w:firstLine="567"/>
        <w:jc w:val="both"/>
        <w:rPr>
          <w:i/>
          <w:iCs/>
          <w:sz w:val="28"/>
          <w:szCs w:val="28"/>
          <w:lang w:val="nb-NO"/>
        </w:rPr>
      </w:pPr>
      <w:r w:rsidRPr="007E69AE">
        <w:rPr>
          <w:bCs/>
          <w:i/>
          <w:color w:val="0D0D0D" w:themeColor="text1" w:themeTint="F2"/>
          <w:sz w:val="28"/>
          <w:szCs w:val="28"/>
          <w:lang w:val="vi-VN"/>
        </w:rPr>
        <w:t>(</w:t>
      </w:r>
      <w:r w:rsidR="00F43610" w:rsidRPr="007E69AE">
        <w:rPr>
          <w:bCs/>
          <w:i/>
          <w:color w:val="0D0D0D" w:themeColor="text1" w:themeTint="F2"/>
          <w:sz w:val="28"/>
          <w:szCs w:val="28"/>
          <w:lang w:val="vi-VN"/>
        </w:rPr>
        <w:t>4</w:t>
      </w:r>
      <w:r w:rsidR="00D71ADE">
        <w:rPr>
          <w:bCs/>
          <w:i/>
          <w:color w:val="0D0D0D" w:themeColor="text1" w:themeTint="F2"/>
          <w:sz w:val="28"/>
          <w:szCs w:val="28"/>
        </w:rPr>
        <w:t xml:space="preserve">) </w:t>
      </w:r>
      <w:r w:rsidR="00F43610" w:rsidRPr="007E69AE">
        <w:rPr>
          <w:bCs/>
          <w:i/>
          <w:color w:val="0D0D0D" w:themeColor="text1" w:themeTint="F2"/>
          <w:sz w:val="28"/>
          <w:szCs w:val="28"/>
          <w:lang w:val="vi-VN"/>
        </w:rPr>
        <w:t>Đề cương</w:t>
      </w:r>
      <w:r w:rsidR="007010B3">
        <w:rPr>
          <w:bCs/>
          <w:i/>
          <w:color w:val="0D0D0D" w:themeColor="text1" w:themeTint="F2"/>
          <w:sz w:val="28"/>
          <w:szCs w:val="28"/>
        </w:rPr>
        <w:t xml:space="preserve"> dự thảo</w:t>
      </w:r>
      <w:r w:rsidR="008761B9">
        <w:rPr>
          <w:bCs/>
          <w:i/>
          <w:color w:val="0D0D0D" w:themeColor="text1" w:themeTint="F2"/>
          <w:sz w:val="28"/>
          <w:szCs w:val="28"/>
        </w:rPr>
        <w:t xml:space="preserve"> </w:t>
      </w:r>
      <w:r w:rsidR="0095170F">
        <w:rPr>
          <w:bCs/>
          <w:i/>
          <w:color w:val="0D0D0D" w:themeColor="text1" w:themeTint="F2"/>
          <w:sz w:val="28"/>
          <w:szCs w:val="28"/>
          <w:lang w:val="vi-VN"/>
        </w:rPr>
        <w:t xml:space="preserve">Nghị </w:t>
      </w:r>
      <w:r w:rsidR="0095170F">
        <w:rPr>
          <w:bCs/>
          <w:i/>
          <w:color w:val="0D0D0D" w:themeColor="text1" w:themeTint="F2"/>
          <w:sz w:val="28"/>
          <w:szCs w:val="28"/>
        </w:rPr>
        <w:t>q</w:t>
      </w:r>
      <w:r w:rsidR="004D6121" w:rsidRPr="007E69AE">
        <w:rPr>
          <w:bCs/>
          <w:i/>
          <w:color w:val="0D0D0D" w:themeColor="text1" w:themeTint="F2"/>
          <w:sz w:val="28"/>
          <w:szCs w:val="28"/>
          <w:lang w:val="vi-VN"/>
        </w:rPr>
        <w:t>uyết</w:t>
      </w:r>
      <w:r w:rsidR="008761B9">
        <w:rPr>
          <w:bCs/>
          <w:i/>
          <w:color w:val="0D0D0D" w:themeColor="text1" w:themeTint="F2"/>
          <w:sz w:val="28"/>
          <w:szCs w:val="28"/>
        </w:rPr>
        <w:t xml:space="preserve"> </w:t>
      </w:r>
      <w:r w:rsidR="00F43610" w:rsidRPr="007E69AE">
        <w:rPr>
          <w:bCs/>
          <w:i/>
          <w:color w:val="0D0D0D" w:themeColor="text1" w:themeTint="F2"/>
          <w:sz w:val="28"/>
          <w:szCs w:val="28"/>
          <w:lang w:val="vi-VN"/>
        </w:rPr>
        <w:t xml:space="preserve">của Hội đồng nhân dân tỉnh </w:t>
      </w:r>
      <w:r w:rsidR="00DB4D29" w:rsidRPr="007E69AE">
        <w:rPr>
          <w:bCs/>
          <w:i/>
          <w:color w:val="0D0D0D" w:themeColor="text1" w:themeTint="F2"/>
          <w:sz w:val="28"/>
          <w:szCs w:val="28"/>
          <w:lang w:val="vi-VN"/>
        </w:rPr>
        <w:t xml:space="preserve">quy định chính sách </w:t>
      </w:r>
      <w:r w:rsidRPr="007E69AE">
        <w:rPr>
          <w:i/>
          <w:sz w:val="28"/>
          <w:szCs w:val="28"/>
          <w:lang w:val="vi-VN"/>
        </w:rPr>
        <w:t xml:space="preserve">về mức thưởng </w:t>
      </w:r>
      <w:r w:rsidR="0036103A" w:rsidRPr="007E69AE">
        <w:rPr>
          <w:i/>
          <w:iCs/>
          <w:color w:val="0D0D0D" w:themeColor="text1" w:themeTint="F2"/>
          <w:sz w:val="28"/>
          <w:szCs w:val="28"/>
          <w:lang w:val="nb-NO"/>
        </w:rPr>
        <w:t xml:space="preserve">thành tích </w:t>
      </w:r>
      <w:r w:rsidR="0036103A" w:rsidRPr="007E69AE">
        <w:rPr>
          <w:i/>
          <w:iCs/>
          <w:sz w:val="28"/>
          <w:szCs w:val="28"/>
          <w:lang w:val="nb-NO"/>
        </w:rPr>
        <w:t>đấu tranh phòng, chống tội phạm trên địa bàn tỉnh Lào Cai.</w:t>
      </w:r>
    </w:p>
    <w:p w:rsidR="0088190E" w:rsidRPr="007E69AE" w:rsidRDefault="0088190E" w:rsidP="00F57CFC">
      <w:pPr>
        <w:spacing w:before="120"/>
        <w:ind w:firstLine="720"/>
        <w:jc w:val="both"/>
        <w:rPr>
          <w:i/>
          <w:iCs/>
          <w:color w:val="0D0D0D" w:themeColor="text1" w:themeTint="F2"/>
          <w:sz w:val="28"/>
          <w:szCs w:val="28"/>
          <w:lang w:val="vi-VN"/>
        </w:rPr>
      </w:pPr>
    </w:p>
    <w:tbl>
      <w:tblPr>
        <w:tblW w:w="9072" w:type="dxa"/>
        <w:tblCellMar>
          <w:left w:w="0" w:type="dxa"/>
          <w:right w:w="0" w:type="dxa"/>
        </w:tblCellMar>
        <w:tblLook w:val="0000"/>
      </w:tblPr>
      <w:tblGrid>
        <w:gridCol w:w="4250"/>
        <w:gridCol w:w="4822"/>
      </w:tblGrid>
      <w:tr w:rsidR="00033892" w:rsidRPr="00033892" w:rsidTr="00AD45DC">
        <w:trPr>
          <w:trHeight w:val="1756"/>
        </w:trPr>
        <w:tc>
          <w:tcPr>
            <w:tcW w:w="4250" w:type="dxa"/>
            <w:tcBorders>
              <w:top w:val="nil"/>
              <w:left w:val="nil"/>
              <w:bottom w:val="nil"/>
              <w:right w:val="nil"/>
            </w:tcBorders>
          </w:tcPr>
          <w:p w:rsidR="00544BC6" w:rsidRPr="00297588" w:rsidRDefault="00544BC6" w:rsidP="00955ED8">
            <w:pPr>
              <w:jc w:val="both"/>
              <w:rPr>
                <w:b/>
                <w:bCs/>
                <w:i/>
                <w:iCs/>
                <w:color w:val="0D0D0D" w:themeColor="text1" w:themeTint="F2"/>
                <w:szCs w:val="28"/>
                <w:lang w:val="vi-VN"/>
              </w:rPr>
            </w:pPr>
            <w:r w:rsidRPr="00297588">
              <w:rPr>
                <w:b/>
                <w:bCs/>
                <w:i/>
                <w:iCs/>
                <w:color w:val="0D0D0D" w:themeColor="text1" w:themeTint="F2"/>
                <w:szCs w:val="28"/>
                <w:lang w:val="vi-VN"/>
              </w:rPr>
              <w:t>Nơi nhận:</w:t>
            </w:r>
          </w:p>
          <w:p w:rsidR="00FA4BF4" w:rsidRPr="00297588" w:rsidRDefault="00544BC6" w:rsidP="00955ED8">
            <w:pPr>
              <w:jc w:val="both"/>
              <w:rPr>
                <w:color w:val="0D0D0D" w:themeColor="text1" w:themeTint="F2"/>
                <w:sz w:val="22"/>
                <w:szCs w:val="28"/>
                <w:lang w:val="vi-VN"/>
              </w:rPr>
            </w:pPr>
            <w:r w:rsidRPr="00297588">
              <w:rPr>
                <w:color w:val="0D0D0D" w:themeColor="text1" w:themeTint="F2"/>
                <w:sz w:val="22"/>
                <w:szCs w:val="28"/>
                <w:lang w:val="vi-VN"/>
              </w:rPr>
              <w:t xml:space="preserve">- </w:t>
            </w:r>
            <w:r w:rsidR="00FA4BF4" w:rsidRPr="00297588">
              <w:rPr>
                <w:color w:val="0D0D0D" w:themeColor="text1" w:themeTint="F2"/>
                <w:sz w:val="22"/>
                <w:szCs w:val="28"/>
                <w:lang w:val="vi-VN"/>
              </w:rPr>
              <w:t>Như trên;</w:t>
            </w:r>
          </w:p>
          <w:p w:rsidR="00544BC6" w:rsidRPr="00297588" w:rsidRDefault="00FA4BF4" w:rsidP="00955ED8">
            <w:pPr>
              <w:jc w:val="both"/>
              <w:rPr>
                <w:color w:val="0D0D0D" w:themeColor="text1" w:themeTint="F2"/>
                <w:sz w:val="22"/>
                <w:szCs w:val="28"/>
                <w:lang w:val="vi-VN"/>
              </w:rPr>
            </w:pPr>
            <w:r w:rsidRPr="00297588">
              <w:rPr>
                <w:color w:val="0D0D0D" w:themeColor="text1" w:themeTint="F2"/>
                <w:sz w:val="22"/>
                <w:szCs w:val="28"/>
                <w:lang w:val="vi-VN"/>
              </w:rPr>
              <w:t>-</w:t>
            </w:r>
            <w:r w:rsidR="00CD48DE">
              <w:rPr>
                <w:color w:val="0D0D0D" w:themeColor="text1" w:themeTint="F2"/>
                <w:sz w:val="22"/>
                <w:szCs w:val="28"/>
              </w:rPr>
              <w:t xml:space="preserve"> </w:t>
            </w:r>
            <w:r w:rsidR="0037210E">
              <w:rPr>
                <w:color w:val="0D0D0D" w:themeColor="text1" w:themeTint="F2"/>
                <w:sz w:val="22"/>
                <w:szCs w:val="28"/>
                <w:lang w:val="vi-VN"/>
              </w:rPr>
              <w:t>TT.</w:t>
            </w:r>
            <w:r w:rsidR="00AE7125">
              <w:rPr>
                <w:color w:val="0D0D0D" w:themeColor="text1" w:themeTint="F2"/>
                <w:sz w:val="22"/>
                <w:szCs w:val="28"/>
              </w:rPr>
              <w:t xml:space="preserve"> </w:t>
            </w:r>
            <w:r w:rsidR="00544BC6" w:rsidRPr="00033892">
              <w:rPr>
                <w:color w:val="0D0D0D" w:themeColor="text1" w:themeTint="F2"/>
                <w:sz w:val="22"/>
                <w:szCs w:val="28"/>
                <w:lang w:val="vi-VN"/>
              </w:rPr>
              <w:t>UB</w:t>
            </w:r>
            <w:r w:rsidR="00544BC6" w:rsidRPr="00297588">
              <w:rPr>
                <w:color w:val="0D0D0D" w:themeColor="text1" w:themeTint="F2"/>
                <w:sz w:val="22"/>
                <w:szCs w:val="28"/>
                <w:lang w:val="vi-VN"/>
              </w:rPr>
              <w:t>ND tỉnh;</w:t>
            </w:r>
          </w:p>
          <w:p w:rsidR="00544BC6" w:rsidRPr="00297588" w:rsidRDefault="00544BC6" w:rsidP="00955ED8">
            <w:pPr>
              <w:jc w:val="both"/>
              <w:rPr>
                <w:color w:val="0D0D0D" w:themeColor="text1" w:themeTint="F2"/>
                <w:sz w:val="22"/>
                <w:szCs w:val="28"/>
                <w:lang w:val="vi-VN"/>
              </w:rPr>
            </w:pPr>
            <w:r w:rsidRPr="00297588">
              <w:rPr>
                <w:color w:val="0D0D0D" w:themeColor="text1" w:themeTint="F2"/>
                <w:sz w:val="22"/>
                <w:szCs w:val="28"/>
                <w:lang w:val="vi-VN"/>
              </w:rPr>
              <w:t xml:space="preserve">- </w:t>
            </w:r>
            <w:r w:rsidR="00B06E64" w:rsidRPr="00297588">
              <w:rPr>
                <w:color w:val="0D0D0D" w:themeColor="text1" w:themeTint="F2"/>
                <w:sz w:val="22"/>
                <w:szCs w:val="28"/>
                <w:lang w:val="vi-VN"/>
              </w:rPr>
              <w:t>Sở Nội vụ</w:t>
            </w:r>
            <w:r w:rsidR="001766A6" w:rsidRPr="00297588">
              <w:rPr>
                <w:color w:val="0D0D0D" w:themeColor="text1" w:themeTint="F2"/>
                <w:sz w:val="22"/>
                <w:szCs w:val="28"/>
                <w:lang w:val="vi-VN"/>
              </w:rPr>
              <w:t>;</w:t>
            </w:r>
          </w:p>
          <w:p w:rsidR="00544BC6" w:rsidRPr="00297588" w:rsidRDefault="00544BC6" w:rsidP="00955ED8">
            <w:pPr>
              <w:jc w:val="both"/>
              <w:rPr>
                <w:color w:val="0D0D0D" w:themeColor="text1" w:themeTint="F2"/>
                <w:sz w:val="26"/>
                <w:szCs w:val="28"/>
                <w:lang w:val="vi-VN"/>
              </w:rPr>
            </w:pPr>
            <w:r w:rsidRPr="00297588">
              <w:rPr>
                <w:color w:val="0D0D0D" w:themeColor="text1" w:themeTint="F2"/>
                <w:sz w:val="22"/>
                <w:szCs w:val="28"/>
                <w:lang w:val="vi-VN"/>
              </w:rPr>
              <w:t xml:space="preserve">- Lưu: VT, </w:t>
            </w:r>
            <w:r w:rsidR="004538AE" w:rsidRPr="00297588">
              <w:rPr>
                <w:color w:val="0D0D0D" w:themeColor="text1" w:themeTint="F2"/>
                <w:sz w:val="22"/>
                <w:szCs w:val="28"/>
                <w:lang w:val="vi-VN"/>
              </w:rPr>
              <w:t>NC</w:t>
            </w:r>
            <w:r w:rsidRPr="00297588">
              <w:rPr>
                <w:color w:val="0D0D0D" w:themeColor="text1" w:themeTint="F2"/>
                <w:sz w:val="22"/>
                <w:szCs w:val="28"/>
                <w:lang w:val="vi-VN"/>
              </w:rPr>
              <w:t>.</w:t>
            </w:r>
          </w:p>
          <w:p w:rsidR="00544BC6" w:rsidRPr="00297588" w:rsidRDefault="00544BC6" w:rsidP="00955ED8">
            <w:pPr>
              <w:spacing w:after="60"/>
              <w:jc w:val="both"/>
              <w:rPr>
                <w:color w:val="0D0D0D" w:themeColor="text1" w:themeTint="F2"/>
                <w:szCs w:val="28"/>
                <w:lang w:val="vi-VN"/>
              </w:rPr>
            </w:pPr>
          </w:p>
        </w:tc>
        <w:tc>
          <w:tcPr>
            <w:tcW w:w="4822" w:type="dxa"/>
            <w:tcBorders>
              <w:top w:val="nil"/>
              <w:left w:val="nil"/>
              <w:bottom w:val="nil"/>
              <w:right w:val="nil"/>
            </w:tcBorders>
          </w:tcPr>
          <w:p w:rsidR="00B06E64" w:rsidRDefault="00B06E64" w:rsidP="00955ED8">
            <w:pPr>
              <w:jc w:val="center"/>
              <w:rPr>
                <w:b/>
                <w:color w:val="0D0D0D" w:themeColor="text1" w:themeTint="F2"/>
                <w:sz w:val="28"/>
                <w:szCs w:val="28"/>
              </w:rPr>
            </w:pPr>
            <w:r>
              <w:rPr>
                <w:b/>
                <w:color w:val="0D0D0D" w:themeColor="text1" w:themeTint="F2"/>
                <w:sz w:val="28"/>
                <w:szCs w:val="28"/>
              </w:rPr>
              <w:t>TM. ỦY BAN NH</w:t>
            </w:r>
            <w:r w:rsidR="0088190E">
              <w:rPr>
                <w:b/>
                <w:color w:val="0D0D0D" w:themeColor="text1" w:themeTint="F2"/>
                <w:sz w:val="28"/>
                <w:szCs w:val="28"/>
              </w:rPr>
              <w:t>Â</w:t>
            </w:r>
            <w:r>
              <w:rPr>
                <w:b/>
                <w:color w:val="0D0D0D" w:themeColor="text1" w:themeTint="F2"/>
                <w:sz w:val="28"/>
                <w:szCs w:val="28"/>
              </w:rPr>
              <w:t>N DÂN</w:t>
            </w:r>
          </w:p>
          <w:p w:rsidR="00544BC6" w:rsidRPr="00033892" w:rsidRDefault="00544BC6" w:rsidP="00955ED8">
            <w:pPr>
              <w:jc w:val="center"/>
              <w:rPr>
                <w:b/>
                <w:color w:val="0D0D0D" w:themeColor="text1" w:themeTint="F2"/>
                <w:sz w:val="28"/>
                <w:szCs w:val="28"/>
              </w:rPr>
            </w:pPr>
            <w:r w:rsidRPr="00033892">
              <w:rPr>
                <w:b/>
                <w:color w:val="0D0D0D" w:themeColor="text1" w:themeTint="F2"/>
                <w:sz w:val="28"/>
                <w:szCs w:val="28"/>
              </w:rPr>
              <w:t>CHỦ TỊCH</w:t>
            </w:r>
          </w:p>
          <w:p w:rsidR="00544BC6" w:rsidRPr="00033892" w:rsidRDefault="00544BC6" w:rsidP="00955ED8">
            <w:pPr>
              <w:spacing w:after="60"/>
              <w:jc w:val="center"/>
              <w:rPr>
                <w:b/>
                <w:bCs/>
                <w:color w:val="0D0D0D" w:themeColor="text1" w:themeTint="F2"/>
                <w:sz w:val="28"/>
                <w:szCs w:val="28"/>
              </w:rPr>
            </w:pPr>
          </w:p>
          <w:p w:rsidR="00544BC6" w:rsidRPr="00033892" w:rsidRDefault="00544BC6" w:rsidP="00955ED8">
            <w:pPr>
              <w:spacing w:after="60"/>
              <w:jc w:val="center"/>
              <w:rPr>
                <w:b/>
                <w:bCs/>
                <w:color w:val="0D0D0D" w:themeColor="text1" w:themeTint="F2"/>
                <w:sz w:val="28"/>
                <w:szCs w:val="28"/>
              </w:rPr>
            </w:pPr>
          </w:p>
          <w:p w:rsidR="00544BC6" w:rsidRDefault="00544BC6" w:rsidP="00955ED8">
            <w:pPr>
              <w:spacing w:after="60"/>
              <w:jc w:val="center"/>
              <w:rPr>
                <w:b/>
                <w:bCs/>
                <w:color w:val="0D0D0D" w:themeColor="text1" w:themeTint="F2"/>
                <w:sz w:val="28"/>
                <w:szCs w:val="28"/>
              </w:rPr>
            </w:pPr>
          </w:p>
          <w:p w:rsidR="006C3516" w:rsidRPr="00033892" w:rsidRDefault="006C3516" w:rsidP="00955ED8">
            <w:pPr>
              <w:spacing w:after="60"/>
              <w:jc w:val="center"/>
              <w:rPr>
                <w:b/>
                <w:bCs/>
                <w:color w:val="0D0D0D" w:themeColor="text1" w:themeTint="F2"/>
                <w:sz w:val="28"/>
                <w:szCs w:val="28"/>
              </w:rPr>
            </w:pPr>
          </w:p>
          <w:p w:rsidR="00544BC6" w:rsidRPr="00033892" w:rsidRDefault="00544BC6" w:rsidP="00430F36">
            <w:pPr>
              <w:rPr>
                <w:b/>
                <w:bCs/>
                <w:color w:val="0D0D0D" w:themeColor="text1" w:themeTint="F2"/>
                <w:sz w:val="28"/>
                <w:szCs w:val="28"/>
              </w:rPr>
            </w:pPr>
          </w:p>
          <w:p w:rsidR="00544BC6" w:rsidRPr="00033892" w:rsidRDefault="00544BC6" w:rsidP="00955ED8">
            <w:pPr>
              <w:spacing w:after="60"/>
              <w:jc w:val="center"/>
              <w:rPr>
                <w:b/>
                <w:bCs/>
                <w:color w:val="0D0D0D" w:themeColor="text1" w:themeTint="F2"/>
                <w:szCs w:val="28"/>
              </w:rPr>
            </w:pPr>
          </w:p>
        </w:tc>
      </w:tr>
    </w:tbl>
    <w:p w:rsidR="00544BC6" w:rsidRPr="00033892" w:rsidRDefault="00544BC6" w:rsidP="00544BC6">
      <w:pPr>
        <w:spacing w:after="200" w:line="276" w:lineRule="auto"/>
        <w:jc w:val="both"/>
        <w:rPr>
          <w:color w:val="0D0D0D" w:themeColor="text1" w:themeTint="F2"/>
          <w:sz w:val="28"/>
          <w:szCs w:val="28"/>
        </w:rPr>
      </w:pPr>
    </w:p>
    <w:p w:rsidR="0061632C" w:rsidRPr="00033892" w:rsidRDefault="0061632C">
      <w:pPr>
        <w:rPr>
          <w:color w:val="0D0D0D" w:themeColor="text1" w:themeTint="F2"/>
          <w:sz w:val="28"/>
          <w:szCs w:val="28"/>
        </w:rPr>
      </w:pPr>
    </w:p>
    <w:sectPr w:rsidR="0061632C" w:rsidRPr="00033892" w:rsidSect="00CF6121">
      <w:headerReference w:type="default" r:id="rId8"/>
      <w:footerReference w:type="even" r:id="rId9"/>
      <w:footerReference w:type="default" r:id="rId10"/>
      <w:headerReference w:type="first" r:id="rId11"/>
      <w:pgSz w:w="11907" w:h="16840" w:code="9"/>
      <w:pgMar w:top="1134" w:right="1134" w:bottom="1134" w:left="1701"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1E9" w:rsidRDefault="008321E9">
      <w:r>
        <w:separator/>
      </w:r>
    </w:p>
  </w:endnote>
  <w:endnote w:type="continuationSeparator" w:id="1">
    <w:p w:rsidR="008321E9" w:rsidRDefault="00832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37" w:rsidRDefault="00272E9A" w:rsidP="00D978D4">
    <w:pPr>
      <w:pStyle w:val="Footer"/>
      <w:framePr w:wrap="around" w:vAnchor="text" w:hAnchor="margin" w:xAlign="right" w:y="1"/>
      <w:rPr>
        <w:rStyle w:val="PageNumber"/>
      </w:rPr>
    </w:pPr>
    <w:r>
      <w:rPr>
        <w:rStyle w:val="PageNumber"/>
      </w:rPr>
      <w:fldChar w:fldCharType="begin"/>
    </w:r>
    <w:r w:rsidR="00C05264">
      <w:rPr>
        <w:rStyle w:val="PageNumber"/>
      </w:rPr>
      <w:instrText xml:space="preserve">PAGE  </w:instrText>
    </w:r>
    <w:r>
      <w:rPr>
        <w:rStyle w:val="PageNumber"/>
      </w:rPr>
      <w:fldChar w:fldCharType="end"/>
    </w:r>
  </w:p>
  <w:p w:rsidR="00342B37" w:rsidRDefault="008321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E0" w:rsidRDefault="008321E9">
    <w:pPr>
      <w:pStyle w:val="Footer"/>
      <w:jc w:val="right"/>
    </w:pPr>
  </w:p>
  <w:p w:rsidR="00342B37" w:rsidRDefault="008321E9">
    <w:pPr>
      <w:pStyle w:val="Footer"/>
      <w:tabs>
        <w:tab w:val="clear" w:pos="4320"/>
        <w:tab w:val="clear" w:pos="8640"/>
      </w:tabs>
      <w:jc w:val="center"/>
      <w:rPr>
        <w:i/>
        <w:i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1E9" w:rsidRDefault="008321E9">
      <w:r>
        <w:separator/>
      </w:r>
    </w:p>
  </w:footnote>
  <w:footnote w:type="continuationSeparator" w:id="1">
    <w:p w:rsidR="008321E9" w:rsidRDefault="00832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888568"/>
      <w:docPartObj>
        <w:docPartGallery w:val="Page Numbers (Top of Page)"/>
        <w:docPartUnique/>
      </w:docPartObj>
    </w:sdtPr>
    <w:sdtEndPr>
      <w:rPr>
        <w:noProof/>
        <w:sz w:val="28"/>
        <w:szCs w:val="28"/>
      </w:rPr>
    </w:sdtEndPr>
    <w:sdtContent>
      <w:p w:rsidR="00583598" w:rsidRPr="00787329" w:rsidRDefault="00272E9A">
        <w:pPr>
          <w:pStyle w:val="Header"/>
          <w:jc w:val="center"/>
          <w:rPr>
            <w:sz w:val="28"/>
            <w:szCs w:val="28"/>
          </w:rPr>
        </w:pPr>
        <w:r w:rsidRPr="00787329">
          <w:rPr>
            <w:sz w:val="28"/>
            <w:szCs w:val="28"/>
          </w:rPr>
          <w:fldChar w:fldCharType="begin"/>
        </w:r>
        <w:r w:rsidR="00583598" w:rsidRPr="00787329">
          <w:rPr>
            <w:sz w:val="28"/>
            <w:szCs w:val="28"/>
          </w:rPr>
          <w:instrText xml:space="preserve"> PAGE   \* MERGEFORMAT </w:instrText>
        </w:r>
        <w:r w:rsidRPr="00787329">
          <w:rPr>
            <w:sz w:val="28"/>
            <w:szCs w:val="28"/>
          </w:rPr>
          <w:fldChar w:fldCharType="separate"/>
        </w:r>
        <w:r w:rsidR="007010B3">
          <w:rPr>
            <w:noProof/>
            <w:sz w:val="28"/>
            <w:szCs w:val="28"/>
          </w:rPr>
          <w:t>5</w:t>
        </w:r>
        <w:r w:rsidRPr="00787329">
          <w:rPr>
            <w:noProof/>
            <w:sz w:val="28"/>
            <w:szCs w:val="28"/>
          </w:rPr>
          <w:fldChar w:fldCharType="end"/>
        </w:r>
      </w:p>
    </w:sdtContent>
  </w:sdt>
  <w:p w:rsidR="00583598" w:rsidRDefault="00583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7E" w:rsidRDefault="0047337E">
    <w:pPr>
      <w:pStyle w:val="Header"/>
      <w:jc w:val="center"/>
    </w:pPr>
  </w:p>
  <w:p w:rsidR="0051721C" w:rsidRDefault="00517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928"/>
    <w:multiLevelType w:val="hybridMultilevel"/>
    <w:tmpl w:val="689A4C54"/>
    <w:lvl w:ilvl="0" w:tplc="0520E8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64A89"/>
    <w:multiLevelType w:val="hybridMultilevel"/>
    <w:tmpl w:val="5F583130"/>
    <w:lvl w:ilvl="0" w:tplc="E6D874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762EC2"/>
    <w:multiLevelType w:val="hybridMultilevel"/>
    <w:tmpl w:val="9B9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906A7"/>
    <w:multiLevelType w:val="hybridMultilevel"/>
    <w:tmpl w:val="9B96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1043D"/>
    <w:multiLevelType w:val="hybridMultilevel"/>
    <w:tmpl w:val="3DEE44A8"/>
    <w:lvl w:ilvl="0" w:tplc="118EE23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FB5636"/>
    <w:multiLevelType w:val="hybridMultilevel"/>
    <w:tmpl w:val="A7586B2C"/>
    <w:lvl w:ilvl="0" w:tplc="A92EC14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7C26DC"/>
    <w:multiLevelType w:val="hybridMultilevel"/>
    <w:tmpl w:val="2D963B94"/>
    <w:lvl w:ilvl="0" w:tplc="B5889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FE3FDA"/>
    <w:multiLevelType w:val="hybridMultilevel"/>
    <w:tmpl w:val="684475BE"/>
    <w:lvl w:ilvl="0" w:tplc="273C7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0624C7"/>
    <w:rsid w:val="00004612"/>
    <w:rsid w:val="00013907"/>
    <w:rsid w:val="00026BBF"/>
    <w:rsid w:val="00026C1C"/>
    <w:rsid w:val="00033892"/>
    <w:rsid w:val="000519F2"/>
    <w:rsid w:val="00051F17"/>
    <w:rsid w:val="00057D44"/>
    <w:rsid w:val="000624C7"/>
    <w:rsid w:val="00065B50"/>
    <w:rsid w:val="00067906"/>
    <w:rsid w:val="00076306"/>
    <w:rsid w:val="00077EAE"/>
    <w:rsid w:val="0008341F"/>
    <w:rsid w:val="0009195A"/>
    <w:rsid w:val="00096A8D"/>
    <w:rsid w:val="000A0322"/>
    <w:rsid w:val="000A1E80"/>
    <w:rsid w:val="000C01D4"/>
    <w:rsid w:val="000C279E"/>
    <w:rsid w:val="000D4539"/>
    <w:rsid w:val="000E10E9"/>
    <w:rsid w:val="000F07BF"/>
    <w:rsid w:val="000F51ED"/>
    <w:rsid w:val="0010609E"/>
    <w:rsid w:val="001115EA"/>
    <w:rsid w:val="00112747"/>
    <w:rsid w:val="00114ED3"/>
    <w:rsid w:val="00131E32"/>
    <w:rsid w:val="0015186D"/>
    <w:rsid w:val="001569FC"/>
    <w:rsid w:val="00157EDE"/>
    <w:rsid w:val="001766A6"/>
    <w:rsid w:val="001855F1"/>
    <w:rsid w:val="001964A8"/>
    <w:rsid w:val="001A45BE"/>
    <w:rsid w:val="001A462B"/>
    <w:rsid w:val="001B3BAB"/>
    <w:rsid w:val="001B785A"/>
    <w:rsid w:val="001C403D"/>
    <w:rsid w:val="001D6983"/>
    <w:rsid w:val="001D762E"/>
    <w:rsid w:val="001F5178"/>
    <w:rsid w:val="0020136A"/>
    <w:rsid w:val="00204D3D"/>
    <w:rsid w:val="00207D94"/>
    <w:rsid w:val="002210F3"/>
    <w:rsid w:val="00227354"/>
    <w:rsid w:val="00237367"/>
    <w:rsid w:val="00243C4E"/>
    <w:rsid w:val="00245323"/>
    <w:rsid w:val="00252E27"/>
    <w:rsid w:val="002547D2"/>
    <w:rsid w:val="00265793"/>
    <w:rsid w:val="002706AC"/>
    <w:rsid w:val="00270731"/>
    <w:rsid w:val="00272E9A"/>
    <w:rsid w:val="002777A8"/>
    <w:rsid w:val="00287CDE"/>
    <w:rsid w:val="0029556C"/>
    <w:rsid w:val="00297588"/>
    <w:rsid w:val="002A5339"/>
    <w:rsid w:val="002B2678"/>
    <w:rsid w:val="002C218A"/>
    <w:rsid w:val="002D2BD1"/>
    <w:rsid w:val="002F4706"/>
    <w:rsid w:val="00303975"/>
    <w:rsid w:val="00304156"/>
    <w:rsid w:val="00304DD8"/>
    <w:rsid w:val="00304E19"/>
    <w:rsid w:val="00311E43"/>
    <w:rsid w:val="0032494C"/>
    <w:rsid w:val="00331F95"/>
    <w:rsid w:val="003370E6"/>
    <w:rsid w:val="00346D24"/>
    <w:rsid w:val="00357036"/>
    <w:rsid w:val="0036103A"/>
    <w:rsid w:val="00361F36"/>
    <w:rsid w:val="00370119"/>
    <w:rsid w:val="003707F4"/>
    <w:rsid w:val="003711D2"/>
    <w:rsid w:val="003719A4"/>
    <w:rsid w:val="0037210E"/>
    <w:rsid w:val="00380103"/>
    <w:rsid w:val="00386320"/>
    <w:rsid w:val="00390D95"/>
    <w:rsid w:val="00396C83"/>
    <w:rsid w:val="00397EE3"/>
    <w:rsid w:val="003B252F"/>
    <w:rsid w:val="003C03E6"/>
    <w:rsid w:val="003C3956"/>
    <w:rsid w:val="003D1EA0"/>
    <w:rsid w:val="003E21D3"/>
    <w:rsid w:val="003F01E2"/>
    <w:rsid w:val="003F501B"/>
    <w:rsid w:val="00401878"/>
    <w:rsid w:val="00401E40"/>
    <w:rsid w:val="00430F36"/>
    <w:rsid w:val="00431D47"/>
    <w:rsid w:val="0043290A"/>
    <w:rsid w:val="00441A5E"/>
    <w:rsid w:val="0044221E"/>
    <w:rsid w:val="004538AE"/>
    <w:rsid w:val="00454309"/>
    <w:rsid w:val="00456E51"/>
    <w:rsid w:val="00471810"/>
    <w:rsid w:val="0047337E"/>
    <w:rsid w:val="004802DD"/>
    <w:rsid w:val="00487C32"/>
    <w:rsid w:val="004914F4"/>
    <w:rsid w:val="004B0377"/>
    <w:rsid w:val="004C17DB"/>
    <w:rsid w:val="004C711A"/>
    <w:rsid w:val="004D0AC3"/>
    <w:rsid w:val="004D6121"/>
    <w:rsid w:val="004D74B1"/>
    <w:rsid w:val="004E5C75"/>
    <w:rsid w:val="004F51BC"/>
    <w:rsid w:val="004F6715"/>
    <w:rsid w:val="00505C4B"/>
    <w:rsid w:val="0050688E"/>
    <w:rsid w:val="00507D83"/>
    <w:rsid w:val="00513B5C"/>
    <w:rsid w:val="0051721C"/>
    <w:rsid w:val="00523B36"/>
    <w:rsid w:val="00544BC6"/>
    <w:rsid w:val="00551883"/>
    <w:rsid w:val="00552550"/>
    <w:rsid w:val="0055694F"/>
    <w:rsid w:val="0055737B"/>
    <w:rsid w:val="005714BD"/>
    <w:rsid w:val="00573C82"/>
    <w:rsid w:val="00583598"/>
    <w:rsid w:val="005934EC"/>
    <w:rsid w:val="00595C66"/>
    <w:rsid w:val="00597DA7"/>
    <w:rsid w:val="005A0506"/>
    <w:rsid w:val="005A56FA"/>
    <w:rsid w:val="005A7474"/>
    <w:rsid w:val="005A7BFC"/>
    <w:rsid w:val="005B2D45"/>
    <w:rsid w:val="005D709C"/>
    <w:rsid w:val="005F2258"/>
    <w:rsid w:val="005F4D74"/>
    <w:rsid w:val="00613E5F"/>
    <w:rsid w:val="0061632C"/>
    <w:rsid w:val="0062279C"/>
    <w:rsid w:val="00632D9E"/>
    <w:rsid w:val="006339AE"/>
    <w:rsid w:val="0063488A"/>
    <w:rsid w:val="00635D4E"/>
    <w:rsid w:val="00642D95"/>
    <w:rsid w:val="00646189"/>
    <w:rsid w:val="00647FC5"/>
    <w:rsid w:val="00656837"/>
    <w:rsid w:val="0067154D"/>
    <w:rsid w:val="00674368"/>
    <w:rsid w:val="00676E3E"/>
    <w:rsid w:val="006830DD"/>
    <w:rsid w:val="00687946"/>
    <w:rsid w:val="006A0C93"/>
    <w:rsid w:val="006A1255"/>
    <w:rsid w:val="006A7588"/>
    <w:rsid w:val="006A7EEA"/>
    <w:rsid w:val="006B12D6"/>
    <w:rsid w:val="006C2E96"/>
    <w:rsid w:val="006C3516"/>
    <w:rsid w:val="006C6AD1"/>
    <w:rsid w:val="006D0B38"/>
    <w:rsid w:val="006D3AA4"/>
    <w:rsid w:val="006D5FC1"/>
    <w:rsid w:val="006F2A99"/>
    <w:rsid w:val="006F3CD7"/>
    <w:rsid w:val="006F4538"/>
    <w:rsid w:val="007010B3"/>
    <w:rsid w:val="00720104"/>
    <w:rsid w:val="00721455"/>
    <w:rsid w:val="00733EDF"/>
    <w:rsid w:val="00740A5D"/>
    <w:rsid w:val="007520A6"/>
    <w:rsid w:val="007570B6"/>
    <w:rsid w:val="00766D06"/>
    <w:rsid w:val="00773C61"/>
    <w:rsid w:val="00780DC0"/>
    <w:rsid w:val="00782EAF"/>
    <w:rsid w:val="00786615"/>
    <w:rsid w:val="00787329"/>
    <w:rsid w:val="0079528B"/>
    <w:rsid w:val="007A220F"/>
    <w:rsid w:val="007C0C9A"/>
    <w:rsid w:val="007D4EB0"/>
    <w:rsid w:val="007E15B1"/>
    <w:rsid w:val="007E2E70"/>
    <w:rsid w:val="007E69AE"/>
    <w:rsid w:val="00805883"/>
    <w:rsid w:val="00805F16"/>
    <w:rsid w:val="00811349"/>
    <w:rsid w:val="008223CB"/>
    <w:rsid w:val="00825B23"/>
    <w:rsid w:val="00827800"/>
    <w:rsid w:val="00831331"/>
    <w:rsid w:val="008321E9"/>
    <w:rsid w:val="00832CC2"/>
    <w:rsid w:val="00833F24"/>
    <w:rsid w:val="00845B98"/>
    <w:rsid w:val="008523EA"/>
    <w:rsid w:val="00853675"/>
    <w:rsid w:val="00863B4E"/>
    <w:rsid w:val="00873BB8"/>
    <w:rsid w:val="00875B72"/>
    <w:rsid w:val="008761B9"/>
    <w:rsid w:val="0087725D"/>
    <w:rsid w:val="0088190E"/>
    <w:rsid w:val="00894D21"/>
    <w:rsid w:val="008A0979"/>
    <w:rsid w:val="008A1539"/>
    <w:rsid w:val="008A288F"/>
    <w:rsid w:val="008A723B"/>
    <w:rsid w:val="008A73DB"/>
    <w:rsid w:val="008A77E8"/>
    <w:rsid w:val="008B0134"/>
    <w:rsid w:val="008E0EE6"/>
    <w:rsid w:val="008E2C5A"/>
    <w:rsid w:val="008E67C3"/>
    <w:rsid w:val="008E6B7A"/>
    <w:rsid w:val="008F2382"/>
    <w:rsid w:val="008F3FFE"/>
    <w:rsid w:val="009114C4"/>
    <w:rsid w:val="0094307B"/>
    <w:rsid w:val="0095170F"/>
    <w:rsid w:val="009542A7"/>
    <w:rsid w:val="00966F47"/>
    <w:rsid w:val="00973516"/>
    <w:rsid w:val="00981CC1"/>
    <w:rsid w:val="00987A4F"/>
    <w:rsid w:val="00992265"/>
    <w:rsid w:val="00994987"/>
    <w:rsid w:val="009B3B53"/>
    <w:rsid w:val="009B65C3"/>
    <w:rsid w:val="009C7B04"/>
    <w:rsid w:val="009D1E0D"/>
    <w:rsid w:val="009D636F"/>
    <w:rsid w:val="009E3103"/>
    <w:rsid w:val="009E697E"/>
    <w:rsid w:val="009F5EA9"/>
    <w:rsid w:val="00A048D3"/>
    <w:rsid w:val="00A13224"/>
    <w:rsid w:val="00A1647C"/>
    <w:rsid w:val="00A17F14"/>
    <w:rsid w:val="00A2147C"/>
    <w:rsid w:val="00A241D2"/>
    <w:rsid w:val="00A36B6A"/>
    <w:rsid w:val="00A42FEB"/>
    <w:rsid w:val="00A501E7"/>
    <w:rsid w:val="00A504E6"/>
    <w:rsid w:val="00A55603"/>
    <w:rsid w:val="00A90AFB"/>
    <w:rsid w:val="00A973D0"/>
    <w:rsid w:val="00AA3C15"/>
    <w:rsid w:val="00AA52AE"/>
    <w:rsid w:val="00AB3E50"/>
    <w:rsid w:val="00AC7044"/>
    <w:rsid w:val="00AD1639"/>
    <w:rsid w:val="00AD25C1"/>
    <w:rsid w:val="00AD45DC"/>
    <w:rsid w:val="00AE035A"/>
    <w:rsid w:val="00AE2411"/>
    <w:rsid w:val="00AE7125"/>
    <w:rsid w:val="00AF56C5"/>
    <w:rsid w:val="00B00E56"/>
    <w:rsid w:val="00B04BD8"/>
    <w:rsid w:val="00B06E64"/>
    <w:rsid w:val="00B0733B"/>
    <w:rsid w:val="00B1076A"/>
    <w:rsid w:val="00B10D94"/>
    <w:rsid w:val="00B11672"/>
    <w:rsid w:val="00B1572D"/>
    <w:rsid w:val="00B170C6"/>
    <w:rsid w:val="00B2560C"/>
    <w:rsid w:val="00B30DCB"/>
    <w:rsid w:val="00B343C0"/>
    <w:rsid w:val="00B35F95"/>
    <w:rsid w:val="00B46BF6"/>
    <w:rsid w:val="00B61FF7"/>
    <w:rsid w:val="00B72D84"/>
    <w:rsid w:val="00B80ECA"/>
    <w:rsid w:val="00B95DCE"/>
    <w:rsid w:val="00B96AC7"/>
    <w:rsid w:val="00BC2495"/>
    <w:rsid w:val="00BC607E"/>
    <w:rsid w:val="00BC6F31"/>
    <w:rsid w:val="00BD78A0"/>
    <w:rsid w:val="00BE07F6"/>
    <w:rsid w:val="00BE1040"/>
    <w:rsid w:val="00BE210B"/>
    <w:rsid w:val="00BF1B2A"/>
    <w:rsid w:val="00BF2A95"/>
    <w:rsid w:val="00C00DDD"/>
    <w:rsid w:val="00C013A6"/>
    <w:rsid w:val="00C05264"/>
    <w:rsid w:val="00C1109F"/>
    <w:rsid w:val="00C178D6"/>
    <w:rsid w:val="00C27D17"/>
    <w:rsid w:val="00C340E9"/>
    <w:rsid w:val="00C40480"/>
    <w:rsid w:val="00C422C0"/>
    <w:rsid w:val="00C50D9C"/>
    <w:rsid w:val="00C52360"/>
    <w:rsid w:val="00C572F1"/>
    <w:rsid w:val="00C7017E"/>
    <w:rsid w:val="00C74013"/>
    <w:rsid w:val="00C749DC"/>
    <w:rsid w:val="00C809DB"/>
    <w:rsid w:val="00C81160"/>
    <w:rsid w:val="00CA5B23"/>
    <w:rsid w:val="00CB372B"/>
    <w:rsid w:val="00CC62A6"/>
    <w:rsid w:val="00CD48DE"/>
    <w:rsid w:val="00CD49E1"/>
    <w:rsid w:val="00CD5493"/>
    <w:rsid w:val="00CE0155"/>
    <w:rsid w:val="00CE43AD"/>
    <w:rsid w:val="00CF1BD7"/>
    <w:rsid w:val="00CF6121"/>
    <w:rsid w:val="00CF702D"/>
    <w:rsid w:val="00D01B24"/>
    <w:rsid w:val="00D13AF7"/>
    <w:rsid w:val="00D13E4A"/>
    <w:rsid w:val="00D30A31"/>
    <w:rsid w:val="00D35E14"/>
    <w:rsid w:val="00D42519"/>
    <w:rsid w:val="00D46B57"/>
    <w:rsid w:val="00D52537"/>
    <w:rsid w:val="00D553BA"/>
    <w:rsid w:val="00D71ADE"/>
    <w:rsid w:val="00D7335D"/>
    <w:rsid w:val="00D80261"/>
    <w:rsid w:val="00D80CD6"/>
    <w:rsid w:val="00D817CD"/>
    <w:rsid w:val="00DA1871"/>
    <w:rsid w:val="00DA211A"/>
    <w:rsid w:val="00DB3DCC"/>
    <w:rsid w:val="00DB4D29"/>
    <w:rsid w:val="00DD01A6"/>
    <w:rsid w:val="00DE77FB"/>
    <w:rsid w:val="00DF50A4"/>
    <w:rsid w:val="00DF7138"/>
    <w:rsid w:val="00E05869"/>
    <w:rsid w:val="00E21EF3"/>
    <w:rsid w:val="00E264BD"/>
    <w:rsid w:val="00E40BCB"/>
    <w:rsid w:val="00E41F14"/>
    <w:rsid w:val="00E42168"/>
    <w:rsid w:val="00E4348B"/>
    <w:rsid w:val="00E547A3"/>
    <w:rsid w:val="00E626B4"/>
    <w:rsid w:val="00E635D8"/>
    <w:rsid w:val="00E63F80"/>
    <w:rsid w:val="00E9452E"/>
    <w:rsid w:val="00E9532D"/>
    <w:rsid w:val="00E95709"/>
    <w:rsid w:val="00E9713F"/>
    <w:rsid w:val="00EC37F3"/>
    <w:rsid w:val="00EC7BF8"/>
    <w:rsid w:val="00EE1D5F"/>
    <w:rsid w:val="00EE20AC"/>
    <w:rsid w:val="00EE429A"/>
    <w:rsid w:val="00EE4E95"/>
    <w:rsid w:val="00EE6031"/>
    <w:rsid w:val="00EF2CB4"/>
    <w:rsid w:val="00EF3E63"/>
    <w:rsid w:val="00EF71F2"/>
    <w:rsid w:val="00F00A00"/>
    <w:rsid w:val="00F0652C"/>
    <w:rsid w:val="00F07273"/>
    <w:rsid w:val="00F07C33"/>
    <w:rsid w:val="00F13408"/>
    <w:rsid w:val="00F1552D"/>
    <w:rsid w:val="00F270D3"/>
    <w:rsid w:val="00F300C0"/>
    <w:rsid w:val="00F32228"/>
    <w:rsid w:val="00F43610"/>
    <w:rsid w:val="00F57CFC"/>
    <w:rsid w:val="00F765BC"/>
    <w:rsid w:val="00F812AD"/>
    <w:rsid w:val="00F852AD"/>
    <w:rsid w:val="00F94254"/>
    <w:rsid w:val="00FA4BF4"/>
    <w:rsid w:val="00FA4ECA"/>
    <w:rsid w:val="00FA5FCA"/>
    <w:rsid w:val="00FB4AF0"/>
    <w:rsid w:val="00FC2268"/>
    <w:rsid w:val="00FC31D2"/>
    <w:rsid w:val="00FD016A"/>
    <w:rsid w:val="00FE46D1"/>
    <w:rsid w:val="00FF1755"/>
    <w:rsid w:val="00FF38B7"/>
    <w:rsid w:val="00FF4D68"/>
    <w:rsid w:val="00FF5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741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C7"/>
    <w:pPr>
      <w:spacing w:after="0" w:line="240" w:lineRule="auto"/>
    </w:pPr>
    <w:rPr>
      <w:rFonts w:eastAsia="Times New Roman" w:cs="Times New Roman"/>
      <w:szCs w:val="24"/>
    </w:rPr>
  </w:style>
  <w:style w:type="paragraph" w:styleId="Heading1">
    <w:name w:val="heading 1"/>
    <w:basedOn w:val="Normal"/>
    <w:next w:val="Normal"/>
    <w:link w:val="Heading1Char"/>
    <w:qFormat/>
    <w:rsid w:val="000624C7"/>
    <w:pPr>
      <w:keepNext/>
      <w:jc w:val="center"/>
      <w:outlineLvl w:val="0"/>
    </w:pPr>
    <w:rPr>
      <w:b/>
      <w:bCs/>
      <w:sz w:val="26"/>
    </w:rPr>
  </w:style>
  <w:style w:type="paragraph" w:styleId="Heading2">
    <w:name w:val="heading 2"/>
    <w:basedOn w:val="Normal"/>
    <w:next w:val="Normal"/>
    <w:link w:val="Heading2Char"/>
    <w:uiPriority w:val="9"/>
    <w:qFormat/>
    <w:rsid w:val="000624C7"/>
    <w:pPr>
      <w:keepNext/>
      <w:jc w:val="center"/>
      <w:outlineLvl w:val="1"/>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4C7"/>
    <w:rPr>
      <w:rFonts w:eastAsia="Times New Roman" w:cs="Times New Roman"/>
      <w:b/>
      <w:bCs/>
      <w:sz w:val="26"/>
      <w:szCs w:val="24"/>
    </w:rPr>
  </w:style>
  <w:style w:type="character" w:customStyle="1" w:styleId="Heading2Char">
    <w:name w:val="Heading 2 Char"/>
    <w:basedOn w:val="DefaultParagraphFont"/>
    <w:link w:val="Heading2"/>
    <w:uiPriority w:val="9"/>
    <w:rsid w:val="000624C7"/>
    <w:rPr>
      <w:rFonts w:eastAsia="Times New Roman" w:cs="Times New Roman"/>
      <w:i/>
      <w:iCs/>
      <w:sz w:val="26"/>
      <w:szCs w:val="24"/>
    </w:rPr>
  </w:style>
  <w:style w:type="paragraph" w:styleId="Header">
    <w:name w:val="header"/>
    <w:basedOn w:val="Normal"/>
    <w:link w:val="HeaderChar"/>
    <w:uiPriority w:val="99"/>
    <w:rsid w:val="000624C7"/>
    <w:pPr>
      <w:tabs>
        <w:tab w:val="center" w:pos="4320"/>
        <w:tab w:val="right" w:pos="8640"/>
      </w:tabs>
    </w:pPr>
  </w:style>
  <w:style w:type="character" w:customStyle="1" w:styleId="HeaderChar">
    <w:name w:val="Header Char"/>
    <w:basedOn w:val="DefaultParagraphFont"/>
    <w:link w:val="Header"/>
    <w:uiPriority w:val="99"/>
    <w:rsid w:val="000624C7"/>
    <w:rPr>
      <w:rFonts w:eastAsia="Times New Roman" w:cs="Times New Roman"/>
      <w:szCs w:val="24"/>
    </w:rPr>
  </w:style>
  <w:style w:type="paragraph" w:styleId="Footer">
    <w:name w:val="footer"/>
    <w:basedOn w:val="Normal"/>
    <w:link w:val="FooterChar"/>
    <w:uiPriority w:val="99"/>
    <w:rsid w:val="000624C7"/>
    <w:pPr>
      <w:tabs>
        <w:tab w:val="center" w:pos="4320"/>
        <w:tab w:val="right" w:pos="8640"/>
      </w:tabs>
    </w:pPr>
  </w:style>
  <w:style w:type="character" w:customStyle="1" w:styleId="FooterChar">
    <w:name w:val="Footer Char"/>
    <w:basedOn w:val="DefaultParagraphFont"/>
    <w:link w:val="Footer"/>
    <w:uiPriority w:val="99"/>
    <w:rsid w:val="000624C7"/>
    <w:rPr>
      <w:rFonts w:eastAsia="Times New Roman" w:cs="Times New Roman"/>
      <w:szCs w:val="24"/>
    </w:rPr>
  </w:style>
  <w:style w:type="character" w:styleId="PageNumber">
    <w:name w:val="page number"/>
    <w:basedOn w:val="DefaultParagraphFont"/>
    <w:rsid w:val="000624C7"/>
  </w:style>
  <w:style w:type="paragraph" w:styleId="BodyTextIndent">
    <w:name w:val="Body Text Indent"/>
    <w:basedOn w:val="Normal"/>
    <w:link w:val="BodyTextIndentChar"/>
    <w:rsid w:val="000624C7"/>
    <w:pPr>
      <w:spacing w:after="120"/>
      <w:ind w:right="-316" w:firstLine="900"/>
      <w:jc w:val="both"/>
    </w:pPr>
    <w:rPr>
      <w:sz w:val="28"/>
      <w:szCs w:val="28"/>
    </w:rPr>
  </w:style>
  <w:style w:type="character" w:customStyle="1" w:styleId="BodyTextIndentChar">
    <w:name w:val="Body Text Indent Char"/>
    <w:basedOn w:val="DefaultParagraphFont"/>
    <w:link w:val="BodyTextIndent"/>
    <w:rsid w:val="000624C7"/>
    <w:rPr>
      <w:rFonts w:eastAsia="Times New Roman" w:cs="Times New Roman"/>
      <w:sz w:val="28"/>
      <w:szCs w:val="28"/>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DA1871"/>
    <w:pPr>
      <w:spacing w:before="100" w:beforeAutospacing="1" w:after="100" w:afterAutospacing="1"/>
    </w:pPr>
  </w:style>
  <w:style w:type="paragraph" w:styleId="ListParagraph">
    <w:name w:val="List Paragraph"/>
    <w:basedOn w:val="Normal"/>
    <w:link w:val="ListParagraphChar"/>
    <w:uiPriority w:val="99"/>
    <w:qFormat/>
    <w:rsid w:val="00AD25C1"/>
    <w:pPr>
      <w:ind w:left="720"/>
      <w:contextualSpacing/>
    </w:pPr>
  </w:style>
  <w:style w:type="character" w:styleId="Strong">
    <w:name w:val="Strong"/>
    <w:uiPriority w:val="22"/>
    <w:qFormat/>
    <w:rsid w:val="00AD25C1"/>
    <w:rPr>
      <w:b/>
      <w:bCs/>
    </w:rPr>
  </w:style>
  <w:style w:type="paragraph" w:styleId="BodyText">
    <w:name w:val="Body Text"/>
    <w:basedOn w:val="Normal"/>
    <w:link w:val="BodyTextChar"/>
    <w:uiPriority w:val="99"/>
    <w:semiHidden/>
    <w:unhideWhenUsed/>
    <w:rsid w:val="006F3CD7"/>
    <w:pPr>
      <w:spacing w:after="120"/>
    </w:pPr>
  </w:style>
  <w:style w:type="character" w:customStyle="1" w:styleId="BodyTextChar">
    <w:name w:val="Body Text Char"/>
    <w:basedOn w:val="DefaultParagraphFont"/>
    <w:link w:val="BodyText"/>
    <w:uiPriority w:val="99"/>
    <w:semiHidden/>
    <w:rsid w:val="006F3CD7"/>
    <w:rPr>
      <w:rFonts w:eastAsia="Times New Roman" w:cs="Times New Roman"/>
      <w:szCs w:val="24"/>
    </w:rPr>
  </w:style>
  <w:style w:type="character" w:customStyle="1" w:styleId="apple-converted-space">
    <w:name w:val="apple-converted-space"/>
    <w:basedOn w:val="DefaultParagraphFont"/>
    <w:rsid w:val="006F3CD7"/>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6F3CD7"/>
    <w:rPr>
      <w:rFonts w:eastAsia="Times New Roman" w:cs="Times New Roman"/>
      <w:szCs w:val="24"/>
    </w:rPr>
  </w:style>
  <w:style w:type="character" w:customStyle="1" w:styleId="ListParagraphChar">
    <w:name w:val="List Paragraph Char"/>
    <w:link w:val="ListParagraph"/>
    <w:uiPriority w:val="99"/>
    <w:locked/>
    <w:rsid w:val="006F3CD7"/>
    <w:rPr>
      <w:rFonts w:eastAsia="Times New Roman" w:cs="Times New Roman"/>
      <w:szCs w:val="24"/>
    </w:rPr>
  </w:style>
  <w:style w:type="character" w:customStyle="1" w:styleId="fontstyle21">
    <w:name w:val="fontstyle21"/>
    <w:rsid w:val="00A2147C"/>
    <w:rPr>
      <w:rFonts w:ascii="Times New Roman" w:hAnsi="Times New Roman" w:cs="Times New Roman" w:hint="default"/>
      <w:b w:val="0"/>
      <w:bCs w:val="0"/>
      <w:i w:val="0"/>
      <w:iCs w:val="0"/>
      <w:color w:val="000000"/>
      <w:sz w:val="28"/>
      <w:szCs w:val="28"/>
    </w:rPr>
  </w:style>
  <w:style w:type="character" w:customStyle="1" w:styleId="fontstyle01">
    <w:name w:val="fontstyle01"/>
    <w:rsid w:val="00C27D17"/>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635D4E"/>
    <w:rPr>
      <w:rFonts w:ascii="Tahoma" w:hAnsi="Tahoma" w:cs="Tahoma"/>
      <w:sz w:val="16"/>
      <w:szCs w:val="16"/>
    </w:rPr>
  </w:style>
  <w:style w:type="character" w:customStyle="1" w:styleId="BalloonTextChar">
    <w:name w:val="Balloon Text Char"/>
    <w:basedOn w:val="DefaultParagraphFont"/>
    <w:link w:val="BalloonText"/>
    <w:uiPriority w:val="99"/>
    <w:semiHidden/>
    <w:rsid w:val="00635D4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928705">
      <w:bodyDiv w:val="1"/>
      <w:marLeft w:val="0"/>
      <w:marRight w:val="0"/>
      <w:marTop w:val="0"/>
      <w:marBottom w:val="0"/>
      <w:divBdr>
        <w:top w:val="none" w:sz="0" w:space="0" w:color="auto"/>
        <w:left w:val="none" w:sz="0" w:space="0" w:color="auto"/>
        <w:bottom w:val="none" w:sz="0" w:space="0" w:color="auto"/>
        <w:right w:val="none" w:sz="0" w:space="0" w:color="auto"/>
      </w:divBdr>
    </w:div>
    <w:div w:id="1764104344">
      <w:bodyDiv w:val="1"/>
      <w:marLeft w:val="0"/>
      <w:marRight w:val="0"/>
      <w:marTop w:val="0"/>
      <w:marBottom w:val="0"/>
      <w:divBdr>
        <w:top w:val="none" w:sz="0" w:space="0" w:color="auto"/>
        <w:left w:val="none" w:sz="0" w:space="0" w:color="auto"/>
        <w:bottom w:val="none" w:sz="0" w:space="0" w:color="auto"/>
        <w:right w:val="none" w:sz="0" w:space="0" w:color="auto"/>
      </w:divBdr>
    </w:div>
    <w:div w:id="2014674191">
      <w:bodyDiv w:val="1"/>
      <w:marLeft w:val="0"/>
      <w:marRight w:val="0"/>
      <w:marTop w:val="0"/>
      <w:marBottom w:val="0"/>
      <w:divBdr>
        <w:top w:val="none" w:sz="0" w:space="0" w:color="auto"/>
        <w:left w:val="none" w:sz="0" w:space="0" w:color="auto"/>
        <w:bottom w:val="none" w:sz="0" w:space="0" w:color="auto"/>
        <w:right w:val="none" w:sz="0" w:space="0" w:color="auto"/>
      </w:divBdr>
      <w:divsChild>
        <w:div w:id="342325996">
          <w:marLeft w:val="0"/>
          <w:marRight w:val="0"/>
          <w:marTop w:val="0"/>
          <w:marBottom w:val="0"/>
          <w:divBdr>
            <w:top w:val="none" w:sz="0" w:space="0" w:color="auto"/>
            <w:left w:val="none" w:sz="0" w:space="0" w:color="auto"/>
            <w:bottom w:val="none" w:sz="0" w:space="0" w:color="auto"/>
            <w:right w:val="none" w:sz="0" w:space="0" w:color="auto"/>
          </w:divBdr>
        </w:div>
        <w:div w:id="1543395213">
          <w:marLeft w:val="0"/>
          <w:marRight w:val="0"/>
          <w:marTop w:val="0"/>
          <w:marBottom w:val="0"/>
          <w:divBdr>
            <w:top w:val="none" w:sz="0" w:space="0" w:color="auto"/>
            <w:left w:val="none" w:sz="0" w:space="0" w:color="auto"/>
            <w:bottom w:val="none" w:sz="0" w:space="0" w:color="auto"/>
            <w:right w:val="none" w:sz="0" w:space="0" w:color="auto"/>
          </w:divBdr>
        </w:div>
        <w:div w:id="1891183958">
          <w:marLeft w:val="0"/>
          <w:marRight w:val="0"/>
          <w:marTop w:val="0"/>
          <w:marBottom w:val="0"/>
          <w:divBdr>
            <w:top w:val="none" w:sz="0" w:space="0" w:color="auto"/>
            <w:left w:val="none" w:sz="0" w:space="0" w:color="auto"/>
            <w:bottom w:val="none" w:sz="0" w:space="0" w:color="auto"/>
            <w:right w:val="none" w:sz="0" w:space="0" w:color="auto"/>
          </w:divBdr>
        </w:div>
        <w:div w:id="1483964047">
          <w:marLeft w:val="0"/>
          <w:marRight w:val="0"/>
          <w:marTop w:val="0"/>
          <w:marBottom w:val="0"/>
          <w:divBdr>
            <w:top w:val="none" w:sz="0" w:space="0" w:color="auto"/>
            <w:left w:val="none" w:sz="0" w:space="0" w:color="auto"/>
            <w:bottom w:val="none" w:sz="0" w:space="0" w:color="auto"/>
            <w:right w:val="none" w:sz="0" w:space="0" w:color="auto"/>
          </w:divBdr>
        </w:div>
        <w:div w:id="1531800952">
          <w:marLeft w:val="0"/>
          <w:marRight w:val="0"/>
          <w:marTop w:val="0"/>
          <w:marBottom w:val="0"/>
          <w:divBdr>
            <w:top w:val="none" w:sz="0" w:space="0" w:color="auto"/>
            <w:left w:val="none" w:sz="0" w:space="0" w:color="auto"/>
            <w:bottom w:val="none" w:sz="0" w:space="0" w:color="auto"/>
            <w:right w:val="none" w:sz="0" w:space="0" w:color="auto"/>
          </w:divBdr>
        </w:div>
        <w:div w:id="1037042265">
          <w:marLeft w:val="0"/>
          <w:marRight w:val="0"/>
          <w:marTop w:val="0"/>
          <w:marBottom w:val="0"/>
          <w:divBdr>
            <w:top w:val="none" w:sz="0" w:space="0" w:color="auto"/>
            <w:left w:val="none" w:sz="0" w:space="0" w:color="auto"/>
            <w:bottom w:val="none" w:sz="0" w:space="0" w:color="auto"/>
            <w:right w:val="none" w:sz="0" w:space="0" w:color="auto"/>
          </w:divBdr>
        </w:div>
        <w:div w:id="219828371">
          <w:marLeft w:val="0"/>
          <w:marRight w:val="0"/>
          <w:marTop w:val="0"/>
          <w:marBottom w:val="0"/>
          <w:divBdr>
            <w:top w:val="none" w:sz="0" w:space="0" w:color="auto"/>
            <w:left w:val="none" w:sz="0" w:space="0" w:color="auto"/>
            <w:bottom w:val="none" w:sz="0" w:space="0" w:color="auto"/>
            <w:right w:val="none" w:sz="0" w:space="0" w:color="auto"/>
          </w:divBdr>
        </w:div>
        <w:div w:id="1242368777">
          <w:marLeft w:val="0"/>
          <w:marRight w:val="0"/>
          <w:marTop w:val="0"/>
          <w:marBottom w:val="0"/>
          <w:divBdr>
            <w:top w:val="none" w:sz="0" w:space="0" w:color="auto"/>
            <w:left w:val="none" w:sz="0" w:space="0" w:color="auto"/>
            <w:bottom w:val="none" w:sz="0" w:space="0" w:color="auto"/>
            <w:right w:val="none" w:sz="0" w:space="0" w:color="auto"/>
          </w:divBdr>
        </w:div>
        <w:div w:id="1799058242">
          <w:marLeft w:val="0"/>
          <w:marRight w:val="0"/>
          <w:marTop w:val="0"/>
          <w:marBottom w:val="0"/>
          <w:divBdr>
            <w:top w:val="none" w:sz="0" w:space="0" w:color="auto"/>
            <w:left w:val="none" w:sz="0" w:space="0" w:color="auto"/>
            <w:bottom w:val="none" w:sz="0" w:space="0" w:color="auto"/>
            <w:right w:val="none" w:sz="0" w:space="0" w:color="auto"/>
          </w:divBdr>
        </w:div>
        <w:div w:id="1419136608">
          <w:marLeft w:val="0"/>
          <w:marRight w:val="0"/>
          <w:marTop w:val="0"/>
          <w:marBottom w:val="0"/>
          <w:divBdr>
            <w:top w:val="none" w:sz="0" w:space="0" w:color="auto"/>
            <w:left w:val="none" w:sz="0" w:space="0" w:color="auto"/>
            <w:bottom w:val="none" w:sz="0" w:space="0" w:color="auto"/>
            <w:right w:val="none" w:sz="0" w:space="0" w:color="auto"/>
          </w:divBdr>
        </w:div>
        <w:div w:id="1376857850">
          <w:marLeft w:val="0"/>
          <w:marRight w:val="0"/>
          <w:marTop w:val="0"/>
          <w:marBottom w:val="0"/>
          <w:divBdr>
            <w:top w:val="none" w:sz="0" w:space="0" w:color="auto"/>
            <w:left w:val="none" w:sz="0" w:space="0" w:color="auto"/>
            <w:bottom w:val="none" w:sz="0" w:space="0" w:color="auto"/>
            <w:right w:val="none" w:sz="0" w:space="0" w:color="auto"/>
          </w:divBdr>
        </w:div>
        <w:div w:id="1227298254">
          <w:marLeft w:val="0"/>
          <w:marRight w:val="0"/>
          <w:marTop w:val="0"/>
          <w:marBottom w:val="0"/>
          <w:divBdr>
            <w:top w:val="none" w:sz="0" w:space="0" w:color="auto"/>
            <w:left w:val="none" w:sz="0" w:space="0" w:color="auto"/>
            <w:bottom w:val="none" w:sz="0" w:space="0" w:color="auto"/>
            <w:right w:val="none" w:sz="0" w:space="0" w:color="auto"/>
          </w:divBdr>
        </w:div>
        <w:div w:id="148862738">
          <w:marLeft w:val="0"/>
          <w:marRight w:val="0"/>
          <w:marTop w:val="0"/>
          <w:marBottom w:val="0"/>
          <w:divBdr>
            <w:top w:val="none" w:sz="0" w:space="0" w:color="auto"/>
            <w:left w:val="none" w:sz="0" w:space="0" w:color="auto"/>
            <w:bottom w:val="none" w:sz="0" w:space="0" w:color="auto"/>
            <w:right w:val="none" w:sz="0" w:space="0" w:color="auto"/>
          </w:divBdr>
        </w:div>
        <w:div w:id="545024191">
          <w:marLeft w:val="0"/>
          <w:marRight w:val="0"/>
          <w:marTop w:val="0"/>
          <w:marBottom w:val="0"/>
          <w:divBdr>
            <w:top w:val="none" w:sz="0" w:space="0" w:color="auto"/>
            <w:left w:val="none" w:sz="0" w:space="0" w:color="auto"/>
            <w:bottom w:val="none" w:sz="0" w:space="0" w:color="auto"/>
            <w:right w:val="none" w:sz="0" w:space="0" w:color="auto"/>
          </w:divBdr>
        </w:div>
        <w:div w:id="340474414">
          <w:marLeft w:val="0"/>
          <w:marRight w:val="0"/>
          <w:marTop w:val="0"/>
          <w:marBottom w:val="0"/>
          <w:divBdr>
            <w:top w:val="none" w:sz="0" w:space="0" w:color="auto"/>
            <w:left w:val="none" w:sz="0" w:space="0" w:color="auto"/>
            <w:bottom w:val="none" w:sz="0" w:space="0" w:color="auto"/>
            <w:right w:val="none" w:sz="0" w:space="0" w:color="auto"/>
          </w:divBdr>
        </w:div>
        <w:div w:id="535315305">
          <w:marLeft w:val="0"/>
          <w:marRight w:val="0"/>
          <w:marTop w:val="0"/>
          <w:marBottom w:val="0"/>
          <w:divBdr>
            <w:top w:val="none" w:sz="0" w:space="0" w:color="auto"/>
            <w:left w:val="none" w:sz="0" w:space="0" w:color="auto"/>
            <w:bottom w:val="none" w:sz="0" w:space="0" w:color="auto"/>
            <w:right w:val="none" w:sz="0" w:space="0" w:color="auto"/>
          </w:divBdr>
        </w:div>
        <w:div w:id="563030671">
          <w:marLeft w:val="0"/>
          <w:marRight w:val="0"/>
          <w:marTop w:val="0"/>
          <w:marBottom w:val="0"/>
          <w:divBdr>
            <w:top w:val="none" w:sz="0" w:space="0" w:color="auto"/>
            <w:left w:val="none" w:sz="0" w:space="0" w:color="auto"/>
            <w:bottom w:val="none" w:sz="0" w:space="0" w:color="auto"/>
            <w:right w:val="none" w:sz="0" w:space="0" w:color="auto"/>
          </w:divBdr>
        </w:div>
        <w:div w:id="1057434039">
          <w:marLeft w:val="0"/>
          <w:marRight w:val="0"/>
          <w:marTop w:val="0"/>
          <w:marBottom w:val="0"/>
          <w:divBdr>
            <w:top w:val="none" w:sz="0" w:space="0" w:color="auto"/>
            <w:left w:val="none" w:sz="0" w:space="0" w:color="auto"/>
            <w:bottom w:val="none" w:sz="0" w:space="0" w:color="auto"/>
            <w:right w:val="none" w:sz="0" w:space="0" w:color="auto"/>
          </w:divBdr>
        </w:div>
        <w:div w:id="1990280653">
          <w:marLeft w:val="0"/>
          <w:marRight w:val="0"/>
          <w:marTop w:val="0"/>
          <w:marBottom w:val="0"/>
          <w:divBdr>
            <w:top w:val="none" w:sz="0" w:space="0" w:color="auto"/>
            <w:left w:val="none" w:sz="0" w:space="0" w:color="auto"/>
            <w:bottom w:val="none" w:sz="0" w:space="0" w:color="auto"/>
            <w:right w:val="none" w:sz="0" w:space="0" w:color="auto"/>
          </w:divBdr>
        </w:div>
        <w:div w:id="139600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BAD7-9E0B-4369-9550-0CAF000D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caodung1st@gmail.com</cp:lastModifiedBy>
  <cp:revision>355</cp:revision>
  <cp:lastPrinted>2020-09-22T09:39:00Z</cp:lastPrinted>
  <dcterms:created xsi:type="dcterms:W3CDTF">2019-05-22T09:10:00Z</dcterms:created>
  <dcterms:modified xsi:type="dcterms:W3CDTF">2021-09-07T09:36:00Z</dcterms:modified>
</cp:coreProperties>
</file>