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01" w:type="dxa"/>
        <w:tblLook w:val="01E0" w:firstRow="1" w:lastRow="1" w:firstColumn="1" w:lastColumn="1" w:noHBand="0" w:noVBand="0"/>
      </w:tblPr>
      <w:tblGrid>
        <w:gridCol w:w="4110"/>
        <w:gridCol w:w="6062"/>
      </w:tblGrid>
      <w:tr w:rsidR="001615AC" w:rsidTr="00746227">
        <w:tc>
          <w:tcPr>
            <w:tcW w:w="4209" w:type="dxa"/>
            <w:shd w:val="clear" w:color="auto" w:fill="auto"/>
          </w:tcPr>
          <w:p w:rsidR="001615AC" w:rsidRPr="00FE594D" w:rsidRDefault="001615AC" w:rsidP="00746227">
            <w:pPr>
              <w:jc w:val="center"/>
              <w:rPr>
                <w:b/>
              </w:rPr>
            </w:pPr>
            <w:r w:rsidRPr="00FE594D">
              <w:rPr>
                <w:b/>
              </w:rPr>
              <w:t>HỘI NÔNG DÂN VIỆT NAM</w:t>
            </w:r>
          </w:p>
          <w:p w:rsidR="001615AC" w:rsidRPr="00FE594D" w:rsidRDefault="001615AC" w:rsidP="00746227">
            <w:pPr>
              <w:jc w:val="center"/>
              <w:rPr>
                <w:b/>
              </w:rPr>
            </w:pPr>
            <w:r w:rsidRPr="00FE594D">
              <w:rPr>
                <w:b/>
              </w:rPr>
              <w:t>BCH HND TỈNH LAI CHÂU</w:t>
            </w:r>
          </w:p>
          <w:p w:rsidR="001615AC" w:rsidRPr="00FE594D" w:rsidRDefault="001615AC" w:rsidP="00746227">
            <w:pPr>
              <w:jc w:val="center"/>
              <w:rPr>
                <w:b/>
              </w:rPr>
            </w:pPr>
            <w:r w:rsidRPr="00FE594D">
              <w:rPr>
                <w:b/>
              </w:rPr>
              <w:t>*</w:t>
            </w:r>
          </w:p>
          <w:p w:rsidR="001615AC" w:rsidRDefault="001615AC" w:rsidP="00746227">
            <w:pPr>
              <w:jc w:val="center"/>
            </w:pPr>
            <w:r>
              <w:t>Số</w:t>
            </w:r>
            <w:r w:rsidR="00AF371F">
              <w:t>: 1651</w:t>
            </w:r>
            <w:r>
              <w:t>-CV/HNDT</w:t>
            </w:r>
          </w:p>
          <w:p w:rsidR="001615AC" w:rsidRPr="00FE594D" w:rsidRDefault="001615AC" w:rsidP="00D55F70">
            <w:pPr>
              <w:jc w:val="center"/>
              <w:rPr>
                <w:i/>
                <w:sz w:val="24"/>
                <w:szCs w:val="24"/>
              </w:rPr>
            </w:pPr>
            <w:r w:rsidRPr="00FE594D">
              <w:rPr>
                <w:i/>
                <w:sz w:val="24"/>
                <w:szCs w:val="24"/>
              </w:rPr>
              <w:t>V/v khảo sát, tổng hợp bộ câu hỏi</w:t>
            </w:r>
            <w:r w:rsidR="00D55F70">
              <w:rPr>
                <w:i/>
                <w:sz w:val="24"/>
                <w:szCs w:val="24"/>
              </w:rPr>
              <w:t>, đề xuất, kiến nghị tại</w:t>
            </w:r>
            <w:r w:rsidRPr="00FE594D">
              <w:rPr>
                <w:i/>
                <w:sz w:val="24"/>
                <w:szCs w:val="24"/>
              </w:rPr>
              <w:t xml:space="preserve"> Hội nghị Đối thoại giữa</w:t>
            </w:r>
            <w:r>
              <w:rPr>
                <w:i/>
                <w:sz w:val="24"/>
                <w:szCs w:val="24"/>
              </w:rPr>
              <w:t xml:space="preserve"> Chủ tịch</w:t>
            </w:r>
            <w:r w:rsidRPr="00FE594D">
              <w:rPr>
                <w:i/>
                <w:sz w:val="24"/>
                <w:szCs w:val="24"/>
              </w:rPr>
              <w:t xml:space="preserve"> UBND tỉnh với </w:t>
            </w:r>
            <w:r>
              <w:rPr>
                <w:i/>
                <w:sz w:val="24"/>
                <w:szCs w:val="24"/>
              </w:rPr>
              <w:t xml:space="preserve">hội viên, </w:t>
            </w:r>
            <w:r w:rsidRPr="00FE594D">
              <w:rPr>
                <w:i/>
                <w:sz w:val="24"/>
                <w:szCs w:val="24"/>
              </w:rPr>
              <w:t>nông dân</w:t>
            </w:r>
            <w:r w:rsidR="003F32AC">
              <w:rPr>
                <w:i/>
                <w:sz w:val="24"/>
                <w:szCs w:val="24"/>
              </w:rPr>
              <w:t xml:space="preserve"> </w:t>
            </w:r>
            <w:r w:rsidR="003F32AC" w:rsidRPr="003F32AC">
              <w:rPr>
                <w:i/>
                <w:sz w:val="24"/>
                <w:szCs w:val="24"/>
              </w:rPr>
              <w:t xml:space="preserve">và các chủ thể có sản phẩm </w:t>
            </w:r>
            <w:proofErr w:type="spellStart"/>
            <w:r w:rsidR="003F32AC" w:rsidRPr="003F32AC">
              <w:rPr>
                <w:i/>
                <w:sz w:val="24"/>
                <w:szCs w:val="24"/>
              </w:rPr>
              <w:t>Ocop</w:t>
            </w:r>
            <w:proofErr w:type="spellEnd"/>
            <w:r w:rsidR="00D55F70">
              <w:rPr>
                <w:i/>
                <w:sz w:val="24"/>
                <w:szCs w:val="24"/>
              </w:rPr>
              <w:t xml:space="preserve"> </w:t>
            </w:r>
            <w:r w:rsidRPr="003F32AC">
              <w:rPr>
                <w:i/>
                <w:sz w:val="24"/>
                <w:szCs w:val="24"/>
              </w:rPr>
              <w:t>năm 2023</w:t>
            </w:r>
          </w:p>
        </w:tc>
        <w:tc>
          <w:tcPr>
            <w:tcW w:w="6246" w:type="dxa"/>
            <w:shd w:val="clear" w:color="auto" w:fill="auto"/>
          </w:tcPr>
          <w:p w:rsidR="001615AC" w:rsidRPr="00FE594D" w:rsidRDefault="001615AC" w:rsidP="00746227">
            <w:pPr>
              <w:jc w:val="center"/>
              <w:rPr>
                <w:b/>
              </w:rPr>
            </w:pPr>
            <w:r w:rsidRPr="00FE594D">
              <w:rPr>
                <w:b/>
              </w:rPr>
              <w:t>CỘNG HÒA XÃ HỘI CHỦ NGHĨA VIỆT NAM</w:t>
            </w:r>
          </w:p>
          <w:p w:rsidR="001615AC" w:rsidRPr="00FE594D" w:rsidRDefault="001615AC" w:rsidP="00746227">
            <w:pPr>
              <w:jc w:val="center"/>
              <w:rPr>
                <w:b/>
              </w:rPr>
            </w:pPr>
            <w:r w:rsidRPr="00FE594D">
              <w:rPr>
                <w:b/>
              </w:rPr>
              <w:t>Độc lập - Tự do - Hạnh phúc</w:t>
            </w:r>
          </w:p>
          <w:p w:rsidR="001615AC" w:rsidRPr="00FE594D" w:rsidRDefault="001615AC" w:rsidP="00AF371F">
            <w:pPr>
              <w:spacing w:before="360"/>
              <w:jc w:val="right"/>
              <w:rPr>
                <w:i/>
              </w:rPr>
            </w:pPr>
            <w:r>
              <w:rPr>
                <w:i/>
                <w:noProof/>
              </w:rPr>
              <mc:AlternateContent>
                <mc:Choice Requires="wps">
                  <w:drawing>
                    <wp:anchor distT="0" distB="0" distL="114300" distR="114300" simplePos="0" relativeHeight="251659264" behindDoc="0" locked="0" layoutInCell="1" allowOverlap="1">
                      <wp:simplePos x="0" y="0"/>
                      <wp:positionH relativeFrom="column">
                        <wp:posOffset>772522</wp:posOffset>
                      </wp:positionH>
                      <wp:positionV relativeFrom="paragraph">
                        <wp:posOffset>28302</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25pt" to="228.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nn1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42wymaV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"/>
                  </w:pict>
                </mc:Fallback>
              </mc:AlternateContent>
            </w:r>
            <w:r w:rsidRPr="00FE594D">
              <w:rPr>
                <w:i/>
              </w:rPr>
              <w:t xml:space="preserve">Lai Châu, ngày </w:t>
            </w:r>
            <w:r w:rsidR="00AF371F">
              <w:rPr>
                <w:i/>
              </w:rPr>
              <w:t>07</w:t>
            </w:r>
            <w:r w:rsidRPr="00FE594D">
              <w:rPr>
                <w:i/>
              </w:rPr>
              <w:t xml:space="preserve"> tháng </w:t>
            </w:r>
            <w:r>
              <w:rPr>
                <w:i/>
              </w:rPr>
              <w:t>7</w:t>
            </w:r>
            <w:r w:rsidRPr="00FE594D">
              <w:rPr>
                <w:i/>
              </w:rPr>
              <w:t xml:space="preserve"> năm 20</w:t>
            </w:r>
            <w:r>
              <w:rPr>
                <w:i/>
              </w:rPr>
              <w:t>23</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7709AA" w:rsidTr="0058733B">
        <w:tc>
          <w:tcPr>
            <w:tcW w:w="3936" w:type="dxa"/>
          </w:tcPr>
          <w:p w:rsidR="007709AA" w:rsidRDefault="007709AA" w:rsidP="00766C6F">
            <w:pPr>
              <w:spacing w:before="360"/>
              <w:jc w:val="right"/>
            </w:pPr>
            <w:r>
              <w:t>Kính gửi:</w:t>
            </w:r>
          </w:p>
        </w:tc>
        <w:tc>
          <w:tcPr>
            <w:tcW w:w="5635" w:type="dxa"/>
          </w:tcPr>
          <w:p w:rsidR="007709AA" w:rsidRDefault="0058733B" w:rsidP="000360A3">
            <w:pPr>
              <w:pStyle w:val="ListParagraph"/>
              <w:numPr>
                <w:ilvl w:val="0"/>
                <w:numId w:val="2"/>
              </w:numPr>
              <w:spacing w:before="360"/>
              <w:ind w:left="-207"/>
            </w:pPr>
            <w:r>
              <w:t xml:space="preserve">- </w:t>
            </w:r>
            <w:r w:rsidR="000360A3">
              <w:t xml:space="preserve">- </w:t>
            </w:r>
            <w:r w:rsidR="007709AA">
              <w:t>Hội Nông dân các huyện, thành phố</w:t>
            </w:r>
            <w:r>
              <w:t>;</w:t>
            </w:r>
          </w:p>
          <w:p w:rsidR="00C71A6D" w:rsidRDefault="00C71A6D" w:rsidP="000360A3">
            <w:pPr>
              <w:pStyle w:val="ListParagraph"/>
              <w:numPr>
                <w:ilvl w:val="0"/>
                <w:numId w:val="1"/>
              </w:numPr>
              <w:ind w:left="-207"/>
            </w:pPr>
            <w:r>
              <w:t xml:space="preserve">- </w:t>
            </w:r>
            <w:r w:rsidR="000360A3">
              <w:t xml:space="preserve">- </w:t>
            </w:r>
            <w:r>
              <w:t>Liên Minh hợp tác xã tỉnh;</w:t>
            </w:r>
          </w:p>
          <w:p w:rsidR="007709AA" w:rsidRDefault="0058733B" w:rsidP="000360A3">
            <w:pPr>
              <w:pStyle w:val="ListParagraph"/>
              <w:numPr>
                <w:ilvl w:val="0"/>
                <w:numId w:val="1"/>
              </w:numPr>
              <w:ind w:left="-207"/>
            </w:pPr>
            <w:r>
              <w:t xml:space="preserve">- </w:t>
            </w:r>
            <w:r w:rsidR="000360A3">
              <w:t xml:space="preserve">- </w:t>
            </w:r>
            <w:r>
              <w:t>Hội Nông sản Lai Châu;</w:t>
            </w:r>
          </w:p>
          <w:p w:rsidR="0058733B" w:rsidRDefault="00C71A6D" w:rsidP="000360A3">
            <w:pPr>
              <w:pStyle w:val="ListParagraph"/>
              <w:numPr>
                <w:ilvl w:val="0"/>
                <w:numId w:val="1"/>
              </w:numPr>
              <w:spacing w:after="240"/>
              <w:ind w:left="-207"/>
            </w:pPr>
            <w:r>
              <w:t xml:space="preserve">- </w:t>
            </w:r>
            <w:r w:rsidR="000360A3">
              <w:t xml:space="preserve">- </w:t>
            </w:r>
            <w:r w:rsidR="00A11C5C">
              <w:t xml:space="preserve">Hiệp </w:t>
            </w:r>
            <w:r>
              <w:t>Hội Sâm Lai Châu.</w:t>
            </w:r>
          </w:p>
        </w:tc>
      </w:tr>
    </w:tbl>
    <w:p w:rsidR="00621F3C" w:rsidRDefault="001615AC" w:rsidP="001615AC">
      <w:pPr>
        <w:spacing w:before="120" w:after="120" w:line="360" w:lineRule="exact"/>
        <w:ind w:firstLine="680"/>
        <w:jc w:val="both"/>
      </w:pPr>
      <w:r>
        <w:t>Thực hiện Kế hoạch phối hợp số 1994/KHP</w:t>
      </w:r>
      <w:r>
        <w:rPr>
          <w:lang w:val="vi-VN"/>
        </w:rPr>
        <w:t>H</w:t>
      </w:r>
      <w:r>
        <w:t xml:space="preserve">-UBND-HND ngày 01/6/2023 giữa UBND tỉnh với Hội Nông dân tỉnh Lai Châu về việc phối hợp tổ chức Hội nghị đối thoại giữa Chủ tịch UBND tỉnh với </w:t>
      </w:r>
      <w:r w:rsidRPr="002248A6">
        <w:t>hội viên nông dân SXKDG, cán bộ Hội Nông dân và các chủ thể</w:t>
      </w:r>
      <w:r>
        <w:t xml:space="preserve"> có sản phẩm</w:t>
      </w:r>
      <w:r w:rsidRPr="002248A6">
        <w:t xml:space="preserve"> </w:t>
      </w:r>
      <w:proofErr w:type="spellStart"/>
      <w:r w:rsidRPr="002248A6">
        <w:t>Ocop</w:t>
      </w:r>
      <w:proofErr w:type="spellEnd"/>
      <w:r w:rsidR="000360A3">
        <w:t>.</w:t>
      </w:r>
      <w:r w:rsidR="00577F90">
        <w:t xml:space="preserve"> Dự kiến tổ chức Hội nghị vào tháng 10/2023.</w:t>
      </w:r>
    </w:p>
    <w:p w:rsidR="00B10430" w:rsidRPr="006E3FC0" w:rsidRDefault="00A11C5C" w:rsidP="006E3FC0">
      <w:pPr>
        <w:spacing w:before="120" w:after="120" w:line="340" w:lineRule="exact"/>
        <w:ind w:firstLine="680"/>
        <w:jc w:val="both"/>
      </w:pPr>
      <w:r w:rsidRPr="006E3FC0">
        <w:rPr>
          <w:color w:val="000000"/>
        </w:rPr>
        <w:t>Để các câu hỏi liên quan đến lĩnh vực nông nghiệp,</w:t>
      </w:r>
      <w:r w:rsidR="007D110A" w:rsidRPr="006E3FC0">
        <w:rPr>
          <w:color w:val="000000"/>
        </w:rPr>
        <w:t xml:space="preserve"> nông dân,</w:t>
      </w:r>
      <w:r w:rsidRPr="006E3FC0">
        <w:rPr>
          <w:color w:val="000000"/>
        </w:rPr>
        <w:t xml:space="preserve"> nông thôn đảm bảo sát với tình hình thực tế tại tỉnh. </w:t>
      </w:r>
      <w:r w:rsidRPr="006E3FC0">
        <w:t xml:space="preserve">Ban Thường vụ Hội Nông dân tỉnh đề nghị Hội Nông dân các huyện, thành phố, Liên Minh hợp tác xã tỉnh, Hiệp hội Sâm Lai Châu, Hội Nông sản Lai Châu tham gia </w:t>
      </w:r>
      <w:r w:rsidR="007D110A" w:rsidRPr="006E3FC0">
        <w:t>khảo sát câu hỏi, lấy ý kiến, kiến nghị đề xuất, nguyện vọng, vướng mắc của hội viên nông dân, các cấp Hội, các hợp tác xã, doanh nghiệp và các tổ chức, cá nhân</w:t>
      </w:r>
      <w:r w:rsidR="006E3FC0" w:rsidRPr="006E3FC0">
        <w:t xml:space="preserve"> </w:t>
      </w:r>
      <w:r w:rsidR="007D110A" w:rsidRPr="006E3FC0">
        <w:t>tại địa phương</w:t>
      </w:r>
      <w:r w:rsidR="006E3FC0" w:rsidRPr="006E3FC0">
        <w:t xml:space="preserve"> có hoạt động</w:t>
      </w:r>
      <w:r w:rsidR="007D110A" w:rsidRPr="006E3FC0">
        <w:t xml:space="preserve"> liên quan đến </w:t>
      </w:r>
      <w:r w:rsidR="001615AC" w:rsidRPr="006E3FC0">
        <w:t>chính sách phát triển nông nghiệp, nông dân, nông thôn</w:t>
      </w:r>
      <w:r w:rsidR="00982047" w:rsidRPr="006E3FC0">
        <w:t xml:space="preserve"> của tỉnh, </w:t>
      </w:r>
      <w:r w:rsidR="0002380F" w:rsidRPr="006E3FC0">
        <w:t>quan tâm</w:t>
      </w:r>
      <w:r w:rsidR="00982047" w:rsidRPr="006E3FC0">
        <w:t xml:space="preserve"> đến chính sách </w:t>
      </w:r>
      <w:r w:rsidR="00167D5B" w:rsidRPr="006E3FC0">
        <w:t xml:space="preserve">thuộc </w:t>
      </w:r>
      <w:r w:rsidR="00982047" w:rsidRPr="006E3FC0">
        <w:t>các Chương trình Mục tiêu quốc gia đang triển khai thực hiện</w:t>
      </w:r>
      <w:r w:rsidR="00C458D7" w:rsidRPr="006E3FC0">
        <w:t>,</w:t>
      </w:r>
      <w:r w:rsidR="00E30E79" w:rsidRPr="006E3FC0">
        <w:t xml:space="preserve"> </w:t>
      </w:r>
      <w:r w:rsidR="0002380F" w:rsidRPr="006E3FC0">
        <w:t xml:space="preserve">tập trung </w:t>
      </w:r>
      <w:r w:rsidR="001615AC" w:rsidRPr="006E3FC0">
        <w:t>theo</w:t>
      </w:r>
      <w:r w:rsidR="003C3C92" w:rsidRPr="006E3FC0">
        <w:t xml:space="preserve"> nhóm</w:t>
      </w:r>
      <w:r w:rsidR="001615AC" w:rsidRPr="006E3FC0">
        <w:t xml:space="preserve"> </w:t>
      </w:r>
      <w:r w:rsidR="0002380F" w:rsidRPr="006E3FC0">
        <w:t>nội dung</w:t>
      </w:r>
      <w:r w:rsidR="001615AC" w:rsidRPr="006E3FC0">
        <w:t xml:space="preserve"> sau:</w:t>
      </w:r>
    </w:p>
    <w:p w:rsidR="001615AC" w:rsidRPr="000311D1" w:rsidRDefault="001615AC" w:rsidP="008C21A4">
      <w:pPr>
        <w:spacing w:before="120" w:after="120" w:line="340" w:lineRule="exact"/>
        <w:ind w:firstLine="680"/>
        <w:jc w:val="both"/>
        <w:rPr>
          <w:b/>
        </w:rPr>
      </w:pPr>
      <w:r w:rsidRPr="000311D1">
        <w:rPr>
          <w:b/>
        </w:rPr>
        <w:t>1. Nhóm câu hỏi về nông nghiệp:</w:t>
      </w:r>
    </w:p>
    <w:p w:rsidR="001615AC" w:rsidRDefault="001615AC" w:rsidP="008C21A4">
      <w:pPr>
        <w:spacing w:before="120" w:after="120" w:line="340" w:lineRule="exact"/>
        <w:ind w:firstLine="680"/>
        <w:jc w:val="both"/>
      </w:pPr>
      <w:r>
        <w:t>Các câu hỏi về chính sách hỗ trợ phát triển sản xuất nông, lâm</w:t>
      </w:r>
      <w:r>
        <w:rPr>
          <w:lang w:val="vi-VN"/>
        </w:rPr>
        <w:t xml:space="preserve"> nghiệp</w:t>
      </w:r>
      <w:r>
        <w:t xml:space="preserve">, </w:t>
      </w:r>
      <w:r>
        <w:rPr>
          <w:lang w:val="vi-VN"/>
        </w:rPr>
        <w:t>thủy sản</w:t>
      </w:r>
      <w:r>
        <w:t>; phát triển nông nghiệp hàng hóa tập trung; thị trường cho sản phẩm nông nghiệp;</w:t>
      </w:r>
      <w:r w:rsidRPr="00944422">
        <w:t xml:space="preserve"> </w:t>
      </w:r>
      <w:r>
        <w:t xml:space="preserve">phát triển du lịch cộng đồng; liên kết sản xuất và tiêu thụ sản phẩm; ứng dụng, chuyển giao khoa </w:t>
      </w:r>
      <w:r w:rsidRPr="00CB5523">
        <w:t>học</w:t>
      </w:r>
      <w:r>
        <w:t xml:space="preserve"> công nghệ</w:t>
      </w:r>
      <w:r w:rsidR="0058733B">
        <w:t xml:space="preserve"> trong sản xuất nông nghiệp; các thủy điện có tác động ảnh hưởng gì đến sản xuất; biến đổi khí hậu và đề xuất hỗ trợ…</w:t>
      </w:r>
    </w:p>
    <w:p w:rsidR="001615AC" w:rsidRPr="000311D1" w:rsidRDefault="001615AC" w:rsidP="008C21A4">
      <w:pPr>
        <w:tabs>
          <w:tab w:val="center" w:pos="5159"/>
        </w:tabs>
        <w:spacing w:before="120" w:after="120" w:line="340" w:lineRule="exact"/>
        <w:ind w:firstLine="680"/>
        <w:jc w:val="both"/>
        <w:rPr>
          <w:b/>
        </w:rPr>
      </w:pPr>
      <w:r w:rsidRPr="000311D1">
        <w:rPr>
          <w:b/>
        </w:rPr>
        <w:t>2. Nhóm câu hỏi về nông dân:</w:t>
      </w:r>
    </w:p>
    <w:p w:rsidR="001615AC" w:rsidRDefault="001615AC" w:rsidP="008C21A4">
      <w:pPr>
        <w:spacing w:before="120" w:after="120" w:line="340" w:lineRule="exact"/>
        <w:ind w:firstLine="680"/>
        <w:jc w:val="both"/>
      </w:pPr>
      <w:r>
        <w:t>Các câu hỏi về chính sách bảo hiểm y tế, bảo hiểm xã hội; đào tạo nghề, lao động nông thôn; hỗ trợ cho vay vốn phát triển sản xuất.</w:t>
      </w:r>
    </w:p>
    <w:p w:rsidR="001615AC" w:rsidRDefault="001615AC" w:rsidP="00C30707">
      <w:pPr>
        <w:spacing w:before="120" w:after="60" w:line="340" w:lineRule="exact"/>
        <w:ind w:firstLine="680"/>
        <w:jc w:val="both"/>
        <w:rPr>
          <w:b/>
        </w:rPr>
      </w:pPr>
      <w:r w:rsidRPr="000311D1">
        <w:rPr>
          <w:b/>
        </w:rPr>
        <w:t>3. Nhóm câu hỏi về nông thôn:</w:t>
      </w:r>
    </w:p>
    <w:p w:rsidR="001615AC" w:rsidRDefault="001615AC" w:rsidP="00C30707">
      <w:pPr>
        <w:spacing w:after="120" w:line="340" w:lineRule="exact"/>
        <w:ind w:firstLine="680"/>
        <w:jc w:val="both"/>
      </w:pPr>
      <w:r>
        <w:t>Các câu hỏi về quy hoạch nông thôn</w:t>
      </w:r>
      <w:r>
        <w:rPr>
          <w:lang w:val="vi-VN"/>
        </w:rPr>
        <w:t>;</w:t>
      </w:r>
      <w:r>
        <w:t xml:space="preserve"> đầu tư xây dựng cơ sở hạ tầng, xây dựng nông thôn mới; xây dựng các công trình trên địa bàn; đất đai; hàng giả, phân bón kém chất lượng; bảo vệ môi trường và ứng phó với biến đổi khí hậu...</w:t>
      </w:r>
    </w:p>
    <w:p w:rsidR="001615AC" w:rsidRPr="00CF1616" w:rsidRDefault="001615AC" w:rsidP="008C21A4">
      <w:pPr>
        <w:spacing w:before="120" w:after="120" w:line="340" w:lineRule="exact"/>
        <w:ind w:firstLine="680"/>
        <w:jc w:val="both"/>
        <w:rPr>
          <w:i/>
        </w:rPr>
      </w:pPr>
      <w:r w:rsidRPr="00CF1616">
        <w:rPr>
          <w:i/>
        </w:rPr>
        <w:lastRenderedPageBreak/>
        <w:t xml:space="preserve">(Một số </w:t>
      </w:r>
      <w:r w:rsidR="00CF1616" w:rsidRPr="00CF1616">
        <w:rPr>
          <w:i/>
        </w:rPr>
        <w:t>ti</w:t>
      </w:r>
      <w:r w:rsidR="0058733B">
        <w:rPr>
          <w:i/>
        </w:rPr>
        <w:t>ê</w:t>
      </w:r>
      <w:r w:rsidR="00CF1616" w:rsidRPr="00CF1616">
        <w:rPr>
          <w:i/>
        </w:rPr>
        <w:t xml:space="preserve">u đề </w:t>
      </w:r>
      <w:r w:rsidRPr="00CF1616">
        <w:rPr>
          <w:i/>
        </w:rPr>
        <w:t xml:space="preserve">văn bản tham khảo về chính sách của </w:t>
      </w:r>
      <w:r w:rsidRPr="00CF1616">
        <w:rPr>
          <w:i/>
          <w:lang w:val="vi-VN"/>
        </w:rPr>
        <w:t xml:space="preserve">tỉnh, </w:t>
      </w:r>
      <w:r w:rsidRPr="00CF1616">
        <w:rPr>
          <w:i/>
        </w:rPr>
        <w:t>Trung ương gửi kèm theo)</w:t>
      </w:r>
    </w:p>
    <w:p w:rsidR="001615AC" w:rsidRPr="009D02F2" w:rsidRDefault="00C71A6D" w:rsidP="00EC433F">
      <w:pPr>
        <w:spacing w:before="120" w:after="240"/>
        <w:ind w:firstLine="680"/>
        <w:jc w:val="both"/>
      </w:pPr>
      <w:r>
        <w:t>Đ</w:t>
      </w:r>
      <w:r w:rsidR="001615AC" w:rsidRPr="009D02F2">
        <w:t xml:space="preserve">ề nghị </w:t>
      </w:r>
      <w:r w:rsidR="000311D1">
        <w:t>các đơn vị</w:t>
      </w:r>
      <w:r w:rsidR="00302083">
        <w:t>, Hội Nông dân các huyện, thành phố khảo sát, tổng hợp câu hỏi, ý kiến, kiến nghị đề xuất tại Hội nghị đối thoại gửi về Hội Nông dân tỉnh trước ngày 30/8/2023 để tổng hợp</w:t>
      </w:r>
      <w:r w:rsidR="001615AC" w:rsidRPr="009D02F2">
        <w:t xml:space="preserve"> </w:t>
      </w:r>
      <w:r w:rsidR="00302083" w:rsidRPr="00EA37C9">
        <w:rPr>
          <w:i/>
        </w:rPr>
        <w:t>(đối với</w:t>
      </w:r>
      <w:r w:rsidR="000311D1" w:rsidRPr="00EA37C9">
        <w:rPr>
          <w:i/>
        </w:rPr>
        <w:t xml:space="preserve"> Hội Nông dân các</w:t>
      </w:r>
      <w:r w:rsidR="001615AC" w:rsidRPr="00EA37C9">
        <w:rPr>
          <w:i/>
        </w:rPr>
        <w:t xml:space="preserve"> huyện, thành </w:t>
      </w:r>
      <w:r w:rsidR="000311D1" w:rsidRPr="00EA37C9">
        <w:rPr>
          <w:i/>
        </w:rPr>
        <w:t>phố</w:t>
      </w:r>
      <w:r w:rsidR="001615AC" w:rsidRPr="00EA37C9">
        <w:rPr>
          <w:i/>
        </w:rPr>
        <w:t xml:space="preserve"> </w:t>
      </w:r>
      <w:r w:rsidR="000311D1" w:rsidRPr="00EA37C9">
        <w:rPr>
          <w:i/>
        </w:rPr>
        <w:t xml:space="preserve">mỗi đơn vị </w:t>
      </w:r>
      <w:r w:rsidR="001615AC" w:rsidRPr="00EA37C9">
        <w:rPr>
          <w:i/>
        </w:rPr>
        <w:t>triển khai rà soát và tổng hợp ít nhất 15 câu hỏi</w:t>
      </w:r>
      <w:r w:rsidR="00302083" w:rsidRPr="00EA37C9">
        <w:rPr>
          <w:i/>
        </w:rPr>
        <w:t>)</w:t>
      </w:r>
      <w:r w:rsidR="000311D1">
        <w:t xml:space="preserve">. </w:t>
      </w:r>
      <w:r w:rsidR="00302083">
        <w:t>M</w:t>
      </w:r>
      <w:r w:rsidR="001615AC" w:rsidRPr="009D02F2">
        <w:t>ọi vướng mắc liên hệ Đ/c Thành, Ban KT-XH (điện thoại: 0</w:t>
      </w:r>
      <w:r w:rsidR="0049082E" w:rsidRPr="009D02F2">
        <w:t>336</w:t>
      </w:r>
      <w:r w:rsidR="001615AC" w:rsidRPr="009D02F2">
        <w:t>8</w:t>
      </w:r>
      <w:r w:rsidR="0049082E" w:rsidRPr="009D02F2">
        <w:t>77889</w:t>
      </w:r>
      <w:r w:rsidR="001615AC" w:rsidRPr="009D02F2">
        <w:t>)./.</w:t>
      </w:r>
    </w:p>
    <w:tbl>
      <w:tblPr>
        <w:tblW w:w="0" w:type="auto"/>
        <w:tblLook w:val="01E0" w:firstRow="1" w:lastRow="1" w:firstColumn="1" w:lastColumn="1" w:noHBand="0" w:noVBand="0"/>
      </w:tblPr>
      <w:tblGrid>
        <w:gridCol w:w="4774"/>
        <w:gridCol w:w="4797"/>
      </w:tblGrid>
      <w:tr w:rsidR="001615AC" w:rsidRPr="00FE594D" w:rsidTr="00746227">
        <w:tc>
          <w:tcPr>
            <w:tcW w:w="4927" w:type="dxa"/>
            <w:shd w:val="clear" w:color="auto" w:fill="auto"/>
          </w:tcPr>
          <w:p w:rsidR="001615AC" w:rsidRPr="00FE594D" w:rsidRDefault="001615AC" w:rsidP="00746227">
            <w:pPr>
              <w:jc w:val="both"/>
              <w:rPr>
                <w:spacing w:val="-4"/>
                <w:u w:val="single"/>
              </w:rPr>
            </w:pPr>
            <w:r w:rsidRPr="00FE594D">
              <w:rPr>
                <w:spacing w:val="-4"/>
                <w:u w:val="single"/>
              </w:rPr>
              <w:t>Nơi nhận:</w:t>
            </w:r>
          </w:p>
          <w:p w:rsidR="001615AC" w:rsidRDefault="001615AC" w:rsidP="00746227">
            <w:pPr>
              <w:jc w:val="both"/>
              <w:rPr>
                <w:spacing w:val="-4"/>
                <w:sz w:val="24"/>
                <w:szCs w:val="24"/>
              </w:rPr>
            </w:pPr>
            <w:r w:rsidRPr="00FE594D">
              <w:rPr>
                <w:spacing w:val="-4"/>
                <w:sz w:val="24"/>
                <w:szCs w:val="24"/>
              </w:rPr>
              <w:t>- Như kính gửi,</w:t>
            </w:r>
          </w:p>
          <w:p w:rsidR="001615AC" w:rsidRPr="00FE594D" w:rsidRDefault="001615AC" w:rsidP="00746227">
            <w:pPr>
              <w:jc w:val="both"/>
              <w:rPr>
                <w:spacing w:val="-4"/>
                <w:sz w:val="24"/>
                <w:szCs w:val="24"/>
              </w:rPr>
            </w:pPr>
            <w:r>
              <w:rPr>
                <w:spacing w:val="-4"/>
                <w:sz w:val="24"/>
                <w:szCs w:val="24"/>
              </w:rPr>
              <w:t>- TT tỉnh Hội,</w:t>
            </w:r>
          </w:p>
          <w:p w:rsidR="001615AC" w:rsidRPr="00FE594D" w:rsidRDefault="001615AC" w:rsidP="00746227">
            <w:pPr>
              <w:jc w:val="both"/>
              <w:rPr>
                <w:spacing w:val="-4"/>
              </w:rPr>
            </w:pPr>
            <w:r w:rsidRPr="00FE594D">
              <w:rPr>
                <w:spacing w:val="-4"/>
                <w:sz w:val="24"/>
                <w:szCs w:val="24"/>
              </w:rPr>
              <w:t>- Lưu: VT, Ban KT-XH.</w:t>
            </w:r>
          </w:p>
        </w:tc>
        <w:tc>
          <w:tcPr>
            <w:tcW w:w="4927" w:type="dxa"/>
            <w:shd w:val="clear" w:color="auto" w:fill="auto"/>
          </w:tcPr>
          <w:p w:rsidR="001615AC" w:rsidRPr="00FE594D" w:rsidRDefault="001615AC" w:rsidP="00AF371F">
            <w:pPr>
              <w:jc w:val="center"/>
              <w:rPr>
                <w:b/>
                <w:spacing w:val="-4"/>
              </w:rPr>
            </w:pPr>
            <w:r w:rsidRPr="00FE594D">
              <w:rPr>
                <w:b/>
                <w:spacing w:val="-4"/>
              </w:rPr>
              <w:t>T/M BAN THƯỜNG VỤ</w:t>
            </w:r>
          </w:p>
          <w:p w:rsidR="001615AC" w:rsidRPr="00FE594D" w:rsidRDefault="001615AC" w:rsidP="00AF371F">
            <w:pPr>
              <w:jc w:val="center"/>
              <w:rPr>
                <w:spacing w:val="-4"/>
              </w:rPr>
            </w:pPr>
            <w:r>
              <w:rPr>
                <w:spacing w:val="-4"/>
              </w:rPr>
              <w:t>PHÓ CHỦ TỊCH</w:t>
            </w:r>
          </w:p>
          <w:p w:rsidR="001615AC" w:rsidRPr="00FE594D" w:rsidRDefault="001615AC" w:rsidP="00AF371F">
            <w:pPr>
              <w:jc w:val="center"/>
              <w:rPr>
                <w:spacing w:val="-4"/>
              </w:rPr>
            </w:pPr>
          </w:p>
          <w:p w:rsidR="001615AC" w:rsidRPr="00FE594D" w:rsidRDefault="001615AC" w:rsidP="00AF371F">
            <w:pPr>
              <w:jc w:val="center"/>
              <w:rPr>
                <w:spacing w:val="-4"/>
              </w:rPr>
            </w:pPr>
          </w:p>
          <w:p w:rsidR="001615AC" w:rsidRDefault="00AF371F" w:rsidP="00AF371F">
            <w:pPr>
              <w:jc w:val="center"/>
              <w:rPr>
                <w:spacing w:val="-4"/>
              </w:rPr>
            </w:pPr>
            <w:r>
              <w:rPr>
                <w:spacing w:val="-4"/>
              </w:rPr>
              <w:t>(Đã ký)</w:t>
            </w:r>
            <w:bookmarkStart w:id="0" w:name="_GoBack"/>
            <w:bookmarkEnd w:id="0"/>
          </w:p>
          <w:p w:rsidR="001615AC" w:rsidRDefault="001615AC" w:rsidP="00AF371F">
            <w:pPr>
              <w:jc w:val="center"/>
              <w:rPr>
                <w:spacing w:val="-4"/>
              </w:rPr>
            </w:pPr>
          </w:p>
          <w:p w:rsidR="001615AC" w:rsidRPr="00FE594D" w:rsidRDefault="001615AC" w:rsidP="00AF371F">
            <w:pPr>
              <w:jc w:val="center"/>
              <w:rPr>
                <w:spacing w:val="-4"/>
              </w:rPr>
            </w:pPr>
          </w:p>
          <w:p w:rsidR="001615AC" w:rsidRPr="00FE594D" w:rsidRDefault="001615AC" w:rsidP="00AF371F">
            <w:pPr>
              <w:jc w:val="center"/>
              <w:rPr>
                <w:b/>
                <w:spacing w:val="-4"/>
              </w:rPr>
            </w:pPr>
            <w:r>
              <w:rPr>
                <w:b/>
                <w:spacing w:val="-4"/>
              </w:rPr>
              <w:t>Trịnh Văn Tám</w:t>
            </w:r>
          </w:p>
        </w:tc>
      </w:tr>
    </w:tbl>
    <w:p w:rsidR="001615AC" w:rsidRDefault="001615AC" w:rsidP="001615AC">
      <w:pPr>
        <w:spacing w:before="120" w:after="120"/>
        <w:ind w:firstLine="680"/>
        <w:jc w:val="both"/>
        <w:rPr>
          <w:spacing w:val="-4"/>
        </w:rPr>
      </w:pPr>
    </w:p>
    <w:p w:rsidR="001615AC" w:rsidRPr="000E3547" w:rsidRDefault="001615AC" w:rsidP="001615AC">
      <w:pPr>
        <w:jc w:val="center"/>
        <w:rPr>
          <w:b/>
          <w:spacing w:val="-4"/>
        </w:rPr>
      </w:pPr>
      <w:r>
        <w:rPr>
          <w:spacing w:val="-4"/>
        </w:rPr>
        <w:br w:type="page"/>
      </w:r>
      <w:r w:rsidRPr="000E3547">
        <w:rPr>
          <w:b/>
          <w:spacing w:val="-4"/>
        </w:rPr>
        <w:lastRenderedPageBreak/>
        <w:t>DANH SÁCH</w:t>
      </w:r>
    </w:p>
    <w:p w:rsidR="001615AC" w:rsidRDefault="001615AC" w:rsidP="001615AC">
      <w:pPr>
        <w:jc w:val="center"/>
        <w:rPr>
          <w:b/>
          <w:spacing w:val="-4"/>
        </w:rPr>
      </w:pPr>
      <w:r w:rsidRPr="000E3547">
        <w:rPr>
          <w:b/>
          <w:spacing w:val="-4"/>
        </w:rPr>
        <w:t>Văn bản tham khảo về chính sách của</w:t>
      </w:r>
      <w:r>
        <w:rPr>
          <w:b/>
          <w:spacing w:val="-4"/>
          <w:lang w:val="vi-VN"/>
        </w:rPr>
        <w:t xml:space="preserve"> tỉnh,</w:t>
      </w:r>
      <w:r w:rsidRPr="000E3547">
        <w:rPr>
          <w:b/>
          <w:spacing w:val="-4"/>
        </w:rPr>
        <w:t xml:space="preserve"> Trung ương</w:t>
      </w:r>
    </w:p>
    <w:p w:rsidR="001615AC" w:rsidRDefault="001615AC" w:rsidP="001615AC">
      <w:pPr>
        <w:spacing w:before="120" w:after="120"/>
        <w:jc w:val="center"/>
        <w:rPr>
          <w:i/>
          <w:spacing w:val="-4"/>
          <w:sz w:val="24"/>
          <w:szCs w:val="24"/>
        </w:rPr>
      </w:pPr>
      <w:r>
        <w:rPr>
          <w:i/>
          <w:spacing w:val="-4"/>
          <w:sz w:val="24"/>
          <w:szCs w:val="24"/>
        </w:rPr>
        <w:t>(</w:t>
      </w:r>
      <w:r w:rsidRPr="004A6F96">
        <w:rPr>
          <w:i/>
          <w:spacing w:val="-4"/>
          <w:sz w:val="24"/>
          <w:szCs w:val="24"/>
        </w:rPr>
        <w:t xml:space="preserve">Kèm theo Công văn số </w:t>
      </w:r>
      <w:r w:rsidR="00E07C99">
        <w:rPr>
          <w:i/>
          <w:spacing w:val="-4"/>
          <w:sz w:val="24"/>
          <w:szCs w:val="24"/>
        </w:rPr>
        <w:t xml:space="preserve"> </w:t>
      </w:r>
      <w:r w:rsidRPr="004A6F96">
        <w:rPr>
          <w:i/>
          <w:spacing w:val="-4"/>
          <w:sz w:val="24"/>
          <w:szCs w:val="24"/>
        </w:rPr>
        <w:t xml:space="preserve">    -CV/HNDT ngày </w:t>
      </w:r>
      <w:r w:rsidR="00E07C99">
        <w:rPr>
          <w:i/>
          <w:spacing w:val="-4"/>
          <w:sz w:val="24"/>
          <w:szCs w:val="24"/>
        </w:rPr>
        <w:t xml:space="preserve"> </w:t>
      </w:r>
      <w:r w:rsidRPr="004A6F96">
        <w:rPr>
          <w:i/>
          <w:spacing w:val="-4"/>
          <w:sz w:val="24"/>
          <w:szCs w:val="24"/>
        </w:rPr>
        <w:t xml:space="preserve">     tháng </w:t>
      </w:r>
      <w:r w:rsidR="00B81439">
        <w:rPr>
          <w:i/>
          <w:spacing w:val="-4"/>
          <w:sz w:val="24"/>
          <w:szCs w:val="24"/>
        </w:rPr>
        <w:t>7</w:t>
      </w:r>
      <w:r w:rsidRPr="004A6F96">
        <w:rPr>
          <w:i/>
          <w:spacing w:val="-4"/>
          <w:sz w:val="24"/>
          <w:szCs w:val="24"/>
        </w:rPr>
        <w:t xml:space="preserve"> năm 20</w:t>
      </w:r>
      <w:r>
        <w:rPr>
          <w:i/>
          <w:spacing w:val="-4"/>
          <w:sz w:val="24"/>
          <w:szCs w:val="24"/>
        </w:rPr>
        <w:t>2</w:t>
      </w:r>
      <w:r w:rsidR="00C11C8B">
        <w:rPr>
          <w:i/>
          <w:spacing w:val="-4"/>
          <w:sz w:val="24"/>
          <w:szCs w:val="24"/>
        </w:rPr>
        <w:t>3</w:t>
      </w:r>
      <w:r w:rsidRPr="004A6F96">
        <w:rPr>
          <w:i/>
          <w:spacing w:val="-4"/>
          <w:sz w:val="24"/>
          <w:szCs w:val="24"/>
        </w:rPr>
        <w:t xml:space="preserve"> của Hội Nông dân tỉnh Lai Châu</w:t>
      </w:r>
      <w:r>
        <w:rPr>
          <w:i/>
          <w:spacing w:val="-4"/>
          <w:sz w:val="24"/>
          <w:szCs w:val="24"/>
        </w:rPr>
        <w:t>)</w:t>
      </w:r>
    </w:p>
    <w:p w:rsidR="001615AC" w:rsidRPr="002C54B5" w:rsidRDefault="001615AC" w:rsidP="001615AC">
      <w:pPr>
        <w:pStyle w:val="NormalWeb"/>
        <w:spacing w:before="360" w:beforeAutospacing="0" w:after="120" w:afterAutospacing="0"/>
        <w:ind w:firstLine="680"/>
        <w:jc w:val="both"/>
        <w:rPr>
          <w:iCs/>
          <w:sz w:val="28"/>
          <w:szCs w:val="28"/>
          <w:lang w:val="vi-VN"/>
        </w:rPr>
      </w:pPr>
      <w:r w:rsidRPr="002C54B5">
        <w:rPr>
          <w:iCs/>
          <w:sz w:val="28"/>
          <w:szCs w:val="28"/>
        </w:rPr>
        <w:t xml:space="preserve">1. </w:t>
      </w:r>
      <w:r w:rsidRPr="002C54B5">
        <w:rPr>
          <w:iCs/>
          <w:sz w:val="28"/>
          <w:szCs w:val="28"/>
          <w:lang w:val="vi-VN"/>
        </w:rPr>
        <w:t>Nghị định số 193/2013/NĐ-CP ngày 21/11/2013 của Chính phủ quy định chi tiết một số điều của Luật Hợp tác xã</w:t>
      </w:r>
      <w:r w:rsidRPr="002C54B5">
        <w:rPr>
          <w:iCs/>
          <w:sz w:val="28"/>
          <w:szCs w:val="28"/>
        </w:rPr>
        <w:t>.</w:t>
      </w:r>
    </w:p>
    <w:p w:rsidR="001615AC" w:rsidRPr="002C54B5" w:rsidRDefault="001615AC" w:rsidP="001615AC">
      <w:pPr>
        <w:spacing w:before="120" w:after="120"/>
        <w:ind w:firstLine="680"/>
        <w:jc w:val="both"/>
        <w:rPr>
          <w:lang w:val="vi-VN"/>
        </w:rPr>
      </w:pPr>
      <w:r w:rsidRPr="002C54B5">
        <w:rPr>
          <w:lang w:val="vi-VN"/>
        </w:rPr>
        <w:t>2</w:t>
      </w:r>
      <w:r w:rsidRPr="002C54B5">
        <w:t>. Nghị định 55/2015/NĐ-CP ngày 09/6/2015 của Chính phủ về chính sách tín dụng phục vụ phát triển nông nghiệp, nông thôn.</w:t>
      </w:r>
    </w:p>
    <w:p w:rsidR="001615AC" w:rsidRPr="002C54B5" w:rsidRDefault="001615AC" w:rsidP="001615AC">
      <w:pPr>
        <w:spacing w:before="120" w:after="120"/>
        <w:ind w:firstLine="680"/>
        <w:jc w:val="both"/>
      </w:pPr>
      <w:r w:rsidRPr="002C54B5">
        <w:rPr>
          <w:lang w:val="vi-VN"/>
        </w:rPr>
        <w:t>3</w:t>
      </w:r>
      <w:r w:rsidRPr="002C54B5">
        <w:t>. Nghị định số 61/2015/NĐ-CP ngày 09/7/2015 của Chính phủ quy định về chính sách hỗ trợ tạo việc làm và Quỹ quốc gia về việc làm.</w:t>
      </w:r>
    </w:p>
    <w:p w:rsidR="001615AC" w:rsidRPr="002C54B5" w:rsidRDefault="001615AC" w:rsidP="001615AC">
      <w:pPr>
        <w:pStyle w:val="Vanbnnidung"/>
        <w:shd w:val="clear" w:color="auto" w:fill="auto"/>
        <w:tabs>
          <w:tab w:val="left" w:pos="293"/>
        </w:tabs>
        <w:spacing w:after="120" w:line="240" w:lineRule="auto"/>
        <w:ind w:firstLine="680"/>
        <w:rPr>
          <w:rStyle w:val="VanbnnidungExact"/>
          <w:spacing w:val="0"/>
          <w:sz w:val="28"/>
          <w:szCs w:val="28"/>
          <w:lang w:eastAsia="vi-VN"/>
        </w:rPr>
      </w:pPr>
      <w:r w:rsidRPr="002C54B5">
        <w:rPr>
          <w:rStyle w:val="VanbnnidungExact"/>
          <w:spacing w:val="0"/>
          <w:sz w:val="28"/>
          <w:szCs w:val="28"/>
          <w:lang w:eastAsia="vi-VN"/>
        </w:rPr>
        <w:t xml:space="preserve">4. Nghị </w:t>
      </w:r>
      <w:r w:rsidRPr="002C54B5">
        <w:rPr>
          <w:rStyle w:val="Vanbnnidung10"/>
          <w:b w:val="0"/>
          <w:spacing w:val="0"/>
          <w:sz w:val="28"/>
          <w:szCs w:val="28"/>
          <w:lang w:eastAsia="vi-VN"/>
        </w:rPr>
        <w:t xml:space="preserve">định số </w:t>
      </w:r>
      <w:r w:rsidRPr="002C54B5">
        <w:rPr>
          <w:rStyle w:val="VanbnnidungExact"/>
          <w:spacing w:val="0"/>
          <w:sz w:val="28"/>
          <w:szCs w:val="28"/>
          <w:lang w:eastAsia="vi-VN"/>
        </w:rPr>
        <w:t>115/201</w:t>
      </w:r>
      <w:r w:rsidRPr="002C54B5">
        <w:rPr>
          <w:rStyle w:val="VanbnnidungIndmExact"/>
          <w:b w:val="0"/>
          <w:spacing w:val="0"/>
          <w:sz w:val="28"/>
          <w:szCs w:val="28"/>
          <w:lang w:eastAsia="vi-VN"/>
        </w:rPr>
        <w:t>5/NĐ-CP</w:t>
      </w:r>
      <w:r w:rsidRPr="002C54B5">
        <w:rPr>
          <w:rStyle w:val="VanbnnidungIndmExact"/>
          <w:spacing w:val="0"/>
          <w:sz w:val="28"/>
          <w:szCs w:val="28"/>
          <w:lang w:eastAsia="vi-VN"/>
        </w:rPr>
        <w:t xml:space="preserve"> </w:t>
      </w:r>
      <w:r w:rsidRPr="002C54B5">
        <w:rPr>
          <w:rStyle w:val="VanbnnidungExact"/>
          <w:spacing w:val="0"/>
          <w:sz w:val="28"/>
          <w:szCs w:val="28"/>
          <w:lang w:eastAsia="vi-VN"/>
        </w:rPr>
        <w:t>ngày 11/11/2015 của Chính phủ về Quy định chi tiết một số điều của Luật BHXH về bảo hiểm xã hội bắt buộc.</w:t>
      </w:r>
    </w:p>
    <w:p w:rsidR="001615AC" w:rsidRPr="002C54B5" w:rsidRDefault="001615AC" w:rsidP="001615AC">
      <w:pPr>
        <w:spacing w:before="120" w:after="120"/>
        <w:ind w:firstLine="680"/>
        <w:jc w:val="both"/>
      </w:pPr>
      <w:r w:rsidRPr="002C54B5">
        <w:rPr>
          <w:lang w:val="vi-VN"/>
        </w:rPr>
        <w:t>5</w:t>
      </w:r>
      <w:r w:rsidRPr="002C54B5">
        <w:t>. Quyết định số 306/QĐ-</w:t>
      </w:r>
      <w:proofErr w:type="spellStart"/>
      <w:r w:rsidRPr="002C54B5">
        <w:t>TTg</w:t>
      </w:r>
      <w:proofErr w:type="spellEnd"/>
      <w:r w:rsidRPr="002C54B5">
        <w:t xml:space="preserve"> ngày 26/02/2016 của Thủ tướng Chính phủ về điều chỉnh mức cho vay đối với hộ sản xuất kinh doanh tại vùng khó khăn.</w:t>
      </w:r>
    </w:p>
    <w:p w:rsidR="001615AC" w:rsidRPr="002C54B5" w:rsidRDefault="001615AC" w:rsidP="001615AC">
      <w:pPr>
        <w:spacing w:before="120" w:after="120"/>
        <w:ind w:firstLine="680"/>
        <w:jc w:val="both"/>
        <w:rPr>
          <w:rStyle w:val="VanbnnidungGincch0ptExact"/>
          <w:color w:val="000000"/>
          <w:spacing w:val="0"/>
          <w:sz w:val="28"/>
          <w:szCs w:val="28"/>
        </w:rPr>
      </w:pPr>
      <w:r w:rsidRPr="002C54B5">
        <w:rPr>
          <w:color w:val="000000"/>
          <w:lang w:val="vi-VN"/>
        </w:rPr>
        <w:t>6</w:t>
      </w:r>
      <w:r w:rsidRPr="002C54B5">
        <w:rPr>
          <w:color w:val="000000"/>
        </w:rPr>
        <w:t xml:space="preserve">. </w:t>
      </w:r>
      <w:r w:rsidRPr="002C54B5">
        <w:t>Nghị định số 02/2017/NĐ-CP ngày 09/01/2017 của Chính phủ về cơ chế, chính sách hỗ trợ sản xuất nông nghiệp để khôi phục sản xuất vùng bị thiệt hại do thiên tai, dịch bệnh.</w:t>
      </w:r>
    </w:p>
    <w:p w:rsidR="001615AC" w:rsidRPr="002C54B5" w:rsidRDefault="001615AC" w:rsidP="001615AC">
      <w:pPr>
        <w:spacing w:before="120" w:after="120"/>
        <w:ind w:firstLine="680"/>
        <w:jc w:val="both"/>
      </w:pPr>
      <w:r w:rsidRPr="002C54B5">
        <w:rPr>
          <w:lang w:val="vi-VN"/>
        </w:rPr>
        <w:t>7</w:t>
      </w:r>
      <w:r w:rsidRPr="002C54B5">
        <w:t>. Quyết định số 28/2015/QĐ-</w:t>
      </w:r>
      <w:proofErr w:type="spellStart"/>
      <w:r w:rsidRPr="002C54B5">
        <w:t>TTg</w:t>
      </w:r>
      <w:proofErr w:type="spellEnd"/>
      <w:r w:rsidRPr="002C54B5">
        <w:t xml:space="preserve"> ngày 21/7/2018 của Thủ trướng Chính phủ về tín dụng đối với hộ mới thoát nghèo.</w:t>
      </w:r>
    </w:p>
    <w:p w:rsidR="001615AC" w:rsidRPr="002C54B5" w:rsidRDefault="001615AC" w:rsidP="001615AC">
      <w:pPr>
        <w:pStyle w:val="Vanbnnidung"/>
        <w:shd w:val="clear" w:color="auto" w:fill="auto"/>
        <w:tabs>
          <w:tab w:val="left" w:pos="293"/>
        </w:tabs>
        <w:spacing w:after="120" w:line="240" w:lineRule="auto"/>
        <w:ind w:firstLine="680"/>
        <w:rPr>
          <w:rStyle w:val="Vanbnnidung4"/>
          <w:b w:val="0"/>
          <w:sz w:val="28"/>
          <w:szCs w:val="28"/>
          <w:lang w:val="en-US" w:eastAsia="vi-VN"/>
        </w:rPr>
      </w:pPr>
      <w:r w:rsidRPr="002C54B5">
        <w:rPr>
          <w:sz w:val="28"/>
          <w:szCs w:val="28"/>
        </w:rPr>
        <w:t>8. Nghị định số 58/2018/NĐ-CP ngày 18/4/2018 của Chính phủ về Bảo hiểm nông nghiệp.</w:t>
      </w:r>
    </w:p>
    <w:p w:rsidR="001615AC" w:rsidRPr="002C54B5" w:rsidRDefault="001615AC" w:rsidP="001615AC">
      <w:pPr>
        <w:pStyle w:val="Vanbnnidung"/>
        <w:shd w:val="clear" w:color="auto" w:fill="auto"/>
        <w:tabs>
          <w:tab w:val="left" w:pos="293"/>
        </w:tabs>
        <w:spacing w:after="120" w:line="240" w:lineRule="auto"/>
        <w:ind w:firstLine="680"/>
        <w:rPr>
          <w:rStyle w:val="Vanbnnidung4"/>
          <w:b w:val="0"/>
          <w:sz w:val="28"/>
          <w:szCs w:val="28"/>
          <w:lang w:eastAsia="vi-VN"/>
        </w:rPr>
      </w:pPr>
      <w:r w:rsidRPr="002C54B5">
        <w:rPr>
          <w:rStyle w:val="Vanbnnidung4"/>
          <w:b w:val="0"/>
          <w:sz w:val="28"/>
          <w:szCs w:val="28"/>
          <w:lang w:eastAsia="vi-VN"/>
        </w:rPr>
        <w:t xml:space="preserve">9. Nghị định số </w:t>
      </w:r>
      <w:r w:rsidRPr="002C54B5">
        <w:rPr>
          <w:rStyle w:val="Vanbnnidung4"/>
          <w:b w:val="0"/>
          <w:sz w:val="28"/>
          <w:szCs w:val="28"/>
          <w:lang w:val="en-US" w:eastAsia="vi-VN"/>
        </w:rPr>
        <w:t>77</w:t>
      </w:r>
      <w:r w:rsidRPr="002C54B5">
        <w:rPr>
          <w:rStyle w:val="Vanbnnidung4"/>
          <w:b w:val="0"/>
          <w:sz w:val="28"/>
          <w:szCs w:val="28"/>
          <w:lang w:eastAsia="vi-VN"/>
        </w:rPr>
        <w:t>/20</w:t>
      </w:r>
      <w:r w:rsidRPr="002C54B5">
        <w:rPr>
          <w:rStyle w:val="Vanbnnidung4"/>
          <w:b w:val="0"/>
          <w:sz w:val="28"/>
          <w:szCs w:val="28"/>
          <w:lang w:val="en-US" w:eastAsia="vi-VN"/>
        </w:rPr>
        <w:t>19</w:t>
      </w:r>
      <w:r w:rsidRPr="002C54B5">
        <w:rPr>
          <w:rStyle w:val="Vanbnnidung4"/>
          <w:b w:val="0"/>
          <w:sz w:val="28"/>
          <w:szCs w:val="28"/>
          <w:lang w:eastAsia="vi-VN"/>
        </w:rPr>
        <w:t>/NĐ-CP ngày 10/10/20</w:t>
      </w:r>
      <w:r w:rsidRPr="002C54B5">
        <w:rPr>
          <w:rStyle w:val="Vanbnnidung4"/>
          <w:b w:val="0"/>
          <w:sz w:val="28"/>
          <w:szCs w:val="28"/>
          <w:lang w:val="en-US" w:eastAsia="vi-VN"/>
        </w:rPr>
        <w:t>19</w:t>
      </w:r>
      <w:r w:rsidRPr="002C54B5">
        <w:rPr>
          <w:rStyle w:val="Vanbnnidung4"/>
          <w:b w:val="0"/>
          <w:sz w:val="28"/>
          <w:szCs w:val="28"/>
          <w:lang w:eastAsia="vi-VN"/>
        </w:rPr>
        <w:t xml:space="preserve"> của Chính phủ về tổ chức hoạt động của tổ hợp tác.</w:t>
      </w:r>
    </w:p>
    <w:p w:rsidR="001615AC" w:rsidRPr="002C54B5" w:rsidRDefault="001615AC" w:rsidP="001615AC">
      <w:pPr>
        <w:spacing w:before="120" w:after="120"/>
        <w:ind w:firstLine="680"/>
        <w:jc w:val="both"/>
        <w:rPr>
          <w:rStyle w:val="Vanbnnidung2"/>
          <w:b w:val="0"/>
          <w:bCs w:val="0"/>
          <w:color w:val="000000"/>
          <w:lang w:eastAsia="vi-VN"/>
        </w:rPr>
      </w:pPr>
      <w:r w:rsidRPr="002C54B5">
        <w:rPr>
          <w:color w:val="000000"/>
          <w:lang w:val="vi-VN"/>
        </w:rPr>
        <w:t>10</w:t>
      </w:r>
      <w:r w:rsidRPr="002C54B5">
        <w:rPr>
          <w:color w:val="000000"/>
        </w:rPr>
        <w:t xml:space="preserve">. Quyết định số 33/2014/QĐ-UBND ngày 05/11/2014 của UBND tỉnh Lai Châu về </w:t>
      </w:r>
      <w:r w:rsidRPr="002C54B5">
        <w:rPr>
          <w:rStyle w:val="Vanbnnidung2"/>
          <w:b w:val="0"/>
          <w:bCs w:val="0"/>
          <w:color w:val="000000"/>
          <w:lang w:eastAsia="vi-VN"/>
        </w:rPr>
        <w:t>việc ban hành Quy định một số nội dung về bồi thường, hỗ trợ, tái định cư; trình tự, thủ tục thực hiện bồi thường, hỗ trợ, tái định cư trên địa bàn tỉnh Lai Châu.</w:t>
      </w:r>
    </w:p>
    <w:p w:rsidR="001615AC" w:rsidRPr="002C54B5" w:rsidRDefault="001615AC" w:rsidP="001615AC">
      <w:pPr>
        <w:spacing w:before="120" w:after="120"/>
        <w:ind w:firstLine="680"/>
        <w:jc w:val="both"/>
        <w:rPr>
          <w:rStyle w:val="Vanbnnidung2"/>
          <w:b w:val="0"/>
          <w:bCs w:val="0"/>
          <w:color w:val="000000"/>
          <w:lang w:eastAsia="vi-VN"/>
        </w:rPr>
      </w:pPr>
      <w:r w:rsidRPr="002C54B5">
        <w:rPr>
          <w:color w:val="000000"/>
          <w:lang w:val="vi-VN"/>
        </w:rPr>
        <w:t>11</w:t>
      </w:r>
      <w:r w:rsidRPr="002C54B5">
        <w:rPr>
          <w:color w:val="000000"/>
        </w:rPr>
        <w:t xml:space="preserve">. Quyết định số </w:t>
      </w:r>
      <w:r w:rsidRPr="002C54B5">
        <w:rPr>
          <w:rStyle w:val="VanbnnidungExact"/>
          <w:color w:val="000000"/>
          <w:sz w:val="28"/>
          <w:szCs w:val="28"/>
          <w:lang w:eastAsia="vi-VN"/>
        </w:rPr>
        <w:t xml:space="preserve">36/2014/QĐ-UBND </w:t>
      </w:r>
      <w:r w:rsidRPr="002C54B5">
        <w:rPr>
          <w:rStyle w:val="Vanbnnidung3"/>
          <w:b w:val="0"/>
          <w:iCs/>
          <w:color w:val="000000"/>
          <w:lang w:eastAsia="vi-VN"/>
        </w:rPr>
        <w:t xml:space="preserve">ngày 27/11/2014 </w:t>
      </w:r>
      <w:r w:rsidRPr="002C54B5">
        <w:rPr>
          <w:rStyle w:val="Vanbnnidung2"/>
          <w:b w:val="0"/>
          <w:bCs w:val="0"/>
          <w:color w:val="000000"/>
          <w:lang w:eastAsia="vi-VN"/>
        </w:rPr>
        <w:t>của UBND tỉnh Lai Châu về việc ban hành Quy chế quản lý, thực hiện chính sách chi trả dịch vụ môi trường rừng của các nhà máy thủy điện sử dụng nước từ lưu vực của tỉnh Lai Châu.</w:t>
      </w:r>
    </w:p>
    <w:p w:rsidR="001615AC" w:rsidRPr="001609E8" w:rsidRDefault="001615AC" w:rsidP="001615AC">
      <w:pPr>
        <w:pStyle w:val="Vanbnnidung21"/>
        <w:shd w:val="clear" w:color="auto" w:fill="auto"/>
        <w:spacing w:before="120" w:after="120" w:line="240" w:lineRule="auto"/>
        <w:ind w:firstLine="680"/>
        <w:rPr>
          <w:rStyle w:val="Vanbnnidung2"/>
          <w:bCs/>
          <w:color w:val="000000"/>
          <w:spacing w:val="-4"/>
          <w:sz w:val="28"/>
          <w:szCs w:val="28"/>
          <w:lang w:val="en-US" w:eastAsia="vi-VN"/>
        </w:rPr>
      </w:pPr>
      <w:r w:rsidRPr="002C54B5">
        <w:rPr>
          <w:b w:val="0"/>
          <w:spacing w:val="-4"/>
          <w:sz w:val="28"/>
          <w:szCs w:val="28"/>
        </w:rPr>
        <w:t>12. Quyết định số 37/2014/QĐ-UBND ngày 01/2/2014</w:t>
      </w:r>
      <w:r w:rsidRPr="002C54B5">
        <w:rPr>
          <w:spacing w:val="-4"/>
          <w:sz w:val="28"/>
          <w:szCs w:val="28"/>
        </w:rPr>
        <w:t xml:space="preserve"> </w:t>
      </w:r>
      <w:r w:rsidRPr="001609E8">
        <w:rPr>
          <w:rStyle w:val="Vanbnnidung2"/>
          <w:bCs/>
          <w:color w:val="000000"/>
          <w:spacing w:val="-4"/>
          <w:sz w:val="28"/>
          <w:szCs w:val="28"/>
          <w:lang w:eastAsia="vi-VN"/>
        </w:rPr>
        <w:t>của UBND tỉnh Lai Châu Ban hành Quy định đơn giá thuê đất, thuê mặt nước trên địa bàn tỉnh Lai Châu.</w:t>
      </w:r>
    </w:p>
    <w:p w:rsidR="001615AC" w:rsidRPr="002C54B5" w:rsidRDefault="001615AC" w:rsidP="001615AC">
      <w:pPr>
        <w:spacing w:before="120" w:after="120"/>
        <w:ind w:firstLine="680"/>
        <w:jc w:val="both"/>
        <w:rPr>
          <w:rStyle w:val="Vanbnnidung2"/>
          <w:b w:val="0"/>
          <w:bCs w:val="0"/>
          <w:color w:val="000000"/>
          <w:lang w:eastAsia="vi-VN"/>
        </w:rPr>
      </w:pPr>
      <w:r w:rsidRPr="002C54B5">
        <w:rPr>
          <w:rStyle w:val="Vanbnnidung2"/>
          <w:b w:val="0"/>
          <w:bCs w:val="0"/>
          <w:color w:val="000000"/>
          <w:lang w:eastAsia="vi-VN"/>
        </w:rPr>
        <w:t>1</w:t>
      </w:r>
      <w:r w:rsidRPr="002C54B5">
        <w:rPr>
          <w:rStyle w:val="Vanbnnidung2"/>
          <w:b w:val="0"/>
          <w:bCs w:val="0"/>
          <w:color w:val="000000"/>
          <w:lang w:val="vi-VN" w:eastAsia="vi-VN"/>
        </w:rPr>
        <w:t>3</w:t>
      </w:r>
      <w:r w:rsidRPr="002C54B5">
        <w:rPr>
          <w:rStyle w:val="Vanbnnidung2"/>
          <w:b w:val="0"/>
          <w:bCs w:val="0"/>
          <w:color w:val="000000"/>
          <w:lang w:eastAsia="vi-VN"/>
        </w:rPr>
        <w:t xml:space="preserve">. Quyết định số 30/2017/QĐ-UBND ngày 14/8/2017 của UBND tỉnh Lai Châu về việc ban hành đơn giá bồi thường về nhà, công trình xây dựng trên đất, cây trồng vật nuôi và các tài sản gắn liền với đất khi Nhà nước thu hồi </w:t>
      </w:r>
      <w:r w:rsidR="001609E8">
        <w:rPr>
          <w:rStyle w:val="Vanbnnidung2"/>
          <w:b w:val="0"/>
          <w:bCs w:val="0"/>
          <w:color w:val="000000"/>
          <w:lang w:eastAsia="vi-VN"/>
        </w:rPr>
        <w:t>đất trên địa bàn tỉnh Lai Châu.</w:t>
      </w:r>
    </w:p>
    <w:p w:rsidR="001615AC" w:rsidRPr="002C54B5" w:rsidRDefault="001615AC" w:rsidP="001615AC">
      <w:pPr>
        <w:spacing w:before="120" w:after="120"/>
        <w:ind w:firstLine="680"/>
        <w:jc w:val="both"/>
        <w:rPr>
          <w:rStyle w:val="Vanbnnidung2"/>
          <w:b w:val="0"/>
          <w:bCs w:val="0"/>
          <w:color w:val="000000"/>
          <w:lang w:eastAsia="vi-VN"/>
        </w:rPr>
      </w:pPr>
      <w:r w:rsidRPr="002C54B5">
        <w:rPr>
          <w:rStyle w:val="Vanbnnidung2"/>
          <w:b w:val="0"/>
          <w:bCs w:val="0"/>
          <w:color w:val="000000"/>
          <w:lang w:eastAsia="vi-VN"/>
        </w:rPr>
        <w:t>1</w:t>
      </w:r>
      <w:r w:rsidRPr="002C54B5">
        <w:rPr>
          <w:rStyle w:val="Vanbnnidung2"/>
          <w:b w:val="0"/>
          <w:bCs w:val="0"/>
          <w:color w:val="000000"/>
          <w:lang w:val="vi-VN" w:eastAsia="vi-VN"/>
        </w:rPr>
        <w:t>4</w:t>
      </w:r>
      <w:r w:rsidRPr="002C54B5">
        <w:rPr>
          <w:rStyle w:val="Vanbnnidung2"/>
          <w:b w:val="0"/>
          <w:bCs w:val="0"/>
          <w:color w:val="000000"/>
          <w:lang w:eastAsia="vi-VN"/>
        </w:rPr>
        <w:t>. Quyết định số 56/2017/QĐ-UBND ngày 03/10/2017 của UBND tỉnh Lai Châu về diện tích tối thiểu được tách thửa đối với đất nông nghiệp, đất phi nông nghiệp không phải là đất ở trên địa bàn tỉnh Lai Châu.</w:t>
      </w:r>
    </w:p>
    <w:p w:rsidR="001615AC" w:rsidRPr="002C54B5" w:rsidRDefault="001615AC" w:rsidP="001615AC">
      <w:pPr>
        <w:spacing w:before="120" w:after="120"/>
        <w:ind w:firstLine="680"/>
        <w:jc w:val="both"/>
        <w:rPr>
          <w:rStyle w:val="VanbnnidungGincch0ptExact"/>
          <w:spacing w:val="-2"/>
          <w:sz w:val="28"/>
          <w:szCs w:val="28"/>
          <w:lang w:eastAsia="vi-VN"/>
        </w:rPr>
      </w:pPr>
      <w:r w:rsidRPr="002C54B5">
        <w:rPr>
          <w:rStyle w:val="VanbnnidungExact"/>
          <w:spacing w:val="-2"/>
          <w:sz w:val="28"/>
          <w:szCs w:val="28"/>
          <w:lang w:eastAsia="vi-VN"/>
        </w:rPr>
        <w:lastRenderedPageBreak/>
        <w:t>1</w:t>
      </w:r>
      <w:r w:rsidRPr="002C54B5">
        <w:rPr>
          <w:rStyle w:val="VanbnnidungExact"/>
          <w:spacing w:val="-2"/>
          <w:sz w:val="28"/>
          <w:szCs w:val="28"/>
          <w:lang w:val="vi-VN" w:eastAsia="vi-VN"/>
        </w:rPr>
        <w:t>5</w:t>
      </w:r>
      <w:r w:rsidRPr="002C54B5">
        <w:rPr>
          <w:rStyle w:val="VanbnnidungExact"/>
          <w:spacing w:val="-2"/>
          <w:sz w:val="28"/>
          <w:szCs w:val="28"/>
          <w:lang w:eastAsia="vi-VN"/>
        </w:rPr>
        <w:t xml:space="preserve">. Quyết định 595/QĐ-BHXH ngày 14/4/2017 của BHXH Việt Nam về ban hành quy trình thu bảo hiểm xã hội, bảo hiểm y tế, bảo hiểm thất </w:t>
      </w:r>
      <w:r w:rsidRPr="002C54B5">
        <w:rPr>
          <w:rStyle w:val="VanbnnidungGincch0ptExact"/>
          <w:spacing w:val="-2"/>
          <w:sz w:val="28"/>
          <w:szCs w:val="28"/>
          <w:lang w:eastAsia="vi-VN"/>
        </w:rPr>
        <w:t>nghiệp, bảo hiểm tai nạn lao động - bệnh nghề nghiệp; quản lý sổ bảo hiểm xã hội thẻ bảo hiểm y tế.</w:t>
      </w:r>
    </w:p>
    <w:p w:rsidR="001615AC" w:rsidRPr="002C54B5" w:rsidRDefault="001615AC" w:rsidP="001615AC">
      <w:pPr>
        <w:pStyle w:val="Vanbnnidung21"/>
        <w:shd w:val="clear" w:color="auto" w:fill="auto"/>
        <w:spacing w:before="120" w:after="120" w:line="240" w:lineRule="auto"/>
        <w:ind w:firstLine="680"/>
        <w:rPr>
          <w:rStyle w:val="Vanbnnidung2"/>
          <w:b/>
          <w:bCs/>
          <w:color w:val="000000"/>
          <w:sz w:val="28"/>
          <w:szCs w:val="28"/>
          <w:lang w:val="en-US" w:eastAsia="vi-VN"/>
        </w:rPr>
      </w:pPr>
      <w:r w:rsidRPr="002C54B5">
        <w:rPr>
          <w:b w:val="0"/>
          <w:sz w:val="28"/>
          <w:szCs w:val="28"/>
          <w:lang w:val="en-US"/>
        </w:rPr>
        <w:t xml:space="preserve">16. </w:t>
      </w:r>
      <w:r w:rsidRPr="002C54B5">
        <w:rPr>
          <w:b w:val="0"/>
          <w:sz w:val="28"/>
          <w:szCs w:val="28"/>
        </w:rPr>
        <w:t>Nghị quyết số 13/2019/HĐND ngày 23/7/2019 của Hội đồng nhân dân tỉnh Lai Châu về Quy định chính sách hỗ trợ liên kết sản xuất và tiêu thụ sản phẩm nông nghiệp trên địa bàn tỉnh</w:t>
      </w:r>
      <w:r w:rsidRPr="002C54B5">
        <w:rPr>
          <w:b w:val="0"/>
          <w:sz w:val="28"/>
          <w:szCs w:val="28"/>
          <w:lang w:val="en-US"/>
        </w:rPr>
        <w:t>.</w:t>
      </w:r>
    </w:p>
    <w:p w:rsidR="001615AC" w:rsidRPr="002C54B5" w:rsidRDefault="001615AC" w:rsidP="001615AC">
      <w:pPr>
        <w:spacing w:before="120" w:after="120"/>
        <w:ind w:firstLine="680"/>
        <w:jc w:val="both"/>
      </w:pPr>
      <w:r w:rsidRPr="002C54B5">
        <w:t xml:space="preserve">17. Nghị quyết số 38/2019/NQ-HĐND ngày 11/12/2019 của Hội </w:t>
      </w:r>
      <w:r w:rsidRPr="002C54B5">
        <w:rPr>
          <w:lang w:val="vi-VN"/>
        </w:rPr>
        <w:t>đ</w:t>
      </w:r>
      <w:r w:rsidRPr="002C54B5">
        <w:t>ồng nhân dân tỉnh Lai Châu về việc thông qua đề án phát triển một số cây dược liệu giai đoạn 2020-2025, tầm nhìn đến năm 2030 trên địa bàn tỉnh Lai Châu.</w:t>
      </w:r>
    </w:p>
    <w:p w:rsidR="001615AC" w:rsidRPr="002C54B5" w:rsidRDefault="001615AC" w:rsidP="001615AC">
      <w:pPr>
        <w:spacing w:before="120" w:after="120"/>
        <w:ind w:firstLine="680"/>
        <w:jc w:val="both"/>
      </w:pPr>
      <w:r w:rsidRPr="002C54B5">
        <w:t xml:space="preserve">18. Nghị quyết số 39/2019/NQ-HĐND ngày 11/12/2019 của Hội </w:t>
      </w:r>
      <w:r w:rsidRPr="002C54B5">
        <w:rPr>
          <w:lang w:val="vi-VN"/>
        </w:rPr>
        <w:t>đ</w:t>
      </w:r>
      <w:r w:rsidRPr="002C54B5">
        <w:t>ồng nhân dân tỉnh Lai Châu về việc thông qua đề án phát triển sản xuất nông nghiệp các xã đặc biệt khó khăn và xã biên giới tỉnh Lai Châu giai đoạn 2020-2025.</w:t>
      </w:r>
    </w:p>
    <w:p w:rsidR="001615AC" w:rsidRPr="002C54B5" w:rsidRDefault="001615AC" w:rsidP="001615AC">
      <w:pPr>
        <w:spacing w:before="120" w:after="120"/>
        <w:ind w:firstLine="680"/>
        <w:jc w:val="both"/>
      </w:pPr>
      <w:r w:rsidRPr="002C54B5">
        <w:t xml:space="preserve">19. Nghị quyết số 51/2020/NQ-HĐND ngày 13/12/2020 của Hội </w:t>
      </w:r>
      <w:r w:rsidRPr="002C54B5">
        <w:rPr>
          <w:lang w:val="vi-VN"/>
        </w:rPr>
        <w:t>đ</w:t>
      </w:r>
      <w:r w:rsidRPr="002C54B5">
        <w:t xml:space="preserve">ồng nhân dân tỉnh Lai Châu về việc quy định mức hỗ trợ phát </w:t>
      </w:r>
      <w:proofErr w:type="spellStart"/>
      <w:r w:rsidRPr="002C54B5">
        <w:t>triên</w:t>
      </w:r>
      <w:proofErr w:type="spellEnd"/>
      <w:r w:rsidRPr="002C54B5">
        <w:t xml:space="preserve"> thủy điện nhỏ, thủy lợi nội đồng và tưới tiên tiến, tiết kiệm nước trên địa bàn tỉnh.</w:t>
      </w:r>
    </w:p>
    <w:p w:rsidR="001615AC" w:rsidRPr="002C54B5" w:rsidRDefault="001615AC" w:rsidP="001615AC">
      <w:pPr>
        <w:spacing w:before="120" w:after="120"/>
        <w:ind w:firstLine="680"/>
        <w:jc w:val="both"/>
      </w:pPr>
      <w:r w:rsidRPr="002C54B5">
        <w:t>20. Quyết định số 30/2020/UBND ngày 25/8/2020 của UBND tỉnh Lai Châu về Quy định mật độ chăn nuôi trên địa bàn tỉnh Lai Châu giai đoạn 2020-2030.</w:t>
      </w:r>
    </w:p>
    <w:p w:rsidR="001615AC" w:rsidRPr="002C54B5" w:rsidRDefault="001615AC" w:rsidP="001615AC">
      <w:pPr>
        <w:spacing w:before="120" w:after="120"/>
        <w:ind w:firstLine="680"/>
        <w:jc w:val="both"/>
      </w:pPr>
      <w:r w:rsidRPr="002C54B5">
        <w:t xml:space="preserve">21. Nghị quyết số 08/2021/NQ-HĐND ngày 22/3/2021 của Hội </w:t>
      </w:r>
      <w:r w:rsidRPr="002C54B5">
        <w:rPr>
          <w:lang w:val="vi-VN"/>
        </w:rPr>
        <w:t>đ</w:t>
      </w:r>
      <w:r w:rsidRPr="002C54B5">
        <w:t>ồng nhân dân tỉnh Lai Châu về việc Quy định chính sách về phát triển rừng bền vững giai đoạn 2021-2025.</w:t>
      </w:r>
    </w:p>
    <w:p w:rsidR="001615AC" w:rsidRPr="002C54B5" w:rsidRDefault="001615AC" w:rsidP="001615AC">
      <w:pPr>
        <w:spacing w:before="120" w:after="120"/>
        <w:ind w:firstLine="680"/>
        <w:jc w:val="both"/>
      </w:pPr>
      <w:r w:rsidRPr="002C54B5">
        <w:t>22. Nghị quyết số 07/2021/NQ-H</w:t>
      </w:r>
      <w:r w:rsidRPr="002C54B5">
        <w:rPr>
          <w:lang w:val="vi-VN"/>
        </w:rPr>
        <w:t>Đ</w:t>
      </w:r>
      <w:r w:rsidRPr="002C54B5">
        <w:t xml:space="preserve">ND ngày 22/3/2021 của Hội </w:t>
      </w:r>
      <w:r w:rsidRPr="002C54B5">
        <w:rPr>
          <w:lang w:val="vi-VN"/>
        </w:rPr>
        <w:t>đ</w:t>
      </w:r>
      <w:r w:rsidRPr="002C54B5">
        <w:t>ồng nhân dân tỉnh Lai Châu về việc Quy định chính sách về phát triển nông nghiệp hàng hóa tập trung giai đoạn 2021-2025.</w:t>
      </w:r>
    </w:p>
    <w:p w:rsidR="00666816" w:rsidRDefault="001615AC" w:rsidP="00666816">
      <w:pPr>
        <w:spacing w:before="120" w:after="120"/>
        <w:ind w:firstLine="680"/>
        <w:jc w:val="both"/>
      </w:pPr>
      <w:r w:rsidRPr="002C54B5">
        <w:t xml:space="preserve">23. </w:t>
      </w:r>
      <w:r w:rsidR="00666816">
        <w:t>Quyết định số 04/2023/QĐ-UBND ngày 17/3/2023 của UBND tỉnh Lai Châu về ban hành quy định cơ chế quay vòng một phần vốn hỗ trợ để luân chuyển trong cộng đồng theo từng dự án, phương án hỗ trợ phát triển sản xuất cộng đồng thuộc các chương trình mục tiêu quốc gia giai đoạn 2021-2025 trên địa bàn tỉnh Lai Châu.</w:t>
      </w:r>
    </w:p>
    <w:p w:rsidR="00666816" w:rsidRDefault="00666816" w:rsidP="00666816">
      <w:pPr>
        <w:spacing w:before="120" w:after="120"/>
        <w:ind w:firstLine="680"/>
        <w:jc w:val="both"/>
      </w:pPr>
      <w:r>
        <w:t>24. Quyết định số 07/2023/QĐ-UBND ngày 05/4/2023 của UBND tỉnh Lai Châu về ban hành Quy định quản lý khoáng sản trên địa bàn tỉnh Lai Châu.</w:t>
      </w:r>
    </w:p>
    <w:p w:rsidR="00666816" w:rsidRDefault="00666816" w:rsidP="00666816">
      <w:pPr>
        <w:spacing w:before="120" w:after="120"/>
        <w:ind w:firstLine="680"/>
        <w:jc w:val="both"/>
      </w:pPr>
      <w:r>
        <w:t>25. Quyết định số 06/2023/QĐ-UBND ngày 21/3/2023 của UBND tỉnh Lai Châu về quy định nội dung mức hỗ trợ phát triển sản xuất trong lĩnh vực nông nghiệp thuộc Tiểu dự án 1 Dự án 3 Chương trình mục tiêu quốc gia Giảm nghèo bền vững giai đoạn 2021-2025 trên địa bàn tỉnh Lai Châu.</w:t>
      </w:r>
    </w:p>
    <w:p w:rsidR="001615AC" w:rsidRPr="002C54B5" w:rsidRDefault="00666816" w:rsidP="001615AC">
      <w:pPr>
        <w:spacing w:before="120" w:after="120"/>
        <w:ind w:firstLine="680"/>
        <w:jc w:val="both"/>
        <w:rPr>
          <w:b/>
          <w:color w:val="000000"/>
        </w:rPr>
      </w:pPr>
      <w:r>
        <w:t>2</w:t>
      </w:r>
      <w:r w:rsidR="00A60E9B">
        <w:t>6</w:t>
      </w:r>
      <w:r>
        <w:t xml:space="preserve">. </w:t>
      </w:r>
      <w:r w:rsidRPr="002C54B5">
        <w:t>Các chính sách liên quan đến tín dụng phục vụ phát triển nông nghiệp, nông thôn; chính sách đối với hộ nghèo và các đối tượng chính sách khác.</w:t>
      </w:r>
      <w:r w:rsidR="001615AC" w:rsidRPr="002C54B5">
        <w:rPr>
          <w:rStyle w:val="Vanbnnidung2"/>
          <w:b w:val="0"/>
          <w:bCs w:val="0"/>
          <w:color w:val="000000"/>
          <w:lang w:eastAsia="vi-VN"/>
        </w:rPr>
        <w:t>/.</w:t>
      </w:r>
    </w:p>
    <w:p w:rsidR="003B3C47" w:rsidRDefault="003B3C47"/>
    <w:sectPr w:rsidR="003B3C47" w:rsidSect="00C30707">
      <w:pgSz w:w="11907" w:h="16840" w:code="9"/>
      <w:pgMar w:top="1134" w:right="851" w:bottom="851"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538A1"/>
    <w:multiLevelType w:val="hybridMultilevel"/>
    <w:tmpl w:val="863647B6"/>
    <w:lvl w:ilvl="0" w:tplc="BDA271F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B2E4C30"/>
    <w:multiLevelType w:val="hybridMultilevel"/>
    <w:tmpl w:val="1C26342A"/>
    <w:lvl w:ilvl="0" w:tplc="B84249F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AC"/>
    <w:rsid w:val="0002380F"/>
    <w:rsid w:val="000311D1"/>
    <w:rsid w:val="000360A3"/>
    <w:rsid w:val="0006089E"/>
    <w:rsid w:val="00076C74"/>
    <w:rsid w:val="00096D65"/>
    <w:rsid w:val="000C5F2E"/>
    <w:rsid w:val="0014439E"/>
    <w:rsid w:val="001609E8"/>
    <w:rsid w:val="001615AC"/>
    <w:rsid w:val="0016357B"/>
    <w:rsid w:val="00167D5B"/>
    <w:rsid w:val="00175400"/>
    <w:rsid w:val="001777CD"/>
    <w:rsid w:val="00183F88"/>
    <w:rsid w:val="001C42A0"/>
    <w:rsid w:val="001E2A80"/>
    <w:rsid w:val="001F7B9D"/>
    <w:rsid w:val="002305E8"/>
    <w:rsid w:val="00254F44"/>
    <w:rsid w:val="002626DC"/>
    <w:rsid w:val="002814DB"/>
    <w:rsid w:val="002A54AA"/>
    <w:rsid w:val="00302083"/>
    <w:rsid w:val="00354AAF"/>
    <w:rsid w:val="00357416"/>
    <w:rsid w:val="003750AD"/>
    <w:rsid w:val="00393397"/>
    <w:rsid w:val="003B3C47"/>
    <w:rsid w:val="003C3C92"/>
    <w:rsid w:val="003D2536"/>
    <w:rsid w:val="003E272C"/>
    <w:rsid w:val="003F32AC"/>
    <w:rsid w:val="00406FB2"/>
    <w:rsid w:val="00426E04"/>
    <w:rsid w:val="00437C02"/>
    <w:rsid w:val="00446BA7"/>
    <w:rsid w:val="0049082E"/>
    <w:rsid w:val="004B673F"/>
    <w:rsid w:val="00543D7F"/>
    <w:rsid w:val="00577F90"/>
    <w:rsid w:val="0058733B"/>
    <w:rsid w:val="005A12AD"/>
    <w:rsid w:val="00607602"/>
    <w:rsid w:val="00621F3C"/>
    <w:rsid w:val="00666816"/>
    <w:rsid w:val="006D3EDB"/>
    <w:rsid w:val="006E3FC0"/>
    <w:rsid w:val="00755C3B"/>
    <w:rsid w:val="00764E9F"/>
    <w:rsid w:val="00766121"/>
    <w:rsid w:val="007666F0"/>
    <w:rsid w:val="00766C6F"/>
    <w:rsid w:val="007709AA"/>
    <w:rsid w:val="007978AB"/>
    <w:rsid w:val="007B5C3D"/>
    <w:rsid w:val="007C51A2"/>
    <w:rsid w:val="007D110A"/>
    <w:rsid w:val="0082511F"/>
    <w:rsid w:val="00887388"/>
    <w:rsid w:val="008C21A4"/>
    <w:rsid w:val="008C7719"/>
    <w:rsid w:val="008D26E9"/>
    <w:rsid w:val="008D6074"/>
    <w:rsid w:val="009129B8"/>
    <w:rsid w:val="00945E06"/>
    <w:rsid w:val="009612B8"/>
    <w:rsid w:val="00982047"/>
    <w:rsid w:val="0099539F"/>
    <w:rsid w:val="009A3EB0"/>
    <w:rsid w:val="009A4DE9"/>
    <w:rsid w:val="009C61E2"/>
    <w:rsid w:val="009D02F2"/>
    <w:rsid w:val="009E6432"/>
    <w:rsid w:val="009F4621"/>
    <w:rsid w:val="009F5402"/>
    <w:rsid w:val="00A01420"/>
    <w:rsid w:val="00A11C5C"/>
    <w:rsid w:val="00A17E77"/>
    <w:rsid w:val="00A510C6"/>
    <w:rsid w:val="00A52DDA"/>
    <w:rsid w:val="00A60E9B"/>
    <w:rsid w:val="00A7062D"/>
    <w:rsid w:val="00AB034B"/>
    <w:rsid w:val="00AF371F"/>
    <w:rsid w:val="00B10430"/>
    <w:rsid w:val="00B137CB"/>
    <w:rsid w:val="00B22A3E"/>
    <w:rsid w:val="00B42973"/>
    <w:rsid w:val="00B4395F"/>
    <w:rsid w:val="00B43A7E"/>
    <w:rsid w:val="00B44927"/>
    <w:rsid w:val="00B54B92"/>
    <w:rsid w:val="00B573E0"/>
    <w:rsid w:val="00B81439"/>
    <w:rsid w:val="00C11C8B"/>
    <w:rsid w:val="00C30707"/>
    <w:rsid w:val="00C31DE2"/>
    <w:rsid w:val="00C458D7"/>
    <w:rsid w:val="00C71A6D"/>
    <w:rsid w:val="00C954C1"/>
    <w:rsid w:val="00CF1616"/>
    <w:rsid w:val="00CF504A"/>
    <w:rsid w:val="00D55F70"/>
    <w:rsid w:val="00D66904"/>
    <w:rsid w:val="00D911CC"/>
    <w:rsid w:val="00D94489"/>
    <w:rsid w:val="00DA2AD6"/>
    <w:rsid w:val="00DD39FA"/>
    <w:rsid w:val="00DF7F29"/>
    <w:rsid w:val="00E07C99"/>
    <w:rsid w:val="00E119B3"/>
    <w:rsid w:val="00E30E79"/>
    <w:rsid w:val="00E42825"/>
    <w:rsid w:val="00EA37C9"/>
    <w:rsid w:val="00EA56F0"/>
    <w:rsid w:val="00EB2EB7"/>
    <w:rsid w:val="00EC433F"/>
    <w:rsid w:val="00ED138C"/>
    <w:rsid w:val="00ED6F7C"/>
    <w:rsid w:val="00EE1246"/>
    <w:rsid w:val="00EE4D27"/>
    <w:rsid w:val="00EF106E"/>
    <w:rsid w:val="00F2115A"/>
    <w:rsid w:val="00F52C6B"/>
    <w:rsid w:val="00F54584"/>
    <w:rsid w:val="00FC73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AC"/>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3">
    <w:name w:val="Van b?n n?i dung (3)_"/>
    <w:link w:val="Vanbnnidung31"/>
    <w:rsid w:val="001615AC"/>
    <w:rPr>
      <w:b/>
      <w:bCs/>
      <w:sz w:val="27"/>
      <w:szCs w:val="27"/>
      <w:shd w:val="clear" w:color="auto" w:fill="FFFFFF"/>
    </w:rPr>
  </w:style>
  <w:style w:type="paragraph" w:customStyle="1" w:styleId="Vanbnnidung31">
    <w:name w:val="Van b?n n?i dung (3)1"/>
    <w:basedOn w:val="Normal"/>
    <w:link w:val="Vanbnnidung3"/>
    <w:rsid w:val="001615AC"/>
    <w:pPr>
      <w:widowControl w:val="0"/>
      <w:shd w:val="clear" w:color="auto" w:fill="FFFFFF"/>
      <w:spacing w:after="180" w:line="302" w:lineRule="exact"/>
      <w:ind w:hanging="600"/>
    </w:pPr>
    <w:rPr>
      <w:rFonts w:eastAsiaTheme="minorHAnsi" w:cstheme="minorBidi"/>
      <w:b/>
      <w:bCs/>
      <w:sz w:val="27"/>
      <w:szCs w:val="27"/>
      <w:lang w:val="vi-VN"/>
    </w:rPr>
  </w:style>
  <w:style w:type="character" w:customStyle="1" w:styleId="VanbnnidungExact">
    <w:name w:val="Van b?n n?i dung Exact"/>
    <w:link w:val="Vanbnnidung"/>
    <w:rsid w:val="001615AC"/>
    <w:rPr>
      <w:rFonts w:cs="Times New Roman"/>
      <w:spacing w:val="1"/>
      <w:sz w:val="25"/>
      <w:szCs w:val="25"/>
      <w:shd w:val="clear" w:color="auto" w:fill="FFFFFF"/>
    </w:rPr>
  </w:style>
  <w:style w:type="character" w:customStyle="1" w:styleId="Vanbnnidung2">
    <w:name w:val="Van b?n n?i dung (2)_"/>
    <w:link w:val="Vanbnnidung21"/>
    <w:rsid w:val="001615AC"/>
    <w:rPr>
      <w:b/>
      <w:bCs/>
      <w:sz w:val="27"/>
      <w:szCs w:val="27"/>
      <w:shd w:val="clear" w:color="auto" w:fill="FFFFFF"/>
    </w:rPr>
  </w:style>
  <w:style w:type="paragraph" w:customStyle="1" w:styleId="Vanbnnidung21">
    <w:name w:val="Van b?n n?i dung (2)1"/>
    <w:basedOn w:val="Normal"/>
    <w:link w:val="Vanbnnidung2"/>
    <w:rsid w:val="001615AC"/>
    <w:pPr>
      <w:widowControl w:val="0"/>
      <w:shd w:val="clear" w:color="auto" w:fill="FFFFFF"/>
      <w:spacing w:line="298" w:lineRule="exact"/>
      <w:jc w:val="both"/>
    </w:pPr>
    <w:rPr>
      <w:rFonts w:eastAsiaTheme="minorHAnsi" w:cstheme="minorBidi"/>
      <w:b/>
      <w:bCs/>
      <w:sz w:val="27"/>
      <w:szCs w:val="27"/>
      <w:lang w:val="vi-VN"/>
    </w:rPr>
  </w:style>
  <w:style w:type="character" w:customStyle="1" w:styleId="VanbnnidungGincch0ptExact">
    <w:name w:val="Van b?n n?i dung + Giãn cách 0 pt Exact"/>
    <w:rsid w:val="001615AC"/>
    <w:rPr>
      <w:rFonts w:ascii="Times New Roman" w:hAnsi="Times New Roman" w:cs="Times New Roman"/>
      <w:spacing w:val="2"/>
      <w:sz w:val="25"/>
      <w:szCs w:val="25"/>
      <w:u w:val="none"/>
      <w:lang w:bidi="ar-SA"/>
    </w:rPr>
  </w:style>
  <w:style w:type="paragraph" w:customStyle="1" w:styleId="Vanbnnidung">
    <w:name w:val="Van b?n n?i dung"/>
    <w:basedOn w:val="Normal"/>
    <w:link w:val="VanbnnidungExact"/>
    <w:rsid w:val="001615AC"/>
    <w:pPr>
      <w:widowControl w:val="0"/>
      <w:shd w:val="clear" w:color="auto" w:fill="FFFFFF"/>
      <w:spacing w:before="120" w:line="323" w:lineRule="exact"/>
      <w:jc w:val="both"/>
    </w:pPr>
    <w:rPr>
      <w:rFonts w:eastAsiaTheme="minorHAnsi"/>
      <w:spacing w:val="1"/>
      <w:sz w:val="25"/>
      <w:szCs w:val="25"/>
      <w:lang w:val="vi-VN"/>
    </w:rPr>
  </w:style>
  <w:style w:type="character" w:customStyle="1" w:styleId="Vanbnnidung10">
    <w:name w:val="Van b?n n?i dung + 10"/>
    <w:aliases w:val="5 pt3,In d?m,Giãn cách 0 pt Exact6"/>
    <w:rsid w:val="001615AC"/>
    <w:rPr>
      <w:rFonts w:ascii="Times New Roman" w:hAnsi="Times New Roman" w:cs="Times New Roman"/>
      <w:b/>
      <w:bCs/>
      <w:spacing w:val="-2"/>
      <w:sz w:val="21"/>
      <w:szCs w:val="21"/>
      <w:u w:val="none"/>
    </w:rPr>
  </w:style>
  <w:style w:type="character" w:customStyle="1" w:styleId="VanbnnidungIndmExact">
    <w:name w:val="Van b?n n?i dung + In d?m Exact"/>
    <w:rsid w:val="001615AC"/>
    <w:rPr>
      <w:rFonts w:ascii="Times New Roman" w:hAnsi="Times New Roman" w:cs="Times New Roman"/>
      <w:b/>
      <w:bCs/>
      <w:spacing w:val="4"/>
      <w:sz w:val="23"/>
      <w:szCs w:val="23"/>
      <w:u w:val="none"/>
    </w:rPr>
  </w:style>
  <w:style w:type="character" w:customStyle="1" w:styleId="Vanbnnidung4">
    <w:name w:val="Van b?n n?i dung + 4"/>
    <w:aliases w:val="5 pt2,In d?m2,Giãn cách 0 pt Exact4"/>
    <w:rsid w:val="001615AC"/>
    <w:rPr>
      <w:rFonts w:ascii="Times New Roman" w:hAnsi="Times New Roman" w:cs="Times New Roman"/>
      <w:b/>
      <w:bCs/>
      <w:noProof/>
      <w:spacing w:val="0"/>
      <w:sz w:val="9"/>
      <w:szCs w:val="9"/>
      <w:u w:val="none"/>
    </w:rPr>
  </w:style>
  <w:style w:type="paragraph" w:styleId="NormalWeb">
    <w:name w:val="Normal (Web)"/>
    <w:basedOn w:val="Normal"/>
    <w:rsid w:val="001615AC"/>
    <w:pPr>
      <w:spacing w:before="100" w:beforeAutospacing="1" w:after="100" w:afterAutospacing="1"/>
    </w:pPr>
    <w:rPr>
      <w:sz w:val="24"/>
      <w:szCs w:val="24"/>
    </w:rPr>
  </w:style>
  <w:style w:type="character" w:customStyle="1" w:styleId="Vanbnnidung0">
    <w:name w:val="Van b?n n?i dung_"/>
    <w:basedOn w:val="DefaultParagraphFont"/>
    <w:rsid w:val="001615AC"/>
    <w:rPr>
      <w:sz w:val="25"/>
      <w:szCs w:val="25"/>
      <w:shd w:val="clear" w:color="auto" w:fill="FFFFFF"/>
    </w:rPr>
  </w:style>
  <w:style w:type="paragraph" w:styleId="BalloonText">
    <w:name w:val="Balloon Text"/>
    <w:basedOn w:val="Normal"/>
    <w:link w:val="BalloonTextChar"/>
    <w:uiPriority w:val="99"/>
    <w:semiHidden/>
    <w:unhideWhenUsed/>
    <w:rsid w:val="00393397"/>
    <w:rPr>
      <w:rFonts w:ascii="Tahoma" w:hAnsi="Tahoma" w:cs="Tahoma"/>
      <w:sz w:val="16"/>
      <w:szCs w:val="16"/>
    </w:rPr>
  </w:style>
  <w:style w:type="character" w:customStyle="1" w:styleId="BalloonTextChar">
    <w:name w:val="Balloon Text Char"/>
    <w:basedOn w:val="DefaultParagraphFont"/>
    <w:link w:val="BalloonText"/>
    <w:uiPriority w:val="99"/>
    <w:semiHidden/>
    <w:rsid w:val="00393397"/>
    <w:rPr>
      <w:rFonts w:ascii="Tahoma" w:eastAsia="Times New Roman" w:hAnsi="Tahoma" w:cs="Tahoma"/>
      <w:sz w:val="16"/>
      <w:szCs w:val="16"/>
      <w:lang w:val="en-US"/>
    </w:rPr>
  </w:style>
  <w:style w:type="table" w:styleId="TableGrid">
    <w:name w:val="Table Grid"/>
    <w:basedOn w:val="TableNormal"/>
    <w:uiPriority w:val="59"/>
    <w:rsid w:val="007709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09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AC"/>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anbnnidung3">
    <w:name w:val="Van b?n n?i dung (3)_"/>
    <w:link w:val="Vanbnnidung31"/>
    <w:rsid w:val="001615AC"/>
    <w:rPr>
      <w:b/>
      <w:bCs/>
      <w:sz w:val="27"/>
      <w:szCs w:val="27"/>
      <w:shd w:val="clear" w:color="auto" w:fill="FFFFFF"/>
    </w:rPr>
  </w:style>
  <w:style w:type="paragraph" w:customStyle="1" w:styleId="Vanbnnidung31">
    <w:name w:val="Van b?n n?i dung (3)1"/>
    <w:basedOn w:val="Normal"/>
    <w:link w:val="Vanbnnidung3"/>
    <w:rsid w:val="001615AC"/>
    <w:pPr>
      <w:widowControl w:val="0"/>
      <w:shd w:val="clear" w:color="auto" w:fill="FFFFFF"/>
      <w:spacing w:after="180" w:line="302" w:lineRule="exact"/>
      <w:ind w:hanging="600"/>
    </w:pPr>
    <w:rPr>
      <w:rFonts w:eastAsiaTheme="minorHAnsi" w:cstheme="minorBidi"/>
      <w:b/>
      <w:bCs/>
      <w:sz w:val="27"/>
      <w:szCs w:val="27"/>
      <w:lang w:val="vi-VN"/>
    </w:rPr>
  </w:style>
  <w:style w:type="character" w:customStyle="1" w:styleId="VanbnnidungExact">
    <w:name w:val="Van b?n n?i dung Exact"/>
    <w:link w:val="Vanbnnidung"/>
    <w:rsid w:val="001615AC"/>
    <w:rPr>
      <w:rFonts w:cs="Times New Roman"/>
      <w:spacing w:val="1"/>
      <w:sz w:val="25"/>
      <w:szCs w:val="25"/>
      <w:shd w:val="clear" w:color="auto" w:fill="FFFFFF"/>
    </w:rPr>
  </w:style>
  <w:style w:type="character" w:customStyle="1" w:styleId="Vanbnnidung2">
    <w:name w:val="Van b?n n?i dung (2)_"/>
    <w:link w:val="Vanbnnidung21"/>
    <w:rsid w:val="001615AC"/>
    <w:rPr>
      <w:b/>
      <w:bCs/>
      <w:sz w:val="27"/>
      <w:szCs w:val="27"/>
      <w:shd w:val="clear" w:color="auto" w:fill="FFFFFF"/>
    </w:rPr>
  </w:style>
  <w:style w:type="paragraph" w:customStyle="1" w:styleId="Vanbnnidung21">
    <w:name w:val="Van b?n n?i dung (2)1"/>
    <w:basedOn w:val="Normal"/>
    <w:link w:val="Vanbnnidung2"/>
    <w:rsid w:val="001615AC"/>
    <w:pPr>
      <w:widowControl w:val="0"/>
      <w:shd w:val="clear" w:color="auto" w:fill="FFFFFF"/>
      <w:spacing w:line="298" w:lineRule="exact"/>
      <w:jc w:val="both"/>
    </w:pPr>
    <w:rPr>
      <w:rFonts w:eastAsiaTheme="minorHAnsi" w:cstheme="minorBidi"/>
      <w:b/>
      <w:bCs/>
      <w:sz w:val="27"/>
      <w:szCs w:val="27"/>
      <w:lang w:val="vi-VN"/>
    </w:rPr>
  </w:style>
  <w:style w:type="character" w:customStyle="1" w:styleId="VanbnnidungGincch0ptExact">
    <w:name w:val="Van b?n n?i dung + Giãn cách 0 pt Exact"/>
    <w:rsid w:val="001615AC"/>
    <w:rPr>
      <w:rFonts w:ascii="Times New Roman" w:hAnsi="Times New Roman" w:cs="Times New Roman"/>
      <w:spacing w:val="2"/>
      <w:sz w:val="25"/>
      <w:szCs w:val="25"/>
      <w:u w:val="none"/>
      <w:lang w:bidi="ar-SA"/>
    </w:rPr>
  </w:style>
  <w:style w:type="paragraph" w:customStyle="1" w:styleId="Vanbnnidung">
    <w:name w:val="Van b?n n?i dung"/>
    <w:basedOn w:val="Normal"/>
    <w:link w:val="VanbnnidungExact"/>
    <w:rsid w:val="001615AC"/>
    <w:pPr>
      <w:widowControl w:val="0"/>
      <w:shd w:val="clear" w:color="auto" w:fill="FFFFFF"/>
      <w:spacing w:before="120" w:line="323" w:lineRule="exact"/>
      <w:jc w:val="both"/>
    </w:pPr>
    <w:rPr>
      <w:rFonts w:eastAsiaTheme="minorHAnsi"/>
      <w:spacing w:val="1"/>
      <w:sz w:val="25"/>
      <w:szCs w:val="25"/>
      <w:lang w:val="vi-VN"/>
    </w:rPr>
  </w:style>
  <w:style w:type="character" w:customStyle="1" w:styleId="Vanbnnidung10">
    <w:name w:val="Van b?n n?i dung + 10"/>
    <w:aliases w:val="5 pt3,In d?m,Giãn cách 0 pt Exact6"/>
    <w:rsid w:val="001615AC"/>
    <w:rPr>
      <w:rFonts w:ascii="Times New Roman" w:hAnsi="Times New Roman" w:cs="Times New Roman"/>
      <w:b/>
      <w:bCs/>
      <w:spacing w:val="-2"/>
      <w:sz w:val="21"/>
      <w:szCs w:val="21"/>
      <w:u w:val="none"/>
    </w:rPr>
  </w:style>
  <w:style w:type="character" w:customStyle="1" w:styleId="VanbnnidungIndmExact">
    <w:name w:val="Van b?n n?i dung + In d?m Exact"/>
    <w:rsid w:val="001615AC"/>
    <w:rPr>
      <w:rFonts w:ascii="Times New Roman" w:hAnsi="Times New Roman" w:cs="Times New Roman"/>
      <w:b/>
      <w:bCs/>
      <w:spacing w:val="4"/>
      <w:sz w:val="23"/>
      <w:szCs w:val="23"/>
      <w:u w:val="none"/>
    </w:rPr>
  </w:style>
  <w:style w:type="character" w:customStyle="1" w:styleId="Vanbnnidung4">
    <w:name w:val="Van b?n n?i dung + 4"/>
    <w:aliases w:val="5 pt2,In d?m2,Giãn cách 0 pt Exact4"/>
    <w:rsid w:val="001615AC"/>
    <w:rPr>
      <w:rFonts w:ascii="Times New Roman" w:hAnsi="Times New Roman" w:cs="Times New Roman"/>
      <w:b/>
      <w:bCs/>
      <w:noProof/>
      <w:spacing w:val="0"/>
      <w:sz w:val="9"/>
      <w:szCs w:val="9"/>
      <w:u w:val="none"/>
    </w:rPr>
  </w:style>
  <w:style w:type="paragraph" w:styleId="NormalWeb">
    <w:name w:val="Normal (Web)"/>
    <w:basedOn w:val="Normal"/>
    <w:rsid w:val="001615AC"/>
    <w:pPr>
      <w:spacing w:before="100" w:beforeAutospacing="1" w:after="100" w:afterAutospacing="1"/>
    </w:pPr>
    <w:rPr>
      <w:sz w:val="24"/>
      <w:szCs w:val="24"/>
    </w:rPr>
  </w:style>
  <w:style w:type="character" w:customStyle="1" w:styleId="Vanbnnidung0">
    <w:name w:val="Van b?n n?i dung_"/>
    <w:basedOn w:val="DefaultParagraphFont"/>
    <w:rsid w:val="001615AC"/>
    <w:rPr>
      <w:sz w:val="25"/>
      <w:szCs w:val="25"/>
      <w:shd w:val="clear" w:color="auto" w:fill="FFFFFF"/>
    </w:rPr>
  </w:style>
  <w:style w:type="paragraph" w:styleId="BalloonText">
    <w:name w:val="Balloon Text"/>
    <w:basedOn w:val="Normal"/>
    <w:link w:val="BalloonTextChar"/>
    <w:uiPriority w:val="99"/>
    <w:semiHidden/>
    <w:unhideWhenUsed/>
    <w:rsid w:val="00393397"/>
    <w:rPr>
      <w:rFonts w:ascii="Tahoma" w:hAnsi="Tahoma" w:cs="Tahoma"/>
      <w:sz w:val="16"/>
      <w:szCs w:val="16"/>
    </w:rPr>
  </w:style>
  <w:style w:type="character" w:customStyle="1" w:styleId="BalloonTextChar">
    <w:name w:val="Balloon Text Char"/>
    <w:basedOn w:val="DefaultParagraphFont"/>
    <w:link w:val="BalloonText"/>
    <w:uiPriority w:val="99"/>
    <w:semiHidden/>
    <w:rsid w:val="00393397"/>
    <w:rPr>
      <w:rFonts w:ascii="Tahoma" w:eastAsia="Times New Roman" w:hAnsi="Tahoma" w:cs="Tahoma"/>
      <w:sz w:val="16"/>
      <w:szCs w:val="16"/>
      <w:lang w:val="en-US"/>
    </w:rPr>
  </w:style>
  <w:style w:type="table" w:styleId="TableGrid">
    <w:name w:val="Table Grid"/>
    <w:basedOn w:val="TableNormal"/>
    <w:uiPriority w:val="59"/>
    <w:rsid w:val="007709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09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SHARP LAI CHAU</cp:lastModifiedBy>
  <cp:revision>133</cp:revision>
  <cp:lastPrinted>2023-07-05T01:49:00Z</cp:lastPrinted>
  <dcterms:created xsi:type="dcterms:W3CDTF">2023-06-29T02:01:00Z</dcterms:created>
  <dcterms:modified xsi:type="dcterms:W3CDTF">2023-07-10T01:03:00Z</dcterms:modified>
</cp:coreProperties>
</file>