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262"/>
      </w:tblGrid>
      <w:tr w:rsidR="00110885" w:rsidRPr="00110885" w14:paraId="67C8036B" w14:textId="77777777" w:rsidTr="00D00818">
        <w:tc>
          <w:tcPr>
            <w:tcW w:w="3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BA21" w14:textId="77777777" w:rsidR="00FD6119" w:rsidRPr="00110885" w:rsidRDefault="00FD6119" w:rsidP="00E0112A">
            <w:pPr>
              <w:jc w:val="center"/>
              <w:rPr>
                <w:sz w:val="26"/>
                <w:szCs w:val="28"/>
              </w:rPr>
            </w:pPr>
            <w:r w:rsidRPr="00110885">
              <w:rPr>
                <w:b/>
                <w:bCs/>
                <w:sz w:val="26"/>
                <w:szCs w:val="28"/>
              </w:rPr>
              <w:t>HỘI ĐỒNG</w:t>
            </w:r>
            <w:bookmarkStart w:id="0" w:name="_GoBack"/>
            <w:bookmarkEnd w:id="0"/>
            <w:r w:rsidRPr="00110885">
              <w:rPr>
                <w:b/>
                <w:bCs/>
                <w:sz w:val="26"/>
                <w:szCs w:val="28"/>
              </w:rPr>
              <w:t xml:space="preserve"> NHÂN DÂN</w:t>
            </w:r>
          </w:p>
          <w:p w14:paraId="06F83C30" w14:textId="77777777" w:rsidR="00FD6119" w:rsidRPr="00110885" w:rsidRDefault="00FD6119" w:rsidP="00E0112A">
            <w:pPr>
              <w:jc w:val="center"/>
              <w:rPr>
                <w:sz w:val="28"/>
                <w:szCs w:val="28"/>
              </w:rPr>
            </w:pPr>
            <w:r w:rsidRPr="00110885"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7546207" wp14:editId="02EA337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238125</wp:posOffset>
                      </wp:positionV>
                      <wp:extent cx="523875" cy="0"/>
                      <wp:effectExtent l="0" t="0" r="9525" b="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FE848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2.85pt;margin-top:18.75pt;width:41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"/>
                  </w:pict>
                </mc:Fallback>
              </mc:AlternateContent>
            </w:r>
            <w:r w:rsidRPr="00110885">
              <w:rPr>
                <w:b/>
                <w:bCs/>
                <w:sz w:val="26"/>
                <w:szCs w:val="28"/>
              </w:rPr>
              <w:t>TỈNH NGHỆ AN</w:t>
            </w:r>
            <w:r w:rsidRPr="00110885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B9C0" w14:textId="77777777" w:rsidR="00FD6119" w:rsidRPr="00110885" w:rsidRDefault="00FD6119" w:rsidP="00E0112A">
            <w:r w:rsidRPr="00110885"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C11F3D4" wp14:editId="27C3B873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419099</wp:posOffset>
                      </wp:positionV>
                      <wp:extent cx="2257425" cy="0"/>
                      <wp:effectExtent l="0" t="0" r="9525" b="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7950D9" id="Straight Arrow Connector 6" o:spid="_x0000_s1026" type="#_x0000_t32" style="position:absolute;margin-left:55.65pt;margin-top:33pt;width:17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"/>
                  </w:pict>
                </mc:Fallback>
              </mc:AlternateContent>
            </w:r>
            <w:r w:rsidRPr="00110885">
              <w:rPr>
                <w:b/>
                <w:bCs/>
                <w:sz w:val="26"/>
              </w:rPr>
              <w:t xml:space="preserve"> 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10885">
                  <w:rPr>
                    <w:b/>
                    <w:bCs/>
                    <w:sz w:val="26"/>
                  </w:rPr>
                  <w:t>NAM</w:t>
                </w:r>
              </w:smartTag>
            </w:smartTag>
            <w:r w:rsidRPr="00110885">
              <w:rPr>
                <w:b/>
                <w:bCs/>
                <w:sz w:val="26"/>
              </w:rPr>
              <w:br/>
            </w:r>
            <w:r w:rsidRPr="00110885">
              <w:rPr>
                <w:b/>
                <w:bCs/>
                <w:sz w:val="28"/>
              </w:rPr>
              <w:t xml:space="preserve">                Độc lập – Tự do – Hạnh phúc</w:t>
            </w:r>
            <w:r w:rsidRPr="00110885">
              <w:rPr>
                <w:b/>
                <w:bCs/>
              </w:rPr>
              <w:br/>
            </w:r>
          </w:p>
        </w:tc>
      </w:tr>
      <w:tr w:rsidR="00110885" w:rsidRPr="00110885" w14:paraId="54EF296D" w14:textId="77777777" w:rsidTr="00D008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05B2" w14:textId="40007C5C" w:rsidR="00FD6119" w:rsidRPr="00110885" w:rsidRDefault="00FD6119" w:rsidP="00E0112A">
            <w:pPr>
              <w:jc w:val="center"/>
              <w:rPr>
                <w:sz w:val="28"/>
                <w:szCs w:val="28"/>
              </w:rPr>
            </w:pPr>
            <w:r w:rsidRPr="00110885">
              <w:rPr>
                <w:sz w:val="28"/>
                <w:szCs w:val="28"/>
              </w:rPr>
              <w:t xml:space="preserve">Số:     </w:t>
            </w:r>
            <w:r w:rsidR="0052702B" w:rsidRPr="00110885">
              <w:rPr>
                <w:sz w:val="28"/>
                <w:szCs w:val="28"/>
              </w:rPr>
              <w:t xml:space="preserve"> </w:t>
            </w:r>
            <w:r w:rsidRPr="00110885">
              <w:rPr>
                <w:sz w:val="28"/>
                <w:szCs w:val="28"/>
              </w:rPr>
              <w:t xml:space="preserve">   /202</w:t>
            </w:r>
            <w:r w:rsidR="00D00818" w:rsidRPr="00110885">
              <w:rPr>
                <w:sz w:val="28"/>
                <w:szCs w:val="28"/>
              </w:rPr>
              <w:t>2</w:t>
            </w:r>
            <w:r w:rsidRPr="00110885">
              <w:rPr>
                <w:sz w:val="28"/>
                <w:szCs w:val="28"/>
              </w:rPr>
              <w:t>/NQ-HĐND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7819" w14:textId="4DC60025" w:rsidR="00FD6119" w:rsidRPr="00110885" w:rsidRDefault="00FD6119" w:rsidP="00E0112A">
            <w:pPr>
              <w:jc w:val="center"/>
            </w:pPr>
            <w:r w:rsidRPr="00110885">
              <w:rPr>
                <w:i/>
                <w:iCs/>
                <w:sz w:val="28"/>
              </w:rPr>
              <w:t xml:space="preserve">    Nghệ An, ngày   </w:t>
            </w:r>
            <w:r w:rsidR="0052702B" w:rsidRPr="00110885">
              <w:rPr>
                <w:i/>
                <w:iCs/>
                <w:sz w:val="28"/>
              </w:rPr>
              <w:t xml:space="preserve"> </w:t>
            </w:r>
            <w:r w:rsidRPr="00110885">
              <w:rPr>
                <w:i/>
                <w:iCs/>
                <w:sz w:val="28"/>
              </w:rPr>
              <w:t xml:space="preserve">    tháng</w:t>
            </w:r>
            <w:r w:rsidR="0052702B" w:rsidRPr="00110885">
              <w:rPr>
                <w:i/>
                <w:iCs/>
                <w:sz w:val="28"/>
              </w:rPr>
              <w:t xml:space="preserve">  7</w:t>
            </w:r>
            <w:r w:rsidRPr="00110885">
              <w:rPr>
                <w:i/>
                <w:iCs/>
                <w:sz w:val="28"/>
              </w:rPr>
              <w:t xml:space="preserve">  năm 202</w:t>
            </w:r>
            <w:r w:rsidR="00D00818" w:rsidRPr="00110885">
              <w:rPr>
                <w:i/>
                <w:iCs/>
                <w:sz w:val="28"/>
              </w:rPr>
              <w:t>2</w:t>
            </w:r>
          </w:p>
        </w:tc>
      </w:tr>
    </w:tbl>
    <w:p w14:paraId="76152C56" w14:textId="77777777" w:rsidR="00FD6119" w:rsidRPr="00110885" w:rsidRDefault="00FD6119" w:rsidP="00FD6119">
      <w:pPr>
        <w:spacing w:after="120"/>
      </w:pPr>
      <w:r w:rsidRPr="001108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7E29B" wp14:editId="08455AAA">
                <wp:simplePos x="0" y="0"/>
                <wp:positionH relativeFrom="margin">
                  <wp:posOffset>215265</wp:posOffset>
                </wp:positionH>
                <wp:positionV relativeFrom="paragraph">
                  <wp:posOffset>177165</wp:posOffset>
                </wp:positionV>
                <wp:extent cx="2028825" cy="2952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2749" w14:textId="7B3C177F" w:rsidR="00FD6119" w:rsidRPr="00DF4834" w:rsidRDefault="0052702B" w:rsidP="00FD611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F483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ĐỀ CƯƠNG CHI TIẾT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87E29B" id="Rectangle 5" o:spid="_x0000_s1026" style="position:absolute;margin-left:16.95pt;margin-top:13.95pt;width:159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">
                <v:textbox>
                  <w:txbxContent>
                    <w:p w14:paraId="34122749" w14:textId="7B3C177F" w:rsidR="00FD6119" w:rsidRPr="00DF4834" w:rsidRDefault="0052702B" w:rsidP="00FD611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F4834">
                        <w:rPr>
                          <w:b/>
                          <w:bCs/>
                          <w:sz w:val="26"/>
                          <w:szCs w:val="26"/>
                        </w:rPr>
                        <w:t>ĐỀ CƯƠNG CHI TIẾT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10885">
        <w:t> </w:t>
      </w:r>
    </w:p>
    <w:p w14:paraId="2552D51B" w14:textId="77777777" w:rsidR="00FD6119" w:rsidRPr="00110885" w:rsidRDefault="00FD6119" w:rsidP="00FD6119">
      <w:pPr>
        <w:jc w:val="center"/>
        <w:rPr>
          <w:b/>
          <w:bCs/>
          <w:sz w:val="28"/>
        </w:rPr>
      </w:pPr>
    </w:p>
    <w:p w14:paraId="29D0F003" w14:textId="77777777" w:rsidR="00450AD9" w:rsidRPr="00110885" w:rsidRDefault="00450AD9" w:rsidP="00FD6119">
      <w:pPr>
        <w:jc w:val="center"/>
        <w:rPr>
          <w:b/>
          <w:bCs/>
          <w:sz w:val="28"/>
        </w:rPr>
      </w:pPr>
    </w:p>
    <w:p w14:paraId="75C63C01" w14:textId="4517CB56" w:rsidR="00FD6119" w:rsidRPr="00110885" w:rsidRDefault="00FD6119" w:rsidP="0052702B">
      <w:pPr>
        <w:spacing w:line="360" w:lineRule="atLeast"/>
        <w:jc w:val="center"/>
        <w:rPr>
          <w:b/>
          <w:sz w:val="28"/>
        </w:rPr>
      </w:pPr>
      <w:r w:rsidRPr="00110885">
        <w:rPr>
          <w:b/>
          <w:bCs/>
          <w:sz w:val="28"/>
        </w:rPr>
        <w:t>NGHỊ QUYẾT</w:t>
      </w:r>
    </w:p>
    <w:p w14:paraId="190F51DC" w14:textId="77777777" w:rsidR="0052702B" w:rsidRPr="00110885" w:rsidRDefault="00F94DB9" w:rsidP="0040105C">
      <w:pPr>
        <w:spacing w:line="360" w:lineRule="atLeast"/>
        <w:jc w:val="center"/>
        <w:rPr>
          <w:b/>
          <w:sz w:val="28"/>
        </w:rPr>
      </w:pPr>
      <w:r w:rsidRPr="00110885">
        <w:rPr>
          <w:b/>
          <w:sz w:val="28"/>
        </w:rPr>
        <w:t xml:space="preserve">Sửa đổi, bổ sung </w:t>
      </w:r>
      <w:r w:rsidR="00D34D61" w:rsidRPr="00110885">
        <w:rPr>
          <w:rFonts w:asciiTheme="majorHAnsi" w:hAnsiTheme="majorHAnsi" w:cstheme="majorHAnsi"/>
          <w:b/>
          <w:bCs/>
          <w:sz w:val="28"/>
          <w:szCs w:val="28"/>
        </w:rPr>
        <w:t>Đ</w:t>
      </w:r>
      <w:r w:rsidR="00E60023" w:rsidRPr="00110885">
        <w:rPr>
          <w:rFonts w:asciiTheme="majorHAnsi" w:hAnsiTheme="majorHAnsi" w:cstheme="majorHAnsi"/>
          <w:b/>
          <w:bCs/>
          <w:sz w:val="28"/>
          <w:szCs w:val="28"/>
        </w:rPr>
        <w:t>iều 2 Nghị quyết</w:t>
      </w:r>
      <w:r w:rsidR="00E60023" w:rsidRPr="00110885">
        <w:rPr>
          <w:b/>
          <w:bCs/>
          <w:sz w:val="28"/>
          <w:szCs w:val="28"/>
        </w:rPr>
        <w:t xml:space="preserve"> </w:t>
      </w:r>
      <w:r w:rsidRPr="00110885">
        <w:rPr>
          <w:b/>
          <w:bCs/>
          <w:sz w:val="28"/>
          <w:szCs w:val="28"/>
        </w:rPr>
        <w:t>số</w:t>
      </w:r>
      <w:r w:rsidRPr="00110885">
        <w:rPr>
          <w:b/>
          <w:sz w:val="28"/>
        </w:rPr>
        <w:t xml:space="preserve"> 18/2018/NQ-HĐND </w:t>
      </w:r>
    </w:p>
    <w:p w14:paraId="7975D6BB" w14:textId="7BC42548" w:rsidR="00FD6119" w:rsidRPr="00110885" w:rsidRDefault="00F94DB9" w:rsidP="0040105C">
      <w:pPr>
        <w:spacing w:line="360" w:lineRule="atLeast"/>
        <w:jc w:val="center"/>
        <w:rPr>
          <w:b/>
          <w:sz w:val="28"/>
        </w:rPr>
      </w:pPr>
      <w:r w:rsidRPr="00110885">
        <w:rPr>
          <w:b/>
          <w:sz w:val="28"/>
        </w:rPr>
        <w:t xml:space="preserve">ngày 12/12/2018 của Hội đồng nhân dân tỉnh về hỗ trợ </w:t>
      </w:r>
      <w:r w:rsidR="00457B27" w:rsidRPr="00110885">
        <w:rPr>
          <w:b/>
          <w:sz w:val="28"/>
        </w:rPr>
        <w:t>kinh phí</w:t>
      </w:r>
      <w:r w:rsidRPr="00110885">
        <w:rPr>
          <w:b/>
          <w:sz w:val="28"/>
        </w:rPr>
        <w:t xml:space="preserve"> cho công tác thi hành án dân sự, hành chính trên địa bàn tỉnh Nghệ An</w:t>
      </w:r>
    </w:p>
    <w:p w14:paraId="38BBD00D" w14:textId="77777777" w:rsidR="00FD6119" w:rsidRPr="00110885" w:rsidRDefault="00FD6119" w:rsidP="00FD6119">
      <w:pPr>
        <w:spacing w:after="120"/>
        <w:jc w:val="center"/>
        <w:rPr>
          <w:b/>
          <w:bCs/>
        </w:rPr>
      </w:pPr>
      <w:r w:rsidRPr="00110885"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6EF601" wp14:editId="7235208C">
                <wp:simplePos x="0" y="0"/>
                <wp:positionH relativeFrom="column">
                  <wp:posOffset>2320290</wp:posOffset>
                </wp:positionH>
                <wp:positionV relativeFrom="paragraph">
                  <wp:posOffset>40640</wp:posOffset>
                </wp:positionV>
                <wp:extent cx="10096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AA611E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7pt,3.2pt" to="262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"/>
            </w:pict>
          </mc:Fallback>
        </mc:AlternateContent>
      </w:r>
    </w:p>
    <w:p w14:paraId="18294FFA" w14:textId="77777777" w:rsidR="00FD6119" w:rsidRPr="00110885" w:rsidRDefault="00FD6119" w:rsidP="00FD6119">
      <w:pPr>
        <w:jc w:val="center"/>
        <w:rPr>
          <w:b/>
          <w:bCs/>
          <w:sz w:val="12"/>
        </w:rPr>
      </w:pPr>
    </w:p>
    <w:p w14:paraId="03EDE7B7" w14:textId="77777777" w:rsidR="00FD6119" w:rsidRPr="00110885" w:rsidRDefault="00FD6119" w:rsidP="00FD6119">
      <w:pPr>
        <w:jc w:val="center"/>
        <w:rPr>
          <w:b/>
          <w:bCs/>
          <w:sz w:val="28"/>
        </w:rPr>
      </w:pPr>
      <w:r w:rsidRPr="00110885">
        <w:rPr>
          <w:b/>
          <w:bCs/>
          <w:sz w:val="28"/>
        </w:rPr>
        <w:t xml:space="preserve">HỘI ĐỒNG NHÂN DÂN TỈNH NGHỆ AN </w:t>
      </w:r>
    </w:p>
    <w:p w14:paraId="58DF0C4E" w14:textId="030870B6" w:rsidR="00FD6119" w:rsidRPr="00110885" w:rsidRDefault="0052702B" w:rsidP="00FD6119">
      <w:pPr>
        <w:jc w:val="center"/>
      </w:pPr>
      <w:r w:rsidRPr="00110885">
        <w:rPr>
          <w:b/>
          <w:bCs/>
          <w:sz w:val="28"/>
        </w:rPr>
        <w:t>KHOÁ XVIII,</w:t>
      </w:r>
      <w:r w:rsidR="00FD6119" w:rsidRPr="00110885">
        <w:rPr>
          <w:b/>
          <w:bCs/>
          <w:sz w:val="28"/>
        </w:rPr>
        <w:t xml:space="preserve"> KỲ HỌP THỨ</w:t>
      </w:r>
      <w:r w:rsidRPr="00110885">
        <w:rPr>
          <w:b/>
          <w:sz w:val="28"/>
        </w:rPr>
        <w:t xml:space="preserve"> 6</w:t>
      </w:r>
    </w:p>
    <w:p w14:paraId="7FE7E858" w14:textId="77777777" w:rsidR="00FD6119" w:rsidRPr="00110885" w:rsidRDefault="00FD6119" w:rsidP="00FD6119">
      <w:pPr>
        <w:spacing w:after="120"/>
        <w:rPr>
          <w:i/>
          <w:iCs/>
          <w:sz w:val="2"/>
        </w:rPr>
      </w:pPr>
    </w:p>
    <w:p w14:paraId="7EC97A44" w14:textId="77777777" w:rsidR="00FD6119" w:rsidRPr="00110885" w:rsidRDefault="00FD6119" w:rsidP="00FD6119">
      <w:pPr>
        <w:spacing w:before="120" w:line="264" w:lineRule="auto"/>
        <w:ind w:firstLine="720"/>
        <w:jc w:val="both"/>
        <w:rPr>
          <w:sz w:val="10"/>
          <w:szCs w:val="28"/>
          <w:lang w:val="vi-VN"/>
        </w:rPr>
      </w:pPr>
    </w:p>
    <w:p w14:paraId="3446D84E" w14:textId="129246CC" w:rsidR="00FD6119" w:rsidRPr="00110885" w:rsidRDefault="00FD6119" w:rsidP="00E06F67">
      <w:pPr>
        <w:spacing w:before="120" w:after="120" w:line="360" w:lineRule="exact"/>
        <w:ind w:firstLine="709"/>
        <w:jc w:val="both"/>
        <w:rPr>
          <w:i/>
          <w:iCs/>
          <w:sz w:val="28"/>
          <w:szCs w:val="28"/>
        </w:rPr>
      </w:pPr>
      <w:r w:rsidRPr="00110885">
        <w:rPr>
          <w:i/>
          <w:sz w:val="28"/>
          <w:szCs w:val="28"/>
          <w:lang w:val="vi-VN"/>
        </w:rPr>
        <w:t>Căn cứ Luật Tổ chức chính quyền địa phương ngày 19 tháng 6 năm 2015</w:t>
      </w:r>
      <w:r w:rsidRPr="00110885">
        <w:rPr>
          <w:i/>
          <w:iCs/>
          <w:sz w:val="28"/>
          <w:szCs w:val="28"/>
          <w:lang w:val="vi-VN"/>
        </w:rPr>
        <w:t>;</w:t>
      </w:r>
      <w:r w:rsidR="0052702B" w:rsidRPr="00110885">
        <w:rPr>
          <w:i/>
          <w:iCs/>
          <w:sz w:val="28"/>
          <w:szCs w:val="28"/>
        </w:rPr>
        <w:t xml:space="preserve"> </w:t>
      </w:r>
      <w:r w:rsidRPr="00110885">
        <w:rPr>
          <w:i/>
          <w:sz w:val="28"/>
          <w:szCs w:val="28"/>
          <w:lang w:val="vi-VN"/>
        </w:rPr>
        <w:t>Luật sửa đổi</w:t>
      </w:r>
      <w:r w:rsidR="0052702B" w:rsidRPr="00110885">
        <w:rPr>
          <w:i/>
          <w:sz w:val="28"/>
          <w:szCs w:val="28"/>
          <w:lang w:val="vi-VN"/>
        </w:rPr>
        <w:t xml:space="preserve">, bổ sung một số điều của Luật </w:t>
      </w:r>
      <w:r w:rsidR="0052702B" w:rsidRPr="00110885">
        <w:rPr>
          <w:i/>
          <w:sz w:val="28"/>
          <w:szCs w:val="28"/>
        </w:rPr>
        <w:t>T</w:t>
      </w:r>
      <w:r w:rsidRPr="00110885">
        <w:rPr>
          <w:i/>
          <w:sz w:val="28"/>
          <w:szCs w:val="28"/>
          <w:lang w:val="vi-VN"/>
        </w:rPr>
        <w:t>ổ chức Chính phủ và</w:t>
      </w:r>
      <w:r w:rsidR="00F94DB9" w:rsidRPr="00110885">
        <w:rPr>
          <w:i/>
          <w:sz w:val="28"/>
          <w:szCs w:val="28"/>
        </w:rPr>
        <w:t xml:space="preserve"> </w:t>
      </w:r>
      <w:r w:rsidRPr="00110885">
        <w:rPr>
          <w:i/>
          <w:sz w:val="28"/>
          <w:szCs w:val="28"/>
          <w:lang w:val="vi-VN"/>
        </w:rPr>
        <w:t xml:space="preserve">Luật Tổ chức chính quyền địa phương ngày </w:t>
      </w:r>
      <w:r w:rsidRPr="00110885">
        <w:rPr>
          <w:i/>
          <w:sz w:val="28"/>
          <w:szCs w:val="28"/>
        </w:rPr>
        <w:t>22 tháng 11 năm 2019;</w:t>
      </w:r>
    </w:p>
    <w:p w14:paraId="18D3670C" w14:textId="77777777" w:rsidR="00FD6119" w:rsidRPr="00110885" w:rsidRDefault="00FD6119" w:rsidP="00E06F67">
      <w:pPr>
        <w:shd w:val="clear" w:color="auto" w:fill="FFFFFF"/>
        <w:spacing w:before="120" w:after="120" w:line="360" w:lineRule="exact"/>
        <w:ind w:firstLine="709"/>
        <w:jc w:val="both"/>
        <w:rPr>
          <w:i/>
          <w:sz w:val="28"/>
          <w:szCs w:val="28"/>
          <w:lang w:val="vi-VN"/>
        </w:rPr>
      </w:pPr>
      <w:r w:rsidRPr="00110885">
        <w:rPr>
          <w:i/>
          <w:sz w:val="28"/>
          <w:szCs w:val="28"/>
          <w:lang w:val="vi-VN"/>
        </w:rPr>
        <w:t>Căn cứ Luật Ngân sách nhà nước ngày 25 tháng 6 năm 2015;</w:t>
      </w:r>
    </w:p>
    <w:p w14:paraId="6028A606" w14:textId="17E9A518" w:rsidR="005B1488" w:rsidRPr="00110885" w:rsidRDefault="00FD6119" w:rsidP="00E06F67">
      <w:pPr>
        <w:shd w:val="clear" w:color="auto" w:fill="FFFFFF"/>
        <w:spacing w:before="120" w:after="120" w:line="360" w:lineRule="exact"/>
        <w:ind w:firstLine="709"/>
        <w:jc w:val="both"/>
        <w:rPr>
          <w:i/>
          <w:sz w:val="28"/>
          <w:szCs w:val="28"/>
        </w:rPr>
      </w:pPr>
      <w:r w:rsidRPr="00110885">
        <w:rPr>
          <w:i/>
          <w:sz w:val="28"/>
          <w:szCs w:val="28"/>
          <w:lang w:val="vi-VN"/>
        </w:rPr>
        <w:t xml:space="preserve">Căn cứ Luật </w:t>
      </w:r>
      <w:r w:rsidR="00F94DB9" w:rsidRPr="00110885">
        <w:rPr>
          <w:i/>
          <w:sz w:val="28"/>
          <w:szCs w:val="28"/>
        </w:rPr>
        <w:t>Thi hành án dân sự</w:t>
      </w:r>
      <w:r w:rsidR="005B1488" w:rsidRPr="00110885">
        <w:rPr>
          <w:i/>
          <w:sz w:val="28"/>
          <w:szCs w:val="28"/>
        </w:rPr>
        <w:t xml:space="preserve"> ngày 24 tháng 11 năm 2008;</w:t>
      </w:r>
      <w:r w:rsidR="0052702B" w:rsidRPr="00110885">
        <w:rPr>
          <w:i/>
          <w:sz w:val="28"/>
          <w:szCs w:val="28"/>
        </w:rPr>
        <w:t xml:space="preserve"> </w:t>
      </w:r>
      <w:r w:rsidR="005B1488" w:rsidRPr="00110885">
        <w:rPr>
          <w:i/>
          <w:sz w:val="28"/>
          <w:szCs w:val="28"/>
        </w:rPr>
        <w:t>Luật sửa đổi, bổ sung một số điều của Luật thi hành án dân sự ngày 25 tháng 11 năm 2014;</w:t>
      </w:r>
    </w:p>
    <w:p w14:paraId="02372D44" w14:textId="2B338B9A" w:rsidR="00FD6119" w:rsidRPr="00110885" w:rsidRDefault="00FD6119" w:rsidP="00E06F67">
      <w:pPr>
        <w:spacing w:before="120" w:after="120" w:line="360" w:lineRule="exact"/>
        <w:ind w:firstLine="709"/>
        <w:jc w:val="both"/>
        <w:rPr>
          <w:i/>
          <w:iCs/>
          <w:sz w:val="28"/>
          <w:szCs w:val="28"/>
        </w:rPr>
      </w:pPr>
      <w:r w:rsidRPr="00110885">
        <w:rPr>
          <w:i/>
          <w:iCs/>
          <w:sz w:val="28"/>
          <w:szCs w:val="28"/>
          <w:lang w:val="vi-VN"/>
        </w:rPr>
        <w:t>Xét Tờ trình số</w:t>
      </w:r>
      <w:r w:rsidR="0052702B" w:rsidRPr="00110885">
        <w:rPr>
          <w:i/>
          <w:iCs/>
          <w:sz w:val="28"/>
          <w:szCs w:val="28"/>
        </w:rPr>
        <w:t>……</w:t>
      </w:r>
      <w:r w:rsidR="00E06F67" w:rsidRPr="00110885">
        <w:rPr>
          <w:i/>
          <w:iCs/>
          <w:sz w:val="28"/>
          <w:szCs w:val="28"/>
          <w:lang w:val="vi-VN"/>
        </w:rPr>
        <w:t>/TTr-UBND ngày …</w:t>
      </w:r>
      <w:r w:rsidR="00E06F67" w:rsidRPr="00110885">
        <w:rPr>
          <w:i/>
          <w:iCs/>
          <w:sz w:val="28"/>
          <w:szCs w:val="28"/>
        </w:rPr>
        <w:t>.</w:t>
      </w:r>
      <w:r w:rsidR="00E06F67" w:rsidRPr="00110885">
        <w:rPr>
          <w:i/>
          <w:iCs/>
          <w:sz w:val="28"/>
          <w:szCs w:val="28"/>
          <w:lang w:val="vi-VN"/>
        </w:rPr>
        <w:t>. tháng …</w:t>
      </w:r>
      <w:r w:rsidR="00E06F67" w:rsidRPr="00110885">
        <w:rPr>
          <w:i/>
          <w:iCs/>
          <w:sz w:val="28"/>
          <w:szCs w:val="28"/>
        </w:rPr>
        <w:t>..</w:t>
      </w:r>
      <w:r w:rsidRPr="00110885">
        <w:rPr>
          <w:i/>
          <w:iCs/>
          <w:sz w:val="28"/>
          <w:szCs w:val="28"/>
          <w:lang w:val="vi-VN"/>
        </w:rPr>
        <w:t>năm 202</w:t>
      </w:r>
      <w:r w:rsidR="00DE1B67" w:rsidRPr="00110885">
        <w:rPr>
          <w:i/>
          <w:iCs/>
          <w:sz w:val="28"/>
          <w:szCs w:val="28"/>
        </w:rPr>
        <w:t>2</w:t>
      </w:r>
      <w:r w:rsidRPr="00110885">
        <w:rPr>
          <w:i/>
          <w:iCs/>
          <w:sz w:val="28"/>
          <w:szCs w:val="28"/>
          <w:lang w:val="vi-VN"/>
        </w:rPr>
        <w:t xml:space="preserve"> của Ủy ban nhân dân tỉnh; Báo cáo thẩm tra của Ban </w:t>
      </w:r>
      <w:r w:rsidR="005A7BB9" w:rsidRPr="00110885">
        <w:rPr>
          <w:i/>
          <w:iCs/>
          <w:sz w:val="28"/>
          <w:szCs w:val="28"/>
        </w:rPr>
        <w:t>pháp chế</w:t>
      </w:r>
      <w:r w:rsidR="0052702B" w:rsidRPr="00110885">
        <w:rPr>
          <w:i/>
          <w:iCs/>
          <w:sz w:val="28"/>
          <w:szCs w:val="28"/>
        </w:rPr>
        <w:t xml:space="preserve"> Hội đồng nhân dân tỉnh</w:t>
      </w:r>
      <w:r w:rsidR="0005391F" w:rsidRPr="00110885">
        <w:rPr>
          <w:i/>
          <w:iCs/>
          <w:sz w:val="28"/>
          <w:szCs w:val="28"/>
        </w:rPr>
        <w:t>;</w:t>
      </w:r>
      <w:r w:rsidRPr="00110885">
        <w:rPr>
          <w:i/>
          <w:iCs/>
          <w:sz w:val="28"/>
          <w:szCs w:val="28"/>
          <w:lang w:val="vi-VN"/>
        </w:rPr>
        <w:t xml:space="preserve"> ý kiến thảo luận của đại biểu Hội đồng nhân dân tại kỳ họp.</w:t>
      </w:r>
    </w:p>
    <w:p w14:paraId="36A91DFA" w14:textId="688D785A" w:rsidR="008A64DF" w:rsidRPr="00110885" w:rsidRDefault="00FD6119" w:rsidP="0052702B">
      <w:pPr>
        <w:spacing w:before="240" w:after="240" w:line="360" w:lineRule="exact"/>
        <w:ind w:left="2880" w:firstLine="720"/>
        <w:jc w:val="both"/>
        <w:rPr>
          <w:b/>
          <w:bCs/>
          <w:sz w:val="28"/>
          <w:szCs w:val="28"/>
          <w:lang w:val="vi-VN"/>
        </w:rPr>
      </w:pPr>
      <w:r w:rsidRPr="00110885">
        <w:rPr>
          <w:b/>
          <w:bCs/>
          <w:sz w:val="28"/>
          <w:szCs w:val="28"/>
          <w:lang w:val="vi-VN"/>
        </w:rPr>
        <w:t>QUYẾT NGHỊ:</w:t>
      </w:r>
    </w:p>
    <w:p w14:paraId="7A9F2DAA" w14:textId="77777777" w:rsidR="0040105C" w:rsidRPr="00110885" w:rsidRDefault="0005391F" w:rsidP="0052702B">
      <w:pPr>
        <w:spacing w:before="120" w:after="120" w:line="360" w:lineRule="exact"/>
        <w:ind w:firstLine="720"/>
        <w:jc w:val="both"/>
        <w:rPr>
          <w:b/>
          <w:bCs/>
          <w:sz w:val="28"/>
        </w:rPr>
      </w:pPr>
      <w:r w:rsidRPr="00110885">
        <w:rPr>
          <w:b/>
          <w:bCs/>
          <w:sz w:val="28"/>
          <w:szCs w:val="28"/>
        </w:rPr>
        <w:t xml:space="preserve">Điều 1. Sửa đổi, bổ sung </w:t>
      </w:r>
      <w:r w:rsidR="00FD6DB6" w:rsidRPr="00110885">
        <w:rPr>
          <w:b/>
          <w:bCs/>
          <w:sz w:val="28"/>
          <w:szCs w:val="28"/>
        </w:rPr>
        <w:t>Điều 2</w:t>
      </w:r>
      <w:r w:rsidRPr="00110885">
        <w:rPr>
          <w:b/>
          <w:bCs/>
          <w:sz w:val="28"/>
          <w:szCs w:val="28"/>
        </w:rPr>
        <w:t xml:space="preserve"> của Nghị quyết số 18/2018/NQ-HĐND ngày 12 tháng 12 năm 2018 </w:t>
      </w:r>
      <w:r w:rsidRPr="00110885">
        <w:rPr>
          <w:b/>
          <w:bCs/>
          <w:sz w:val="28"/>
        </w:rPr>
        <w:t xml:space="preserve">của Hội đồng nhân dân tỉnh về hỗ trợ </w:t>
      </w:r>
      <w:r w:rsidR="00592A96" w:rsidRPr="00110885">
        <w:rPr>
          <w:b/>
          <w:bCs/>
          <w:sz w:val="28"/>
        </w:rPr>
        <w:t>kinh phí</w:t>
      </w:r>
      <w:r w:rsidRPr="00110885">
        <w:rPr>
          <w:b/>
          <w:bCs/>
          <w:sz w:val="28"/>
        </w:rPr>
        <w:t xml:space="preserve"> cho công tác thi hành án dân sự, hành chính trên địa bàn tỉnh Nghệ An</w:t>
      </w:r>
    </w:p>
    <w:p w14:paraId="0385ECBE" w14:textId="68318D53" w:rsidR="00960277" w:rsidRPr="00110885" w:rsidRDefault="0040105C" w:rsidP="0052702B">
      <w:pPr>
        <w:spacing w:before="120" w:after="120" w:line="360" w:lineRule="exact"/>
        <w:ind w:firstLine="720"/>
        <w:jc w:val="both"/>
        <w:rPr>
          <w:b/>
          <w:bCs/>
          <w:sz w:val="28"/>
        </w:rPr>
      </w:pPr>
      <w:r w:rsidRPr="00110885">
        <w:rPr>
          <w:sz w:val="28"/>
        </w:rPr>
        <w:t xml:space="preserve">1. </w:t>
      </w:r>
      <w:r w:rsidR="00960277" w:rsidRPr="00110885">
        <w:rPr>
          <w:sz w:val="28"/>
        </w:rPr>
        <w:t>Bổ sung</w:t>
      </w:r>
      <w:r w:rsidR="00F70EF3" w:rsidRPr="00110885">
        <w:rPr>
          <w:sz w:val="28"/>
        </w:rPr>
        <w:t xml:space="preserve"> </w:t>
      </w:r>
      <w:r w:rsidR="00B6073E" w:rsidRPr="00110885">
        <w:rPr>
          <w:sz w:val="28"/>
        </w:rPr>
        <w:t xml:space="preserve">điểm h vào </w:t>
      </w:r>
      <w:r w:rsidR="00F70EF3" w:rsidRPr="00110885">
        <w:rPr>
          <w:sz w:val="28"/>
        </w:rPr>
        <w:t xml:space="preserve">khoản </w:t>
      </w:r>
      <w:r w:rsidR="00EC6345" w:rsidRPr="00110885">
        <w:rPr>
          <w:sz w:val="28"/>
        </w:rPr>
        <w:t>1</w:t>
      </w:r>
      <w:r w:rsidR="00F70EF3" w:rsidRPr="00110885">
        <w:rPr>
          <w:sz w:val="28"/>
        </w:rPr>
        <w:t xml:space="preserve"> Điều 2</w:t>
      </w:r>
      <w:r w:rsidR="00960277" w:rsidRPr="00110885">
        <w:rPr>
          <w:sz w:val="28"/>
        </w:rPr>
        <w:t xml:space="preserve"> như sau:</w:t>
      </w:r>
    </w:p>
    <w:p w14:paraId="64007BCA" w14:textId="77777777" w:rsidR="0040105C" w:rsidRPr="00110885" w:rsidRDefault="00987230" w:rsidP="0052702B">
      <w:pPr>
        <w:spacing w:before="120" w:after="120" w:line="360" w:lineRule="exact"/>
        <w:jc w:val="both"/>
        <w:rPr>
          <w:rFonts w:eastAsia="Courier New"/>
          <w:iCs/>
          <w:sz w:val="28"/>
          <w:szCs w:val="28"/>
          <w:lang w:eastAsia="vi-VN"/>
        </w:rPr>
      </w:pPr>
      <w:r w:rsidRPr="00110885">
        <w:rPr>
          <w:sz w:val="28"/>
        </w:rPr>
        <w:t xml:space="preserve">          </w:t>
      </w:r>
      <w:r w:rsidR="00960277" w:rsidRPr="00110885">
        <w:rPr>
          <w:sz w:val="28"/>
        </w:rPr>
        <w:t xml:space="preserve">“h. </w:t>
      </w:r>
      <w:r w:rsidRPr="00110885">
        <w:rPr>
          <w:rFonts w:eastAsia="Courier New"/>
          <w:iCs/>
          <w:sz w:val="28"/>
          <w:szCs w:val="28"/>
          <w:lang w:eastAsia="vi-VN"/>
        </w:rPr>
        <w:t xml:space="preserve">Công tác </w:t>
      </w:r>
      <w:r w:rsidR="006E15FF" w:rsidRPr="00110885">
        <w:rPr>
          <w:rFonts w:eastAsia="Courier New"/>
          <w:iCs/>
          <w:sz w:val="28"/>
          <w:szCs w:val="28"/>
          <w:lang w:eastAsia="vi-VN"/>
        </w:rPr>
        <w:t>theo dõi thi</w:t>
      </w:r>
      <w:r w:rsidRPr="00110885">
        <w:rPr>
          <w:rFonts w:eastAsia="Courier New"/>
          <w:iCs/>
          <w:sz w:val="28"/>
          <w:szCs w:val="28"/>
          <w:lang w:eastAsia="vi-VN"/>
        </w:rPr>
        <w:t xml:space="preserve"> hành án hành chính”</w:t>
      </w:r>
    </w:p>
    <w:p w14:paraId="67861F65" w14:textId="1B7EBFB6" w:rsidR="00450AD9" w:rsidRPr="00110885" w:rsidRDefault="0040105C" w:rsidP="0052702B">
      <w:pPr>
        <w:spacing w:before="120" w:after="120" w:line="360" w:lineRule="exact"/>
        <w:ind w:firstLine="720"/>
        <w:jc w:val="both"/>
        <w:rPr>
          <w:rFonts w:eastAsia="Courier New"/>
          <w:i/>
          <w:iCs/>
          <w:sz w:val="28"/>
          <w:szCs w:val="28"/>
          <w:lang w:eastAsia="vi-VN"/>
        </w:rPr>
      </w:pPr>
      <w:r w:rsidRPr="00110885">
        <w:rPr>
          <w:sz w:val="28"/>
        </w:rPr>
        <w:t xml:space="preserve">2. </w:t>
      </w:r>
      <w:r w:rsidR="00960277" w:rsidRPr="00110885">
        <w:rPr>
          <w:sz w:val="28"/>
        </w:rPr>
        <w:t>Sửa đổi</w:t>
      </w:r>
      <w:r w:rsidR="00B6073E" w:rsidRPr="00110885">
        <w:rPr>
          <w:sz w:val="28"/>
        </w:rPr>
        <w:t>, bổ sung</w:t>
      </w:r>
      <w:r w:rsidR="00450AD9" w:rsidRPr="00110885">
        <w:rPr>
          <w:sz w:val="28"/>
        </w:rPr>
        <w:t xml:space="preserve"> khoản 2 Điều</w:t>
      </w:r>
      <w:r w:rsidR="00960277" w:rsidRPr="00110885">
        <w:rPr>
          <w:sz w:val="28"/>
        </w:rPr>
        <w:t xml:space="preserve"> 2 như sau:</w:t>
      </w:r>
    </w:p>
    <w:p w14:paraId="0F6CE274" w14:textId="737F528E" w:rsidR="00960277" w:rsidRPr="00110885" w:rsidRDefault="00960277" w:rsidP="0052702B">
      <w:pPr>
        <w:spacing w:before="120" w:after="120" w:line="360" w:lineRule="exact"/>
        <w:ind w:firstLine="697"/>
        <w:jc w:val="both"/>
        <w:rPr>
          <w:sz w:val="28"/>
        </w:rPr>
      </w:pPr>
      <w:r w:rsidRPr="00110885">
        <w:rPr>
          <w:sz w:val="28"/>
        </w:rPr>
        <w:t>“Mức kinh phí hỗ trợ: 2.500.000.000 đồng/năm (Hai tỷ</w:t>
      </w:r>
      <w:r w:rsidR="00E06F67" w:rsidRPr="00110885">
        <w:rPr>
          <w:sz w:val="28"/>
        </w:rPr>
        <w:t>,</w:t>
      </w:r>
      <w:r w:rsidRPr="00110885">
        <w:rPr>
          <w:sz w:val="28"/>
        </w:rPr>
        <w:t xml:space="preserve"> năm trăm </w:t>
      </w:r>
      <w:r w:rsidR="00BF4FF9" w:rsidRPr="00110885">
        <w:rPr>
          <w:sz w:val="28"/>
        </w:rPr>
        <w:t xml:space="preserve">triệu đồng </w:t>
      </w:r>
      <w:r w:rsidRPr="00110885">
        <w:rPr>
          <w:sz w:val="28"/>
        </w:rPr>
        <w:t>/năm)”</w:t>
      </w:r>
    </w:p>
    <w:p w14:paraId="320EED34" w14:textId="7F03D7E1" w:rsidR="00EC6345" w:rsidRPr="00110885" w:rsidRDefault="00EC6345" w:rsidP="0052702B">
      <w:pPr>
        <w:tabs>
          <w:tab w:val="left" w:pos="709"/>
        </w:tabs>
        <w:spacing w:before="120" w:after="120" w:line="360" w:lineRule="exact"/>
        <w:ind w:firstLine="697"/>
        <w:jc w:val="both"/>
        <w:rPr>
          <w:sz w:val="28"/>
          <w:szCs w:val="28"/>
          <w:lang w:val="nl-NL"/>
        </w:rPr>
      </w:pPr>
      <w:r w:rsidRPr="00110885">
        <w:rPr>
          <w:b/>
          <w:bCs/>
          <w:sz w:val="28"/>
          <w:szCs w:val="28"/>
          <w:lang w:val="vi-VN"/>
        </w:rPr>
        <w:t xml:space="preserve">Điều </w:t>
      </w:r>
      <w:r w:rsidRPr="00110885">
        <w:rPr>
          <w:b/>
          <w:bCs/>
          <w:sz w:val="28"/>
          <w:szCs w:val="28"/>
        </w:rPr>
        <w:t>2</w:t>
      </w:r>
      <w:r w:rsidRPr="00110885">
        <w:rPr>
          <w:b/>
          <w:bCs/>
          <w:sz w:val="28"/>
          <w:szCs w:val="28"/>
          <w:lang w:val="vi-VN"/>
        </w:rPr>
        <w:t>. Tổ chức thực hiện</w:t>
      </w:r>
    </w:p>
    <w:p w14:paraId="01AEA35C" w14:textId="1D6FCDA2" w:rsidR="00EC6345" w:rsidRPr="00110885" w:rsidRDefault="00EC6345" w:rsidP="0052702B">
      <w:pPr>
        <w:tabs>
          <w:tab w:val="left" w:pos="709"/>
        </w:tabs>
        <w:spacing w:before="120" w:after="120" w:line="360" w:lineRule="exact"/>
        <w:ind w:firstLine="697"/>
        <w:jc w:val="both"/>
        <w:rPr>
          <w:sz w:val="28"/>
          <w:szCs w:val="28"/>
          <w:lang w:val="nl-NL"/>
        </w:rPr>
      </w:pPr>
      <w:r w:rsidRPr="00110885">
        <w:rPr>
          <w:sz w:val="28"/>
          <w:szCs w:val="28"/>
          <w:lang w:val="vi-VN"/>
        </w:rPr>
        <w:t xml:space="preserve">1. Giao Ủy ban nhân dân tỉnh </w:t>
      </w:r>
      <w:r w:rsidR="002F1B30" w:rsidRPr="002F1B30">
        <w:rPr>
          <w:color w:val="FF0000"/>
          <w:sz w:val="28"/>
          <w:szCs w:val="28"/>
        </w:rPr>
        <w:t xml:space="preserve">chỉ đạo </w:t>
      </w:r>
      <w:r w:rsidRPr="00110885">
        <w:rPr>
          <w:sz w:val="28"/>
          <w:szCs w:val="28"/>
          <w:lang w:val="vi-VN"/>
        </w:rPr>
        <w:t>tổ chức thực hiện Nghị quyết này.</w:t>
      </w:r>
    </w:p>
    <w:p w14:paraId="0CF060F0" w14:textId="1A6A87A7" w:rsidR="00EC6345" w:rsidRPr="00110885" w:rsidRDefault="00EC6345" w:rsidP="0052702B">
      <w:pPr>
        <w:shd w:val="clear" w:color="auto" w:fill="FFFFFF"/>
        <w:spacing w:before="120" w:after="120" w:line="360" w:lineRule="exact"/>
        <w:ind w:firstLine="697"/>
        <w:jc w:val="both"/>
        <w:rPr>
          <w:sz w:val="28"/>
          <w:szCs w:val="28"/>
        </w:rPr>
      </w:pPr>
      <w:r w:rsidRPr="00110885">
        <w:rPr>
          <w:sz w:val="28"/>
          <w:szCs w:val="28"/>
          <w:lang w:val="vi-VN"/>
        </w:rPr>
        <w:lastRenderedPageBreak/>
        <w:t xml:space="preserve">2. </w:t>
      </w:r>
      <w:r w:rsidRPr="00110885">
        <w:rPr>
          <w:sz w:val="28"/>
          <w:szCs w:val="28"/>
        </w:rPr>
        <w:t xml:space="preserve">Giao </w:t>
      </w:r>
      <w:r w:rsidRPr="00110885">
        <w:rPr>
          <w:sz w:val="28"/>
          <w:szCs w:val="28"/>
          <w:lang w:val="vi-VN"/>
        </w:rPr>
        <w:t xml:space="preserve">Thường trực Hội đồng nhân dân tỉnh, các Ban của Hội đồng nhân dân </w:t>
      </w:r>
      <w:r w:rsidR="00E06F67" w:rsidRPr="00110885">
        <w:rPr>
          <w:sz w:val="28"/>
          <w:szCs w:val="28"/>
        </w:rPr>
        <w:t xml:space="preserve">tỉnh, Tổ đại biểu Hội đồng nhân dân tỉnh </w:t>
      </w:r>
      <w:r w:rsidRPr="00110885">
        <w:rPr>
          <w:sz w:val="28"/>
          <w:szCs w:val="28"/>
          <w:lang w:val="vi-VN"/>
        </w:rPr>
        <w:t>và các đại biểu Hội đồng nhân dân tỉnh giám sát việc thực hiện Nghị quyết này.</w:t>
      </w:r>
    </w:p>
    <w:p w14:paraId="6B3C3674" w14:textId="1E343722" w:rsidR="008A64DF" w:rsidRPr="00110885" w:rsidRDefault="008A64DF" w:rsidP="0052702B">
      <w:pPr>
        <w:shd w:val="clear" w:color="auto" w:fill="FFFFFF"/>
        <w:tabs>
          <w:tab w:val="left" w:pos="7950"/>
        </w:tabs>
        <w:spacing w:before="120" w:after="120" w:line="360" w:lineRule="exact"/>
        <w:ind w:firstLine="697"/>
        <w:jc w:val="both"/>
        <w:rPr>
          <w:sz w:val="28"/>
          <w:szCs w:val="28"/>
        </w:rPr>
      </w:pPr>
      <w:r w:rsidRPr="00110885">
        <w:rPr>
          <w:b/>
          <w:sz w:val="28"/>
          <w:szCs w:val="28"/>
        </w:rPr>
        <w:t xml:space="preserve">Điều </w:t>
      </w:r>
      <w:r w:rsidR="00EC6345" w:rsidRPr="00110885">
        <w:rPr>
          <w:b/>
          <w:sz w:val="28"/>
          <w:szCs w:val="28"/>
        </w:rPr>
        <w:t>3</w:t>
      </w:r>
      <w:r w:rsidRPr="00110885">
        <w:rPr>
          <w:b/>
          <w:sz w:val="28"/>
          <w:szCs w:val="28"/>
        </w:rPr>
        <w:t>. Hiệu lực thi hành</w:t>
      </w:r>
      <w:r w:rsidRPr="00110885">
        <w:rPr>
          <w:b/>
          <w:sz w:val="28"/>
          <w:szCs w:val="28"/>
        </w:rPr>
        <w:tab/>
      </w:r>
    </w:p>
    <w:p w14:paraId="0001E632" w14:textId="65308A7A" w:rsidR="008A64DF" w:rsidRPr="00110885" w:rsidRDefault="008A64DF" w:rsidP="0052702B">
      <w:pPr>
        <w:shd w:val="clear" w:color="auto" w:fill="FFFFFF"/>
        <w:spacing w:before="120" w:after="120" w:line="360" w:lineRule="exact"/>
        <w:ind w:firstLine="697"/>
        <w:jc w:val="both"/>
        <w:rPr>
          <w:sz w:val="28"/>
          <w:szCs w:val="28"/>
        </w:rPr>
      </w:pPr>
      <w:r w:rsidRPr="00110885">
        <w:rPr>
          <w:sz w:val="28"/>
          <w:szCs w:val="28"/>
          <w:lang w:val="vi-VN"/>
        </w:rPr>
        <w:t xml:space="preserve">Nghị quyết này đã được Hội đồng nhân dân tỉnh </w:t>
      </w:r>
      <w:r w:rsidRPr="00110885">
        <w:rPr>
          <w:sz w:val="28"/>
          <w:szCs w:val="28"/>
        </w:rPr>
        <w:t xml:space="preserve">Nghệ An </w:t>
      </w:r>
      <w:r w:rsidRPr="00110885">
        <w:rPr>
          <w:sz w:val="28"/>
          <w:szCs w:val="28"/>
          <w:lang w:val="vi-VN"/>
        </w:rPr>
        <w:t>khóa XVII</w:t>
      </w:r>
      <w:r w:rsidRPr="00110885">
        <w:rPr>
          <w:sz w:val="28"/>
          <w:szCs w:val="28"/>
        </w:rPr>
        <w:t>I</w:t>
      </w:r>
      <w:r w:rsidR="00E06F67" w:rsidRPr="00110885">
        <w:rPr>
          <w:sz w:val="28"/>
          <w:szCs w:val="28"/>
          <w:lang w:val="vi-VN"/>
        </w:rPr>
        <w:t>, kỳ họp</w:t>
      </w:r>
      <w:r w:rsidR="002F1B30">
        <w:rPr>
          <w:sz w:val="28"/>
          <w:szCs w:val="28"/>
        </w:rPr>
        <w:t xml:space="preserve"> </w:t>
      </w:r>
      <w:r w:rsidR="002F1B30" w:rsidRPr="002F1B30">
        <w:rPr>
          <w:color w:val="FF0000"/>
          <w:sz w:val="28"/>
          <w:szCs w:val="28"/>
        </w:rPr>
        <w:t>thứ</w:t>
      </w:r>
      <w:r w:rsidR="00E06F67" w:rsidRPr="002F1B30">
        <w:rPr>
          <w:color w:val="FF0000"/>
          <w:sz w:val="28"/>
          <w:szCs w:val="28"/>
        </w:rPr>
        <w:t xml:space="preserve"> 6</w:t>
      </w:r>
      <w:r w:rsidR="00E06F67" w:rsidRPr="00110885">
        <w:rPr>
          <w:sz w:val="28"/>
          <w:szCs w:val="28"/>
        </w:rPr>
        <w:t xml:space="preserve"> </w:t>
      </w:r>
      <w:r w:rsidRPr="00110885">
        <w:rPr>
          <w:sz w:val="28"/>
          <w:szCs w:val="28"/>
          <w:lang w:val="vi-VN"/>
        </w:rPr>
        <w:t xml:space="preserve">thông qua ngày </w:t>
      </w:r>
      <w:r w:rsidRPr="00110885">
        <w:rPr>
          <w:sz w:val="28"/>
          <w:szCs w:val="28"/>
        </w:rPr>
        <w:t>…</w:t>
      </w:r>
      <w:r w:rsidR="00E06F67" w:rsidRPr="00110885">
        <w:rPr>
          <w:sz w:val="28"/>
          <w:szCs w:val="28"/>
        </w:rPr>
        <w:t>..</w:t>
      </w:r>
      <w:r w:rsidRPr="00110885">
        <w:rPr>
          <w:sz w:val="28"/>
          <w:szCs w:val="28"/>
        </w:rPr>
        <w:t xml:space="preserve"> </w:t>
      </w:r>
      <w:r w:rsidRPr="00110885">
        <w:rPr>
          <w:sz w:val="28"/>
          <w:szCs w:val="28"/>
          <w:lang w:val="vi-VN"/>
        </w:rPr>
        <w:t xml:space="preserve">tháng </w:t>
      </w:r>
      <w:r w:rsidR="00E06F67" w:rsidRPr="00110885">
        <w:rPr>
          <w:sz w:val="28"/>
          <w:szCs w:val="28"/>
        </w:rPr>
        <w:t>7</w:t>
      </w:r>
      <w:r w:rsidRPr="00110885">
        <w:rPr>
          <w:sz w:val="28"/>
          <w:szCs w:val="28"/>
          <w:lang w:val="vi-VN"/>
        </w:rPr>
        <w:t xml:space="preserve"> năm 20</w:t>
      </w:r>
      <w:r w:rsidRPr="00110885">
        <w:rPr>
          <w:sz w:val="28"/>
          <w:szCs w:val="28"/>
        </w:rPr>
        <w:t xml:space="preserve">22 </w:t>
      </w:r>
      <w:r w:rsidRPr="00110885">
        <w:rPr>
          <w:sz w:val="28"/>
          <w:szCs w:val="28"/>
          <w:lang w:val="vi-VN"/>
        </w:rPr>
        <w:t>và có hiệu lực từ ngày</w:t>
      </w:r>
      <w:r w:rsidR="006E15FF" w:rsidRPr="00110885">
        <w:rPr>
          <w:sz w:val="28"/>
          <w:szCs w:val="28"/>
        </w:rPr>
        <w:t xml:space="preserve"> 01</w:t>
      </w:r>
      <w:r w:rsidRPr="00110885">
        <w:rPr>
          <w:sz w:val="28"/>
          <w:szCs w:val="28"/>
          <w:lang w:val="vi-VN"/>
        </w:rPr>
        <w:t xml:space="preserve"> tháng</w:t>
      </w:r>
      <w:r w:rsidR="006E15FF" w:rsidRPr="00110885">
        <w:rPr>
          <w:sz w:val="28"/>
          <w:szCs w:val="28"/>
        </w:rPr>
        <w:t xml:space="preserve"> 01</w:t>
      </w:r>
      <w:r w:rsidRPr="00110885">
        <w:rPr>
          <w:sz w:val="28"/>
          <w:szCs w:val="28"/>
          <w:lang w:val="vi-VN"/>
        </w:rPr>
        <w:t xml:space="preserve"> năm 20</w:t>
      </w:r>
      <w:r w:rsidRPr="00110885">
        <w:rPr>
          <w:sz w:val="28"/>
          <w:szCs w:val="28"/>
        </w:rPr>
        <w:t>2</w:t>
      </w:r>
      <w:r w:rsidR="006E15FF" w:rsidRPr="00110885">
        <w:rPr>
          <w:sz w:val="28"/>
          <w:szCs w:val="28"/>
        </w:rPr>
        <w:t>3</w:t>
      </w:r>
      <w:r w:rsidRPr="00110885">
        <w:rPr>
          <w:sz w:val="28"/>
          <w:szCs w:val="28"/>
          <w:lang w:val="vi-VN"/>
        </w:rPr>
        <w:t>./.</w:t>
      </w:r>
    </w:p>
    <w:p w14:paraId="6D936187" w14:textId="4A116A62" w:rsidR="009E66EF" w:rsidRPr="00110885" w:rsidRDefault="009E66EF" w:rsidP="009E66EF">
      <w:pPr>
        <w:jc w:val="both"/>
        <w:rPr>
          <w:sz w:val="28"/>
        </w:rPr>
      </w:pPr>
    </w:p>
    <w:tbl>
      <w:tblPr>
        <w:tblW w:w="1030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920"/>
      </w:tblGrid>
      <w:tr w:rsidR="00110885" w:rsidRPr="00110885" w14:paraId="0EB4C07C" w14:textId="77777777" w:rsidTr="00C34DED">
        <w:trPr>
          <w:tblCellSpacing w:w="0" w:type="dxa"/>
        </w:trPr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D430" w14:textId="77777777" w:rsidR="00C34DED" w:rsidRPr="00110885" w:rsidRDefault="00C34DED" w:rsidP="00C34DED">
            <w:pPr>
              <w:rPr>
                <w:sz w:val="22"/>
                <w:szCs w:val="22"/>
              </w:rPr>
            </w:pPr>
            <w:r w:rsidRPr="00110885">
              <w:rPr>
                <w:b/>
                <w:bCs/>
                <w:i/>
                <w:iCs/>
                <w:lang w:val="vi-VN"/>
              </w:rPr>
              <w:t>Nơi nhận:</w:t>
            </w:r>
            <w:r w:rsidRPr="00110885">
              <w:rPr>
                <w:b/>
                <w:bCs/>
                <w:i/>
                <w:iCs/>
                <w:lang w:val="vi-VN"/>
              </w:rPr>
              <w:br/>
            </w:r>
            <w:r w:rsidRPr="00110885">
              <w:rPr>
                <w:sz w:val="22"/>
                <w:szCs w:val="22"/>
                <w:lang w:val="vi-VN"/>
              </w:rPr>
              <w:t>- Ủy ban T</w:t>
            </w:r>
            <w:r w:rsidRPr="00110885">
              <w:rPr>
                <w:sz w:val="22"/>
                <w:szCs w:val="22"/>
              </w:rPr>
              <w:t>hường vụ Quốc hội</w:t>
            </w:r>
            <w:r w:rsidRPr="00110885">
              <w:rPr>
                <w:sz w:val="22"/>
                <w:szCs w:val="22"/>
                <w:lang w:val="vi-VN"/>
              </w:rPr>
              <w:t>;</w:t>
            </w:r>
            <w:r w:rsidRPr="00110885">
              <w:rPr>
                <w:sz w:val="22"/>
                <w:szCs w:val="22"/>
              </w:rPr>
              <w:t xml:space="preserve"> </w:t>
            </w:r>
            <w:r w:rsidRPr="00110885">
              <w:rPr>
                <w:sz w:val="22"/>
                <w:szCs w:val="22"/>
                <w:lang w:val="vi-VN"/>
              </w:rPr>
              <w:t>Chính phủ</w:t>
            </w:r>
            <w:r w:rsidRPr="00110885">
              <w:rPr>
                <w:sz w:val="22"/>
                <w:szCs w:val="22"/>
              </w:rPr>
              <w:t xml:space="preserve"> (để b/c);</w:t>
            </w:r>
            <w:r w:rsidRPr="00110885">
              <w:rPr>
                <w:sz w:val="22"/>
                <w:szCs w:val="22"/>
                <w:lang w:val="vi-VN"/>
              </w:rPr>
              <w:br/>
              <w:t>- Bộ Tài chính</w:t>
            </w:r>
            <w:r w:rsidRPr="00110885">
              <w:rPr>
                <w:sz w:val="22"/>
                <w:szCs w:val="22"/>
              </w:rPr>
              <w:t>,</w:t>
            </w:r>
            <w:r w:rsidRPr="00110885">
              <w:rPr>
                <w:sz w:val="22"/>
                <w:szCs w:val="22"/>
                <w:lang w:val="vi-VN"/>
              </w:rPr>
              <w:t xml:space="preserve"> Bộ Tư pháp</w:t>
            </w:r>
            <w:r w:rsidRPr="00110885">
              <w:rPr>
                <w:sz w:val="22"/>
                <w:szCs w:val="22"/>
              </w:rPr>
              <w:t xml:space="preserve"> (Cục KTVBQPPL) (để b/c);</w:t>
            </w:r>
          </w:p>
          <w:p w14:paraId="411E6C0E" w14:textId="7A9C1CC3" w:rsidR="00C34DED" w:rsidRPr="00110885" w:rsidRDefault="00C34DED" w:rsidP="00C34DED">
            <w:pPr>
              <w:rPr>
                <w:sz w:val="22"/>
                <w:szCs w:val="22"/>
                <w:lang w:val="vi-VN"/>
              </w:rPr>
            </w:pPr>
            <w:r w:rsidRPr="00110885">
              <w:rPr>
                <w:sz w:val="22"/>
                <w:szCs w:val="22"/>
              </w:rPr>
              <w:t>- TT. Tỉnh uỷ, HĐND</w:t>
            </w:r>
            <w:r w:rsidR="00E06F67" w:rsidRPr="00110885">
              <w:rPr>
                <w:sz w:val="22"/>
                <w:szCs w:val="22"/>
              </w:rPr>
              <w:t xml:space="preserve"> tỉnh</w:t>
            </w:r>
            <w:r w:rsidRPr="00110885">
              <w:rPr>
                <w:sz w:val="22"/>
                <w:szCs w:val="22"/>
              </w:rPr>
              <w:t>, UBND</w:t>
            </w:r>
            <w:r w:rsidR="00E06F67" w:rsidRPr="00110885">
              <w:rPr>
                <w:sz w:val="22"/>
                <w:szCs w:val="22"/>
              </w:rPr>
              <w:t xml:space="preserve"> tỉnh</w:t>
            </w:r>
            <w:r w:rsidRPr="00110885">
              <w:rPr>
                <w:sz w:val="22"/>
                <w:szCs w:val="22"/>
              </w:rPr>
              <w:t>, UBMTTQ tỉnh;</w:t>
            </w:r>
          </w:p>
          <w:p w14:paraId="47243C7D" w14:textId="37E650D0" w:rsidR="00C34DED" w:rsidRPr="00110885" w:rsidRDefault="00C34DED" w:rsidP="00C34DED">
            <w:pPr>
              <w:rPr>
                <w:sz w:val="22"/>
                <w:szCs w:val="22"/>
                <w:lang w:val="vi-VN"/>
              </w:rPr>
            </w:pPr>
            <w:r w:rsidRPr="00110885">
              <w:rPr>
                <w:sz w:val="22"/>
                <w:szCs w:val="22"/>
                <w:lang w:val="vi-VN"/>
              </w:rPr>
              <w:t>- Đoàn ĐBQH tỉnh;</w:t>
            </w:r>
            <w:r w:rsidRPr="00110885">
              <w:rPr>
                <w:sz w:val="22"/>
                <w:szCs w:val="22"/>
                <w:lang w:val="vi-VN"/>
              </w:rPr>
              <w:br/>
              <w:t>- Đại biểu HĐND tỉnh;</w:t>
            </w:r>
          </w:p>
          <w:p w14:paraId="19B7122F" w14:textId="267146EA" w:rsidR="00C34DED" w:rsidRPr="00110885" w:rsidRDefault="00C34DED" w:rsidP="00C34DED">
            <w:pPr>
              <w:rPr>
                <w:sz w:val="22"/>
                <w:szCs w:val="22"/>
              </w:rPr>
            </w:pPr>
            <w:r w:rsidRPr="00110885">
              <w:rPr>
                <w:sz w:val="22"/>
                <w:szCs w:val="22"/>
              </w:rPr>
              <w:t>- Các sở, ban, ngành, đoàn thể cấp tỉnh;</w:t>
            </w:r>
          </w:p>
          <w:p w14:paraId="62BA53C0" w14:textId="2B98EE30" w:rsidR="00C34DED" w:rsidRPr="00110885" w:rsidRDefault="00C34DED" w:rsidP="00C34DED">
            <w:pPr>
              <w:rPr>
                <w:sz w:val="22"/>
                <w:szCs w:val="22"/>
              </w:rPr>
            </w:pPr>
            <w:r w:rsidRPr="00110885">
              <w:rPr>
                <w:sz w:val="22"/>
                <w:szCs w:val="22"/>
              </w:rPr>
              <w:t>- Toà án nhân dân tỉnh, Viện kiểm sát nhân dân tỉnh,</w:t>
            </w:r>
          </w:p>
          <w:p w14:paraId="24F66063" w14:textId="4C60233F" w:rsidR="00C34DED" w:rsidRPr="00110885" w:rsidRDefault="00C34DED" w:rsidP="00C34DED">
            <w:pPr>
              <w:rPr>
                <w:sz w:val="22"/>
                <w:szCs w:val="22"/>
              </w:rPr>
            </w:pPr>
            <w:r w:rsidRPr="00110885">
              <w:rPr>
                <w:sz w:val="22"/>
                <w:szCs w:val="22"/>
              </w:rPr>
              <w:t>Cục Thi hành án dân sự;</w:t>
            </w:r>
          </w:p>
          <w:p w14:paraId="30A9C85B" w14:textId="5F74DC4F" w:rsidR="00C34DED" w:rsidRPr="00110885" w:rsidRDefault="00C34DED" w:rsidP="00C34DED">
            <w:pPr>
              <w:rPr>
                <w:sz w:val="22"/>
                <w:szCs w:val="22"/>
                <w:lang w:val="vi-VN"/>
              </w:rPr>
            </w:pPr>
            <w:r w:rsidRPr="00110885">
              <w:rPr>
                <w:sz w:val="22"/>
                <w:szCs w:val="22"/>
              </w:rPr>
              <w:t xml:space="preserve">- HĐND, UBND các huyện, </w:t>
            </w:r>
            <w:r w:rsidR="00185800" w:rsidRPr="00110885">
              <w:rPr>
                <w:sz w:val="22"/>
                <w:szCs w:val="22"/>
              </w:rPr>
              <w:t>thành phố, thị xã</w:t>
            </w:r>
            <w:r w:rsidRPr="00110885">
              <w:rPr>
                <w:sz w:val="22"/>
                <w:szCs w:val="22"/>
              </w:rPr>
              <w:t>;</w:t>
            </w:r>
            <w:r w:rsidRPr="00110885">
              <w:rPr>
                <w:sz w:val="22"/>
                <w:szCs w:val="22"/>
                <w:lang w:val="vi-VN"/>
              </w:rPr>
              <w:br/>
              <w:t>-</w:t>
            </w:r>
            <w:r w:rsidRPr="00110885">
              <w:rPr>
                <w:sz w:val="22"/>
                <w:szCs w:val="22"/>
              </w:rPr>
              <w:t xml:space="preserve"> Trung tâm</w:t>
            </w:r>
            <w:r w:rsidRPr="00110885">
              <w:rPr>
                <w:sz w:val="22"/>
                <w:szCs w:val="22"/>
                <w:lang w:val="vi-VN"/>
              </w:rPr>
              <w:t xml:space="preserve"> Công báo tỉnh;</w:t>
            </w:r>
          </w:p>
          <w:p w14:paraId="5431545C" w14:textId="5DB43BC3" w:rsidR="00C34DED" w:rsidRPr="00110885" w:rsidRDefault="00C34DED" w:rsidP="00C34DED">
            <w:pPr>
              <w:rPr>
                <w:sz w:val="22"/>
                <w:szCs w:val="22"/>
              </w:rPr>
            </w:pPr>
            <w:r w:rsidRPr="00110885">
              <w:rPr>
                <w:sz w:val="22"/>
                <w:szCs w:val="22"/>
              </w:rPr>
              <w:t>- Website http://dbndnghean.vn</w:t>
            </w:r>
            <w:r w:rsidRPr="00110885">
              <w:rPr>
                <w:sz w:val="22"/>
                <w:szCs w:val="22"/>
                <w:lang w:val="vi-VN"/>
              </w:rPr>
              <w:br/>
              <w:t>- Lưu: VT.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4C17" w14:textId="77777777" w:rsidR="00E06F67" w:rsidRPr="00110885" w:rsidRDefault="00C34DED" w:rsidP="00C34DED">
            <w:pPr>
              <w:rPr>
                <w:b/>
                <w:bCs/>
                <w:sz w:val="28"/>
                <w:szCs w:val="28"/>
              </w:rPr>
            </w:pPr>
            <w:r w:rsidRPr="00110885"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110885">
              <w:rPr>
                <w:b/>
                <w:bCs/>
                <w:sz w:val="28"/>
                <w:szCs w:val="28"/>
                <w:lang w:val="vi-VN"/>
              </w:rPr>
              <w:t>CHỦ TỊCH</w:t>
            </w:r>
            <w:r w:rsidRPr="00110885">
              <w:rPr>
                <w:b/>
                <w:bCs/>
                <w:sz w:val="28"/>
                <w:szCs w:val="28"/>
                <w:lang w:val="vi-VN"/>
              </w:rPr>
              <w:br/>
            </w:r>
            <w:r w:rsidRPr="00110885">
              <w:rPr>
                <w:b/>
                <w:bCs/>
                <w:sz w:val="28"/>
                <w:szCs w:val="28"/>
                <w:lang w:val="vi-VN"/>
              </w:rPr>
              <w:br/>
            </w:r>
            <w:r w:rsidRPr="00110885">
              <w:rPr>
                <w:b/>
                <w:bCs/>
                <w:sz w:val="28"/>
                <w:szCs w:val="28"/>
                <w:lang w:val="vi-VN"/>
              </w:rPr>
              <w:br/>
            </w:r>
          </w:p>
          <w:p w14:paraId="19A803AA" w14:textId="77777777" w:rsidR="00E06F67" w:rsidRPr="00110885" w:rsidRDefault="00E06F67" w:rsidP="00C34DED">
            <w:pPr>
              <w:rPr>
                <w:b/>
                <w:bCs/>
                <w:sz w:val="28"/>
                <w:szCs w:val="28"/>
              </w:rPr>
            </w:pPr>
          </w:p>
          <w:p w14:paraId="037E3C2B" w14:textId="235BF3E3" w:rsidR="00C34DED" w:rsidRPr="00110885" w:rsidRDefault="00C34DED" w:rsidP="00C34DED">
            <w:pPr>
              <w:rPr>
                <w:b/>
                <w:bCs/>
                <w:sz w:val="28"/>
                <w:szCs w:val="28"/>
              </w:rPr>
            </w:pPr>
            <w:r w:rsidRPr="00110885">
              <w:rPr>
                <w:b/>
                <w:bCs/>
                <w:sz w:val="28"/>
                <w:szCs w:val="28"/>
                <w:lang w:val="vi-VN"/>
              </w:rPr>
              <w:br/>
            </w:r>
          </w:p>
          <w:p w14:paraId="1CD702EF" w14:textId="77777777" w:rsidR="00C34DED" w:rsidRPr="00110885" w:rsidRDefault="00C34DED" w:rsidP="00C34D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983EF9" w14:textId="3A412473" w:rsidR="00C34DED" w:rsidRPr="00110885" w:rsidRDefault="00FD6DB6" w:rsidP="00FD6DB6">
            <w:pPr>
              <w:rPr>
                <w:b/>
                <w:bCs/>
                <w:sz w:val="28"/>
                <w:szCs w:val="28"/>
              </w:rPr>
            </w:pPr>
            <w:r w:rsidRPr="00110885">
              <w:rPr>
                <w:sz w:val="28"/>
                <w:szCs w:val="28"/>
              </w:rPr>
              <w:t xml:space="preserve">               </w:t>
            </w:r>
            <w:r w:rsidRPr="00110885">
              <w:rPr>
                <w:b/>
                <w:bCs/>
                <w:sz w:val="28"/>
                <w:szCs w:val="28"/>
              </w:rPr>
              <w:t>Thái Thanh Quý</w:t>
            </w:r>
          </w:p>
        </w:tc>
      </w:tr>
    </w:tbl>
    <w:p w14:paraId="27B12772" w14:textId="77777777" w:rsidR="005C29F6" w:rsidRPr="00110885" w:rsidRDefault="005C29F6"/>
    <w:sectPr w:rsidR="005C29F6" w:rsidRPr="00110885" w:rsidSect="00E06F67">
      <w:headerReference w:type="default" r:id="rId8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DE186" w14:textId="77777777" w:rsidR="006E55F1" w:rsidRDefault="006E55F1" w:rsidP="00D367B2">
      <w:r>
        <w:separator/>
      </w:r>
    </w:p>
  </w:endnote>
  <w:endnote w:type="continuationSeparator" w:id="0">
    <w:p w14:paraId="15A27EB7" w14:textId="77777777" w:rsidR="006E55F1" w:rsidRDefault="006E55F1" w:rsidP="00D3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C4889" w14:textId="77777777" w:rsidR="006E55F1" w:rsidRDefault="006E55F1" w:rsidP="00D367B2">
      <w:r>
        <w:separator/>
      </w:r>
    </w:p>
  </w:footnote>
  <w:footnote w:type="continuationSeparator" w:id="0">
    <w:p w14:paraId="4B2A5398" w14:textId="77777777" w:rsidR="006E55F1" w:rsidRDefault="006E55F1" w:rsidP="00D3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553676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187C2669" w14:textId="6A88D6C4" w:rsidR="00D367B2" w:rsidRPr="0052702B" w:rsidRDefault="00D367B2">
        <w:pPr>
          <w:pStyle w:val="Header"/>
          <w:jc w:val="center"/>
          <w:rPr>
            <w:sz w:val="28"/>
            <w:szCs w:val="28"/>
          </w:rPr>
        </w:pPr>
        <w:r w:rsidRPr="0052702B">
          <w:rPr>
            <w:sz w:val="28"/>
            <w:szCs w:val="28"/>
          </w:rPr>
          <w:fldChar w:fldCharType="begin"/>
        </w:r>
        <w:r w:rsidRPr="0052702B">
          <w:rPr>
            <w:sz w:val="28"/>
            <w:szCs w:val="28"/>
          </w:rPr>
          <w:instrText xml:space="preserve"> PAGE   \* MERGEFORMAT </w:instrText>
        </w:r>
        <w:r w:rsidRPr="0052702B">
          <w:rPr>
            <w:sz w:val="28"/>
            <w:szCs w:val="28"/>
          </w:rPr>
          <w:fldChar w:fldCharType="separate"/>
        </w:r>
        <w:r w:rsidR="002F1B30">
          <w:rPr>
            <w:noProof/>
            <w:sz w:val="28"/>
            <w:szCs w:val="28"/>
          </w:rPr>
          <w:t>2</w:t>
        </w:r>
        <w:r w:rsidRPr="0052702B">
          <w:rPr>
            <w:noProof/>
            <w:sz w:val="28"/>
            <w:szCs w:val="28"/>
          </w:rPr>
          <w:fldChar w:fldCharType="end"/>
        </w:r>
      </w:p>
    </w:sdtContent>
  </w:sdt>
  <w:p w14:paraId="631D6AFE" w14:textId="77777777" w:rsidR="00D367B2" w:rsidRDefault="00D36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66D"/>
    <w:multiLevelType w:val="hybridMultilevel"/>
    <w:tmpl w:val="001EE1D4"/>
    <w:lvl w:ilvl="0" w:tplc="1CA0A9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F6FE6"/>
    <w:multiLevelType w:val="hybridMultilevel"/>
    <w:tmpl w:val="A87083CA"/>
    <w:lvl w:ilvl="0" w:tplc="9E1C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19"/>
    <w:rsid w:val="0005391F"/>
    <w:rsid w:val="00082F56"/>
    <w:rsid w:val="00110885"/>
    <w:rsid w:val="00185800"/>
    <w:rsid w:val="002F1B30"/>
    <w:rsid w:val="003A1CF4"/>
    <w:rsid w:val="0040105C"/>
    <w:rsid w:val="00450AD9"/>
    <w:rsid w:val="00457B27"/>
    <w:rsid w:val="00515CC6"/>
    <w:rsid w:val="0052702B"/>
    <w:rsid w:val="00592A96"/>
    <w:rsid w:val="005A7BB9"/>
    <w:rsid w:val="005B1488"/>
    <w:rsid w:val="005C29F6"/>
    <w:rsid w:val="006E15FF"/>
    <w:rsid w:val="006E55F1"/>
    <w:rsid w:val="0080617D"/>
    <w:rsid w:val="00850E22"/>
    <w:rsid w:val="008A64DF"/>
    <w:rsid w:val="008C39F2"/>
    <w:rsid w:val="00960277"/>
    <w:rsid w:val="00987230"/>
    <w:rsid w:val="009A5DCC"/>
    <w:rsid w:val="009E66EF"/>
    <w:rsid w:val="00B34C98"/>
    <w:rsid w:val="00B6073E"/>
    <w:rsid w:val="00BF4FF9"/>
    <w:rsid w:val="00C34DED"/>
    <w:rsid w:val="00D00818"/>
    <w:rsid w:val="00D34D61"/>
    <w:rsid w:val="00D367B2"/>
    <w:rsid w:val="00DE1B67"/>
    <w:rsid w:val="00DF4834"/>
    <w:rsid w:val="00E06F67"/>
    <w:rsid w:val="00E41E99"/>
    <w:rsid w:val="00E60023"/>
    <w:rsid w:val="00EC6345"/>
    <w:rsid w:val="00ED6132"/>
    <w:rsid w:val="00F03CB7"/>
    <w:rsid w:val="00F70EF3"/>
    <w:rsid w:val="00F94DB9"/>
    <w:rsid w:val="00FD6119"/>
    <w:rsid w:val="00FD6DB6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21C8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19"/>
    <w:pPr>
      <w:spacing w:after="0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7B2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7B2"/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19"/>
    <w:pPr>
      <w:spacing w:after="0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7B2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7B2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6</cp:revision>
  <cp:lastPrinted>2022-06-01T01:19:00Z</cp:lastPrinted>
  <dcterms:created xsi:type="dcterms:W3CDTF">2022-05-30T10:39:00Z</dcterms:created>
  <dcterms:modified xsi:type="dcterms:W3CDTF">2022-06-04T07:03:00Z</dcterms:modified>
</cp:coreProperties>
</file>