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30"/>
        <w:gridCol w:w="5859"/>
      </w:tblGrid>
      <w:tr w:rsidR="00F028A4" w:rsidRPr="002440FD" w:rsidTr="00511412">
        <w:tc>
          <w:tcPr>
            <w:tcW w:w="3369"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b/>
                <w:sz w:val="26"/>
                <w:szCs w:val="28"/>
              </w:rPr>
            </w:pPr>
            <w:bookmarkStart w:id="0" w:name="_GoBack"/>
            <w:bookmarkEnd w:id="0"/>
            <w:r w:rsidRPr="002440FD">
              <w:rPr>
                <w:rFonts w:ascii="Times New Roman" w:hAnsi="Times New Roman" w:cs="Times New Roman"/>
                <w:b/>
                <w:sz w:val="26"/>
                <w:szCs w:val="28"/>
              </w:rPr>
              <w:t>HỘI ĐỒNG NHÂN DÂN</w:t>
            </w:r>
          </w:p>
          <w:p w:rsidR="00F028A4" w:rsidRPr="002440FD" w:rsidRDefault="00F028A4" w:rsidP="00647667">
            <w:pPr>
              <w:tabs>
                <w:tab w:val="left" w:pos="567"/>
              </w:tabs>
              <w:spacing w:after="0" w:line="240" w:lineRule="auto"/>
              <w:jc w:val="center"/>
              <w:rPr>
                <w:rFonts w:ascii="Times New Roman" w:hAnsi="Times New Roman" w:cs="Times New Roman"/>
                <w:b/>
                <w:sz w:val="26"/>
                <w:szCs w:val="28"/>
                <w:lang w:val="vi-VN"/>
              </w:rPr>
            </w:pPr>
            <w:r w:rsidRPr="002440FD">
              <w:rPr>
                <w:rFonts w:ascii="Times New Roman" w:hAnsi="Times New Roman" w:cs="Times New Roman"/>
                <w:b/>
                <w:noProof/>
                <w:sz w:val="26"/>
                <w:szCs w:val="28"/>
              </w:rPr>
              <mc:AlternateContent>
                <mc:Choice Requires="wps">
                  <w:drawing>
                    <wp:anchor distT="0" distB="0" distL="114300" distR="114300" simplePos="0" relativeHeight="251668480" behindDoc="0" locked="0" layoutInCell="1" allowOverlap="1" wp14:anchorId="2431BDB0" wp14:editId="2346C661">
                      <wp:simplePos x="0" y="0"/>
                      <wp:positionH relativeFrom="column">
                        <wp:posOffset>593090</wp:posOffset>
                      </wp:positionH>
                      <wp:positionV relativeFrom="paragraph">
                        <wp:posOffset>232410</wp:posOffset>
                      </wp:positionV>
                      <wp:extent cx="622935" cy="0"/>
                      <wp:effectExtent l="6350" t="8890" r="889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E147"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8.3pt" to="95.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DF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"/>
                  </w:pict>
                </mc:Fallback>
              </mc:AlternateContent>
            </w:r>
            <w:r w:rsidRPr="002440FD">
              <w:rPr>
                <w:rFonts w:ascii="Times New Roman" w:hAnsi="Times New Roman" w:cs="Times New Roman"/>
                <w:b/>
                <w:sz w:val="26"/>
                <w:szCs w:val="28"/>
                <w:lang w:val="vi-VN"/>
              </w:rPr>
              <w:t>TỈNH NGHỆ AN</w:t>
            </w:r>
          </w:p>
        </w:tc>
        <w:tc>
          <w:tcPr>
            <w:tcW w:w="5953"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b/>
                <w:sz w:val="26"/>
                <w:szCs w:val="28"/>
                <w:lang w:val="vi-VN"/>
              </w:rPr>
            </w:pPr>
            <w:r w:rsidRPr="002440FD">
              <w:rPr>
                <w:rFonts w:ascii="Times New Roman" w:hAnsi="Times New Roman" w:cs="Times New Roman"/>
                <w:b/>
                <w:sz w:val="26"/>
                <w:szCs w:val="28"/>
                <w:lang w:val="vi-VN"/>
              </w:rPr>
              <w:t>CỘNG HOÀ XÃ HỘI CHỦ NGHĨA VIỆT NAM</w:t>
            </w:r>
          </w:p>
          <w:p w:rsidR="00F028A4" w:rsidRPr="002440FD" w:rsidRDefault="00F028A4" w:rsidP="00647667">
            <w:pPr>
              <w:tabs>
                <w:tab w:val="left" w:pos="567"/>
              </w:tabs>
              <w:spacing w:after="0" w:line="240" w:lineRule="auto"/>
              <w:jc w:val="center"/>
              <w:rPr>
                <w:rFonts w:ascii="Times New Roman" w:hAnsi="Times New Roman" w:cs="Times New Roman"/>
                <w:b/>
                <w:sz w:val="26"/>
                <w:szCs w:val="28"/>
              </w:rPr>
            </w:pPr>
            <w:r w:rsidRPr="002440FD">
              <w:rPr>
                <w:rFonts w:ascii="Times New Roman" w:hAnsi="Times New Roman" w:cs="Times New Roman"/>
                <w:b/>
                <w:sz w:val="26"/>
                <w:szCs w:val="28"/>
              </w:rPr>
              <w:t>Độc lập - Tự do - Hạnh phúc</w:t>
            </w:r>
          </w:p>
        </w:tc>
      </w:tr>
      <w:tr w:rsidR="00F028A4" w:rsidRPr="002440FD" w:rsidTr="00511412">
        <w:tc>
          <w:tcPr>
            <w:tcW w:w="3369"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sz w:val="28"/>
                <w:szCs w:val="28"/>
              </w:rPr>
            </w:pPr>
          </w:p>
          <w:p w:rsidR="00F028A4" w:rsidRPr="002440FD" w:rsidRDefault="00F028A4" w:rsidP="00513537">
            <w:pPr>
              <w:tabs>
                <w:tab w:val="left" w:pos="567"/>
              </w:tabs>
              <w:spacing w:after="0" w:line="240" w:lineRule="auto"/>
              <w:jc w:val="center"/>
              <w:rPr>
                <w:rFonts w:ascii="Times New Roman" w:hAnsi="Times New Roman" w:cs="Times New Roman"/>
                <w:sz w:val="28"/>
                <w:szCs w:val="28"/>
              </w:rPr>
            </w:pPr>
            <w:r w:rsidRPr="002440FD">
              <w:rPr>
                <w:rFonts w:ascii="Times New Roman" w:hAnsi="Times New Roman" w:cs="Times New Roman"/>
                <w:sz w:val="26"/>
                <w:szCs w:val="28"/>
              </w:rPr>
              <w:t>Số:           /2022/NQ-HĐND</w:t>
            </w:r>
          </w:p>
        </w:tc>
        <w:tc>
          <w:tcPr>
            <w:tcW w:w="5953"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i/>
                <w:sz w:val="28"/>
                <w:szCs w:val="28"/>
              </w:rPr>
            </w:pPr>
            <w:r w:rsidRPr="002440FD">
              <w:rPr>
                <w:rFonts w:ascii="Times New Roman" w:hAnsi="Times New Roman" w:cs="Times New Roman"/>
                <w:b/>
                <w:noProof/>
                <w:sz w:val="26"/>
                <w:szCs w:val="28"/>
              </w:rPr>
              <mc:AlternateContent>
                <mc:Choice Requires="wps">
                  <w:drawing>
                    <wp:anchor distT="0" distB="0" distL="114300" distR="114300" simplePos="0" relativeHeight="251667456" behindDoc="0" locked="0" layoutInCell="1" allowOverlap="1" wp14:anchorId="6A44038B" wp14:editId="4E48DD9D">
                      <wp:simplePos x="0" y="0"/>
                      <wp:positionH relativeFrom="column">
                        <wp:posOffset>904875</wp:posOffset>
                      </wp:positionH>
                      <wp:positionV relativeFrom="paragraph">
                        <wp:posOffset>39370</wp:posOffset>
                      </wp:positionV>
                      <wp:extent cx="1857375" cy="1"/>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E6DC"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1pt" to="2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"/>
                  </w:pict>
                </mc:Fallback>
              </mc:AlternateContent>
            </w:r>
          </w:p>
          <w:p w:rsidR="00F028A4" w:rsidRPr="002440FD" w:rsidRDefault="00F028A4" w:rsidP="00414019">
            <w:pPr>
              <w:tabs>
                <w:tab w:val="left" w:pos="567"/>
              </w:tabs>
              <w:spacing w:after="0" w:line="240" w:lineRule="auto"/>
              <w:jc w:val="center"/>
              <w:rPr>
                <w:rFonts w:ascii="Times New Roman" w:hAnsi="Times New Roman" w:cs="Times New Roman"/>
                <w:i/>
                <w:sz w:val="28"/>
                <w:szCs w:val="28"/>
              </w:rPr>
            </w:pPr>
            <w:r w:rsidRPr="002440FD">
              <w:rPr>
                <w:rFonts w:ascii="Times New Roman" w:hAnsi="Times New Roman" w:cs="Times New Roman"/>
                <w:i/>
                <w:sz w:val="28"/>
                <w:szCs w:val="28"/>
              </w:rPr>
              <w:t>Nghệ An</w:t>
            </w:r>
            <w:r>
              <w:rPr>
                <w:rFonts w:ascii="Times New Roman" w:hAnsi="Times New Roman" w:cs="Times New Roman"/>
                <w:i/>
                <w:sz w:val="28"/>
                <w:szCs w:val="28"/>
              </w:rPr>
              <w:t xml:space="preserve">, ngày     </w:t>
            </w:r>
            <w:r w:rsidR="00414019">
              <w:rPr>
                <w:rFonts w:ascii="Times New Roman" w:hAnsi="Times New Roman" w:cs="Times New Roman"/>
                <w:i/>
                <w:sz w:val="28"/>
                <w:szCs w:val="28"/>
              </w:rPr>
              <w:t xml:space="preserve">  </w:t>
            </w:r>
            <w:r w:rsidRPr="002440FD">
              <w:rPr>
                <w:rFonts w:ascii="Times New Roman" w:hAnsi="Times New Roman" w:cs="Times New Roman"/>
                <w:i/>
                <w:sz w:val="28"/>
                <w:szCs w:val="28"/>
              </w:rPr>
              <w:t xml:space="preserve"> tháng </w:t>
            </w:r>
            <w:r w:rsidR="00414019">
              <w:rPr>
                <w:rFonts w:ascii="Times New Roman" w:hAnsi="Times New Roman" w:cs="Times New Roman"/>
                <w:i/>
                <w:sz w:val="28"/>
                <w:szCs w:val="28"/>
              </w:rPr>
              <w:t xml:space="preserve">     </w:t>
            </w:r>
            <w:r>
              <w:rPr>
                <w:rFonts w:ascii="Times New Roman" w:hAnsi="Times New Roman" w:cs="Times New Roman"/>
                <w:i/>
                <w:sz w:val="28"/>
                <w:szCs w:val="28"/>
              </w:rPr>
              <w:t xml:space="preserve"> năm 2022</w:t>
            </w:r>
          </w:p>
        </w:tc>
      </w:tr>
    </w:tbl>
    <w:p w:rsidR="00E748FD" w:rsidRPr="002440FD" w:rsidRDefault="002B7F8D" w:rsidP="00647667">
      <w:pPr>
        <w:tabs>
          <w:tab w:val="left" w:pos="567"/>
        </w:tabs>
        <w:spacing w:after="0" w:line="240" w:lineRule="auto"/>
        <w:jc w:val="center"/>
        <w:rPr>
          <w:rFonts w:ascii="Times New Roman" w:hAnsi="Times New Roman" w:cs="Times New Roman"/>
          <w:b/>
          <w:sz w:val="28"/>
          <w:szCs w:val="28"/>
        </w:rPr>
      </w:pPr>
      <w:r w:rsidRPr="002440FD">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7092E48" wp14:editId="2641391B">
                <wp:simplePos x="0" y="0"/>
                <wp:positionH relativeFrom="column">
                  <wp:posOffset>310515</wp:posOffset>
                </wp:positionH>
                <wp:positionV relativeFrom="paragraph">
                  <wp:posOffset>45085</wp:posOffset>
                </wp:positionV>
                <wp:extent cx="123825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325"/>
                        </a:xfrm>
                        <a:prstGeom prst="rect">
                          <a:avLst/>
                        </a:prstGeom>
                        <a:solidFill>
                          <a:srgbClr val="FFFFFF"/>
                        </a:solidFill>
                        <a:ln w="9525">
                          <a:solidFill>
                            <a:srgbClr val="000000"/>
                          </a:solidFill>
                          <a:miter lim="800000"/>
                          <a:headEnd/>
                          <a:tailEnd/>
                        </a:ln>
                      </wps:spPr>
                      <wps:txbx>
                        <w:txbxContent>
                          <w:p w:rsidR="00E748FD" w:rsidRPr="00171CCF" w:rsidRDefault="00E748FD" w:rsidP="00E748FD">
                            <w:pPr>
                              <w:jc w:val="center"/>
                              <w:rPr>
                                <w:rFonts w:ascii="Times New Roman" w:hAnsi="Times New Roman" w:cs="Times New Roman"/>
                                <w:b/>
                                <w:sz w:val="26"/>
                                <w:szCs w:val="28"/>
                              </w:rPr>
                            </w:pPr>
                            <w:r w:rsidRPr="00171CCF">
                              <w:rPr>
                                <w:rFonts w:ascii="Times New Roman" w:hAnsi="Times New Roman" w:cs="Times New Roman"/>
                                <w:b/>
                                <w:sz w:val="26"/>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92E48" id="_x0000_t202" coordsize="21600,21600" o:spt="202" path="m,l,21600r21600,l21600,xe">
                <v:stroke joinstyle="miter"/>
                <v:path gradientshapeok="t" o:connecttype="rect"/>
              </v:shapetype>
              <v:shape id="Text Box 8" o:spid="_x0000_s1026" type="#_x0000_t202" style="position:absolute;left:0;text-align:left;margin-left:24.45pt;margin-top:3.55pt;width: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">
                <v:textbox>
                  <w:txbxContent>
                    <w:p w:rsidR="00E748FD" w:rsidRPr="00171CCF" w:rsidRDefault="00E748FD" w:rsidP="00E748FD">
                      <w:pPr>
                        <w:jc w:val="center"/>
                        <w:rPr>
                          <w:rFonts w:ascii="Times New Roman" w:hAnsi="Times New Roman" w:cs="Times New Roman"/>
                          <w:b/>
                          <w:sz w:val="26"/>
                          <w:szCs w:val="28"/>
                        </w:rPr>
                      </w:pPr>
                      <w:r w:rsidRPr="00171CCF">
                        <w:rPr>
                          <w:rFonts w:ascii="Times New Roman" w:hAnsi="Times New Roman" w:cs="Times New Roman"/>
                          <w:b/>
                          <w:sz w:val="26"/>
                          <w:szCs w:val="28"/>
                        </w:rPr>
                        <w:t>DỰ THẢO</w:t>
                      </w:r>
                    </w:p>
                  </w:txbxContent>
                </v:textbox>
              </v:shape>
            </w:pict>
          </mc:Fallback>
        </mc:AlternateContent>
      </w:r>
    </w:p>
    <w:p w:rsidR="00E748FD" w:rsidRPr="002440FD" w:rsidRDefault="00E748FD" w:rsidP="008F7C6F">
      <w:pPr>
        <w:tabs>
          <w:tab w:val="left" w:pos="567"/>
        </w:tabs>
        <w:spacing w:after="0" w:line="240" w:lineRule="auto"/>
        <w:rPr>
          <w:rFonts w:ascii="Times New Roman" w:hAnsi="Times New Roman" w:cs="Times New Roman"/>
          <w:b/>
          <w:sz w:val="28"/>
          <w:szCs w:val="28"/>
        </w:rPr>
      </w:pPr>
    </w:p>
    <w:p w:rsidR="00E748FD" w:rsidRPr="001C1F2D" w:rsidRDefault="00E748FD" w:rsidP="00CA6B09">
      <w:pPr>
        <w:tabs>
          <w:tab w:val="left" w:pos="567"/>
        </w:tabs>
        <w:spacing w:after="0" w:line="360" w:lineRule="exact"/>
        <w:jc w:val="center"/>
        <w:rPr>
          <w:rFonts w:ascii="Times New Roman" w:hAnsi="Times New Roman" w:cs="Times New Roman"/>
          <w:b/>
          <w:sz w:val="28"/>
          <w:szCs w:val="28"/>
        </w:rPr>
      </w:pPr>
      <w:r w:rsidRPr="001C1F2D">
        <w:rPr>
          <w:rFonts w:ascii="Times New Roman" w:hAnsi="Times New Roman" w:cs="Times New Roman"/>
          <w:b/>
          <w:sz w:val="28"/>
          <w:szCs w:val="28"/>
        </w:rPr>
        <w:t>NGHỊ QUYẾT</w:t>
      </w:r>
    </w:p>
    <w:p w:rsidR="00E748FD" w:rsidRPr="001C1F2D" w:rsidRDefault="001F25B4" w:rsidP="00CA6B09">
      <w:pPr>
        <w:spacing w:after="0" w:line="360" w:lineRule="exact"/>
        <w:jc w:val="center"/>
        <w:rPr>
          <w:rFonts w:ascii="Times New Roman" w:hAnsi="Times New Roman" w:cs="Times New Roman"/>
          <w:b/>
          <w:sz w:val="28"/>
          <w:szCs w:val="28"/>
          <w:lang w:val="vi-VN"/>
        </w:rPr>
      </w:pPr>
      <w:r w:rsidRPr="001C1F2D">
        <w:rPr>
          <w:rFonts w:ascii="Times New Roman" w:hAnsi="Times New Roman" w:cs="Times New Roman"/>
          <w:b/>
          <w:sz w:val="28"/>
          <w:szCs w:val="28"/>
        </w:rPr>
        <w:t xml:space="preserve">  </w:t>
      </w:r>
      <w:r w:rsidR="001C1F2D" w:rsidRPr="001C1F2D">
        <w:rPr>
          <w:rFonts w:ascii="Times New Roman" w:hAnsi="Times New Roman" w:cs="Times New Roman"/>
          <w:b/>
          <w:sz w:val="28"/>
          <w:szCs w:val="28"/>
          <w:lang w:val="vi-VN"/>
        </w:rPr>
        <w:t>Quy định nội dung và mức chi tổ chức lựa chọn sách giáo khoa sử dụng trong cơ sở giáo dục phổ thông</w:t>
      </w:r>
      <w:r w:rsidR="001C1F2D" w:rsidRPr="001C1F2D">
        <w:rPr>
          <w:rFonts w:ascii="Times New Roman" w:hAnsi="Times New Roman" w:cs="Times New Roman"/>
          <w:b/>
          <w:sz w:val="28"/>
          <w:szCs w:val="28"/>
        </w:rPr>
        <w:t xml:space="preserve"> trên địa bàn tỉnh nghệ an</w:t>
      </w:r>
      <w:r w:rsidR="001C1F2D" w:rsidRPr="001C1F2D">
        <w:rPr>
          <w:rFonts w:ascii="Times New Roman" w:hAnsi="Times New Roman" w:cs="Times New Roman"/>
          <w:b/>
          <w:noProof/>
          <w:sz w:val="28"/>
          <w:szCs w:val="28"/>
          <w:lang w:val="vi-VN" w:eastAsia="vi-VN"/>
        </w:rPr>
        <w:t xml:space="preserve"> </w:t>
      </w:r>
    </w:p>
    <w:p w:rsidR="001C1F2D" w:rsidRDefault="001C1F2D" w:rsidP="00CA6B09">
      <w:pPr>
        <w:tabs>
          <w:tab w:val="left" w:pos="567"/>
        </w:tabs>
        <w:spacing w:after="0" w:line="360" w:lineRule="exact"/>
        <w:jc w:val="center"/>
        <w:rPr>
          <w:rFonts w:ascii="Times New Roman" w:hAnsi="Times New Roman" w:cs="Times New Roman"/>
          <w:b/>
          <w:sz w:val="28"/>
          <w:szCs w:val="28"/>
          <w:lang w:val="de-DE"/>
        </w:rPr>
      </w:pPr>
      <w:r w:rsidRPr="002440FD">
        <w:rPr>
          <w:rFonts w:ascii="Times New Roman" w:hAnsi="Times New Roman" w:cs="Times New Roman"/>
          <w:b/>
          <w:noProof/>
          <w:sz w:val="28"/>
          <w:szCs w:val="28"/>
        </w:rPr>
        <mc:AlternateContent>
          <mc:Choice Requires="wps">
            <w:drawing>
              <wp:anchor distT="0" distB="0" distL="114300" distR="114300" simplePos="0" relativeHeight="251660800" behindDoc="0" locked="0" layoutInCell="1" allowOverlap="1" wp14:anchorId="3643A87D" wp14:editId="5CA3A3B1">
                <wp:simplePos x="0" y="0"/>
                <wp:positionH relativeFrom="column">
                  <wp:posOffset>2308860</wp:posOffset>
                </wp:positionH>
                <wp:positionV relativeFrom="paragraph">
                  <wp:posOffset>120650</wp:posOffset>
                </wp:positionV>
                <wp:extent cx="13843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063F"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9.5pt" to="29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01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"/>
            </w:pict>
          </mc:Fallback>
        </mc:AlternateContent>
      </w:r>
    </w:p>
    <w:p w:rsidR="001C1F2D" w:rsidRDefault="001C1F2D" w:rsidP="00CA6B09">
      <w:pPr>
        <w:tabs>
          <w:tab w:val="left" w:pos="567"/>
        </w:tabs>
        <w:spacing w:after="0" w:line="360" w:lineRule="exact"/>
        <w:jc w:val="center"/>
        <w:rPr>
          <w:rFonts w:ascii="Times New Roman" w:hAnsi="Times New Roman" w:cs="Times New Roman"/>
          <w:b/>
          <w:sz w:val="28"/>
          <w:szCs w:val="28"/>
          <w:lang w:val="de-DE"/>
        </w:rPr>
      </w:pPr>
    </w:p>
    <w:p w:rsidR="00E748FD" w:rsidRPr="002440FD" w:rsidRDefault="00E748FD" w:rsidP="00CA6B09">
      <w:pPr>
        <w:tabs>
          <w:tab w:val="left" w:pos="567"/>
        </w:tabs>
        <w:spacing w:after="0" w:line="360" w:lineRule="exact"/>
        <w:jc w:val="center"/>
        <w:rPr>
          <w:rFonts w:ascii="Times New Roman" w:hAnsi="Times New Roman" w:cs="Times New Roman"/>
          <w:b/>
          <w:sz w:val="28"/>
          <w:szCs w:val="28"/>
          <w:lang w:val="de-DE"/>
        </w:rPr>
      </w:pPr>
      <w:r w:rsidRPr="002440FD">
        <w:rPr>
          <w:rFonts w:ascii="Times New Roman" w:hAnsi="Times New Roman" w:cs="Times New Roman"/>
          <w:b/>
          <w:sz w:val="28"/>
          <w:szCs w:val="28"/>
          <w:lang w:val="de-DE"/>
        </w:rPr>
        <w:t xml:space="preserve">HỘI ĐỒNG NHÂN DÂN TỈNH </w:t>
      </w:r>
      <w:r w:rsidR="009F0D01" w:rsidRPr="002440FD">
        <w:rPr>
          <w:rFonts w:ascii="Times New Roman" w:hAnsi="Times New Roman" w:cs="Times New Roman"/>
          <w:b/>
          <w:sz w:val="28"/>
          <w:szCs w:val="28"/>
          <w:lang w:val="de-DE"/>
        </w:rPr>
        <w:t>NGHỆ AN</w:t>
      </w:r>
    </w:p>
    <w:p w:rsidR="00E748FD" w:rsidRPr="002440FD" w:rsidRDefault="00E748FD" w:rsidP="00CA6B09">
      <w:pPr>
        <w:tabs>
          <w:tab w:val="left" w:pos="567"/>
        </w:tabs>
        <w:spacing w:after="0" w:line="360" w:lineRule="exact"/>
        <w:jc w:val="center"/>
        <w:rPr>
          <w:rFonts w:ascii="Times New Roman" w:hAnsi="Times New Roman" w:cs="Times New Roman"/>
          <w:b/>
          <w:sz w:val="28"/>
          <w:szCs w:val="28"/>
          <w:lang w:val="de-DE"/>
        </w:rPr>
      </w:pPr>
      <w:r w:rsidRPr="002440FD">
        <w:rPr>
          <w:rFonts w:ascii="Times New Roman" w:hAnsi="Times New Roman" w:cs="Times New Roman"/>
          <w:b/>
          <w:sz w:val="28"/>
          <w:szCs w:val="28"/>
          <w:lang w:val="de-DE"/>
        </w:rPr>
        <w:t xml:space="preserve">KHÓA </w:t>
      </w:r>
      <w:r w:rsidR="00933A4D">
        <w:rPr>
          <w:rFonts w:ascii="Times New Roman" w:hAnsi="Times New Roman" w:cs="Times New Roman"/>
          <w:b/>
          <w:sz w:val="28"/>
          <w:szCs w:val="28"/>
          <w:lang w:val="vi-VN"/>
        </w:rPr>
        <w:t>.......</w:t>
      </w:r>
      <w:r w:rsidRPr="002440FD">
        <w:rPr>
          <w:rFonts w:ascii="Times New Roman" w:hAnsi="Times New Roman" w:cs="Times New Roman"/>
          <w:b/>
          <w:sz w:val="28"/>
          <w:szCs w:val="28"/>
          <w:lang w:val="de-DE"/>
        </w:rPr>
        <w:t>, KỲ HỌP THỨ</w:t>
      </w:r>
      <w:r w:rsidR="003350CA" w:rsidRPr="002440FD">
        <w:rPr>
          <w:rFonts w:ascii="Times New Roman" w:hAnsi="Times New Roman" w:cs="Times New Roman"/>
          <w:b/>
          <w:sz w:val="28"/>
          <w:szCs w:val="28"/>
          <w:lang w:val="de-DE"/>
        </w:rPr>
        <w:t xml:space="preserve"> </w:t>
      </w:r>
      <w:r w:rsidR="00933A4D">
        <w:rPr>
          <w:rFonts w:ascii="Times New Roman" w:hAnsi="Times New Roman" w:cs="Times New Roman"/>
          <w:b/>
          <w:sz w:val="28"/>
          <w:szCs w:val="28"/>
          <w:lang w:val="vi-VN"/>
        </w:rPr>
        <w:t>...</w:t>
      </w:r>
    </w:p>
    <w:p w:rsidR="00E748FD" w:rsidRPr="002440FD" w:rsidRDefault="00E748FD" w:rsidP="00CA6B09">
      <w:pPr>
        <w:tabs>
          <w:tab w:val="left" w:pos="567"/>
        </w:tabs>
        <w:spacing w:after="0" w:line="360" w:lineRule="exact"/>
        <w:jc w:val="center"/>
        <w:rPr>
          <w:rFonts w:ascii="Times New Roman" w:hAnsi="Times New Roman" w:cs="Times New Roman"/>
          <w:b/>
          <w:sz w:val="28"/>
          <w:szCs w:val="28"/>
          <w:lang w:val="de-DE"/>
        </w:rPr>
      </w:pPr>
    </w:p>
    <w:p w:rsidR="00BE21DE" w:rsidRPr="0009690E" w:rsidRDefault="00BE21DE" w:rsidP="00CA6B09">
      <w:pPr>
        <w:shd w:val="clear" w:color="auto" w:fill="FFFFFF"/>
        <w:tabs>
          <w:tab w:val="left" w:pos="567"/>
        </w:tabs>
        <w:spacing w:after="0" w:line="360" w:lineRule="exact"/>
        <w:ind w:firstLine="720"/>
        <w:jc w:val="both"/>
        <w:rPr>
          <w:rFonts w:ascii="Times New Roman" w:eastAsia="Times New Roman" w:hAnsi="Times New Roman" w:cs="Times New Roman"/>
          <w:i/>
          <w:iCs/>
          <w:sz w:val="28"/>
          <w:szCs w:val="28"/>
        </w:rPr>
      </w:pPr>
      <w:r w:rsidRPr="0009690E">
        <w:rPr>
          <w:rFonts w:ascii="Times New Roman" w:eastAsia="Times New Roman" w:hAnsi="Times New Roman" w:cs="Times New Roman"/>
          <w:i/>
          <w:iCs/>
          <w:sz w:val="28"/>
          <w:szCs w:val="28"/>
          <w:lang w:val="vi-VN"/>
        </w:rPr>
        <w:t>Căn cứ Luật Tổ chức chính quyền địa phương ngày 19 tháng 6 năm 2015;</w:t>
      </w:r>
      <w:r w:rsidR="00696069" w:rsidRPr="0009690E">
        <w:rPr>
          <w:rFonts w:ascii="Times New Roman" w:eastAsia="Times New Roman" w:hAnsi="Times New Roman" w:cs="Times New Roman"/>
          <w:i/>
          <w:iCs/>
          <w:sz w:val="28"/>
          <w:szCs w:val="28"/>
        </w:rPr>
        <w:t xml:space="preserve"> </w:t>
      </w:r>
      <w:r w:rsidRPr="0009690E">
        <w:rPr>
          <w:rFonts w:ascii="Times New Roman" w:eastAsia="Times New Roman" w:hAnsi="Times New Roman" w:cs="Times New Roman"/>
          <w:i/>
          <w:iCs/>
          <w:sz w:val="28"/>
          <w:szCs w:val="28"/>
          <w:lang w:val="vi-VN"/>
        </w:rPr>
        <w:t>Luật sửa đổi, bổ sung một số điều của Luật Tổ chức Chính phủ và Luật Tổ chức chính quyền địa phương ngày 22 tháng 11 năm 2019;</w:t>
      </w:r>
    </w:p>
    <w:p w:rsidR="00BE21DE" w:rsidRPr="0009690E" w:rsidRDefault="00BE21DE" w:rsidP="00CA6B09">
      <w:pPr>
        <w:shd w:val="clear" w:color="auto" w:fill="FFFFFF"/>
        <w:tabs>
          <w:tab w:val="left" w:pos="567"/>
        </w:tabs>
        <w:spacing w:after="0" w:line="360" w:lineRule="exact"/>
        <w:ind w:firstLine="720"/>
        <w:rPr>
          <w:rFonts w:ascii="Times New Roman" w:eastAsia="Times New Roman" w:hAnsi="Times New Roman" w:cs="Times New Roman"/>
          <w:i/>
          <w:sz w:val="28"/>
          <w:szCs w:val="28"/>
        </w:rPr>
      </w:pPr>
      <w:r w:rsidRPr="0009690E">
        <w:rPr>
          <w:rFonts w:ascii="Times New Roman" w:eastAsia="Times New Roman" w:hAnsi="Times New Roman" w:cs="Times New Roman"/>
          <w:i/>
          <w:iCs/>
          <w:sz w:val="28"/>
          <w:szCs w:val="28"/>
          <w:lang w:val="vi-VN"/>
        </w:rPr>
        <w:t>Căn cứ Luật Ngân sách nhà nước ngày 25 tháng 6 năm 2015;</w:t>
      </w:r>
    </w:p>
    <w:p w:rsidR="00BE21DE" w:rsidRPr="0009690E" w:rsidRDefault="00BE21DE" w:rsidP="00CA6B09">
      <w:pPr>
        <w:shd w:val="clear" w:color="auto" w:fill="FFFFFF"/>
        <w:tabs>
          <w:tab w:val="left" w:pos="567"/>
        </w:tabs>
        <w:spacing w:after="0" w:line="360" w:lineRule="exact"/>
        <w:ind w:firstLine="567"/>
        <w:rPr>
          <w:rFonts w:ascii="Times New Roman" w:eastAsia="Times New Roman" w:hAnsi="Times New Roman" w:cs="Times New Roman"/>
          <w:i/>
          <w:iCs/>
          <w:sz w:val="28"/>
          <w:szCs w:val="28"/>
        </w:rPr>
      </w:pPr>
      <w:r w:rsidRPr="0009690E">
        <w:rPr>
          <w:rFonts w:ascii="Times New Roman" w:eastAsia="Times New Roman" w:hAnsi="Times New Roman" w:cs="Times New Roman"/>
          <w:i/>
          <w:iCs/>
          <w:sz w:val="28"/>
          <w:szCs w:val="28"/>
        </w:rPr>
        <w:tab/>
      </w:r>
      <w:r w:rsidRPr="0009690E">
        <w:rPr>
          <w:rFonts w:ascii="Times New Roman" w:eastAsia="Times New Roman" w:hAnsi="Times New Roman" w:cs="Times New Roman"/>
          <w:i/>
          <w:iCs/>
          <w:sz w:val="28"/>
          <w:szCs w:val="28"/>
          <w:lang w:val="vi-VN"/>
        </w:rPr>
        <w:t>Căn cứ Luật Giáo dục ngày 14 tháng 6 năm 2019;</w:t>
      </w:r>
    </w:p>
    <w:p w:rsidR="001235C2" w:rsidRPr="0009690E" w:rsidRDefault="00BE21DE" w:rsidP="00CA6B09">
      <w:pPr>
        <w:keepNext/>
        <w:spacing w:after="0" w:line="360" w:lineRule="exact"/>
        <w:ind w:firstLine="630"/>
        <w:jc w:val="both"/>
        <w:outlineLvl w:val="0"/>
        <w:rPr>
          <w:rFonts w:ascii="Times New Roman" w:hAnsi="Times New Roman" w:cs="Times New Roman"/>
          <w:i/>
          <w:color w:val="000000"/>
          <w:sz w:val="28"/>
          <w:szCs w:val="28"/>
          <w:lang w:val="vi-VN"/>
        </w:rPr>
      </w:pPr>
      <w:r w:rsidRPr="0009690E">
        <w:rPr>
          <w:rFonts w:ascii="Times New Roman" w:eastAsia="Times New Roman" w:hAnsi="Times New Roman" w:cs="Times New Roman"/>
          <w:i/>
          <w:iCs/>
          <w:sz w:val="28"/>
          <w:szCs w:val="28"/>
        </w:rPr>
        <w:tab/>
      </w:r>
      <w:r w:rsidR="001235C2" w:rsidRPr="0009690E">
        <w:rPr>
          <w:rFonts w:ascii="Times New Roman" w:hAnsi="Times New Roman" w:cs="Times New Roman"/>
          <w:i/>
          <w:color w:val="000000"/>
          <w:sz w:val="28"/>
          <w:szCs w:val="28"/>
        </w:rPr>
        <w:t xml:space="preserve">Căn cứ </w:t>
      </w:r>
      <w:r w:rsidR="001235C2" w:rsidRPr="0009690E">
        <w:rPr>
          <w:rFonts w:ascii="Times New Roman" w:hAnsi="Times New Roman" w:cs="Times New Roman"/>
          <w:i/>
          <w:sz w:val="28"/>
          <w:szCs w:val="28"/>
          <w:lang w:val="pt-BR"/>
        </w:rPr>
        <w:t xml:space="preserve">Nghị định số 163/2016/NĐ-CP ngày 21/12/2016 của Chính phủ về việc quy định một số điều của Luật Ngân sách nhà </w:t>
      </w:r>
      <w:r w:rsidR="00ED2DCE" w:rsidRPr="0009690E">
        <w:rPr>
          <w:rFonts w:ascii="Times New Roman" w:hAnsi="Times New Roman" w:cs="Times New Roman"/>
          <w:i/>
          <w:sz w:val="28"/>
          <w:szCs w:val="28"/>
          <w:lang w:val="vi-VN"/>
        </w:rPr>
        <w:t>nước;</w:t>
      </w:r>
    </w:p>
    <w:p w:rsidR="00A75465" w:rsidRDefault="00E226A0" w:rsidP="00CA6B09">
      <w:pPr>
        <w:keepNext/>
        <w:spacing w:after="0" w:line="360" w:lineRule="exact"/>
        <w:ind w:firstLine="720"/>
        <w:jc w:val="both"/>
        <w:outlineLvl w:val="0"/>
        <w:rPr>
          <w:rFonts w:ascii="Times New Roman" w:hAnsi="Times New Roman" w:cs="Times New Roman"/>
          <w:i/>
          <w:color w:val="000000"/>
          <w:sz w:val="28"/>
          <w:szCs w:val="28"/>
          <w:lang w:val="vi-VN"/>
        </w:rPr>
      </w:pPr>
      <w:r w:rsidRPr="0009690E">
        <w:rPr>
          <w:rFonts w:ascii="Times New Roman" w:hAnsi="Times New Roman" w:cs="Times New Roman"/>
          <w:i/>
          <w:color w:val="000000"/>
          <w:sz w:val="28"/>
          <w:szCs w:val="28"/>
          <w:lang w:val="vi-VN"/>
        </w:rPr>
        <w:t xml:space="preserve">Căn cứ Thông tư số 32/2018/TT-BGD ĐT ngày 26 tháng 12 năm 2018 của Bộ Giáo dục và Đào tạo ban hành chương trình giáo dục phổ </w:t>
      </w:r>
      <w:r w:rsidR="0009690E" w:rsidRPr="0009690E">
        <w:rPr>
          <w:rFonts w:ascii="Times New Roman" w:hAnsi="Times New Roman" w:cs="Times New Roman"/>
          <w:i/>
          <w:color w:val="000000"/>
          <w:sz w:val="28"/>
          <w:szCs w:val="28"/>
          <w:lang w:val="vi-VN"/>
        </w:rPr>
        <w:t>thông;</w:t>
      </w:r>
    </w:p>
    <w:p w:rsidR="00513537" w:rsidRDefault="00A75465" w:rsidP="00CA6B09">
      <w:pPr>
        <w:keepNext/>
        <w:spacing w:after="0" w:line="360" w:lineRule="exact"/>
        <w:ind w:firstLine="720"/>
        <w:jc w:val="both"/>
        <w:outlineLvl w:val="0"/>
        <w:rPr>
          <w:rFonts w:ascii="Times New Roman" w:hAnsi="Times New Roman" w:cs="Times New Roman"/>
          <w:i/>
          <w:color w:val="000000"/>
          <w:sz w:val="28"/>
          <w:szCs w:val="28"/>
          <w:lang w:val="nl-NL"/>
        </w:rPr>
      </w:pPr>
      <w:r>
        <w:rPr>
          <w:rFonts w:ascii="Times New Roman" w:hAnsi="Times New Roman" w:cs="Times New Roman"/>
          <w:i/>
          <w:color w:val="000000"/>
          <w:sz w:val="28"/>
          <w:szCs w:val="28"/>
        </w:rPr>
        <w:t>Căn cứ</w:t>
      </w:r>
      <w:r w:rsidR="00513537" w:rsidRPr="0009690E">
        <w:rPr>
          <w:rFonts w:ascii="Times New Roman" w:hAnsi="Times New Roman" w:cs="Times New Roman"/>
          <w:i/>
          <w:color w:val="000000"/>
          <w:sz w:val="28"/>
          <w:szCs w:val="28"/>
        </w:rPr>
        <w:t xml:space="preserve"> </w:t>
      </w:r>
      <w:r w:rsidR="00933A4D" w:rsidRPr="0009690E">
        <w:rPr>
          <w:rFonts w:ascii="Times New Roman" w:hAnsi="Times New Roman" w:cs="Times New Roman"/>
          <w:i/>
          <w:sz w:val="28"/>
          <w:szCs w:val="28"/>
          <w:lang w:val="vi-VN"/>
        </w:rPr>
        <w:t>Thông tư số 25/2020/TT-BGDĐT</w:t>
      </w:r>
      <w:r w:rsidR="00933A4D" w:rsidRPr="0009690E">
        <w:rPr>
          <w:rFonts w:ascii="Times New Roman" w:hAnsi="Times New Roman" w:cs="Times New Roman"/>
          <w:i/>
          <w:sz w:val="28"/>
          <w:szCs w:val="28"/>
          <w:lang w:val="pt-BR"/>
        </w:rPr>
        <w:t xml:space="preserve"> ngày 26/8/2020 của Bộ Giáo dục và Đào tạo</w:t>
      </w:r>
      <w:r w:rsidR="00933A4D" w:rsidRPr="0009690E">
        <w:rPr>
          <w:rFonts w:ascii="Times New Roman" w:hAnsi="Times New Roman" w:cs="Times New Roman"/>
          <w:i/>
          <w:sz w:val="28"/>
          <w:szCs w:val="28"/>
          <w:lang w:val="vi-VN"/>
        </w:rPr>
        <w:t xml:space="preserve"> quy định việc lựa chọn sách giáo khoa trong cơ sở giáo dục phổ thông</w:t>
      </w:r>
      <w:r w:rsidR="00513537" w:rsidRPr="0009690E">
        <w:rPr>
          <w:rFonts w:ascii="Times New Roman" w:hAnsi="Times New Roman" w:cs="Times New Roman"/>
          <w:i/>
          <w:color w:val="000000"/>
          <w:sz w:val="28"/>
          <w:szCs w:val="28"/>
        </w:rPr>
        <w:t>;</w:t>
      </w:r>
      <w:r w:rsidR="00513537" w:rsidRPr="0009690E">
        <w:rPr>
          <w:rFonts w:ascii="Times New Roman" w:hAnsi="Times New Roman" w:cs="Times New Roman"/>
          <w:i/>
          <w:color w:val="000000"/>
          <w:sz w:val="28"/>
          <w:szCs w:val="28"/>
          <w:lang w:val="nl-NL"/>
        </w:rPr>
        <w:t xml:space="preserve"> </w:t>
      </w:r>
    </w:p>
    <w:p w:rsidR="00E04BA2" w:rsidRPr="00ED34F6" w:rsidRDefault="00A75465" w:rsidP="00CA6B09">
      <w:pPr>
        <w:keepNext/>
        <w:spacing w:after="0" w:line="360" w:lineRule="exact"/>
        <w:ind w:firstLine="720"/>
        <w:jc w:val="both"/>
        <w:outlineLvl w:val="0"/>
        <w:rPr>
          <w:rFonts w:ascii="Times New Roman" w:hAnsi="Times New Roman" w:cs="Times New Roman"/>
          <w:i/>
          <w:iCs/>
          <w:color w:val="000000"/>
          <w:sz w:val="28"/>
          <w:szCs w:val="28"/>
          <w:lang w:val="nl-NL"/>
        </w:rPr>
      </w:pPr>
      <w:r w:rsidRPr="00ED34F6">
        <w:rPr>
          <w:rFonts w:ascii="Times New Roman" w:hAnsi="Times New Roman" w:cs="Times New Roman"/>
          <w:i/>
          <w:iCs/>
          <w:color w:val="000000"/>
          <w:sz w:val="28"/>
          <w:szCs w:val="28"/>
          <w:lang w:val="nl-NL"/>
        </w:rPr>
        <w:t xml:space="preserve">Căn cứ Thông tư số 29/2021/TT-BTC ngày </w:t>
      </w:r>
      <w:r w:rsidR="00ED34F6" w:rsidRPr="00ED34F6">
        <w:rPr>
          <w:rFonts w:ascii="Times New Roman" w:hAnsi="Times New Roman" w:cs="Times New Roman"/>
          <w:i/>
          <w:iCs/>
          <w:color w:val="000000"/>
          <w:sz w:val="28"/>
          <w:szCs w:val="28"/>
          <w:lang w:val="nl-NL"/>
        </w:rPr>
        <w:t xml:space="preserve">28/4/2021 của Bộ Tài chính </w:t>
      </w:r>
      <w:r w:rsidR="00ED34F6" w:rsidRPr="00ED34F6">
        <w:rPr>
          <w:rFonts w:ascii="Times New Roman" w:eastAsia="Times New Roman" w:hAnsi="Times New Roman" w:cs="Times New Roman"/>
          <w:i/>
          <w:sz w:val="28"/>
          <w:szCs w:val="28"/>
          <w:lang w:eastAsia="vi-VN"/>
        </w:rPr>
        <w:t>hướng dẫn việc quản lý kinh phí thẩm định sách giáo khoa giáo dục phổ thông;</w:t>
      </w:r>
    </w:p>
    <w:p w:rsidR="00BE21DE" w:rsidRPr="0009690E" w:rsidRDefault="00BE21DE" w:rsidP="00CA6B09">
      <w:pPr>
        <w:shd w:val="clear" w:color="auto" w:fill="FFFFFF"/>
        <w:tabs>
          <w:tab w:val="left" w:pos="567"/>
        </w:tabs>
        <w:spacing w:after="0" w:line="360" w:lineRule="exact"/>
        <w:ind w:firstLine="567"/>
        <w:jc w:val="both"/>
        <w:rPr>
          <w:rFonts w:ascii="Times New Roman" w:hAnsi="Times New Roman" w:cs="Times New Roman"/>
          <w:bCs/>
          <w:i/>
          <w:color w:val="000000"/>
          <w:sz w:val="28"/>
          <w:szCs w:val="28"/>
          <w:lang w:val="pt-BR"/>
        </w:rPr>
      </w:pPr>
      <w:r w:rsidRPr="0009690E">
        <w:rPr>
          <w:rFonts w:ascii="Times New Roman" w:hAnsi="Times New Roman" w:cs="Times New Roman"/>
          <w:i/>
          <w:color w:val="000000"/>
          <w:sz w:val="28"/>
          <w:szCs w:val="28"/>
        </w:rPr>
        <w:tab/>
        <w:t>Xét Tờ trình số</w:t>
      </w:r>
      <w:r w:rsidR="003526A1" w:rsidRPr="0009690E">
        <w:rPr>
          <w:rFonts w:ascii="Times New Roman" w:hAnsi="Times New Roman" w:cs="Times New Roman"/>
          <w:i/>
          <w:color w:val="000000"/>
          <w:sz w:val="28"/>
          <w:szCs w:val="28"/>
        </w:rPr>
        <w:t xml:space="preserve"> </w:t>
      </w:r>
      <w:r w:rsidR="0009690E" w:rsidRPr="0009690E">
        <w:rPr>
          <w:rFonts w:ascii="Times New Roman" w:hAnsi="Times New Roman" w:cs="Times New Roman"/>
          <w:i/>
          <w:color w:val="000000"/>
          <w:sz w:val="28"/>
          <w:szCs w:val="28"/>
          <w:lang w:val="vi-VN"/>
        </w:rPr>
        <w:t xml:space="preserve">   </w:t>
      </w:r>
      <w:r w:rsidR="00304C9E">
        <w:rPr>
          <w:rFonts w:ascii="Times New Roman" w:hAnsi="Times New Roman" w:cs="Times New Roman"/>
          <w:i/>
          <w:color w:val="000000"/>
          <w:sz w:val="28"/>
          <w:szCs w:val="28"/>
        </w:rPr>
        <w:t xml:space="preserve"> </w:t>
      </w:r>
      <w:r w:rsidR="0009690E" w:rsidRPr="0009690E">
        <w:rPr>
          <w:rFonts w:ascii="Times New Roman" w:hAnsi="Times New Roman" w:cs="Times New Roman"/>
          <w:i/>
          <w:color w:val="000000"/>
          <w:sz w:val="28"/>
          <w:szCs w:val="28"/>
          <w:lang w:val="vi-VN"/>
        </w:rPr>
        <w:t xml:space="preserve"> </w:t>
      </w:r>
      <w:r w:rsidR="003526A1" w:rsidRPr="0009690E">
        <w:rPr>
          <w:rFonts w:ascii="Times New Roman" w:hAnsi="Times New Roman" w:cs="Times New Roman"/>
          <w:i/>
          <w:color w:val="000000"/>
          <w:sz w:val="28"/>
          <w:szCs w:val="28"/>
        </w:rPr>
        <w:t xml:space="preserve">/TTr-UBND ngày </w:t>
      </w:r>
      <w:r w:rsidR="0009690E" w:rsidRPr="0009690E">
        <w:rPr>
          <w:rFonts w:ascii="Times New Roman" w:hAnsi="Times New Roman" w:cs="Times New Roman"/>
          <w:i/>
          <w:color w:val="000000"/>
          <w:sz w:val="28"/>
          <w:szCs w:val="28"/>
          <w:lang w:val="vi-VN"/>
        </w:rPr>
        <w:t>...</w:t>
      </w:r>
      <w:r w:rsidRPr="0009690E">
        <w:rPr>
          <w:rFonts w:ascii="Times New Roman" w:hAnsi="Times New Roman" w:cs="Times New Roman"/>
          <w:i/>
          <w:color w:val="000000"/>
          <w:sz w:val="28"/>
          <w:szCs w:val="28"/>
        </w:rPr>
        <w:t>/</w:t>
      </w:r>
      <w:r w:rsidR="0009690E" w:rsidRPr="0009690E">
        <w:rPr>
          <w:rFonts w:ascii="Times New Roman" w:hAnsi="Times New Roman" w:cs="Times New Roman"/>
          <w:i/>
          <w:color w:val="000000"/>
          <w:sz w:val="28"/>
          <w:szCs w:val="28"/>
          <w:lang w:val="vi-VN"/>
        </w:rPr>
        <w:t>...</w:t>
      </w:r>
      <w:r w:rsidRPr="0009690E">
        <w:rPr>
          <w:rFonts w:ascii="Times New Roman" w:hAnsi="Times New Roman" w:cs="Times New Roman"/>
          <w:i/>
          <w:color w:val="000000"/>
          <w:sz w:val="28"/>
          <w:szCs w:val="28"/>
        </w:rPr>
        <w:t>/202</w:t>
      </w:r>
      <w:r w:rsidR="00513537" w:rsidRPr="0009690E">
        <w:rPr>
          <w:rFonts w:ascii="Times New Roman" w:hAnsi="Times New Roman" w:cs="Times New Roman"/>
          <w:i/>
          <w:color w:val="000000"/>
          <w:sz w:val="28"/>
          <w:szCs w:val="28"/>
        </w:rPr>
        <w:t>2</w:t>
      </w:r>
      <w:r w:rsidRPr="0009690E">
        <w:rPr>
          <w:rFonts w:ascii="Times New Roman" w:hAnsi="Times New Roman" w:cs="Times New Roman"/>
          <w:i/>
          <w:sz w:val="28"/>
          <w:szCs w:val="28"/>
          <w:lang w:val="de-DE"/>
        </w:rPr>
        <w:t xml:space="preserve"> của Ủy ban nhân dân tỉnh Nghệ An; Báo cáo thẩm tra của Ban Văn hóa - Xã hộ</w:t>
      </w:r>
      <w:r w:rsidR="000A7082" w:rsidRPr="0009690E">
        <w:rPr>
          <w:rFonts w:ascii="Times New Roman" w:hAnsi="Times New Roman" w:cs="Times New Roman"/>
          <w:i/>
          <w:sz w:val="28"/>
          <w:szCs w:val="28"/>
          <w:lang w:val="de-DE"/>
        </w:rPr>
        <w:t xml:space="preserve">i và </w:t>
      </w:r>
      <w:r w:rsidRPr="0009690E">
        <w:rPr>
          <w:rFonts w:ascii="Times New Roman" w:hAnsi="Times New Roman" w:cs="Times New Roman"/>
          <w:i/>
          <w:sz w:val="28"/>
          <w:szCs w:val="28"/>
          <w:lang w:val="de-DE"/>
        </w:rPr>
        <w:t>ý kiến thảo luận của đại biểu Hội đồng nhân dân tỉnh tại kỳ họp</w:t>
      </w:r>
      <w:r w:rsidR="0011279B" w:rsidRPr="0009690E">
        <w:rPr>
          <w:rFonts w:ascii="Times New Roman" w:hAnsi="Times New Roman" w:cs="Times New Roman"/>
          <w:i/>
          <w:sz w:val="28"/>
          <w:szCs w:val="28"/>
          <w:lang w:val="de-DE"/>
        </w:rPr>
        <w:t>,</w:t>
      </w:r>
    </w:p>
    <w:p w:rsidR="00BE21DE" w:rsidRPr="002440FD" w:rsidRDefault="00BE21DE" w:rsidP="00CA6B09">
      <w:pPr>
        <w:tabs>
          <w:tab w:val="left" w:pos="567"/>
        </w:tabs>
        <w:spacing w:after="0" w:line="360" w:lineRule="exact"/>
        <w:jc w:val="center"/>
        <w:rPr>
          <w:rFonts w:ascii="Times New Roman" w:hAnsi="Times New Roman" w:cs="Times New Roman"/>
          <w:b/>
          <w:bCs/>
          <w:color w:val="000000"/>
          <w:sz w:val="28"/>
          <w:szCs w:val="28"/>
          <w:lang w:val="de-DE"/>
        </w:rPr>
      </w:pPr>
    </w:p>
    <w:p w:rsidR="00BE21DE" w:rsidRPr="002440FD" w:rsidRDefault="00BE21DE" w:rsidP="00CA6B09">
      <w:pPr>
        <w:tabs>
          <w:tab w:val="left" w:pos="567"/>
        </w:tabs>
        <w:spacing w:after="0" w:line="360" w:lineRule="exact"/>
        <w:jc w:val="center"/>
        <w:rPr>
          <w:rFonts w:ascii="Times New Roman" w:hAnsi="Times New Roman" w:cs="Times New Roman"/>
          <w:sz w:val="28"/>
          <w:szCs w:val="28"/>
          <w:lang w:val="de-DE"/>
        </w:rPr>
      </w:pPr>
      <w:r w:rsidRPr="002440FD">
        <w:rPr>
          <w:rFonts w:ascii="Times New Roman" w:hAnsi="Times New Roman" w:cs="Times New Roman"/>
          <w:b/>
          <w:bCs/>
          <w:color w:val="000000"/>
          <w:sz w:val="28"/>
          <w:szCs w:val="28"/>
          <w:lang w:val="de-DE"/>
        </w:rPr>
        <w:t>QUYẾT NGHỊ:</w:t>
      </w:r>
    </w:p>
    <w:p w:rsidR="007A1E7E" w:rsidRDefault="00BE21DE" w:rsidP="00CA6B09">
      <w:pPr>
        <w:shd w:val="clear" w:color="auto" w:fill="FFFFFF"/>
        <w:tabs>
          <w:tab w:val="left" w:pos="567"/>
        </w:tabs>
        <w:spacing w:after="0" w:line="360" w:lineRule="exact"/>
        <w:jc w:val="both"/>
        <w:rPr>
          <w:rFonts w:ascii="Times New Roman" w:eastAsia="Times New Roman" w:hAnsi="Times New Roman" w:cs="Times New Roman"/>
          <w:b/>
          <w:bCs/>
          <w:color w:val="000000"/>
          <w:sz w:val="28"/>
          <w:szCs w:val="28"/>
        </w:rPr>
      </w:pPr>
      <w:bookmarkStart w:id="1" w:name="dieu_1"/>
      <w:r w:rsidRPr="002440FD">
        <w:rPr>
          <w:rFonts w:ascii="Times New Roman" w:eastAsia="Times New Roman" w:hAnsi="Times New Roman" w:cs="Times New Roman"/>
          <w:b/>
          <w:bCs/>
          <w:color w:val="000000"/>
          <w:sz w:val="28"/>
          <w:szCs w:val="28"/>
        </w:rPr>
        <w:tab/>
      </w:r>
    </w:p>
    <w:p w:rsidR="006D0DDA" w:rsidRPr="00B13C6C" w:rsidRDefault="007A1E7E" w:rsidP="00CA6B09">
      <w:pPr>
        <w:spacing w:after="0" w:line="360" w:lineRule="exact"/>
        <w:ind w:firstLine="720"/>
        <w:jc w:val="both"/>
        <w:rPr>
          <w:rFonts w:ascii="Times New Roman" w:hAnsi="Times New Roman" w:cs="Times New Roman"/>
          <w:b/>
          <w:bCs/>
          <w:iCs/>
          <w:sz w:val="28"/>
          <w:szCs w:val="28"/>
          <w:lang w:val="pt-BR"/>
        </w:rPr>
      </w:pPr>
      <w:r w:rsidRPr="00B13C6C">
        <w:rPr>
          <w:rFonts w:ascii="Times New Roman" w:eastAsia="Times New Roman" w:hAnsi="Times New Roman" w:cs="Times New Roman"/>
          <w:b/>
          <w:bCs/>
          <w:color w:val="000000"/>
          <w:sz w:val="28"/>
          <w:szCs w:val="28"/>
          <w:lang w:val="vi-VN"/>
        </w:rPr>
        <w:t>Điều 1.</w:t>
      </w:r>
      <w:r w:rsidRPr="00B13C6C">
        <w:rPr>
          <w:rFonts w:ascii="Times New Roman" w:eastAsia="Times New Roman" w:hAnsi="Times New Roman" w:cs="Times New Roman"/>
          <w:b/>
          <w:bCs/>
          <w:color w:val="000000"/>
          <w:sz w:val="28"/>
          <w:szCs w:val="28"/>
        </w:rPr>
        <w:t xml:space="preserve"> </w:t>
      </w:r>
      <w:r w:rsidR="006D0DDA" w:rsidRPr="00B13C6C">
        <w:rPr>
          <w:rFonts w:ascii="Times New Roman" w:hAnsi="Times New Roman" w:cs="Times New Roman"/>
          <w:b/>
          <w:bCs/>
          <w:iCs/>
          <w:sz w:val="28"/>
          <w:szCs w:val="28"/>
          <w:lang w:val="pt-BR"/>
        </w:rPr>
        <w:t>Phạm vi điều chỉnh</w:t>
      </w:r>
      <w:r w:rsidR="006D0DDA" w:rsidRPr="00B13C6C">
        <w:rPr>
          <w:rFonts w:ascii="Times New Roman" w:hAnsi="Times New Roman" w:cs="Times New Roman"/>
          <w:b/>
          <w:bCs/>
          <w:iCs/>
          <w:sz w:val="28"/>
          <w:szCs w:val="28"/>
          <w:lang w:val="vi-VN"/>
        </w:rPr>
        <w:t xml:space="preserve"> và đối tượng áp dụng</w:t>
      </w:r>
      <w:r w:rsidR="006D0DDA" w:rsidRPr="00B13C6C">
        <w:rPr>
          <w:rFonts w:ascii="Times New Roman" w:hAnsi="Times New Roman" w:cs="Times New Roman"/>
          <w:b/>
          <w:bCs/>
          <w:iCs/>
          <w:sz w:val="28"/>
          <w:szCs w:val="28"/>
          <w:lang w:val="pt-BR"/>
        </w:rPr>
        <w:t xml:space="preserve"> </w:t>
      </w:r>
    </w:p>
    <w:p w:rsidR="006D0DDA" w:rsidRPr="00304C9E" w:rsidRDefault="006D0DDA" w:rsidP="00CA6B09">
      <w:pPr>
        <w:tabs>
          <w:tab w:val="left" w:pos="567"/>
        </w:tabs>
        <w:spacing w:after="0" w:line="360" w:lineRule="exact"/>
        <w:ind w:firstLine="720"/>
        <w:jc w:val="both"/>
        <w:rPr>
          <w:rFonts w:ascii="Times New Roman" w:hAnsi="Times New Roman" w:cs="Times New Roman"/>
          <w:b/>
          <w:bCs/>
          <w:iCs/>
          <w:sz w:val="28"/>
          <w:szCs w:val="28"/>
          <w:lang w:val="vi-VN"/>
        </w:rPr>
      </w:pPr>
      <w:r w:rsidRPr="00304C9E">
        <w:rPr>
          <w:rFonts w:ascii="Times New Roman" w:hAnsi="Times New Roman" w:cs="Times New Roman"/>
          <w:b/>
          <w:sz w:val="28"/>
          <w:szCs w:val="28"/>
          <w:lang w:val="vi-VN"/>
        </w:rPr>
        <w:t xml:space="preserve">1. </w:t>
      </w:r>
      <w:r w:rsidRPr="00304C9E">
        <w:rPr>
          <w:rFonts w:ascii="Times New Roman" w:hAnsi="Times New Roman" w:cs="Times New Roman"/>
          <w:b/>
          <w:bCs/>
          <w:iCs/>
          <w:sz w:val="28"/>
          <w:szCs w:val="28"/>
          <w:lang w:val="pt-BR"/>
        </w:rPr>
        <w:t xml:space="preserve">Phạm vi điều </w:t>
      </w:r>
      <w:r w:rsidRPr="00304C9E">
        <w:rPr>
          <w:rFonts w:ascii="Times New Roman" w:hAnsi="Times New Roman" w:cs="Times New Roman"/>
          <w:b/>
          <w:bCs/>
          <w:iCs/>
          <w:sz w:val="28"/>
          <w:szCs w:val="28"/>
          <w:lang w:val="vi-VN"/>
        </w:rPr>
        <w:t>chỉnh:</w:t>
      </w:r>
    </w:p>
    <w:p w:rsidR="006D0DDA" w:rsidRPr="00B13C6C" w:rsidRDefault="0024311E" w:rsidP="00CA6B09">
      <w:pPr>
        <w:tabs>
          <w:tab w:val="left" w:pos="567"/>
        </w:tabs>
        <w:spacing w:after="0" w:line="360" w:lineRule="exact"/>
        <w:ind w:firstLine="720"/>
        <w:jc w:val="both"/>
        <w:rPr>
          <w:rFonts w:ascii="Times New Roman" w:hAnsi="Times New Roman" w:cs="Times New Roman"/>
          <w:b/>
          <w:bCs/>
          <w:iCs/>
          <w:sz w:val="28"/>
          <w:szCs w:val="28"/>
          <w:lang w:val="vi-VN"/>
        </w:rPr>
      </w:pPr>
      <w:r>
        <w:rPr>
          <w:rFonts w:ascii="Times New Roman" w:hAnsi="Times New Roman" w:cs="Times New Roman"/>
          <w:sz w:val="28"/>
          <w:szCs w:val="28"/>
          <w:lang w:val="vi-VN"/>
        </w:rPr>
        <w:t xml:space="preserve">Nghị quyết </w:t>
      </w:r>
      <w:r w:rsidR="006D0DDA" w:rsidRPr="00B13C6C">
        <w:rPr>
          <w:rFonts w:ascii="Times New Roman" w:hAnsi="Times New Roman" w:cs="Times New Roman"/>
          <w:sz w:val="28"/>
          <w:szCs w:val="28"/>
          <w:lang w:val="nl-NL"/>
        </w:rPr>
        <w:t>Quy định nội dung</w:t>
      </w:r>
      <w:r w:rsidR="0098050C">
        <w:rPr>
          <w:rFonts w:ascii="Times New Roman" w:hAnsi="Times New Roman" w:cs="Times New Roman"/>
          <w:sz w:val="28"/>
          <w:szCs w:val="28"/>
          <w:lang w:val="nl-NL"/>
        </w:rPr>
        <w:t xml:space="preserve"> và</w:t>
      </w:r>
      <w:r w:rsidR="006D0DDA" w:rsidRPr="00B13C6C">
        <w:rPr>
          <w:rFonts w:ascii="Times New Roman" w:hAnsi="Times New Roman" w:cs="Times New Roman"/>
          <w:sz w:val="28"/>
          <w:szCs w:val="28"/>
          <w:lang w:val="nl-NL"/>
        </w:rPr>
        <w:t xml:space="preserve"> mức chi cụ thể để thực hiện nhiệm vụ lựa chọn sách giáo khoa </w:t>
      </w:r>
      <w:r w:rsidR="006D0DDA" w:rsidRPr="00B13C6C">
        <w:rPr>
          <w:rFonts w:ascii="Times New Roman" w:hAnsi="Times New Roman" w:cs="Times New Roman"/>
          <w:sz w:val="28"/>
          <w:szCs w:val="28"/>
          <w:lang w:val="nb-NO"/>
        </w:rPr>
        <w:t xml:space="preserve">phổ thông </w:t>
      </w:r>
      <w:r w:rsidR="007B6ED1" w:rsidRPr="0096535E">
        <w:rPr>
          <w:rFonts w:ascii="Times New Roman" w:eastAsia="Times New Roman" w:hAnsi="Times New Roman" w:cs="Times New Roman"/>
          <w:sz w:val="28"/>
          <w:szCs w:val="28"/>
          <w:lang w:eastAsia="vi-VN"/>
        </w:rPr>
        <w:t>quy định tại Quyết định số 404/QĐ-TTg ngày 27 tháng 3 năm 2015 của Thủ tướng Chính phủ phê duyệt Đề án đổi mới chương trình, sách giáo khoa giáo dục phổ thông</w:t>
      </w:r>
      <w:r w:rsidR="006D0DDA" w:rsidRPr="00B13C6C">
        <w:rPr>
          <w:rFonts w:ascii="Times New Roman" w:hAnsi="Times New Roman" w:cs="Times New Roman"/>
          <w:sz w:val="28"/>
          <w:szCs w:val="28"/>
          <w:lang w:val="pt-BR"/>
        </w:rPr>
        <w:t xml:space="preserve"> </w:t>
      </w:r>
      <w:r w:rsidR="007B6ED1" w:rsidRPr="00B13C6C">
        <w:rPr>
          <w:rFonts w:ascii="Times New Roman" w:hAnsi="Times New Roman" w:cs="Times New Roman"/>
          <w:sz w:val="28"/>
          <w:szCs w:val="28"/>
          <w:lang w:val="nb-NO"/>
        </w:rPr>
        <w:t>trên địa bàn tỉnh Nghệ An</w:t>
      </w:r>
      <w:r w:rsidR="007B6ED1">
        <w:rPr>
          <w:rFonts w:ascii="Times New Roman" w:hAnsi="Times New Roman" w:cs="Times New Roman"/>
          <w:sz w:val="28"/>
          <w:szCs w:val="28"/>
          <w:lang w:val="nb-NO"/>
        </w:rPr>
        <w:t>.</w:t>
      </w:r>
    </w:p>
    <w:p w:rsidR="008111C0" w:rsidRDefault="008111C0" w:rsidP="00CA6B09">
      <w:pPr>
        <w:spacing w:after="0" w:line="360" w:lineRule="exact"/>
        <w:ind w:firstLine="720"/>
        <w:jc w:val="both"/>
        <w:textAlignment w:val="baseline"/>
        <w:rPr>
          <w:rFonts w:ascii="Times New Roman" w:hAnsi="Times New Roman" w:cs="Times New Roman"/>
          <w:b/>
          <w:bCs/>
          <w:iCs/>
          <w:sz w:val="28"/>
          <w:szCs w:val="28"/>
          <w:lang w:val="pt-BR"/>
        </w:rPr>
      </w:pPr>
    </w:p>
    <w:p w:rsidR="006D0DDA" w:rsidRPr="00B13C6C" w:rsidRDefault="006D0DDA" w:rsidP="00CA6B09">
      <w:pPr>
        <w:spacing w:after="0" w:line="360" w:lineRule="exact"/>
        <w:ind w:firstLine="720"/>
        <w:jc w:val="both"/>
        <w:textAlignment w:val="baseline"/>
        <w:rPr>
          <w:rFonts w:ascii="Times New Roman" w:hAnsi="Times New Roman" w:cs="Times New Roman"/>
          <w:b/>
          <w:bCs/>
          <w:iCs/>
          <w:sz w:val="28"/>
          <w:szCs w:val="28"/>
          <w:lang w:val="pt-BR"/>
        </w:rPr>
      </w:pPr>
      <w:r w:rsidRPr="00B13C6C">
        <w:rPr>
          <w:rFonts w:ascii="Times New Roman" w:hAnsi="Times New Roman" w:cs="Times New Roman"/>
          <w:b/>
          <w:bCs/>
          <w:iCs/>
          <w:sz w:val="28"/>
          <w:szCs w:val="28"/>
          <w:lang w:val="pt-BR"/>
        </w:rPr>
        <w:lastRenderedPageBreak/>
        <w:t>2. Đối tượng áp dụng</w:t>
      </w:r>
      <w:r w:rsidR="00304C9E">
        <w:rPr>
          <w:rFonts w:ascii="Times New Roman" w:hAnsi="Times New Roman" w:cs="Times New Roman"/>
          <w:b/>
          <w:bCs/>
          <w:iCs/>
          <w:sz w:val="28"/>
          <w:szCs w:val="28"/>
          <w:lang w:val="pt-BR"/>
        </w:rPr>
        <w:t>:</w:t>
      </w:r>
    </w:p>
    <w:p w:rsidR="006D0DDA" w:rsidRPr="007B6ED1" w:rsidRDefault="006D0DDA" w:rsidP="00CA6B09">
      <w:pPr>
        <w:spacing w:after="0" w:line="360" w:lineRule="exact"/>
        <w:ind w:firstLine="720"/>
        <w:jc w:val="both"/>
        <w:rPr>
          <w:rFonts w:ascii="Times New Roman" w:hAnsi="Times New Roman" w:cs="Times New Roman"/>
          <w:bCs/>
          <w:iCs/>
          <w:sz w:val="28"/>
          <w:szCs w:val="28"/>
          <w:lang w:val="pt-BR"/>
        </w:rPr>
      </w:pPr>
      <w:r w:rsidRPr="007B6ED1">
        <w:rPr>
          <w:rFonts w:ascii="Times New Roman" w:hAnsi="Times New Roman" w:cs="Times New Roman"/>
          <w:bCs/>
          <w:iCs/>
          <w:sz w:val="28"/>
          <w:szCs w:val="28"/>
          <w:lang w:val="vi-VN"/>
        </w:rPr>
        <w:t>a)</w:t>
      </w:r>
      <w:r w:rsidRPr="007B6ED1">
        <w:rPr>
          <w:rFonts w:ascii="Times New Roman" w:hAnsi="Times New Roman" w:cs="Times New Roman"/>
          <w:bCs/>
          <w:iCs/>
          <w:sz w:val="28"/>
          <w:szCs w:val="28"/>
          <w:lang w:val="pt-BR"/>
        </w:rPr>
        <w:t xml:space="preserve"> </w:t>
      </w:r>
      <w:r w:rsidR="007B6ED1">
        <w:rPr>
          <w:rFonts w:ascii="Times New Roman" w:hAnsi="Times New Roman" w:cs="Times New Roman"/>
          <w:bCs/>
          <w:iCs/>
          <w:sz w:val="28"/>
          <w:szCs w:val="28"/>
          <w:lang w:val="pt-BR"/>
        </w:rPr>
        <w:t>Các cơ quan quản lý giáo dục (</w:t>
      </w:r>
      <w:r w:rsidRPr="007B6ED1">
        <w:rPr>
          <w:rFonts w:ascii="Times New Roman" w:hAnsi="Times New Roman" w:cs="Times New Roman"/>
          <w:bCs/>
          <w:iCs/>
          <w:sz w:val="28"/>
          <w:szCs w:val="28"/>
          <w:lang w:val="pt-BR"/>
        </w:rPr>
        <w:t>Sở Giáo dục và Đào tạ</w:t>
      </w:r>
      <w:r w:rsidR="004B6931" w:rsidRPr="007B6ED1">
        <w:rPr>
          <w:rFonts w:ascii="Times New Roman" w:hAnsi="Times New Roman" w:cs="Times New Roman"/>
          <w:bCs/>
          <w:iCs/>
          <w:sz w:val="28"/>
          <w:szCs w:val="28"/>
          <w:lang w:val="pt-BR"/>
        </w:rPr>
        <w:t>o;</w:t>
      </w:r>
      <w:r w:rsidRPr="007B6ED1">
        <w:rPr>
          <w:rFonts w:ascii="Times New Roman" w:hAnsi="Times New Roman" w:cs="Times New Roman"/>
          <w:bCs/>
          <w:iCs/>
          <w:sz w:val="28"/>
          <w:szCs w:val="28"/>
          <w:lang w:val="pt-BR"/>
        </w:rPr>
        <w:t xml:space="preserve"> Phòng Giáo dục và Đào tạo các huyện, thành phố, thị</w:t>
      </w:r>
      <w:r w:rsidR="004B6931" w:rsidRPr="007B6ED1">
        <w:rPr>
          <w:rFonts w:ascii="Times New Roman" w:hAnsi="Times New Roman" w:cs="Times New Roman"/>
          <w:bCs/>
          <w:iCs/>
          <w:sz w:val="28"/>
          <w:szCs w:val="28"/>
          <w:lang w:val="pt-BR"/>
        </w:rPr>
        <w:t xml:space="preserve"> xã</w:t>
      </w:r>
      <w:r w:rsidR="007B6ED1">
        <w:rPr>
          <w:rFonts w:ascii="Times New Roman" w:hAnsi="Times New Roman" w:cs="Times New Roman"/>
          <w:bCs/>
          <w:iCs/>
          <w:sz w:val="28"/>
          <w:szCs w:val="28"/>
          <w:lang w:val="pt-BR"/>
        </w:rPr>
        <w:t>)</w:t>
      </w:r>
      <w:r w:rsidR="005D0A12">
        <w:rPr>
          <w:rFonts w:ascii="Times New Roman" w:hAnsi="Times New Roman" w:cs="Times New Roman"/>
          <w:bCs/>
          <w:iCs/>
          <w:sz w:val="28"/>
          <w:szCs w:val="28"/>
          <w:lang w:val="pt-BR"/>
        </w:rPr>
        <w:t>;</w:t>
      </w:r>
      <w:r w:rsidRPr="007B6ED1">
        <w:rPr>
          <w:rFonts w:ascii="Times New Roman" w:hAnsi="Times New Roman" w:cs="Times New Roman"/>
          <w:bCs/>
          <w:iCs/>
          <w:sz w:val="28"/>
          <w:szCs w:val="28"/>
          <w:lang w:val="pt-BR"/>
        </w:rPr>
        <w:t xml:space="preserve"> các cơ sở giáo dục</w:t>
      </w:r>
      <w:r w:rsidR="007B6ED1">
        <w:rPr>
          <w:rFonts w:ascii="Times New Roman" w:hAnsi="Times New Roman" w:cs="Times New Roman"/>
          <w:bCs/>
          <w:iCs/>
          <w:sz w:val="28"/>
          <w:szCs w:val="28"/>
          <w:lang w:val="pt-BR"/>
        </w:rPr>
        <w:t xml:space="preserve"> phổ thông </w:t>
      </w:r>
      <w:r w:rsidR="007B6ED1" w:rsidRPr="007B6ED1">
        <w:rPr>
          <w:rFonts w:ascii="Times New Roman" w:eastAsia="MS Mincho" w:hAnsi="Times New Roman" w:cs="Times New Roman"/>
          <w:sz w:val="28"/>
          <w:szCs w:val="28"/>
        </w:rPr>
        <w:t>trên địa bàn tỉnh Nghệ An</w:t>
      </w:r>
      <w:r w:rsidRPr="007B6ED1">
        <w:rPr>
          <w:rFonts w:ascii="Times New Roman" w:hAnsi="Times New Roman" w:cs="Times New Roman"/>
          <w:bCs/>
          <w:iCs/>
          <w:sz w:val="28"/>
          <w:szCs w:val="28"/>
          <w:lang w:val="pt-BR"/>
        </w:rPr>
        <w:t xml:space="preserve">; </w:t>
      </w:r>
    </w:p>
    <w:p w:rsidR="006D0DDA" w:rsidRPr="007B6ED1" w:rsidRDefault="006D0DDA" w:rsidP="00CA6B09">
      <w:pPr>
        <w:spacing w:after="0" w:line="360" w:lineRule="exact"/>
        <w:ind w:firstLine="630"/>
        <w:jc w:val="both"/>
        <w:rPr>
          <w:rFonts w:ascii="Times New Roman" w:hAnsi="Times New Roman" w:cs="Times New Roman"/>
          <w:sz w:val="28"/>
          <w:szCs w:val="28"/>
          <w:lang w:val="nl-NL"/>
        </w:rPr>
      </w:pPr>
      <w:r w:rsidRPr="007B6ED1">
        <w:rPr>
          <w:rFonts w:ascii="Times New Roman" w:eastAsia="MS Mincho" w:hAnsi="Times New Roman" w:cs="Times New Roman"/>
          <w:sz w:val="28"/>
          <w:szCs w:val="28"/>
          <w:lang w:val="vi-VN"/>
        </w:rPr>
        <w:t>b)</w:t>
      </w:r>
      <w:r w:rsidRPr="007B6ED1">
        <w:rPr>
          <w:rFonts w:ascii="Times New Roman" w:eastAsia="MS Mincho" w:hAnsi="Times New Roman" w:cs="Times New Roman"/>
          <w:sz w:val="28"/>
          <w:szCs w:val="28"/>
        </w:rPr>
        <w:t xml:space="preserve"> Thành viên Hội đồng lựa chọn sách giáo khoa </w:t>
      </w:r>
      <w:r w:rsidR="007B6ED1">
        <w:rPr>
          <w:rFonts w:ascii="Times New Roman" w:eastAsia="MS Mincho" w:hAnsi="Times New Roman" w:cs="Times New Roman"/>
          <w:sz w:val="28"/>
          <w:szCs w:val="28"/>
        </w:rPr>
        <w:t>cấp tỉnh</w:t>
      </w:r>
      <w:r w:rsidR="0098050C">
        <w:rPr>
          <w:rFonts w:ascii="Times New Roman" w:eastAsia="MS Mincho" w:hAnsi="Times New Roman" w:cs="Times New Roman"/>
          <w:sz w:val="28"/>
          <w:szCs w:val="28"/>
        </w:rPr>
        <w:t xml:space="preserve"> và</w:t>
      </w:r>
      <w:r w:rsidR="007B6ED1" w:rsidRPr="007B6ED1">
        <w:rPr>
          <w:rFonts w:ascii="Times New Roman" w:eastAsia="MS Mincho" w:hAnsi="Times New Roman" w:cs="Times New Roman"/>
          <w:sz w:val="28"/>
          <w:szCs w:val="28"/>
        </w:rPr>
        <w:t xml:space="preserve"> </w:t>
      </w:r>
      <w:r w:rsidR="007B6ED1">
        <w:rPr>
          <w:rFonts w:ascii="Times New Roman" w:eastAsia="MS Mincho" w:hAnsi="Times New Roman" w:cs="Times New Roman"/>
          <w:sz w:val="28"/>
          <w:szCs w:val="28"/>
        </w:rPr>
        <w:t>cấp cơ sở</w:t>
      </w:r>
      <w:r w:rsidRPr="007B6ED1">
        <w:rPr>
          <w:rFonts w:ascii="Times New Roman" w:eastAsia="MS Mincho" w:hAnsi="Times New Roman" w:cs="Times New Roman"/>
          <w:sz w:val="28"/>
          <w:szCs w:val="28"/>
        </w:rPr>
        <w:t>;</w:t>
      </w:r>
    </w:p>
    <w:p w:rsidR="006D0DDA" w:rsidRDefault="006D0DDA" w:rsidP="00CA6B09">
      <w:pPr>
        <w:spacing w:after="0" w:line="360" w:lineRule="exact"/>
        <w:ind w:firstLine="630"/>
        <w:jc w:val="both"/>
        <w:rPr>
          <w:rFonts w:ascii="Times New Roman" w:eastAsia="MS Mincho" w:hAnsi="Times New Roman" w:cs="Times New Roman"/>
          <w:sz w:val="28"/>
          <w:szCs w:val="28"/>
        </w:rPr>
      </w:pPr>
      <w:r w:rsidRPr="007B6ED1">
        <w:rPr>
          <w:rFonts w:ascii="Times New Roman" w:eastAsia="MS Mincho" w:hAnsi="Times New Roman" w:cs="Times New Roman"/>
          <w:sz w:val="28"/>
          <w:szCs w:val="28"/>
          <w:lang w:val="vi-VN"/>
        </w:rPr>
        <w:t>c)</w:t>
      </w:r>
      <w:r w:rsidRPr="007B6ED1">
        <w:rPr>
          <w:rFonts w:ascii="Times New Roman" w:eastAsia="MS Mincho" w:hAnsi="Times New Roman" w:cs="Times New Roman"/>
          <w:sz w:val="28"/>
          <w:szCs w:val="28"/>
        </w:rPr>
        <w:t xml:space="preserve"> Các tổ chức, cá nhân có liên quan khác.</w:t>
      </w:r>
    </w:p>
    <w:p w:rsidR="0098050C" w:rsidRDefault="001733BA" w:rsidP="00CA6B09">
      <w:pPr>
        <w:spacing w:after="0" w:line="360" w:lineRule="exact"/>
        <w:ind w:firstLine="720"/>
        <w:jc w:val="both"/>
        <w:textAlignment w:val="baseline"/>
        <w:rPr>
          <w:rFonts w:ascii="Times New Roman" w:hAnsi="Times New Roman" w:cs="Times New Roman"/>
          <w:b/>
          <w:sz w:val="28"/>
          <w:szCs w:val="28"/>
        </w:rPr>
      </w:pPr>
      <w:r w:rsidRPr="008F7C6F">
        <w:rPr>
          <w:rFonts w:ascii="Times New Roman" w:hAnsi="Times New Roman" w:cs="Times New Roman"/>
          <w:b/>
          <w:sz w:val="28"/>
          <w:szCs w:val="28"/>
          <w:lang w:val="vi-VN"/>
        </w:rPr>
        <w:t xml:space="preserve">Điều </w:t>
      </w:r>
      <w:r>
        <w:rPr>
          <w:rFonts w:ascii="Times New Roman" w:hAnsi="Times New Roman" w:cs="Times New Roman"/>
          <w:b/>
          <w:sz w:val="28"/>
          <w:szCs w:val="28"/>
        </w:rPr>
        <w:t>2</w:t>
      </w:r>
      <w:r w:rsidRPr="008F7C6F">
        <w:rPr>
          <w:rFonts w:ascii="Times New Roman" w:hAnsi="Times New Roman" w:cs="Times New Roman"/>
          <w:b/>
          <w:sz w:val="28"/>
          <w:szCs w:val="28"/>
          <w:lang w:val="vi-VN"/>
        </w:rPr>
        <w:t>. Nội dung và mức chi</w:t>
      </w:r>
      <w:r w:rsidR="00D64528">
        <w:rPr>
          <w:rFonts w:ascii="Times New Roman" w:hAnsi="Times New Roman" w:cs="Times New Roman"/>
          <w:b/>
          <w:sz w:val="28"/>
          <w:szCs w:val="28"/>
        </w:rPr>
        <w:t xml:space="preserve"> tại</w:t>
      </w:r>
      <w:r w:rsidR="0098050C" w:rsidRPr="0098050C">
        <w:rPr>
          <w:rFonts w:ascii="Times New Roman" w:hAnsi="Times New Roman" w:cs="Times New Roman"/>
          <w:b/>
          <w:sz w:val="28"/>
          <w:szCs w:val="28"/>
        </w:rPr>
        <w:t xml:space="preserve"> </w:t>
      </w:r>
      <w:r w:rsidR="0098050C">
        <w:rPr>
          <w:rFonts w:ascii="Times New Roman" w:hAnsi="Times New Roman" w:cs="Times New Roman"/>
          <w:b/>
          <w:sz w:val="28"/>
          <w:szCs w:val="28"/>
        </w:rPr>
        <w:t>H</w:t>
      </w:r>
      <w:r w:rsidR="0098050C" w:rsidRPr="008F7C6F">
        <w:rPr>
          <w:rFonts w:ascii="Times New Roman" w:hAnsi="Times New Roman" w:cs="Times New Roman"/>
          <w:b/>
          <w:sz w:val="28"/>
          <w:szCs w:val="28"/>
        </w:rPr>
        <w:t>ội đồ</w:t>
      </w:r>
      <w:r w:rsidR="0098050C">
        <w:rPr>
          <w:rFonts w:ascii="Times New Roman" w:hAnsi="Times New Roman" w:cs="Times New Roman"/>
          <w:b/>
          <w:sz w:val="28"/>
          <w:szCs w:val="28"/>
        </w:rPr>
        <w:t xml:space="preserve">ng </w:t>
      </w:r>
      <w:r w:rsidR="0098050C" w:rsidRPr="008F7C6F">
        <w:rPr>
          <w:rFonts w:ascii="Times New Roman" w:hAnsi="Times New Roman" w:cs="Times New Roman"/>
          <w:b/>
          <w:sz w:val="28"/>
          <w:szCs w:val="28"/>
          <w:lang w:val="vi-VN"/>
        </w:rPr>
        <w:t>lựa chọn sách giáo khoa</w:t>
      </w:r>
      <w:r w:rsidR="0098050C">
        <w:rPr>
          <w:rFonts w:ascii="Times New Roman" w:hAnsi="Times New Roman" w:cs="Times New Roman"/>
          <w:b/>
          <w:sz w:val="28"/>
          <w:szCs w:val="28"/>
        </w:rPr>
        <w:t xml:space="preserve"> cấp</w:t>
      </w:r>
      <w:r w:rsidR="00D64528">
        <w:rPr>
          <w:rFonts w:ascii="Times New Roman" w:hAnsi="Times New Roman" w:cs="Times New Roman"/>
          <w:b/>
          <w:sz w:val="28"/>
          <w:szCs w:val="28"/>
        </w:rPr>
        <w:t xml:space="preserve">  cơ sở</w:t>
      </w:r>
      <w:r w:rsidR="0098050C">
        <w:rPr>
          <w:rFonts w:ascii="Times New Roman" w:hAnsi="Times New Roman" w:cs="Times New Roman"/>
          <w:b/>
          <w:sz w:val="28"/>
          <w:szCs w:val="28"/>
        </w:rPr>
        <w:t>.</w:t>
      </w:r>
    </w:p>
    <w:p w:rsidR="001733BA" w:rsidRPr="0094790A" w:rsidRDefault="0098050C" w:rsidP="00CA6B09">
      <w:pPr>
        <w:spacing w:after="0" w:line="360" w:lineRule="exact"/>
        <w:ind w:firstLine="720"/>
        <w:jc w:val="both"/>
        <w:textAlignment w:val="baseline"/>
        <w:rPr>
          <w:rFonts w:ascii="Times New Roman" w:hAnsi="Times New Roman" w:cs="Times New Roman"/>
          <w:sz w:val="28"/>
          <w:szCs w:val="28"/>
          <w:lang w:val="vi-VN"/>
        </w:rPr>
      </w:pPr>
      <w:r w:rsidRPr="0094790A">
        <w:rPr>
          <w:rFonts w:ascii="Times New Roman" w:hAnsi="Times New Roman" w:cs="Times New Roman"/>
          <w:sz w:val="28"/>
          <w:szCs w:val="28"/>
        </w:rPr>
        <w:t>1. Tại các cơ sở</w:t>
      </w:r>
      <w:r w:rsidR="00D64528" w:rsidRPr="0094790A">
        <w:rPr>
          <w:rFonts w:ascii="Times New Roman" w:hAnsi="Times New Roman" w:cs="Times New Roman"/>
          <w:sz w:val="28"/>
          <w:szCs w:val="28"/>
        </w:rPr>
        <w:t xml:space="preserve"> giáo dục phổ thông</w:t>
      </w:r>
    </w:p>
    <w:p w:rsidR="001733BA" w:rsidRDefault="0098050C" w:rsidP="00CA6B09">
      <w:pPr>
        <w:tabs>
          <w:tab w:val="num" w:pos="42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a)</w:t>
      </w:r>
      <w:r w:rsidR="001733BA">
        <w:rPr>
          <w:rFonts w:ascii="Times New Roman" w:hAnsi="Times New Roman" w:cs="Times New Roman"/>
          <w:sz w:val="28"/>
          <w:szCs w:val="28"/>
        </w:rPr>
        <w:t xml:space="preserve"> </w:t>
      </w:r>
      <w:r w:rsidR="00651EF4" w:rsidRPr="00651EF4">
        <w:rPr>
          <w:rFonts w:ascii="Times New Roman" w:hAnsi="Times New Roman" w:cs="Times New Roman"/>
          <w:sz w:val="28"/>
          <w:szCs w:val="28"/>
          <w:lang w:val="vi-VN"/>
        </w:rPr>
        <w:t>Chi nghiên cứu, thảo luận và đánh giá sách giáo khoa của môn học thuộc chuyên môn phụ trách theo tiêu chí lựa chọn sách giáo khoa cho giáo viên tại các tổ chuyên môn</w:t>
      </w:r>
      <w:r w:rsidR="00411A9F">
        <w:rPr>
          <w:rFonts w:ascii="Times New Roman" w:hAnsi="Times New Roman" w:cs="Times New Roman"/>
          <w:sz w:val="28"/>
          <w:szCs w:val="28"/>
        </w:rPr>
        <w:t>:</w:t>
      </w:r>
      <w:r w:rsidR="00625878">
        <w:rPr>
          <w:rFonts w:ascii="Times New Roman" w:hAnsi="Times New Roman" w:cs="Times New Roman"/>
          <w:sz w:val="28"/>
          <w:szCs w:val="28"/>
        </w:rPr>
        <w:t xml:space="preserve"> Thời gian</w:t>
      </w:r>
      <w:r w:rsidR="003B065F">
        <w:rPr>
          <w:rFonts w:ascii="Times New Roman" w:hAnsi="Times New Roman" w:cs="Times New Roman"/>
          <w:sz w:val="28"/>
          <w:szCs w:val="28"/>
        </w:rPr>
        <w:t xml:space="preserve"> làm việc </w:t>
      </w:r>
      <w:r w:rsidR="00511825">
        <w:rPr>
          <w:rFonts w:ascii="Times New Roman" w:hAnsi="Times New Roman" w:cs="Times New Roman"/>
          <w:sz w:val="28"/>
          <w:szCs w:val="28"/>
        </w:rPr>
        <w:t>do Hiệu trưởng</w:t>
      </w:r>
      <w:r w:rsidR="00411A9F">
        <w:rPr>
          <w:rFonts w:ascii="Times New Roman" w:hAnsi="Times New Roman" w:cs="Times New Roman"/>
          <w:sz w:val="28"/>
          <w:szCs w:val="28"/>
        </w:rPr>
        <w:t xml:space="preserve"> nhà trường</w:t>
      </w:r>
      <w:r w:rsidR="00511825">
        <w:rPr>
          <w:rFonts w:ascii="Times New Roman" w:hAnsi="Times New Roman" w:cs="Times New Roman"/>
          <w:sz w:val="28"/>
          <w:szCs w:val="28"/>
        </w:rPr>
        <w:t xml:space="preserve"> quyết định nhưng tối đa không quá </w:t>
      </w:r>
      <w:r w:rsidR="009761CC">
        <w:rPr>
          <w:rFonts w:ascii="Times New Roman" w:hAnsi="Times New Roman" w:cs="Times New Roman"/>
          <w:sz w:val="28"/>
          <w:szCs w:val="28"/>
        </w:rPr>
        <w:t xml:space="preserve">9 </w:t>
      </w:r>
      <w:r w:rsidR="00E5024D">
        <w:rPr>
          <w:rFonts w:ascii="Times New Roman" w:hAnsi="Times New Roman" w:cs="Times New Roman"/>
          <w:sz w:val="28"/>
          <w:szCs w:val="28"/>
        </w:rPr>
        <w:t>b</w:t>
      </w:r>
      <w:r w:rsidR="009761CC">
        <w:rPr>
          <w:rFonts w:ascii="Times New Roman" w:hAnsi="Times New Roman" w:cs="Times New Roman"/>
          <w:sz w:val="28"/>
          <w:szCs w:val="28"/>
        </w:rPr>
        <w:t>uổi</w:t>
      </w:r>
      <w:r w:rsidR="00B66530">
        <w:rPr>
          <w:rFonts w:ascii="Times New Roman" w:hAnsi="Times New Roman" w:cs="Times New Roman"/>
          <w:sz w:val="28"/>
          <w:szCs w:val="28"/>
        </w:rPr>
        <w:t>/người/môn</w:t>
      </w:r>
      <w:r w:rsidR="00411A9F">
        <w:rPr>
          <w:rFonts w:ascii="Times New Roman" w:hAnsi="Times New Roman" w:cs="Times New Roman"/>
          <w:sz w:val="28"/>
          <w:szCs w:val="28"/>
        </w:rPr>
        <w:t>; mức chi tối đa</w:t>
      </w:r>
      <w:r w:rsidR="001733BA" w:rsidRPr="003C7864">
        <w:rPr>
          <w:rFonts w:ascii="Times New Roman" w:hAnsi="Times New Roman" w:cs="Times New Roman"/>
          <w:sz w:val="28"/>
          <w:szCs w:val="28"/>
        </w:rPr>
        <w:t xml:space="preserve"> </w:t>
      </w:r>
      <w:r w:rsidR="003515C3">
        <w:rPr>
          <w:rFonts w:ascii="Times New Roman" w:hAnsi="Times New Roman" w:cs="Times New Roman"/>
          <w:sz w:val="28"/>
          <w:szCs w:val="28"/>
        </w:rPr>
        <w:t>135.</w:t>
      </w:r>
      <w:r w:rsidR="001733BA" w:rsidRPr="003C7864">
        <w:rPr>
          <w:rFonts w:ascii="Times New Roman" w:hAnsi="Times New Roman" w:cs="Times New Roman"/>
          <w:sz w:val="28"/>
          <w:szCs w:val="28"/>
        </w:rPr>
        <w:t>0</w:t>
      </w:r>
      <w:r w:rsidR="001733BA" w:rsidRPr="003C7864">
        <w:rPr>
          <w:rFonts w:ascii="Times New Roman" w:hAnsi="Times New Roman" w:cs="Times New Roman"/>
          <w:sz w:val="28"/>
          <w:szCs w:val="28"/>
          <w:lang w:val="vi-VN"/>
        </w:rPr>
        <w:t>00 đồng/</w:t>
      </w:r>
      <w:r w:rsidR="003515C3">
        <w:rPr>
          <w:rFonts w:ascii="Times New Roman" w:hAnsi="Times New Roman" w:cs="Times New Roman"/>
          <w:sz w:val="28"/>
          <w:szCs w:val="28"/>
        </w:rPr>
        <w:t>người</w:t>
      </w:r>
      <w:r w:rsidR="003B065F">
        <w:rPr>
          <w:rFonts w:ascii="Times New Roman" w:hAnsi="Times New Roman" w:cs="Times New Roman"/>
          <w:sz w:val="28"/>
          <w:szCs w:val="28"/>
        </w:rPr>
        <w:t>/</w:t>
      </w:r>
      <w:r w:rsidR="00F233C4">
        <w:rPr>
          <w:rFonts w:ascii="Times New Roman" w:hAnsi="Times New Roman" w:cs="Times New Roman"/>
          <w:sz w:val="28"/>
          <w:szCs w:val="28"/>
        </w:rPr>
        <w:t>buổi</w:t>
      </w:r>
      <w:r w:rsidR="006368ED">
        <w:rPr>
          <w:rFonts w:ascii="Times New Roman" w:hAnsi="Times New Roman" w:cs="Times New Roman"/>
          <w:sz w:val="28"/>
          <w:szCs w:val="28"/>
          <w:lang/>
        </w:rPr>
        <w:t>/môn</w:t>
      </w:r>
      <w:r w:rsidR="008D78A5">
        <w:rPr>
          <w:rFonts w:ascii="Times New Roman" w:hAnsi="Times New Roman" w:cs="Times New Roman"/>
          <w:sz w:val="28"/>
          <w:szCs w:val="28"/>
        </w:rPr>
        <w:t>.</w:t>
      </w:r>
    </w:p>
    <w:p w:rsidR="00411A9F" w:rsidRDefault="0098050C" w:rsidP="00CA6B09">
      <w:pPr>
        <w:tabs>
          <w:tab w:val="num" w:pos="42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001733BA">
        <w:rPr>
          <w:rFonts w:ascii="Times New Roman" w:hAnsi="Times New Roman" w:cs="Times New Roman"/>
          <w:sz w:val="28"/>
          <w:szCs w:val="28"/>
        </w:rPr>
        <w:t xml:space="preserve"> </w:t>
      </w:r>
      <w:r w:rsidR="00651EF4" w:rsidRPr="00651EF4">
        <w:rPr>
          <w:rFonts w:ascii="Times New Roman" w:hAnsi="Times New Roman" w:cs="Times New Roman"/>
          <w:sz w:val="28"/>
          <w:szCs w:val="28"/>
          <w:lang w:val="vi-VN"/>
        </w:rPr>
        <w:t xml:space="preserve">Chi họp, bỏ phiếu kín lựa chọn bộ </w:t>
      </w:r>
      <w:r w:rsidR="00411A9F">
        <w:rPr>
          <w:rFonts w:ascii="Times New Roman" w:hAnsi="Times New Roman" w:cs="Times New Roman"/>
          <w:sz w:val="28"/>
          <w:szCs w:val="28"/>
        </w:rPr>
        <w:t>sách giáo khoa</w:t>
      </w:r>
      <w:r w:rsidR="00651EF4" w:rsidRPr="00651EF4">
        <w:rPr>
          <w:rFonts w:ascii="Times New Roman" w:hAnsi="Times New Roman" w:cs="Times New Roman"/>
          <w:sz w:val="28"/>
          <w:szCs w:val="28"/>
          <w:lang w:val="vi-VN"/>
        </w:rPr>
        <w:t xml:space="preserve"> cho mỗi môn học từ các tổ chuyên môn đề xuất</w:t>
      </w:r>
      <w:r w:rsidR="00411A9F">
        <w:rPr>
          <w:rFonts w:ascii="Times New Roman" w:hAnsi="Times New Roman" w:cs="Times New Roman"/>
          <w:sz w:val="28"/>
          <w:szCs w:val="28"/>
        </w:rPr>
        <w:t>:</w:t>
      </w:r>
      <w:r w:rsidR="00C7391A">
        <w:rPr>
          <w:rFonts w:ascii="Times New Roman" w:hAnsi="Times New Roman" w:cs="Times New Roman"/>
          <w:sz w:val="28"/>
          <w:szCs w:val="28"/>
        </w:rPr>
        <w:t xml:space="preserve"> </w:t>
      </w:r>
      <w:r w:rsidR="00077D15">
        <w:rPr>
          <w:rFonts w:ascii="Times New Roman" w:hAnsi="Times New Roman" w:cs="Times New Roman"/>
          <w:sz w:val="28"/>
          <w:szCs w:val="28"/>
        </w:rPr>
        <w:t>số hội đồng do Hiệu trưởng</w:t>
      </w:r>
      <w:r w:rsidR="00411A9F">
        <w:rPr>
          <w:rFonts w:ascii="Times New Roman" w:hAnsi="Times New Roman" w:cs="Times New Roman"/>
          <w:sz w:val="28"/>
          <w:szCs w:val="28"/>
        </w:rPr>
        <w:t xml:space="preserve"> nhà trường</w:t>
      </w:r>
      <w:r w:rsidR="00077D15">
        <w:rPr>
          <w:rFonts w:ascii="Times New Roman" w:hAnsi="Times New Roman" w:cs="Times New Roman"/>
          <w:sz w:val="28"/>
          <w:szCs w:val="28"/>
        </w:rPr>
        <w:t xml:space="preserve"> quyết định nhưng tối đa không quá 10 hội đồng đối với cấp</w:t>
      </w:r>
      <w:r w:rsidR="00411A9F">
        <w:rPr>
          <w:rFonts w:ascii="Times New Roman" w:hAnsi="Times New Roman" w:cs="Times New Roman"/>
          <w:sz w:val="28"/>
          <w:szCs w:val="28"/>
        </w:rPr>
        <w:t xml:space="preserve"> học</w:t>
      </w:r>
      <w:r w:rsidR="00077D15">
        <w:rPr>
          <w:rFonts w:ascii="Times New Roman" w:hAnsi="Times New Roman" w:cs="Times New Roman"/>
          <w:sz w:val="28"/>
          <w:szCs w:val="28"/>
        </w:rPr>
        <w:t xml:space="preserve"> Tiểu học, 12 hội đồng đối với cấp</w:t>
      </w:r>
      <w:r w:rsidR="00411A9F">
        <w:rPr>
          <w:rFonts w:ascii="Times New Roman" w:hAnsi="Times New Roman" w:cs="Times New Roman"/>
          <w:sz w:val="28"/>
          <w:szCs w:val="28"/>
        </w:rPr>
        <w:t xml:space="preserve"> học trung học cơ sở</w:t>
      </w:r>
      <w:r w:rsidR="00077D15">
        <w:rPr>
          <w:rFonts w:ascii="Times New Roman" w:hAnsi="Times New Roman" w:cs="Times New Roman"/>
          <w:sz w:val="28"/>
          <w:szCs w:val="28"/>
        </w:rPr>
        <w:t xml:space="preserve"> và 16 hội đồng đối với cấp học </w:t>
      </w:r>
      <w:r w:rsidR="00411A9F">
        <w:rPr>
          <w:rFonts w:ascii="Times New Roman" w:hAnsi="Times New Roman" w:cs="Times New Roman"/>
          <w:sz w:val="28"/>
          <w:szCs w:val="28"/>
        </w:rPr>
        <w:t xml:space="preserve">trung học phổ thông; </w:t>
      </w:r>
      <w:r w:rsidR="009A7BDB">
        <w:rPr>
          <w:rFonts w:ascii="Times New Roman" w:hAnsi="Times New Roman" w:cs="Times New Roman"/>
          <w:sz w:val="28"/>
          <w:szCs w:val="28"/>
        </w:rPr>
        <w:t xml:space="preserve">mỗi hội đồng không quá 4 </w:t>
      </w:r>
      <w:r w:rsidR="002F7F6C">
        <w:rPr>
          <w:rFonts w:ascii="Times New Roman" w:hAnsi="Times New Roman" w:cs="Times New Roman"/>
          <w:sz w:val="28"/>
          <w:szCs w:val="28"/>
        </w:rPr>
        <w:t>người</w:t>
      </w:r>
      <w:r w:rsidR="00411A9F">
        <w:rPr>
          <w:rFonts w:ascii="Times New Roman" w:hAnsi="Times New Roman" w:cs="Times New Roman"/>
          <w:sz w:val="28"/>
          <w:szCs w:val="28"/>
        </w:rPr>
        <w:t>;</w:t>
      </w:r>
      <w:r w:rsidR="009A7BDB">
        <w:rPr>
          <w:rFonts w:ascii="Times New Roman" w:hAnsi="Times New Roman" w:cs="Times New Roman"/>
          <w:sz w:val="28"/>
          <w:szCs w:val="28"/>
        </w:rPr>
        <w:t xml:space="preserve"> mức chi tối đa</w:t>
      </w:r>
      <w:r w:rsidR="002119E2">
        <w:rPr>
          <w:rFonts w:ascii="Times New Roman" w:hAnsi="Times New Roman" w:cs="Times New Roman"/>
          <w:sz w:val="28"/>
          <w:szCs w:val="28"/>
        </w:rPr>
        <w:t xml:space="preserve">: </w:t>
      </w:r>
    </w:p>
    <w:p w:rsidR="00411A9F" w:rsidRDefault="00411A9F" w:rsidP="00CA6B09">
      <w:pPr>
        <w:tabs>
          <w:tab w:val="num" w:pos="42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733BA">
        <w:rPr>
          <w:rFonts w:ascii="Times New Roman" w:hAnsi="Times New Roman" w:cs="Times New Roman"/>
          <w:sz w:val="28"/>
          <w:szCs w:val="28"/>
        </w:rPr>
        <w:t>Tổ trưởng:</w:t>
      </w:r>
      <w:r w:rsidR="001733BA" w:rsidRPr="007B6ED1">
        <w:rPr>
          <w:rFonts w:ascii="Times New Roman" w:hAnsi="Times New Roman" w:cs="Times New Roman"/>
          <w:sz w:val="28"/>
          <w:szCs w:val="28"/>
          <w:lang w:val="vi-VN"/>
        </w:rPr>
        <w:t xml:space="preserve"> </w:t>
      </w:r>
      <w:r w:rsidR="001733BA">
        <w:rPr>
          <w:rFonts w:ascii="Times New Roman" w:hAnsi="Times New Roman" w:cs="Times New Roman"/>
          <w:sz w:val="28"/>
          <w:szCs w:val="28"/>
          <w:lang w:val="vi-VN"/>
        </w:rPr>
        <w:t>1</w:t>
      </w:r>
      <w:r w:rsidR="00651EF4">
        <w:rPr>
          <w:rFonts w:ascii="Times New Roman" w:hAnsi="Times New Roman" w:cs="Times New Roman"/>
          <w:sz w:val="28"/>
          <w:szCs w:val="28"/>
        </w:rPr>
        <w:t>8</w:t>
      </w:r>
      <w:r w:rsidR="001733BA" w:rsidRPr="00771278">
        <w:rPr>
          <w:rFonts w:ascii="Times New Roman" w:hAnsi="Times New Roman" w:cs="Times New Roman"/>
          <w:sz w:val="28"/>
          <w:szCs w:val="28"/>
          <w:lang w:val="vi-VN"/>
        </w:rPr>
        <w:t>0.000 đồng/ngườ</w:t>
      </w:r>
      <w:r w:rsidR="007178E5">
        <w:rPr>
          <w:rFonts w:ascii="Times New Roman" w:hAnsi="Times New Roman" w:cs="Times New Roman"/>
          <w:sz w:val="28"/>
          <w:szCs w:val="28"/>
          <w:lang w:val="vi-VN"/>
        </w:rPr>
        <w:t>i</w:t>
      </w:r>
      <w:r w:rsidR="005415DE">
        <w:rPr>
          <w:rFonts w:ascii="Times New Roman" w:hAnsi="Times New Roman" w:cs="Times New Roman"/>
          <w:sz w:val="28"/>
          <w:szCs w:val="28"/>
          <w:lang/>
        </w:rPr>
        <w:t>/hội đồng</w:t>
      </w:r>
      <w:r w:rsidR="001733BA" w:rsidRPr="00771278">
        <w:rPr>
          <w:rFonts w:ascii="Times New Roman" w:hAnsi="Times New Roman" w:cs="Times New Roman"/>
          <w:sz w:val="28"/>
          <w:szCs w:val="28"/>
          <w:lang w:val="vi-VN"/>
        </w:rPr>
        <w:t>;</w:t>
      </w:r>
      <w:r w:rsidR="001733BA">
        <w:rPr>
          <w:rFonts w:ascii="Times New Roman" w:hAnsi="Times New Roman" w:cs="Times New Roman"/>
          <w:sz w:val="28"/>
          <w:szCs w:val="28"/>
        </w:rPr>
        <w:t xml:space="preserve"> </w:t>
      </w:r>
    </w:p>
    <w:p w:rsidR="001733BA" w:rsidRPr="003A76D2" w:rsidRDefault="00411A9F" w:rsidP="00CA6B09">
      <w:pPr>
        <w:tabs>
          <w:tab w:val="num" w:pos="42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733BA">
        <w:rPr>
          <w:rFonts w:ascii="Times New Roman" w:hAnsi="Times New Roman" w:cs="Times New Roman"/>
          <w:sz w:val="28"/>
          <w:szCs w:val="28"/>
        </w:rPr>
        <w:t>Tổ</w:t>
      </w:r>
      <w:r w:rsidR="009D7403">
        <w:rPr>
          <w:rFonts w:ascii="Times New Roman" w:hAnsi="Times New Roman" w:cs="Times New Roman"/>
          <w:sz w:val="28"/>
          <w:szCs w:val="28"/>
        </w:rPr>
        <w:t xml:space="preserve"> phó và</w:t>
      </w:r>
      <w:r w:rsidR="002F7F6C">
        <w:rPr>
          <w:rFonts w:ascii="Times New Roman" w:hAnsi="Times New Roman" w:cs="Times New Roman"/>
          <w:sz w:val="28"/>
          <w:szCs w:val="28"/>
        </w:rPr>
        <w:t xml:space="preserve"> </w:t>
      </w:r>
      <w:r>
        <w:rPr>
          <w:rFonts w:ascii="Times New Roman" w:hAnsi="Times New Roman" w:cs="Times New Roman"/>
          <w:sz w:val="28"/>
          <w:szCs w:val="28"/>
        </w:rPr>
        <w:t>ủy</w:t>
      </w:r>
      <w:r w:rsidR="002D5EE1">
        <w:rPr>
          <w:rFonts w:ascii="Times New Roman" w:hAnsi="Times New Roman" w:cs="Times New Roman"/>
          <w:sz w:val="28"/>
          <w:szCs w:val="28"/>
        </w:rPr>
        <w:t xml:space="preserve"> viên</w:t>
      </w:r>
      <w:r w:rsidR="002F7F6C">
        <w:rPr>
          <w:rFonts w:ascii="Times New Roman" w:hAnsi="Times New Roman" w:cs="Times New Roman"/>
          <w:sz w:val="28"/>
          <w:szCs w:val="28"/>
        </w:rPr>
        <w:t>:</w:t>
      </w:r>
      <w:r w:rsidR="002D5EE1">
        <w:rPr>
          <w:rFonts w:ascii="Times New Roman" w:hAnsi="Times New Roman" w:cs="Times New Roman"/>
          <w:sz w:val="28"/>
          <w:szCs w:val="28"/>
          <w:lang w:val="vi-VN"/>
        </w:rPr>
        <w:t xml:space="preserve"> </w:t>
      </w:r>
      <w:r w:rsidR="00651EF4">
        <w:rPr>
          <w:rFonts w:ascii="Times New Roman" w:hAnsi="Times New Roman" w:cs="Times New Roman"/>
          <w:sz w:val="28"/>
          <w:szCs w:val="28"/>
        </w:rPr>
        <w:t>135</w:t>
      </w:r>
      <w:r w:rsidR="002D5EE1" w:rsidRPr="00771278">
        <w:rPr>
          <w:rFonts w:ascii="Times New Roman" w:hAnsi="Times New Roman" w:cs="Times New Roman"/>
          <w:sz w:val="28"/>
          <w:szCs w:val="28"/>
          <w:lang w:val="vi-VN"/>
        </w:rPr>
        <w:t>.000 đồng/người</w:t>
      </w:r>
      <w:r w:rsidR="005415DE">
        <w:rPr>
          <w:rFonts w:ascii="Times New Roman" w:hAnsi="Times New Roman" w:cs="Times New Roman"/>
          <w:sz w:val="28"/>
          <w:szCs w:val="28"/>
          <w:lang/>
        </w:rPr>
        <w:t>/hội đồng</w:t>
      </w:r>
      <w:r w:rsidR="00F233C4">
        <w:rPr>
          <w:rFonts w:ascii="Times New Roman" w:hAnsi="Times New Roman" w:cs="Times New Roman"/>
          <w:sz w:val="28"/>
          <w:szCs w:val="28"/>
          <w:lang w:val="vi-VN"/>
        </w:rPr>
        <w:t>.</w:t>
      </w:r>
    </w:p>
    <w:p w:rsidR="000C327D" w:rsidRDefault="0098050C" w:rsidP="00CA6B09">
      <w:pPr>
        <w:spacing w:after="0" w:line="360" w:lineRule="exact"/>
        <w:ind w:firstLine="720"/>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c)</w:t>
      </w:r>
      <w:r w:rsidR="001733BA" w:rsidRPr="007B6ED1">
        <w:rPr>
          <w:rFonts w:ascii="Times New Roman" w:eastAsia="Times New Roman" w:hAnsi="Times New Roman" w:cs="Times New Roman"/>
          <w:bCs/>
          <w:color w:val="000000"/>
          <w:sz w:val="28"/>
          <w:szCs w:val="28"/>
        </w:rPr>
        <w:t xml:space="preserve"> </w:t>
      </w:r>
      <w:r w:rsidR="008D78A5" w:rsidRPr="008D78A5">
        <w:rPr>
          <w:rFonts w:ascii="Times New Roman" w:eastAsia="Times New Roman" w:hAnsi="Times New Roman" w:cs="Times New Roman"/>
          <w:bCs/>
          <w:color w:val="000000"/>
          <w:sz w:val="28"/>
          <w:szCs w:val="28"/>
        </w:rPr>
        <w:t xml:space="preserve">Chi </w:t>
      </w:r>
      <w:r w:rsidR="00DA28F2">
        <w:rPr>
          <w:rFonts w:ascii="Times New Roman" w:eastAsia="Times New Roman" w:hAnsi="Times New Roman" w:cs="Times New Roman"/>
          <w:bCs/>
          <w:color w:val="000000"/>
          <w:sz w:val="28"/>
          <w:szCs w:val="28"/>
        </w:rPr>
        <w:t xml:space="preserve">tổ chức cuộc </w:t>
      </w:r>
      <w:r w:rsidR="008D78A5" w:rsidRPr="008D78A5">
        <w:rPr>
          <w:rFonts w:ascii="Times New Roman" w:eastAsia="Times New Roman" w:hAnsi="Times New Roman" w:cs="Times New Roman"/>
          <w:bCs/>
          <w:color w:val="000000"/>
          <w:sz w:val="28"/>
          <w:szCs w:val="28"/>
        </w:rPr>
        <w:t>họp thảo luận, đánh giá sách giáo khoa trên cơ sở danh mục sách giáo khoa do các tổ chuyên môn đề xuấ</w:t>
      </w:r>
      <w:r w:rsidR="008D78A5">
        <w:rPr>
          <w:rFonts w:ascii="Times New Roman" w:eastAsia="Times New Roman" w:hAnsi="Times New Roman" w:cs="Times New Roman"/>
          <w:bCs/>
          <w:color w:val="000000"/>
          <w:sz w:val="28"/>
          <w:szCs w:val="28"/>
        </w:rPr>
        <w:t>t</w:t>
      </w:r>
      <w:r w:rsidR="008B33BF">
        <w:rPr>
          <w:rFonts w:ascii="Times New Roman" w:eastAsia="Times New Roman" w:hAnsi="Times New Roman" w:cs="Times New Roman"/>
          <w:bCs/>
          <w:color w:val="000000"/>
          <w:sz w:val="28"/>
          <w:szCs w:val="28"/>
        </w:rPr>
        <w:t>:</w:t>
      </w:r>
      <w:r w:rsidR="00855D2A" w:rsidRPr="00855D2A">
        <w:rPr>
          <w:rFonts w:ascii="Times New Roman" w:hAnsi="Times New Roman" w:cs="Times New Roman"/>
          <w:sz w:val="28"/>
          <w:szCs w:val="28"/>
        </w:rPr>
        <w:t xml:space="preserve"> </w:t>
      </w:r>
      <w:r w:rsidR="00855D2A">
        <w:rPr>
          <w:rFonts w:ascii="Times New Roman" w:hAnsi="Times New Roman" w:cs="Times New Roman"/>
          <w:sz w:val="28"/>
          <w:szCs w:val="28"/>
        </w:rPr>
        <w:t>số hội đồng do Hiệu trưởng</w:t>
      </w:r>
      <w:r w:rsidR="008B33BF">
        <w:rPr>
          <w:rFonts w:ascii="Times New Roman" w:hAnsi="Times New Roman" w:cs="Times New Roman"/>
          <w:sz w:val="28"/>
          <w:szCs w:val="28"/>
        </w:rPr>
        <w:t xml:space="preserve"> nhà trường</w:t>
      </w:r>
      <w:r w:rsidR="00855D2A">
        <w:rPr>
          <w:rFonts w:ascii="Times New Roman" w:hAnsi="Times New Roman" w:cs="Times New Roman"/>
          <w:sz w:val="28"/>
          <w:szCs w:val="28"/>
        </w:rPr>
        <w:t xml:space="preserve"> quyết định nhưng tối đa không quá 10 hội đồng</w:t>
      </w:r>
      <w:r w:rsidR="000C327D">
        <w:rPr>
          <w:rFonts w:ascii="Times New Roman" w:hAnsi="Times New Roman" w:cs="Times New Roman"/>
          <w:sz w:val="28"/>
          <w:szCs w:val="28"/>
        </w:rPr>
        <w:t xml:space="preserve">, </w:t>
      </w:r>
      <w:r w:rsidR="002A503D">
        <w:rPr>
          <w:rFonts w:ascii="Times New Roman" w:hAnsi="Times New Roman" w:cs="Times New Roman"/>
          <w:sz w:val="28"/>
          <w:szCs w:val="28"/>
        </w:rPr>
        <w:t xml:space="preserve">mỗi hội đồng không quá 13 người </w:t>
      </w:r>
      <w:r w:rsidR="00855D2A">
        <w:rPr>
          <w:rFonts w:ascii="Times New Roman" w:hAnsi="Times New Roman" w:cs="Times New Roman"/>
          <w:sz w:val="28"/>
          <w:szCs w:val="28"/>
        </w:rPr>
        <w:t>đối với cấp</w:t>
      </w:r>
      <w:r w:rsidR="000C327D">
        <w:rPr>
          <w:rFonts w:ascii="Times New Roman" w:hAnsi="Times New Roman" w:cs="Times New Roman"/>
          <w:sz w:val="28"/>
          <w:szCs w:val="28"/>
        </w:rPr>
        <w:t xml:space="preserve"> học</w:t>
      </w:r>
      <w:r w:rsidR="00855D2A">
        <w:rPr>
          <w:rFonts w:ascii="Times New Roman" w:hAnsi="Times New Roman" w:cs="Times New Roman"/>
          <w:sz w:val="28"/>
          <w:szCs w:val="28"/>
        </w:rPr>
        <w:t xml:space="preserve"> Tiểu học</w:t>
      </w:r>
      <w:r w:rsidR="000C327D">
        <w:rPr>
          <w:rFonts w:ascii="Times New Roman" w:hAnsi="Times New Roman" w:cs="Times New Roman"/>
          <w:sz w:val="28"/>
          <w:szCs w:val="28"/>
        </w:rPr>
        <w:t>;</w:t>
      </w:r>
      <w:r w:rsidR="00855D2A">
        <w:rPr>
          <w:rFonts w:ascii="Times New Roman" w:hAnsi="Times New Roman" w:cs="Times New Roman"/>
          <w:sz w:val="28"/>
          <w:szCs w:val="28"/>
        </w:rPr>
        <w:t xml:space="preserve"> 12 hội đồng</w:t>
      </w:r>
      <w:r w:rsidR="000C327D">
        <w:rPr>
          <w:rFonts w:ascii="Times New Roman" w:hAnsi="Times New Roman" w:cs="Times New Roman"/>
          <w:sz w:val="28"/>
          <w:szCs w:val="28"/>
        </w:rPr>
        <w:t xml:space="preserve">, </w:t>
      </w:r>
      <w:r w:rsidR="000933E7">
        <w:rPr>
          <w:rFonts w:ascii="Times New Roman" w:hAnsi="Times New Roman" w:cs="Times New Roman"/>
          <w:sz w:val="28"/>
          <w:szCs w:val="28"/>
        </w:rPr>
        <w:t>mỗi hội đồng không quá 15 người</w:t>
      </w:r>
      <w:r w:rsidR="00855D2A">
        <w:rPr>
          <w:rFonts w:ascii="Times New Roman" w:hAnsi="Times New Roman" w:cs="Times New Roman"/>
          <w:sz w:val="28"/>
          <w:szCs w:val="28"/>
        </w:rPr>
        <w:t xml:space="preserve"> đối với cấp </w:t>
      </w:r>
      <w:r w:rsidR="000C327D">
        <w:rPr>
          <w:rFonts w:ascii="Times New Roman" w:hAnsi="Times New Roman" w:cs="Times New Roman"/>
          <w:sz w:val="28"/>
          <w:szCs w:val="28"/>
        </w:rPr>
        <w:t>học trung học cơ sở;</w:t>
      </w:r>
      <w:r w:rsidR="00855D2A">
        <w:rPr>
          <w:rFonts w:ascii="Times New Roman" w:hAnsi="Times New Roman" w:cs="Times New Roman"/>
          <w:sz w:val="28"/>
          <w:szCs w:val="28"/>
        </w:rPr>
        <w:t xml:space="preserve"> 16 hội đồng</w:t>
      </w:r>
      <w:r w:rsidR="000C327D">
        <w:rPr>
          <w:rFonts w:ascii="Times New Roman" w:hAnsi="Times New Roman" w:cs="Times New Roman"/>
          <w:sz w:val="28"/>
          <w:szCs w:val="28"/>
        </w:rPr>
        <w:t xml:space="preserve">, </w:t>
      </w:r>
      <w:r w:rsidR="001E40E8">
        <w:rPr>
          <w:rFonts w:ascii="Times New Roman" w:hAnsi="Times New Roman" w:cs="Times New Roman"/>
          <w:sz w:val="28"/>
          <w:szCs w:val="28"/>
        </w:rPr>
        <w:t xml:space="preserve">mỗi hội đồng không quá </w:t>
      </w:r>
      <w:r w:rsidR="005E0237">
        <w:rPr>
          <w:rFonts w:ascii="Times New Roman" w:hAnsi="Times New Roman" w:cs="Times New Roman"/>
          <w:sz w:val="28"/>
          <w:szCs w:val="28"/>
        </w:rPr>
        <w:t>19 người</w:t>
      </w:r>
      <w:r w:rsidR="00855D2A">
        <w:rPr>
          <w:rFonts w:ascii="Times New Roman" w:hAnsi="Times New Roman" w:cs="Times New Roman"/>
          <w:sz w:val="28"/>
          <w:szCs w:val="28"/>
        </w:rPr>
        <w:t xml:space="preserve"> đối với cấp học </w:t>
      </w:r>
      <w:r w:rsidR="000C327D">
        <w:rPr>
          <w:rFonts w:ascii="Times New Roman" w:hAnsi="Times New Roman" w:cs="Times New Roman"/>
          <w:sz w:val="28"/>
          <w:szCs w:val="28"/>
        </w:rPr>
        <w:t>trung học phổ thông;</w:t>
      </w:r>
      <w:r w:rsidR="00855D2A">
        <w:rPr>
          <w:rFonts w:ascii="Times New Roman" w:hAnsi="Times New Roman" w:cs="Times New Roman"/>
          <w:sz w:val="28"/>
          <w:szCs w:val="28"/>
        </w:rPr>
        <w:t xml:space="preserve"> mức chi tối đa: </w:t>
      </w:r>
    </w:p>
    <w:p w:rsidR="000C327D" w:rsidRDefault="000C327D" w:rsidP="00CA6B09">
      <w:pPr>
        <w:spacing w:after="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1733BA" w:rsidRPr="007B6ED1">
        <w:rPr>
          <w:rFonts w:ascii="Times New Roman" w:hAnsi="Times New Roman" w:cs="Times New Roman"/>
          <w:sz w:val="28"/>
          <w:szCs w:val="28"/>
        </w:rPr>
        <w:t>Chủ tịch</w:t>
      </w:r>
      <w:r w:rsidR="001733BA">
        <w:rPr>
          <w:rFonts w:ascii="Times New Roman" w:hAnsi="Times New Roman" w:cs="Times New Roman"/>
          <w:sz w:val="28"/>
          <w:szCs w:val="28"/>
        </w:rPr>
        <w:t xml:space="preserve">: </w:t>
      </w:r>
      <w:r w:rsidR="001733BA">
        <w:rPr>
          <w:rFonts w:ascii="Times New Roman" w:hAnsi="Times New Roman" w:cs="Times New Roman"/>
          <w:sz w:val="28"/>
          <w:szCs w:val="28"/>
          <w:lang w:val="vi-VN"/>
        </w:rPr>
        <w:t>1</w:t>
      </w:r>
      <w:r w:rsidR="008D78A5">
        <w:rPr>
          <w:rFonts w:ascii="Times New Roman" w:hAnsi="Times New Roman" w:cs="Times New Roman"/>
          <w:sz w:val="28"/>
          <w:szCs w:val="28"/>
        </w:rPr>
        <w:t>8</w:t>
      </w:r>
      <w:r w:rsidR="001733BA" w:rsidRPr="00771278">
        <w:rPr>
          <w:rFonts w:ascii="Times New Roman" w:hAnsi="Times New Roman" w:cs="Times New Roman"/>
          <w:sz w:val="28"/>
          <w:szCs w:val="28"/>
          <w:lang w:val="vi-VN"/>
        </w:rPr>
        <w:t>0.000 đồng/người</w:t>
      </w:r>
      <w:r w:rsidR="000A41D3">
        <w:rPr>
          <w:rFonts w:ascii="Times New Roman" w:hAnsi="Times New Roman" w:cs="Times New Roman"/>
          <w:sz w:val="28"/>
          <w:szCs w:val="28"/>
          <w:lang/>
        </w:rPr>
        <w:t>/hội đồng</w:t>
      </w:r>
      <w:r w:rsidR="001733BA">
        <w:rPr>
          <w:rFonts w:ascii="Times New Roman" w:hAnsi="Times New Roman" w:cs="Times New Roman"/>
          <w:sz w:val="28"/>
          <w:szCs w:val="28"/>
          <w:lang w:val="vi-VN"/>
        </w:rPr>
        <w:t xml:space="preserve">; </w:t>
      </w:r>
    </w:p>
    <w:p w:rsidR="000C327D" w:rsidRDefault="000C327D" w:rsidP="00CA6B09">
      <w:pPr>
        <w:spacing w:after="0" w:line="360" w:lineRule="exact"/>
        <w:ind w:firstLine="720"/>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001733BA" w:rsidRPr="007B6ED1">
        <w:rPr>
          <w:rFonts w:ascii="Times New Roman" w:hAnsi="Times New Roman" w:cs="Times New Roman"/>
          <w:sz w:val="28"/>
          <w:szCs w:val="28"/>
        </w:rPr>
        <w:t>Phó chủ tịch</w:t>
      </w:r>
      <w:r>
        <w:rPr>
          <w:rFonts w:ascii="Times New Roman" w:hAnsi="Times New Roman" w:cs="Times New Roman"/>
          <w:sz w:val="28"/>
          <w:szCs w:val="28"/>
        </w:rPr>
        <w:t>, ủy viên, thư ký</w:t>
      </w:r>
      <w:r w:rsidR="001733BA">
        <w:rPr>
          <w:rFonts w:ascii="Times New Roman" w:hAnsi="Times New Roman" w:cs="Times New Roman"/>
          <w:sz w:val="28"/>
          <w:szCs w:val="28"/>
        </w:rPr>
        <w:t>:</w:t>
      </w:r>
      <w:r w:rsidR="001733BA" w:rsidRPr="007B6ED1">
        <w:rPr>
          <w:rFonts w:ascii="Times New Roman" w:hAnsi="Times New Roman" w:cs="Times New Roman"/>
          <w:sz w:val="28"/>
          <w:szCs w:val="28"/>
        </w:rPr>
        <w:t xml:space="preserve"> </w:t>
      </w:r>
      <w:r w:rsidR="008D78A5">
        <w:rPr>
          <w:rFonts w:ascii="Times New Roman" w:hAnsi="Times New Roman" w:cs="Times New Roman"/>
          <w:sz w:val="28"/>
          <w:szCs w:val="28"/>
        </w:rPr>
        <w:t>135</w:t>
      </w:r>
      <w:r w:rsidR="001733BA" w:rsidRPr="00771278">
        <w:rPr>
          <w:rFonts w:ascii="Times New Roman" w:hAnsi="Times New Roman" w:cs="Times New Roman"/>
          <w:sz w:val="28"/>
          <w:szCs w:val="28"/>
          <w:lang w:val="vi-VN"/>
        </w:rPr>
        <w:t>.000 đồng/người</w:t>
      </w:r>
      <w:r w:rsidR="000A41D3">
        <w:rPr>
          <w:rFonts w:ascii="Times New Roman" w:hAnsi="Times New Roman" w:cs="Times New Roman"/>
          <w:sz w:val="28"/>
          <w:szCs w:val="28"/>
          <w:lang/>
        </w:rPr>
        <w:t>/hội đồng</w:t>
      </w:r>
      <w:r w:rsidR="001733BA" w:rsidRPr="00771278">
        <w:rPr>
          <w:rFonts w:ascii="Times New Roman" w:hAnsi="Times New Roman" w:cs="Times New Roman"/>
          <w:sz w:val="28"/>
          <w:szCs w:val="28"/>
          <w:lang w:val="vi-VN"/>
        </w:rPr>
        <w:t>;</w:t>
      </w:r>
      <w:r w:rsidR="00D50268">
        <w:rPr>
          <w:rFonts w:ascii="Times New Roman" w:eastAsia="Times New Roman" w:hAnsi="Times New Roman" w:cs="Times New Roman"/>
          <w:bCs/>
          <w:color w:val="000000"/>
          <w:sz w:val="28"/>
          <w:szCs w:val="28"/>
        </w:rPr>
        <w:t xml:space="preserve"> </w:t>
      </w:r>
    </w:p>
    <w:p w:rsidR="0098050C" w:rsidRPr="00E87732" w:rsidRDefault="0098050C" w:rsidP="00CA6B09">
      <w:pPr>
        <w:tabs>
          <w:tab w:val="num" w:pos="420"/>
        </w:tabs>
        <w:spacing w:after="0" w:line="360" w:lineRule="exact"/>
        <w:ind w:firstLine="720"/>
        <w:jc w:val="both"/>
        <w:rPr>
          <w:rFonts w:ascii="Times New Roman" w:hAnsi="Times New Roman" w:cs="Times New Roman"/>
          <w:sz w:val="28"/>
          <w:szCs w:val="28"/>
          <w:lang/>
        </w:rPr>
      </w:pPr>
      <w:r w:rsidRPr="0094790A">
        <w:rPr>
          <w:rFonts w:ascii="Times New Roman" w:hAnsi="Times New Roman" w:cs="Times New Roman"/>
          <w:sz w:val="28"/>
          <w:szCs w:val="28"/>
        </w:rPr>
        <w:t>2. Tại phòng Giáo dục và Đào tạo</w:t>
      </w:r>
      <w:r w:rsidR="005F358B">
        <w:rPr>
          <w:rFonts w:ascii="Times New Roman" w:hAnsi="Times New Roman" w:cs="Times New Roman"/>
          <w:sz w:val="28"/>
          <w:szCs w:val="28"/>
          <w:lang/>
        </w:rPr>
        <w:t xml:space="preserve"> </w:t>
      </w:r>
      <w:r w:rsidR="00AF2A23">
        <w:rPr>
          <w:rFonts w:ascii="Times New Roman" w:hAnsi="Times New Roman" w:cs="Times New Roman"/>
          <w:sz w:val="28"/>
          <w:szCs w:val="28"/>
          <w:lang/>
        </w:rPr>
        <w:t>các huyện, thành phố, thị xã:</w:t>
      </w:r>
      <w:r w:rsidR="00E87732">
        <w:rPr>
          <w:rFonts w:ascii="Times New Roman" w:hAnsi="Times New Roman" w:cs="Times New Roman"/>
          <w:sz w:val="28"/>
          <w:szCs w:val="28"/>
          <w:lang/>
        </w:rPr>
        <w:t xml:space="preserve"> </w:t>
      </w:r>
      <w:r w:rsidR="001733BA" w:rsidRPr="009D12DF">
        <w:rPr>
          <w:rFonts w:ascii="Times New Roman" w:hAnsi="Times New Roman" w:cs="Times New Roman"/>
          <w:sz w:val="28"/>
          <w:szCs w:val="28"/>
          <w:lang w:val="vi-VN"/>
        </w:rPr>
        <w:t xml:space="preserve">Chi </w:t>
      </w:r>
      <w:r w:rsidR="001733BA">
        <w:rPr>
          <w:rFonts w:ascii="Times New Roman" w:hAnsi="Times New Roman" w:cs="Times New Roman"/>
          <w:sz w:val="28"/>
          <w:szCs w:val="28"/>
        </w:rPr>
        <w:t>t</w:t>
      </w:r>
      <w:r w:rsidR="001733BA" w:rsidRPr="009D12DF">
        <w:rPr>
          <w:rFonts w:ascii="Times New Roman" w:hAnsi="Times New Roman" w:cs="Times New Roman"/>
          <w:sz w:val="28"/>
          <w:szCs w:val="28"/>
          <w:lang w:val="vi-VN"/>
        </w:rPr>
        <w:t xml:space="preserve">ổng hợp kết quả </w:t>
      </w:r>
      <w:r w:rsidR="001733BA">
        <w:rPr>
          <w:rFonts w:ascii="Times New Roman" w:hAnsi="Times New Roman" w:cs="Times New Roman"/>
          <w:sz w:val="28"/>
          <w:szCs w:val="28"/>
        </w:rPr>
        <w:t xml:space="preserve">lựa chọn </w:t>
      </w:r>
      <w:r w:rsidR="001733BA" w:rsidRPr="009D12DF">
        <w:rPr>
          <w:rFonts w:ascii="Times New Roman" w:hAnsi="Times New Roman" w:cs="Times New Roman"/>
          <w:sz w:val="28"/>
          <w:szCs w:val="28"/>
          <w:lang w:val="vi-VN"/>
        </w:rPr>
        <w:t xml:space="preserve">từ các </w:t>
      </w:r>
      <w:r w:rsidR="001733BA">
        <w:rPr>
          <w:rFonts w:ascii="Times New Roman" w:hAnsi="Times New Roman" w:cs="Times New Roman"/>
          <w:sz w:val="28"/>
          <w:szCs w:val="28"/>
        </w:rPr>
        <w:t>cơ sở giáo dục</w:t>
      </w:r>
      <w:r w:rsidR="00F54D2C">
        <w:rPr>
          <w:rFonts w:ascii="Times New Roman" w:hAnsi="Times New Roman" w:cs="Times New Roman"/>
          <w:sz w:val="28"/>
          <w:szCs w:val="28"/>
          <w:lang/>
        </w:rPr>
        <w:t xml:space="preserve"> Tiểu học và Trung họ</w:t>
      </w:r>
      <w:r w:rsidR="00735A9C">
        <w:rPr>
          <w:rFonts w:ascii="Times New Roman" w:hAnsi="Times New Roman" w:cs="Times New Roman"/>
          <w:sz w:val="28"/>
          <w:szCs w:val="28"/>
          <w:lang/>
        </w:rPr>
        <w:t>c cơ sở</w:t>
      </w:r>
      <w:r>
        <w:rPr>
          <w:rFonts w:ascii="Times New Roman" w:hAnsi="Times New Roman" w:cs="Times New Roman"/>
          <w:sz w:val="28"/>
          <w:szCs w:val="28"/>
        </w:rPr>
        <w:t>:</w:t>
      </w:r>
      <w:r w:rsidR="00E5024D">
        <w:rPr>
          <w:rFonts w:ascii="Times New Roman" w:hAnsi="Times New Roman" w:cs="Times New Roman"/>
          <w:sz w:val="28"/>
          <w:szCs w:val="28"/>
        </w:rPr>
        <w:t xml:space="preserve"> </w:t>
      </w:r>
      <w:r w:rsidR="00307805">
        <w:rPr>
          <w:rFonts w:ascii="Times New Roman" w:hAnsi="Times New Roman" w:cs="Times New Roman"/>
          <w:sz w:val="28"/>
          <w:szCs w:val="28"/>
        </w:rPr>
        <w:t>Thời gian</w:t>
      </w:r>
      <w:r w:rsidR="002301EB">
        <w:rPr>
          <w:rFonts w:ascii="Times New Roman" w:hAnsi="Times New Roman" w:cs="Times New Roman"/>
          <w:sz w:val="28"/>
          <w:szCs w:val="28"/>
        </w:rPr>
        <w:t xml:space="preserve"> làm việc tối đa</w:t>
      </w:r>
      <w:r w:rsidR="00E5024D">
        <w:rPr>
          <w:rFonts w:ascii="Times New Roman" w:hAnsi="Times New Roman" w:cs="Times New Roman"/>
          <w:sz w:val="28"/>
          <w:szCs w:val="28"/>
        </w:rPr>
        <w:t xml:space="preserve"> </w:t>
      </w:r>
      <w:r w:rsidR="000B6C6D">
        <w:rPr>
          <w:rFonts w:ascii="Times New Roman" w:hAnsi="Times New Roman" w:cs="Times New Roman"/>
          <w:sz w:val="28"/>
          <w:szCs w:val="28"/>
        </w:rPr>
        <w:t>0</w:t>
      </w:r>
      <w:r w:rsidR="00F02CA1">
        <w:rPr>
          <w:rFonts w:ascii="Times New Roman" w:hAnsi="Times New Roman" w:cs="Times New Roman"/>
          <w:sz w:val="28"/>
          <w:szCs w:val="28"/>
        </w:rPr>
        <w:t>4</w:t>
      </w:r>
      <w:r w:rsidR="00E5024D">
        <w:rPr>
          <w:rFonts w:ascii="Times New Roman" w:hAnsi="Times New Roman" w:cs="Times New Roman"/>
          <w:sz w:val="28"/>
          <w:szCs w:val="28"/>
        </w:rPr>
        <w:t xml:space="preserve"> buổi/người</w:t>
      </w:r>
      <w:r w:rsidR="006917F7">
        <w:rPr>
          <w:rFonts w:ascii="Times New Roman" w:hAnsi="Times New Roman" w:cs="Times New Roman"/>
          <w:sz w:val="28"/>
          <w:szCs w:val="28"/>
        </w:rPr>
        <w:t xml:space="preserve">, không quá </w:t>
      </w:r>
      <w:r w:rsidR="000B6C6D">
        <w:rPr>
          <w:rFonts w:ascii="Times New Roman" w:hAnsi="Times New Roman" w:cs="Times New Roman"/>
          <w:sz w:val="28"/>
          <w:szCs w:val="28"/>
        </w:rPr>
        <w:t>0</w:t>
      </w:r>
      <w:r w:rsidR="006917F7">
        <w:rPr>
          <w:rFonts w:ascii="Times New Roman" w:hAnsi="Times New Roman" w:cs="Times New Roman"/>
          <w:sz w:val="28"/>
          <w:szCs w:val="28"/>
        </w:rPr>
        <w:t>3 người</w:t>
      </w:r>
      <w:r w:rsidR="0025339D">
        <w:rPr>
          <w:rFonts w:ascii="Times New Roman" w:hAnsi="Times New Roman" w:cs="Times New Roman"/>
          <w:sz w:val="28"/>
          <w:szCs w:val="28"/>
        </w:rPr>
        <w:t>/phòng</w:t>
      </w:r>
      <w:r w:rsidR="006917F7">
        <w:rPr>
          <w:rFonts w:ascii="Times New Roman" w:hAnsi="Times New Roman" w:cs="Times New Roman"/>
          <w:sz w:val="28"/>
          <w:szCs w:val="28"/>
        </w:rPr>
        <w:t>, mức chi tối đa</w:t>
      </w:r>
      <w:r w:rsidR="001733BA">
        <w:rPr>
          <w:rFonts w:ascii="Times New Roman" w:hAnsi="Times New Roman" w:cs="Times New Roman"/>
          <w:sz w:val="28"/>
          <w:szCs w:val="28"/>
        </w:rPr>
        <w:t xml:space="preserve">: </w:t>
      </w:r>
    </w:p>
    <w:p w:rsidR="0098050C" w:rsidRDefault="0098050C" w:rsidP="00CA6B09">
      <w:pPr>
        <w:tabs>
          <w:tab w:val="num" w:pos="42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A1D49">
        <w:rPr>
          <w:rFonts w:ascii="Times New Roman" w:hAnsi="Times New Roman" w:cs="Times New Roman"/>
          <w:sz w:val="28"/>
          <w:szCs w:val="28"/>
        </w:rPr>
        <w:t xml:space="preserve">Trưởng phòng: </w:t>
      </w:r>
      <w:r w:rsidR="00751FCC">
        <w:rPr>
          <w:rFonts w:ascii="Times New Roman" w:hAnsi="Times New Roman" w:cs="Times New Roman"/>
          <w:sz w:val="28"/>
          <w:szCs w:val="28"/>
        </w:rPr>
        <w:t>180</w:t>
      </w:r>
      <w:r w:rsidR="001733BA" w:rsidRPr="00771278">
        <w:rPr>
          <w:rFonts w:ascii="Times New Roman" w:hAnsi="Times New Roman" w:cs="Times New Roman"/>
          <w:sz w:val="28"/>
          <w:szCs w:val="28"/>
          <w:lang w:val="vi-VN"/>
        </w:rPr>
        <w:t>.000 đồng/người/buổi;</w:t>
      </w:r>
      <w:r w:rsidR="00D50268">
        <w:rPr>
          <w:rFonts w:ascii="Times New Roman" w:hAnsi="Times New Roman" w:cs="Times New Roman"/>
          <w:sz w:val="28"/>
          <w:szCs w:val="28"/>
        </w:rPr>
        <w:t xml:space="preserve"> </w:t>
      </w:r>
    </w:p>
    <w:p w:rsidR="001733BA" w:rsidRDefault="0098050C" w:rsidP="00CA6B09">
      <w:pPr>
        <w:tabs>
          <w:tab w:val="num" w:pos="420"/>
        </w:tabs>
        <w:spacing w:after="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1733BA">
        <w:rPr>
          <w:rFonts w:ascii="Times New Roman" w:hAnsi="Times New Roman" w:cs="Times New Roman"/>
          <w:sz w:val="28"/>
          <w:szCs w:val="28"/>
        </w:rPr>
        <w:t xml:space="preserve">Thư ký </w:t>
      </w:r>
      <w:r w:rsidR="00005746">
        <w:rPr>
          <w:rFonts w:ascii="Times New Roman" w:hAnsi="Times New Roman" w:cs="Times New Roman"/>
          <w:sz w:val="28"/>
          <w:szCs w:val="28"/>
        </w:rPr>
        <w:t xml:space="preserve">và </w:t>
      </w:r>
      <w:r>
        <w:rPr>
          <w:rFonts w:ascii="Times New Roman" w:hAnsi="Times New Roman" w:cs="Times New Roman"/>
          <w:sz w:val="28"/>
          <w:szCs w:val="28"/>
        </w:rPr>
        <w:t>ủy</w:t>
      </w:r>
      <w:r w:rsidR="00005746">
        <w:rPr>
          <w:rFonts w:ascii="Times New Roman" w:hAnsi="Times New Roman" w:cs="Times New Roman"/>
          <w:sz w:val="28"/>
          <w:szCs w:val="28"/>
        </w:rPr>
        <w:t xml:space="preserve"> viên</w:t>
      </w:r>
      <w:r w:rsidR="001733BA">
        <w:rPr>
          <w:rFonts w:ascii="Times New Roman" w:hAnsi="Times New Roman" w:cs="Times New Roman"/>
          <w:sz w:val="28"/>
          <w:szCs w:val="28"/>
        </w:rPr>
        <w:t>:</w:t>
      </w:r>
      <w:r w:rsidR="001733BA" w:rsidRPr="007B6ED1">
        <w:rPr>
          <w:rFonts w:ascii="Times New Roman" w:hAnsi="Times New Roman" w:cs="Times New Roman"/>
          <w:sz w:val="28"/>
          <w:szCs w:val="28"/>
        </w:rPr>
        <w:t xml:space="preserve"> </w:t>
      </w:r>
      <w:r w:rsidR="00751FCC">
        <w:rPr>
          <w:rFonts w:ascii="Times New Roman" w:hAnsi="Times New Roman" w:cs="Times New Roman"/>
          <w:sz w:val="28"/>
          <w:szCs w:val="28"/>
        </w:rPr>
        <w:t>135</w:t>
      </w:r>
      <w:r w:rsidR="001733BA" w:rsidRPr="00771278">
        <w:rPr>
          <w:rFonts w:ascii="Times New Roman" w:hAnsi="Times New Roman" w:cs="Times New Roman"/>
          <w:sz w:val="28"/>
          <w:szCs w:val="28"/>
          <w:lang w:val="vi-VN"/>
        </w:rPr>
        <w:t>.000 đồng/người/buổ</w:t>
      </w:r>
      <w:r w:rsidR="00D50268">
        <w:rPr>
          <w:rFonts w:ascii="Times New Roman" w:hAnsi="Times New Roman" w:cs="Times New Roman"/>
          <w:sz w:val="28"/>
          <w:szCs w:val="28"/>
          <w:lang w:val="vi-VN"/>
        </w:rPr>
        <w:t>i.</w:t>
      </w:r>
    </w:p>
    <w:p w:rsidR="00B2295A" w:rsidRPr="00E87732" w:rsidRDefault="00AF2A23" w:rsidP="00CA6B09">
      <w:pPr>
        <w:tabs>
          <w:tab w:val="num" w:pos="420"/>
        </w:tabs>
        <w:spacing w:after="0" w:line="360" w:lineRule="exact"/>
        <w:ind w:firstLine="720"/>
        <w:jc w:val="both"/>
        <w:rPr>
          <w:rFonts w:ascii="Times New Roman" w:hAnsi="Times New Roman" w:cs="Times New Roman"/>
          <w:sz w:val="28"/>
          <w:szCs w:val="28"/>
          <w:lang/>
        </w:rPr>
      </w:pPr>
      <w:r>
        <w:rPr>
          <w:rFonts w:ascii="Times New Roman" w:hAnsi="Times New Roman" w:cs="Times New Roman"/>
          <w:sz w:val="28"/>
          <w:szCs w:val="28"/>
          <w:lang/>
        </w:rPr>
        <w:t>3</w:t>
      </w:r>
      <w:r w:rsidR="00F54D2C">
        <w:rPr>
          <w:rFonts w:ascii="Times New Roman" w:hAnsi="Times New Roman" w:cs="Times New Roman"/>
          <w:sz w:val="28"/>
          <w:szCs w:val="28"/>
          <w:lang/>
        </w:rPr>
        <w:t xml:space="preserve">. </w:t>
      </w:r>
      <w:r w:rsidR="00735A9C">
        <w:rPr>
          <w:rFonts w:ascii="Times New Roman" w:hAnsi="Times New Roman" w:cs="Times New Roman"/>
          <w:sz w:val="28"/>
          <w:szCs w:val="28"/>
          <w:lang/>
        </w:rPr>
        <w:t xml:space="preserve">Tại phòng chuyên môn Sở </w:t>
      </w:r>
      <w:r w:rsidR="00735A9C" w:rsidRPr="0094790A">
        <w:rPr>
          <w:rFonts w:ascii="Times New Roman" w:hAnsi="Times New Roman" w:cs="Times New Roman"/>
          <w:sz w:val="28"/>
          <w:szCs w:val="28"/>
        </w:rPr>
        <w:t>Giáo dục và Đào tạo</w:t>
      </w:r>
      <w:r>
        <w:rPr>
          <w:rFonts w:ascii="Times New Roman" w:hAnsi="Times New Roman" w:cs="Times New Roman"/>
          <w:sz w:val="28"/>
          <w:szCs w:val="28"/>
          <w:lang/>
        </w:rPr>
        <w:t>:</w:t>
      </w:r>
      <w:r w:rsidR="00E87732">
        <w:rPr>
          <w:rFonts w:ascii="Times New Roman" w:hAnsi="Times New Roman" w:cs="Times New Roman"/>
          <w:sz w:val="28"/>
          <w:szCs w:val="28"/>
          <w:lang/>
        </w:rPr>
        <w:t xml:space="preserve"> </w:t>
      </w:r>
      <w:r w:rsidR="00B2295A" w:rsidRPr="009D12DF">
        <w:rPr>
          <w:rFonts w:ascii="Times New Roman" w:hAnsi="Times New Roman" w:cs="Times New Roman"/>
          <w:sz w:val="28"/>
          <w:szCs w:val="28"/>
          <w:lang w:val="vi-VN"/>
        </w:rPr>
        <w:t xml:space="preserve">Chi </w:t>
      </w:r>
      <w:r w:rsidR="00B2295A">
        <w:rPr>
          <w:rFonts w:ascii="Times New Roman" w:hAnsi="Times New Roman" w:cs="Times New Roman"/>
          <w:sz w:val="28"/>
          <w:szCs w:val="28"/>
        </w:rPr>
        <w:t>t</w:t>
      </w:r>
      <w:r w:rsidR="00B2295A" w:rsidRPr="009D12DF">
        <w:rPr>
          <w:rFonts w:ascii="Times New Roman" w:hAnsi="Times New Roman" w:cs="Times New Roman"/>
          <w:sz w:val="28"/>
          <w:szCs w:val="28"/>
          <w:lang w:val="vi-VN"/>
        </w:rPr>
        <w:t xml:space="preserve">ổng hợp kết quả </w:t>
      </w:r>
      <w:r w:rsidR="00B2295A">
        <w:rPr>
          <w:rFonts w:ascii="Times New Roman" w:hAnsi="Times New Roman" w:cs="Times New Roman"/>
          <w:sz w:val="28"/>
          <w:szCs w:val="28"/>
        </w:rPr>
        <w:t xml:space="preserve">lựa chọn </w:t>
      </w:r>
      <w:r w:rsidR="00B2295A" w:rsidRPr="009D12DF">
        <w:rPr>
          <w:rFonts w:ascii="Times New Roman" w:hAnsi="Times New Roman" w:cs="Times New Roman"/>
          <w:sz w:val="28"/>
          <w:szCs w:val="28"/>
          <w:lang w:val="vi-VN"/>
        </w:rPr>
        <w:t xml:space="preserve">từ các </w:t>
      </w:r>
      <w:r w:rsidR="00B2295A">
        <w:rPr>
          <w:rFonts w:ascii="Times New Roman" w:hAnsi="Times New Roman" w:cs="Times New Roman"/>
          <w:sz w:val="28"/>
          <w:szCs w:val="28"/>
        </w:rPr>
        <w:t>cơ sở giáo dục</w:t>
      </w:r>
      <w:r w:rsidR="00B2295A">
        <w:rPr>
          <w:rFonts w:ascii="Times New Roman" w:hAnsi="Times New Roman" w:cs="Times New Roman"/>
          <w:sz w:val="28"/>
          <w:szCs w:val="28"/>
          <w:lang/>
        </w:rPr>
        <w:t xml:space="preserve"> Trung học phổ thông:</w:t>
      </w:r>
      <w:r w:rsidR="00B2295A">
        <w:rPr>
          <w:rFonts w:ascii="Times New Roman" w:hAnsi="Times New Roman" w:cs="Times New Roman"/>
          <w:sz w:val="28"/>
          <w:szCs w:val="28"/>
        </w:rPr>
        <w:t xml:space="preserve"> Thời gian làm việc tối đa 04 buổi/người, không quá 03 người/phòng, mức chi tối đa: </w:t>
      </w:r>
    </w:p>
    <w:p w:rsidR="00B2295A" w:rsidRDefault="00B2295A" w:rsidP="00CA6B09">
      <w:pPr>
        <w:tabs>
          <w:tab w:val="num" w:pos="42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Trưởng phòng: 180</w:t>
      </w:r>
      <w:r w:rsidRPr="00771278">
        <w:rPr>
          <w:rFonts w:ascii="Times New Roman" w:hAnsi="Times New Roman" w:cs="Times New Roman"/>
          <w:sz w:val="28"/>
          <w:szCs w:val="28"/>
          <w:lang w:val="vi-VN"/>
        </w:rPr>
        <w:t>.000 đồng/người/buổi;</w:t>
      </w:r>
      <w:r>
        <w:rPr>
          <w:rFonts w:ascii="Times New Roman" w:hAnsi="Times New Roman" w:cs="Times New Roman"/>
          <w:sz w:val="28"/>
          <w:szCs w:val="28"/>
        </w:rPr>
        <w:t xml:space="preserve"> </w:t>
      </w:r>
    </w:p>
    <w:p w:rsidR="00735A9C" w:rsidRPr="00E87732" w:rsidRDefault="00B2295A" w:rsidP="00CA6B09">
      <w:pPr>
        <w:tabs>
          <w:tab w:val="num" w:pos="420"/>
        </w:tabs>
        <w:spacing w:after="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Thư ký và ủy viên:</w:t>
      </w:r>
      <w:r w:rsidRPr="007B6ED1">
        <w:rPr>
          <w:rFonts w:ascii="Times New Roman" w:hAnsi="Times New Roman" w:cs="Times New Roman"/>
          <w:sz w:val="28"/>
          <w:szCs w:val="28"/>
        </w:rPr>
        <w:t xml:space="preserve"> </w:t>
      </w:r>
      <w:r>
        <w:rPr>
          <w:rFonts w:ascii="Times New Roman" w:hAnsi="Times New Roman" w:cs="Times New Roman"/>
          <w:sz w:val="28"/>
          <w:szCs w:val="28"/>
        </w:rPr>
        <w:t>135</w:t>
      </w:r>
      <w:r w:rsidRPr="00771278">
        <w:rPr>
          <w:rFonts w:ascii="Times New Roman" w:hAnsi="Times New Roman" w:cs="Times New Roman"/>
          <w:sz w:val="28"/>
          <w:szCs w:val="28"/>
          <w:lang w:val="vi-VN"/>
        </w:rPr>
        <w:t>.000 đồng/người/buổ</w:t>
      </w:r>
      <w:r>
        <w:rPr>
          <w:rFonts w:ascii="Times New Roman" w:hAnsi="Times New Roman" w:cs="Times New Roman"/>
          <w:sz w:val="28"/>
          <w:szCs w:val="28"/>
          <w:lang w:val="vi-VN"/>
        </w:rPr>
        <w:t>i.</w:t>
      </w:r>
    </w:p>
    <w:p w:rsidR="008C06B0" w:rsidRDefault="008C06B0" w:rsidP="00CA6B09">
      <w:pPr>
        <w:spacing w:after="0" w:line="360" w:lineRule="exact"/>
        <w:ind w:firstLine="720"/>
        <w:jc w:val="both"/>
        <w:textAlignment w:val="baseline"/>
        <w:rPr>
          <w:rFonts w:ascii="Times New Roman" w:hAnsi="Times New Roman" w:cs="Times New Roman"/>
          <w:b/>
          <w:sz w:val="28"/>
          <w:szCs w:val="28"/>
        </w:rPr>
      </w:pPr>
      <w:r w:rsidRPr="008F7C6F">
        <w:rPr>
          <w:rFonts w:ascii="Times New Roman" w:hAnsi="Times New Roman" w:cs="Times New Roman"/>
          <w:b/>
          <w:sz w:val="28"/>
          <w:szCs w:val="28"/>
          <w:lang w:val="vi-VN"/>
        </w:rPr>
        <w:lastRenderedPageBreak/>
        <w:t xml:space="preserve">Điều </w:t>
      </w:r>
      <w:r w:rsidR="001733BA">
        <w:rPr>
          <w:rFonts w:ascii="Times New Roman" w:hAnsi="Times New Roman" w:cs="Times New Roman"/>
          <w:b/>
          <w:sz w:val="28"/>
          <w:szCs w:val="28"/>
        </w:rPr>
        <w:t>3</w:t>
      </w:r>
      <w:r w:rsidRPr="008F7C6F">
        <w:rPr>
          <w:rFonts w:ascii="Times New Roman" w:hAnsi="Times New Roman" w:cs="Times New Roman"/>
          <w:b/>
          <w:sz w:val="28"/>
          <w:szCs w:val="28"/>
          <w:lang w:val="vi-VN"/>
        </w:rPr>
        <w:t>.</w:t>
      </w:r>
      <w:r w:rsidR="00A517DB" w:rsidRPr="008F7C6F">
        <w:rPr>
          <w:rFonts w:ascii="Times New Roman" w:hAnsi="Times New Roman" w:cs="Times New Roman"/>
          <w:b/>
          <w:sz w:val="28"/>
          <w:szCs w:val="28"/>
          <w:lang w:val="vi-VN"/>
        </w:rPr>
        <w:t xml:space="preserve"> </w:t>
      </w:r>
      <w:r w:rsidR="003C23B3" w:rsidRPr="008F7C6F">
        <w:rPr>
          <w:rFonts w:ascii="Times New Roman" w:hAnsi="Times New Roman" w:cs="Times New Roman"/>
          <w:b/>
          <w:sz w:val="28"/>
          <w:szCs w:val="28"/>
          <w:lang w:val="vi-VN"/>
        </w:rPr>
        <w:t xml:space="preserve">Nội dung và mức </w:t>
      </w:r>
      <w:r w:rsidR="00E83F30">
        <w:rPr>
          <w:rFonts w:ascii="Times New Roman" w:hAnsi="Times New Roman" w:cs="Times New Roman"/>
          <w:b/>
          <w:sz w:val="28"/>
          <w:szCs w:val="28"/>
        </w:rPr>
        <w:t xml:space="preserve">chi tại </w:t>
      </w:r>
      <w:r w:rsidR="00AD3389">
        <w:rPr>
          <w:rFonts w:ascii="Times New Roman" w:hAnsi="Times New Roman" w:cs="Times New Roman"/>
          <w:b/>
          <w:sz w:val="28"/>
          <w:szCs w:val="28"/>
        </w:rPr>
        <w:t>H</w:t>
      </w:r>
      <w:r w:rsidR="008F7C6F" w:rsidRPr="008F7C6F">
        <w:rPr>
          <w:rFonts w:ascii="Times New Roman" w:hAnsi="Times New Roman" w:cs="Times New Roman"/>
          <w:b/>
          <w:sz w:val="28"/>
          <w:szCs w:val="28"/>
        </w:rPr>
        <w:t>ội đồ</w:t>
      </w:r>
      <w:r w:rsidR="00080C0D">
        <w:rPr>
          <w:rFonts w:ascii="Times New Roman" w:hAnsi="Times New Roman" w:cs="Times New Roman"/>
          <w:b/>
          <w:sz w:val="28"/>
          <w:szCs w:val="28"/>
        </w:rPr>
        <w:t xml:space="preserve">ng </w:t>
      </w:r>
      <w:r w:rsidR="00AD3389" w:rsidRPr="008F7C6F">
        <w:rPr>
          <w:rFonts w:ascii="Times New Roman" w:hAnsi="Times New Roman" w:cs="Times New Roman"/>
          <w:b/>
          <w:sz w:val="28"/>
          <w:szCs w:val="28"/>
          <w:lang w:val="vi-VN"/>
        </w:rPr>
        <w:t>lựa chọn sách giáo khoa</w:t>
      </w:r>
      <w:r w:rsidR="005A1779">
        <w:rPr>
          <w:rFonts w:ascii="Times New Roman" w:hAnsi="Times New Roman" w:cs="Times New Roman"/>
          <w:b/>
          <w:sz w:val="28"/>
          <w:szCs w:val="28"/>
        </w:rPr>
        <w:t xml:space="preserve"> cấp tỉnh</w:t>
      </w:r>
    </w:p>
    <w:p w:rsidR="00307805" w:rsidRPr="00307805" w:rsidRDefault="00307805" w:rsidP="00CA6B0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F02CA1" w:rsidRPr="00307805">
        <w:rPr>
          <w:rFonts w:ascii="Times New Roman" w:hAnsi="Times New Roman" w:cs="Times New Roman"/>
          <w:sz w:val="28"/>
          <w:szCs w:val="28"/>
        </w:rPr>
        <w:t xml:space="preserve">Hội đồng </w:t>
      </w:r>
      <w:r w:rsidR="0071310D" w:rsidRPr="00307805">
        <w:rPr>
          <w:rFonts w:ascii="Times New Roman" w:hAnsi="Times New Roman" w:cs="Times New Roman"/>
          <w:sz w:val="28"/>
          <w:szCs w:val="28"/>
        </w:rPr>
        <w:t>nghiên cứu, nhận xét, đánh giá sách giáo khoa theo các tiêu chí</w:t>
      </w:r>
      <w:r w:rsidR="00A0354F" w:rsidRPr="00307805">
        <w:rPr>
          <w:rFonts w:ascii="Times New Roman" w:hAnsi="Times New Roman" w:cs="Times New Roman"/>
          <w:sz w:val="28"/>
          <w:szCs w:val="28"/>
        </w:rPr>
        <w:t xml:space="preserve"> lựa chọn</w:t>
      </w:r>
      <w:r w:rsidR="000C327D" w:rsidRPr="00307805">
        <w:rPr>
          <w:rFonts w:ascii="Times New Roman" w:hAnsi="Times New Roman" w:cs="Times New Roman"/>
          <w:sz w:val="28"/>
          <w:szCs w:val="28"/>
        </w:rPr>
        <w:t>:</w:t>
      </w:r>
      <w:r w:rsidR="00E0546C" w:rsidRPr="00307805">
        <w:rPr>
          <w:rFonts w:ascii="Times New Roman" w:hAnsi="Times New Roman" w:cs="Times New Roman"/>
          <w:sz w:val="28"/>
          <w:szCs w:val="28"/>
        </w:rPr>
        <w:t xml:space="preserve"> số người do Chủ tịch UBND tỉnh quyết đị</w:t>
      </w:r>
      <w:r w:rsidR="00075961" w:rsidRPr="00307805">
        <w:rPr>
          <w:rFonts w:ascii="Times New Roman" w:hAnsi="Times New Roman" w:cs="Times New Roman"/>
          <w:sz w:val="28"/>
          <w:szCs w:val="28"/>
        </w:rPr>
        <w:t xml:space="preserve">nh; </w:t>
      </w:r>
      <w:r w:rsidR="00625878" w:rsidRPr="00307805">
        <w:rPr>
          <w:rFonts w:ascii="Times New Roman" w:hAnsi="Times New Roman" w:cs="Times New Roman"/>
          <w:sz w:val="28"/>
          <w:szCs w:val="28"/>
        </w:rPr>
        <w:t>thời gian</w:t>
      </w:r>
      <w:r w:rsidR="005E3F24" w:rsidRPr="00307805">
        <w:rPr>
          <w:rFonts w:ascii="Times New Roman" w:hAnsi="Times New Roman" w:cs="Times New Roman"/>
          <w:sz w:val="28"/>
          <w:szCs w:val="28"/>
        </w:rPr>
        <w:t xml:space="preserve"> làm việc do Chủ tịch hội đồng quyết định nhưng tối đa không quá 20 buổi/người</w:t>
      </w:r>
      <w:r w:rsidR="007A08FE" w:rsidRPr="00307805">
        <w:rPr>
          <w:rFonts w:ascii="Times New Roman" w:hAnsi="Times New Roman" w:cs="Times New Roman"/>
          <w:sz w:val="28"/>
          <w:szCs w:val="28"/>
        </w:rPr>
        <w:t>/hội đồng</w:t>
      </w:r>
      <w:r w:rsidR="00DE7C31" w:rsidRPr="00307805">
        <w:rPr>
          <w:rFonts w:ascii="Times New Roman" w:hAnsi="Times New Roman" w:cs="Times New Roman"/>
          <w:sz w:val="28"/>
          <w:szCs w:val="28"/>
        </w:rPr>
        <w:t>, mức chi tối đa</w:t>
      </w:r>
      <w:r w:rsidR="0071310D" w:rsidRPr="00307805">
        <w:rPr>
          <w:rFonts w:ascii="Times New Roman" w:hAnsi="Times New Roman" w:cs="Times New Roman"/>
          <w:sz w:val="28"/>
          <w:szCs w:val="28"/>
        </w:rPr>
        <w:t>:</w:t>
      </w:r>
      <w:r w:rsidR="009E6069" w:rsidRPr="00307805">
        <w:rPr>
          <w:rFonts w:ascii="Times New Roman" w:hAnsi="Times New Roman" w:cs="Times New Roman"/>
          <w:sz w:val="28"/>
          <w:szCs w:val="28"/>
        </w:rPr>
        <w:t xml:space="preserve"> </w:t>
      </w:r>
    </w:p>
    <w:p w:rsidR="00307805" w:rsidRDefault="00307805" w:rsidP="00CA6B0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F1EB4" w:rsidRPr="00307805">
        <w:rPr>
          <w:rFonts w:ascii="Times New Roman" w:hAnsi="Times New Roman" w:cs="Times New Roman"/>
          <w:sz w:val="28"/>
          <w:szCs w:val="28"/>
        </w:rPr>
        <w:t>Chủ tịch</w:t>
      </w:r>
      <w:r w:rsidR="009E6069" w:rsidRPr="00307805">
        <w:rPr>
          <w:rFonts w:ascii="Times New Roman" w:hAnsi="Times New Roman" w:cs="Times New Roman"/>
          <w:sz w:val="28"/>
          <w:szCs w:val="28"/>
        </w:rPr>
        <w:t>: 200</w:t>
      </w:r>
      <w:r w:rsidR="009E6069" w:rsidRPr="00307805">
        <w:rPr>
          <w:rFonts w:ascii="Times New Roman" w:hAnsi="Times New Roman" w:cs="Times New Roman"/>
          <w:sz w:val="28"/>
          <w:szCs w:val="28"/>
          <w:lang w:val="vi-VN"/>
        </w:rPr>
        <w:t>.000 đồng/người/buổi</w:t>
      </w:r>
      <w:r w:rsidR="00B23EF1">
        <w:rPr>
          <w:rFonts w:ascii="Times New Roman" w:hAnsi="Times New Roman" w:cs="Times New Roman"/>
          <w:sz w:val="28"/>
          <w:szCs w:val="28"/>
          <w:lang/>
        </w:rPr>
        <w:t>/hội đồng</w:t>
      </w:r>
      <w:r w:rsidR="009E6069" w:rsidRPr="00307805">
        <w:rPr>
          <w:rFonts w:ascii="Times New Roman" w:hAnsi="Times New Roman" w:cs="Times New Roman"/>
          <w:sz w:val="28"/>
          <w:szCs w:val="28"/>
        </w:rPr>
        <w:t>;</w:t>
      </w:r>
    </w:p>
    <w:p w:rsidR="00307805" w:rsidRDefault="00307805" w:rsidP="00CA6B0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9E6069" w:rsidRPr="00307805">
        <w:rPr>
          <w:rFonts w:ascii="Times New Roman" w:hAnsi="Times New Roman" w:cs="Times New Roman"/>
          <w:sz w:val="28"/>
          <w:szCs w:val="28"/>
        </w:rPr>
        <w:t xml:space="preserve"> P</w:t>
      </w:r>
      <w:r w:rsidR="004F1EB4" w:rsidRPr="00307805">
        <w:rPr>
          <w:rFonts w:ascii="Times New Roman" w:hAnsi="Times New Roman" w:cs="Times New Roman"/>
          <w:sz w:val="28"/>
          <w:szCs w:val="28"/>
        </w:rPr>
        <w:t>hó chủ tịch</w:t>
      </w:r>
      <w:r w:rsidR="009E6069" w:rsidRPr="00307805">
        <w:rPr>
          <w:rFonts w:ascii="Times New Roman" w:hAnsi="Times New Roman" w:cs="Times New Roman"/>
          <w:sz w:val="28"/>
          <w:szCs w:val="28"/>
        </w:rPr>
        <w:t>: 1</w:t>
      </w:r>
      <w:r w:rsidR="007E1DDC" w:rsidRPr="00307805">
        <w:rPr>
          <w:rFonts w:ascii="Times New Roman" w:hAnsi="Times New Roman" w:cs="Times New Roman"/>
          <w:sz w:val="28"/>
          <w:szCs w:val="28"/>
        </w:rPr>
        <w:t>50</w:t>
      </w:r>
      <w:r w:rsidR="009E6069" w:rsidRPr="00307805">
        <w:rPr>
          <w:rFonts w:ascii="Times New Roman" w:hAnsi="Times New Roman" w:cs="Times New Roman"/>
          <w:sz w:val="28"/>
          <w:szCs w:val="28"/>
          <w:lang w:val="vi-VN"/>
        </w:rPr>
        <w:t>.000 đồng/người/buổi</w:t>
      </w:r>
      <w:r w:rsidR="00B23EF1">
        <w:rPr>
          <w:rFonts w:ascii="Times New Roman" w:hAnsi="Times New Roman" w:cs="Times New Roman"/>
          <w:sz w:val="28"/>
          <w:szCs w:val="28"/>
          <w:lang/>
        </w:rPr>
        <w:t>/hội đồng</w:t>
      </w:r>
      <w:r w:rsidR="007A08FE" w:rsidRPr="00307805">
        <w:rPr>
          <w:rFonts w:ascii="Times New Roman" w:hAnsi="Times New Roman" w:cs="Times New Roman"/>
          <w:sz w:val="28"/>
          <w:szCs w:val="28"/>
        </w:rPr>
        <w:t>;</w:t>
      </w:r>
    </w:p>
    <w:p w:rsidR="00D33CAD" w:rsidRPr="00307805" w:rsidRDefault="00307805" w:rsidP="00CA6B0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4F1EB4" w:rsidRPr="00307805">
        <w:rPr>
          <w:rFonts w:ascii="Times New Roman" w:hAnsi="Times New Roman" w:cs="Times New Roman"/>
          <w:sz w:val="28"/>
          <w:szCs w:val="28"/>
        </w:rPr>
        <w:t xml:space="preserve"> </w:t>
      </w:r>
      <w:r w:rsidR="00F90565" w:rsidRPr="00307805">
        <w:rPr>
          <w:rFonts w:ascii="Times New Roman" w:hAnsi="Times New Roman" w:cs="Times New Roman"/>
          <w:sz w:val="28"/>
          <w:szCs w:val="28"/>
        </w:rPr>
        <w:t>Ủ</w:t>
      </w:r>
      <w:r w:rsidR="004F1EB4" w:rsidRPr="00307805">
        <w:rPr>
          <w:rFonts w:ascii="Times New Roman" w:hAnsi="Times New Roman" w:cs="Times New Roman"/>
          <w:sz w:val="28"/>
          <w:szCs w:val="28"/>
        </w:rPr>
        <w:t xml:space="preserve">y viên và </w:t>
      </w:r>
      <w:r>
        <w:rPr>
          <w:rFonts w:ascii="Times New Roman" w:hAnsi="Times New Roman" w:cs="Times New Roman"/>
          <w:sz w:val="28"/>
          <w:szCs w:val="28"/>
        </w:rPr>
        <w:t>t</w:t>
      </w:r>
      <w:r w:rsidR="004F1EB4" w:rsidRPr="00307805">
        <w:rPr>
          <w:rFonts w:ascii="Times New Roman" w:hAnsi="Times New Roman" w:cs="Times New Roman"/>
          <w:sz w:val="28"/>
          <w:szCs w:val="28"/>
        </w:rPr>
        <w:t>hư ký</w:t>
      </w:r>
      <w:r w:rsidR="00BB426C" w:rsidRPr="00307805">
        <w:rPr>
          <w:rFonts w:ascii="Times New Roman" w:hAnsi="Times New Roman" w:cs="Times New Roman"/>
          <w:sz w:val="28"/>
          <w:szCs w:val="28"/>
          <w:lang w:val="vi-VN"/>
        </w:rPr>
        <w:t xml:space="preserve">: </w:t>
      </w:r>
      <w:r w:rsidR="007E1DDC" w:rsidRPr="00307805">
        <w:rPr>
          <w:rFonts w:ascii="Times New Roman" w:hAnsi="Times New Roman" w:cs="Times New Roman"/>
          <w:sz w:val="28"/>
          <w:szCs w:val="28"/>
        </w:rPr>
        <w:t>150</w:t>
      </w:r>
      <w:r w:rsidR="007E1DDC" w:rsidRPr="00307805">
        <w:rPr>
          <w:rFonts w:ascii="Times New Roman" w:hAnsi="Times New Roman" w:cs="Times New Roman"/>
          <w:sz w:val="28"/>
          <w:szCs w:val="28"/>
          <w:lang w:val="vi-VN"/>
        </w:rPr>
        <w:t>.000 đồng/người/buổi</w:t>
      </w:r>
      <w:r w:rsidR="00B23EF1">
        <w:rPr>
          <w:rFonts w:ascii="Times New Roman" w:hAnsi="Times New Roman" w:cs="Times New Roman"/>
          <w:sz w:val="28"/>
          <w:szCs w:val="28"/>
          <w:lang/>
        </w:rPr>
        <w:t>/hội đồng</w:t>
      </w:r>
      <w:r w:rsidR="007E1DDC" w:rsidRPr="00307805">
        <w:rPr>
          <w:rFonts w:ascii="Times New Roman" w:hAnsi="Times New Roman" w:cs="Times New Roman"/>
          <w:sz w:val="28"/>
          <w:szCs w:val="28"/>
        </w:rPr>
        <w:t>.</w:t>
      </w:r>
    </w:p>
    <w:p w:rsidR="007E1DDC" w:rsidRDefault="001B429F" w:rsidP="00CA6B09">
      <w:pPr>
        <w:spacing w:after="0" w:line="360" w:lineRule="exact"/>
        <w:jc w:val="both"/>
        <w:rPr>
          <w:rFonts w:ascii="Times New Roman" w:hAnsi="Times New Roman" w:cs="Times New Roman"/>
          <w:sz w:val="28"/>
          <w:szCs w:val="28"/>
          <w:lang w:val="vi-VN"/>
        </w:rPr>
      </w:pPr>
      <w:r>
        <w:rPr>
          <w:rFonts w:ascii="Times New Roman" w:hAnsi="Times New Roman" w:cs="Times New Roman"/>
          <w:sz w:val="28"/>
          <w:szCs w:val="28"/>
        </w:rPr>
        <w:tab/>
      </w:r>
      <w:r w:rsidR="00993409">
        <w:rPr>
          <w:rFonts w:ascii="Times New Roman" w:hAnsi="Times New Roman" w:cs="Times New Roman"/>
          <w:sz w:val="28"/>
          <w:szCs w:val="28"/>
        </w:rPr>
        <w:t>2</w:t>
      </w:r>
      <w:r w:rsidR="008F7C6F">
        <w:rPr>
          <w:rFonts w:ascii="Times New Roman" w:hAnsi="Times New Roman" w:cs="Times New Roman"/>
          <w:sz w:val="28"/>
          <w:szCs w:val="28"/>
        </w:rPr>
        <w:t>.</w:t>
      </w:r>
      <w:r w:rsidR="003A76D2">
        <w:rPr>
          <w:rFonts w:ascii="Times New Roman" w:hAnsi="Times New Roman" w:cs="Times New Roman"/>
          <w:sz w:val="28"/>
          <w:szCs w:val="28"/>
        </w:rPr>
        <w:t xml:space="preserve"> </w:t>
      </w:r>
      <w:r w:rsidR="00771278" w:rsidRPr="00771278">
        <w:rPr>
          <w:rFonts w:ascii="Times New Roman" w:hAnsi="Times New Roman" w:cs="Times New Roman"/>
          <w:sz w:val="28"/>
          <w:szCs w:val="28"/>
          <w:lang w:val="vi-VN"/>
        </w:rPr>
        <w:t xml:space="preserve"> </w:t>
      </w:r>
      <w:r w:rsidR="000C327D">
        <w:rPr>
          <w:rFonts w:ascii="Times New Roman" w:hAnsi="Times New Roman" w:cs="Times New Roman"/>
          <w:sz w:val="28"/>
          <w:szCs w:val="28"/>
        </w:rPr>
        <w:t>T</w:t>
      </w:r>
      <w:r w:rsidR="007E1DDC" w:rsidRPr="007E1DDC">
        <w:rPr>
          <w:rFonts w:ascii="Times New Roman" w:hAnsi="Times New Roman" w:cs="Times New Roman"/>
          <w:sz w:val="28"/>
          <w:szCs w:val="28"/>
          <w:lang w:val="vi-VN"/>
        </w:rPr>
        <w:t>ổ chức họp, thảo luận đánh giá sách giáo khoa trên cơ sở danh mục sách giáo khoa do các cơ sở giáo dục phổ thông đề xuất</w:t>
      </w:r>
      <w:r w:rsidR="00DE696C">
        <w:rPr>
          <w:rFonts w:ascii="Times New Roman" w:hAnsi="Times New Roman" w:cs="Times New Roman"/>
          <w:sz w:val="28"/>
          <w:szCs w:val="28"/>
        </w:rPr>
        <w:t>, bao gồm:</w:t>
      </w:r>
      <w:r w:rsidR="007E1DDC" w:rsidRPr="007E1DDC">
        <w:rPr>
          <w:rFonts w:ascii="Times New Roman" w:hAnsi="Times New Roman" w:cs="Times New Roman"/>
          <w:sz w:val="28"/>
          <w:szCs w:val="28"/>
          <w:lang w:val="vi-VN"/>
        </w:rPr>
        <w:t xml:space="preserve"> </w:t>
      </w:r>
    </w:p>
    <w:p w:rsidR="001B429F" w:rsidRDefault="001B429F" w:rsidP="00CA6B09">
      <w:pPr>
        <w:tabs>
          <w:tab w:val="num" w:pos="420"/>
        </w:tabs>
        <w:spacing w:after="0" w:line="360" w:lineRule="exact"/>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rPr>
        <w:t>a) T</w:t>
      </w:r>
      <w:r w:rsidRPr="00771278">
        <w:rPr>
          <w:rFonts w:ascii="Times New Roman" w:hAnsi="Times New Roman" w:cs="Times New Roman"/>
          <w:sz w:val="28"/>
          <w:szCs w:val="28"/>
          <w:lang w:val="vi-VN"/>
        </w:rPr>
        <w:t>huê hội trường, phòng họp, trang thiết bị phục vụ cho các cuộc họp thẩm định (nếu có), bao gồm thuê thiết bị công nghệ thông tin, máy in, máy photocopy, máy chiếu, thuê đường truyền</w:t>
      </w:r>
      <w:r>
        <w:rPr>
          <w:rFonts w:ascii="Times New Roman" w:hAnsi="Times New Roman" w:cs="Times New Roman"/>
          <w:sz w:val="28"/>
          <w:szCs w:val="28"/>
        </w:rPr>
        <w:t xml:space="preserve">; Tiền </w:t>
      </w:r>
      <w:r w:rsidRPr="00771278">
        <w:rPr>
          <w:rFonts w:ascii="Times New Roman" w:hAnsi="Times New Roman" w:cs="Times New Roman"/>
          <w:sz w:val="28"/>
          <w:szCs w:val="28"/>
          <w:lang w:val="vi-VN"/>
        </w:rPr>
        <w:t>điện, nước, thông tin liên lạc, văn phòng phẩm, chuyển phát tài liệu đến thành viên của Hội đồng: theo thực tế</w:t>
      </w:r>
      <w:r>
        <w:rPr>
          <w:rFonts w:ascii="Times New Roman" w:hAnsi="Times New Roman" w:cs="Times New Roman"/>
          <w:sz w:val="28"/>
          <w:szCs w:val="28"/>
          <w:lang w:val="vi-VN"/>
        </w:rPr>
        <w:t xml:space="preserve"> phát sinh;</w:t>
      </w:r>
    </w:p>
    <w:p w:rsidR="001B429F" w:rsidRDefault="001B429F" w:rsidP="00CA6B09">
      <w:pPr>
        <w:tabs>
          <w:tab w:val="num" w:pos="420"/>
        </w:tabs>
        <w:spacing w:after="0" w:line="36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rPr>
        <w:t>b)</w:t>
      </w:r>
      <w:r w:rsidRPr="00771278">
        <w:rPr>
          <w:rFonts w:ascii="Times New Roman" w:hAnsi="Times New Roman" w:cs="Times New Roman"/>
          <w:sz w:val="28"/>
          <w:szCs w:val="28"/>
          <w:lang w:val="vi-VN"/>
        </w:rPr>
        <w:t xml:space="preserve"> </w:t>
      </w:r>
      <w:r>
        <w:rPr>
          <w:rFonts w:ascii="Times New Roman" w:hAnsi="Times New Roman" w:cs="Times New Roman"/>
          <w:sz w:val="28"/>
          <w:szCs w:val="28"/>
        </w:rPr>
        <w:t>G</w:t>
      </w:r>
      <w:r w:rsidRPr="00771278">
        <w:rPr>
          <w:rFonts w:ascii="Times New Roman" w:hAnsi="Times New Roman" w:cs="Times New Roman"/>
          <w:sz w:val="28"/>
          <w:szCs w:val="28"/>
          <w:lang w:val="vi-VN"/>
        </w:rPr>
        <w:t>iải khát giữa giờ</w:t>
      </w:r>
      <w:r>
        <w:rPr>
          <w:rFonts w:ascii="Times New Roman" w:hAnsi="Times New Roman" w:cs="Times New Roman"/>
          <w:sz w:val="28"/>
          <w:szCs w:val="28"/>
        </w:rPr>
        <w:t>: 20.000 đồng/người/buổi</w:t>
      </w:r>
      <w:r w:rsidR="00A77B32">
        <w:rPr>
          <w:rFonts w:ascii="Times New Roman" w:hAnsi="Times New Roman" w:cs="Times New Roman"/>
          <w:sz w:val="28"/>
          <w:szCs w:val="28"/>
          <w:lang/>
        </w:rPr>
        <w:t>/hội đồng</w:t>
      </w:r>
      <w:r w:rsidRPr="00771278">
        <w:rPr>
          <w:rFonts w:ascii="Times New Roman" w:hAnsi="Times New Roman" w:cs="Times New Roman"/>
          <w:sz w:val="28"/>
          <w:szCs w:val="28"/>
          <w:lang w:val="vi-VN"/>
        </w:rPr>
        <w:t>;</w:t>
      </w:r>
    </w:p>
    <w:p w:rsidR="001B429F" w:rsidRDefault="001B429F" w:rsidP="00CA6B09">
      <w:pPr>
        <w:tabs>
          <w:tab w:val="num" w:pos="420"/>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w:t>
      </w:r>
      <w:r>
        <w:rPr>
          <w:rFonts w:ascii="Times New Roman" w:hAnsi="Times New Roman" w:cs="Times New Roman"/>
          <w:sz w:val="28"/>
          <w:szCs w:val="28"/>
          <w:lang w:val="vi-VN"/>
        </w:rPr>
        <w:t xml:space="preserve"> </w:t>
      </w:r>
      <w:r>
        <w:rPr>
          <w:rFonts w:ascii="Times New Roman" w:hAnsi="Times New Roman" w:cs="Times New Roman"/>
          <w:sz w:val="28"/>
          <w:szCs w:val="28"/>
        </w:rPr>
        <w:t>T</w:t>
      </w:r>
      <w:r w:rsidRPr="00771278">
        <w:rPr>
          <w:rFonts w:ascii="Times New Roman" w:hAnsi="Times New Roman" w:cs="Times New Roman"/>
          <w:sz w:val="28"/>
          <w:szCs w:val="28"/>
          <w:lang w:val="vi-VN"/>
        </w:rPr>
        <w:t xml:space="preserve">hanh toán </w:t>
      </w:r>
      <w:r>
        <w:rPr>
          <w:rFonts w:ascii="Times New Roman" w:hAnsi="Times New Roman" w:cs="Times New Roman"/>
          <w:sz w:val="28"/>
          <w:szCs w:val="28"/>
        </w:rPr>
        <w:t>chế độ công tác phí:</w:t>
      </w:r>
      <w:r w:rsidRPr="00392B31">
        <w:t xml:space="preserve"> </w:t>
      </w:r>
      <w:r w:rsidRPr="00392B31">
        <w:rPr>
          <w:rFonts w:ascii="Times New Roman" w:hAnsi="Times New Roman" w:cs="Times New Roman"/>
          <w:sz w:val="28"/>
          <w:szCs w:val="28"/>
        </w:rPr>
        <w:t>Áp dụng mức chi quy định tại Nghị quyết số 19/2017/NQ-HĐND ngày 20/12/2017 của HĐND tỉnh Nghệ An Quy định một số mức chi công tác phí, chi hội nghị trên địa bàn tỉnh Nghệ An</w:t>
      </w:r>
      <w:r>
        <w:rPr>
          <w:rFonts w:ascii="Times New Roman" w:hAnsi="Times New Roman" w:cs="Times New Roman"/>
          <w:sz w:val="28"/>
          <w:szCs w:val="28"/>
        </w:rPr>
        <w:t>;</w:t>
      </w:r>
    </w:p>
    <w:p w:rsidR="00F72EA0" w:rsidRDefault="00771278" w:rsidP="00CA6B09">
      <w:pPr>
        <w:tabs>
          <w:tab w:val="num" w:pos="420"/>
        </w:tabs>
        <w:spacing w:after="0" w:line="360" w:lineRule="exact"/>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008F7C6F">
        <w:rPr>
          <w:rFonts w:ascii="Times New Roman" w:hAnsi="Times New Roman" w:cs="Times New Roman"/>
          <w:sz w:val="28"/>
          <w:szCs w:val="28"/>
        </w:rPr>
        <w:t>d)</w:t>
      </w:r>
      <w:r w:rsidRPr="00771278">
        <w:rPr>
          <w:rFonts w:ascii="Times New Roman" w:hAnsi="Times New Roman" w:cs="Times New Roman"/>
          <w:sz w:val="28"/>
          <w:szCs w:val="28"/>
          <w:lang w:val="vi-VN"/>
        </w:rPr>
        <w:t xml:space="preserve"> </w:t>
      </w:r>
      <w:r w:rsidR="000C327D">
        <w:rPr>
          <w:rFonts w:ascii="Times New Roman" w:hAnsi="Times New Roman" w:cs="Times New Roman"/>
          <w:sz w:val="28"/>
          <w:szCs w:val="28"/>
        </w:rPr>
        <w:t>H</w:t>
      </w:r>
      <w:r w:rsidRPr="00771278">
        <w:rPr>
          <w:rFonts w:ascii="Times New Roman" w:hAnsi="Times New Roman" w:cs="Times New Roman"/>
          <w:sz w:val="28"/>
          <w:szCs w:val="28"/>
          <w:lang w:val="vi-VN"/>
        </w:rPr>
        <w:t xml:space="preserve">ọp </w:t>
      </w:r>
      <w:r w:rsidR="00BB3DE5">
        <w:rPr>
          <w:rFonts w:ascii="Times New Roman" w:hAnsi="Times New Roman" w:cs="Times New Roman"/>
          <w:sz w:val="28"/>
          <w:szCs w:val="28"/>
        </w:rPr>
        <w:t>thảo luận, đánh giá</w:t>
      </w:r>
      <w:r w:rsidR="00FD1236">
        <w:rPr>
          <w:rFonts w:ascii="Times New Roman" w:hAnsi="Times New Roman" w:cs="Times New Roman"/>
          <w:sz w:val="28"/>
          <w:szCs w:val="28"/>
        </w:rPr>
        <w:t>, bỏ phiếu kín</w:t>
      </w:r>
      <w:r w:rsidR="000C327D">
        <w:rPr>
          <w:rFonts w:ascii="Times New Roman" w:hAnsi="Times New Roman" w:cs="Times New Roman"/>
          <w:sz w:val="28"/>
          <w:szCs w:val="28"/>
        </w:rPr>
        <w:t>:</w:t>
      </w:r>
      <w:r w:rsidR="003F762E">
        <w:rPr>
          <w:rFonts w:ascii="Times New Roman" w:hAnsi="Times New Roman" w:cs="Times New Roman"/>
          <w:sz w:val="28"/>
          <w:szCs w:val="28"/>
          <w:lang w:val="vi-VN"/>
        </w:rPr>
        <w:t xml:space="preserve"> </w:t>
      </w:r>
      <w:r w:rsidR="001B26A1">
        <w:rPr>
          <w:rFonts w:ascii="Times New Roman" w:hAnsi="Times New Roman" w:cs="Times New Roman"/>
          <w:sz w:val="28"/>
          <w:szCs w:val="28"/>
        </w:rPr>
        <w:t>Thời gian</w:t>
      </w:r>
      <w:r w:rsidR="003F762E">
        <w:rPr>
          <w:rFonts w:ascii="Times New Roman" w:hAnsi="Times New Roman" w:cs="Times New Roman"/>
          <w:sz w:val="28"/>
          <w:szCs w:val="28"/>
        </w:rPr>
        <w:t xml:space="preserve"> làm việc do Chủ tịch </w:t>
      </w:r>
      <w:r w:rsidR="00A77B32">
        <w:rPr>
          <w:rFonts w:ascii="Times New Roman" w:hAnsi="Times New Roman" w:cs="Times New Roman"/>
          <w:sz w:val="28"/>
          <w:szCs w:val="28"/>
          <w:lang/>
        </w:rPr>
        <w:t>H</w:t>
      </w:r>
      <w:r w:rsidR="003F762E">
        <w:rPr>
          <w:rFonts w:ascii="Times New Roman" w:hAnsi="Times New Roman" w:cs="Times New Roman"/>
          <w:sz w:val="28"/>
          <w:szCs w:val="28"/>
        </w:rPr>
        <w:t>ội đồng quyết định nhưng tối đa không quá 2 buổi/</w:t>
      </w:r>
      <w:r w:rsidR="00474CEA">
        <w:rPr>
          <w:rFonts w:ascii="Times New Roman" w:hAnsi="Times New Roman" w:cs="Times New Roman"/>
          <w:sz w:val="28"/>
          <w:szCs w:val="28"/>
          <w:lang/>
        </w:rPr>
        <w:t>người/</w:t>
      </w:r>
      <w:r w:rsidR="003F762E">
        <w:rPr>
          <w:rFonts w:ascii="Times New Roman" w:hAnsi="Times New Roman" w:cs="Times New Roman"/>
          <w:sz w:val="28"/>
          <w:szCs w:val="28"/>
        </w:rPr>
        <w:t>hội đồng</w:t>
      </w:r>
      <w:r w:rsidR="00F72EA0">
        <w:rPr>
          <w:rFonts w:ascii="Times New Roman" w:hAnsi="Times New Roman" w:cs="Times New Roman"/>
          <w:sz w:val="28"/>
          <w:szCs w:val="28"/>
        </w:rPr>
        <w:t>;</w:t>
      </w:r>
      <w:r w:rsidR="003F762E">
        <w:rPr>
          <w:rFonts w:ascii="Times New Roman" w:hAnsi="Times New Roman" w:cs="Times New Roman"/>
          <w:sz w:val="28"/>
          <w:szCs w:val="28"/>
          <w:lang w:val="vi-VN"/>
        </w:rPr>
        <w:t xml:space="preserve"> mức chi tối đa:</w:t>
      </w:r>
      <w:r w:rsidR="000D7D0F">
        <w:rPr>
          <w:rFonts w:ascii="Times New Roman" w:hAnsi="Times New Roman" w:cs="Times New Roman"/>
          <w:sz w:val="28"/>
          <w:szCs w:val="28"/>
        </w:rPr>
        <w:t xml:space="preserve"> </w:t>
      </w:r>
    </w:p>
    <w:p w:rsidR="00F72EA0" w:rsidRDefault="00F72EA0" w:rsidP="00CA6B09">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00D449DD">
        <w:rPr>
          <w:rFonts w:ascii="Times New Roman" w:hAnsi="Times New Roman" w:cs="Times New Roman"/>
          <w:sz w:val="28"/>
          <w:szCs w:val="28"/>
        </w:rPr>
        <w:t>Chủ tịch</w:t>
      </w:r>
      <w:r w:rsidR="003F762E">
        <w:rPr>
          <w:rFonts w:ascii="Times New Roman" w:hAnsi="Times New Roman" w:cs="Times New Roman"/>
          <w:sz w:val="28"/>
          <w:szCs w:val="28"/>
        </w:rPr>
        <w:t xml:space="preserve">: </w:t>
      </w:r>
      <w:r w:rsidR="00771278" w:rsidRPr="00771278">
        <w:rPr>
          <w:rFonts w:ascii="Times New Roman" w:hAnsi="Times New Roman" w:cs="Times New Roman"/>
          <w:sz w:val="28"/>
          <w:szCs w:val="28"/>
          <w:lang w:val="vi-VN"/>
        </w:rPr>
        <w:t>200.000 đồng/người/buổi</w:t>
      </w:r>
      <w:r w:rsidR="00474CEA">
        <w:rPr>
          <w:rFonts w:ascii="Times New Roman" w:hAnsi="Times New Roman" w:cs="Times New Roman"/>
          <w:sz w:val="28"/>
          <w:szCs w:val="28"/>
          <w:lang/>
        </w:rPr>
        <w:t>/hội đồng</w:t>
      </w:r>
      <w:r w:rsidR="00771278" w:rsidRPr="00771278">
        <w:rPr>
          <w:rFonts w:ascii="Times New Roman" w:hAnsi="Times New Roman" w:cs="Times New Roman"/>
          <w:sz w:val="28"/>
          <w:szCs w:val="28"/>
          <w:lang w:val="vi-VN"/>
        </w:rPr>
        <w:t>;</w:t>
      </w:r>
      <w:r w:rsidR="003A76D2">
        <w:rPr>
          <w:rFonts w:ascii="Times New Roman" w:hAnsi="Times New Roman" w:cs="Times New Roman"/>
          <w:sz w:val="28"/>
          <w:szCs w:val="28"/>
        </w:rPr>
        <w:t xml:space="preserve"> </w:t>
      </w:r>
    </w:p>
    <w:p w:rsidR="002F6681" w:rsidRPr="00F72EA0" w:rsidRDefault="00F72EA0" w:rsidP="00CA6B0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F7C6F">
        <w:rPr>
          <w:rFonts w:ascii="Times New Roman" w:hAnsi="Times New Roman" w:cs="Times New Roman"/>
          <w:sz w:val="28"/>
          <w:szCs w:val="28"/>
        </w:rPr>
        <w:t>P</w:t>
      </w:r>
      <w:r w:rsidR="00771278" w:rsidRPr="00771278">
        <w:rPr>
          <w:rFonts w:ascii="Times New Roman" w:hAnsi="Times New Roman" w:cs="Times New Roman"/>
          <w:sz w:val="28"/>
          <w:szCs w:val="28"/>
          <w:lang w:val="vi-VN"/>
        </w:rPr>
        <w:t>hó Chủ tịch</w:t>
      </w:r>
      <w:r>
        <w:rPr>
          <w:rFonts w:ascii="Times New Roman" w:hAnsi="Times New Roman" w:cs="Times New Roman"/>
          <w:sz w:val="28"/>
          <w:szCs w:val="28"/>
        </w:rPr>
        <w:t>, ủy viên, thư ký</w:t>
      </w:r>
      <w:r w:rsidR="00771278" w:rsidRPr="00771278">
        <w:rPr>
          <w:rFonts w:ascii="Times New Roman" w:hAnsi="Times New Roman" w:cs="Times New Roman"/>
          <w:sz w:val="28"/>
          <w:szCs w:val="28"/>
          <w:lang w:val="vi-VN"/>
        </w:rPr>
        <w:t>: 150.000 đồng/người/buổi</w:t>
      </w:r>
      <w:r w:rsidR="00474CEA">
        <w:rPr>
          <w:rFonts w:ascii="Times New Roman" w:hAnsi="Times New Roman" w:cs="Times New Roman"/>
          <w:sz w:val="28"/>
          <w:szCs w:val="28"/>
          <w:lang/>
        </w:rPr>
        <w:t>/hội đồng</w:t>
      </w:r>
      <w:r>
        <w:rPr>
          <w:rFonts w:ascii="Times New Roman" w:hAnsi="Times New Roman" w:cs="Times New Roman"/>
          <w:sz w:val="28"/>
          <w:szCs w:val="28"/>
        </w:rPr>
        <w:t>.</w:t>
      </w:r>
    </w:p>
    <w:p w:rsidR="003C7864" w:rsidRPr="00B97B15" w:rsidRDefault="00B50CA6" w:rsidP="00CA6B09">
      <w:pPr>
        <w:tabs>
          <w:tab w:val="num" w:pos="420"/>
        </w:tabs>
        <w:spacing w:after="0" w:line="360" w:lineRule="exact"/>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t>3</w:t>
      </w:r>
      <w:r w:rsidR="001F1426">
        <w:rPr>
          <w:rFonts w:ascii="Times New Roman" w:hAnsi="Times New Roman" w:cs="Times New Roman"/>
          <w:sz w:val="28"/>
          <w:szCs w:val="28"/>
        </w:rPr>
        <w:t>.</w:t>
      </w:r>
      <w:r w:rsidR="001F1426" w:rsidRPr="007B6ED1">
        <w:t xml:space="preserve"> </w:t>
      </w:r>
      <w:r w:rsidR="0032142D" w:rsidRPr="0032142D">
        <w:rPr>
          <w:rFonts w:ascii="Times New Roman" w:hAnsi="Times New Roman" w:cs="Times New Roman"/>
          <w:sz w:val="28"/>
          <w:szCs w:val="28"/>
          <w:lang w:val="vi-VN"/>
        </w:rPr>
        <w:t>Chi tổng hợp kết quả lựa chọn sách giáo khoa của các hội đồng</w:t>
      </w:r>
      <w:r w:rsidR="00441D44">
        <w:rPr>
          <w:rFonts w:ascii="Times New Roman" w:hAnsi="Times New Roman" w:cs="Times New Roman"/>
          <w:sz w:val="28"/>
          <w:szCs w:val="28"/>
        </w:rPr>
        <w:t>: số</w:t>
      </w:r>
      <w:r w:rsidR="00F339F6" w:rsidRPr="00A86060">
        <w:rPr>
          <w:rFonts w:ascii="Times New Roman" w:hAnsi="Times New Roman" w:cs="Times New Roman"/>
          <w:sz w:val="28"/>
          <w:szCs w:val="28"/>
        </w:rPr>
        <w:t xml:space="preserve"> </w:t>
      </w:r>
      <w:r w:rsidR="00F339F6">
        <w:rPr>
          <w:rFonts w:ascii="Times New Roman" w:hAnsi="Times New Roman" w:cs="Times New Roman"/>
          <w:sz w:val="28"/>
          <w:szCs w:val="28"/>
        </w:rPr>
        <w:t>người</w:t>
      </w:r>
      <w:r w:rsidR="00F339F6" w:rsidRPr="00A86060">
        <w:rPr>
          <w:rFonts w:ascii="Times New Roman" w:hAnsi="Times New Roman" w:cs="Times New Roman"/>
          <w:sz w:val="28"/>
          <w:szCs w:val="28"/>
        </w:rPr>
        <w:t xml:space="preserve"> do </w:t>
      </w:r>
      <w:r w:rsidR="00F339F6">
        <w:rPr>
          <w:rFonts w:ascii="Times New Roman" w:hAnsi="Times New Roman" w:cs="Times New Roman"/>
          <w:sz w:val="28"/>
          <w:szCs w:val="28"/>
        </w:rPr>
        <w:t>C</w:t>
      </w:r>
      <w:r w:rsidR="00F339F6" w:rsidRPr="00A86060">
        <w:rPr>
          <w:rFonts w:ascii="Times New Roman" w:hAnsi="Times New Roman" w:cs="Times New Roman"/>
          <w:sz w:val="28"/>
          <w:szCs w:val="28"/>
        </w:rPr>
        <w:t xml:space="preserve">hủ tịch </w:t>
      </w:r>
      <w:r w:rsidR="00F339F6">
        <w:rPr>
          <w:rFonts w:ascii="Times New Roman" w:hAnsi="Times New Roman" w:cs="Times New Roman"/>
          <w:sz w:val="28"/>
          <w:szCs w:val="28"/>
        </w:rPr>
        <w:t>Hội đồng</w:t>
      </w:r>
      <w:r w:rsidR="00F339F6" w:rsidRPr="00A86060">
        <w:rPr>
          <w:rFonts w:ascii="Times New Roman" w:hAnsi="Times New Roman" w:cs="Times New Roman"/>
          <w:sz w:val="28"/>
          <w:szCs w:val="28"/>
        </w:rPr>
        <w:t xml:space="preserve"> quyết đị</w:t>
      </w:r>
      <w:r w:rsidR="00F339F6">
        <w:rPr>
          <w:rFonts w:ascii="Times New Roman" w:hAnsi="Times New Roman" w:cs="Times New Roman"/>
          <w:sz w:val="28"/>
          <w:szCs w:val="28"/>
        </w:rPr>
        <w:t xml:space="preserve">nh nhưng </w:t>
      </w:r>
      <w:r w:rsidR="00FF0D8C">
        <w:rPr>
          <w:rFonts w:ascii="Times New Roman" w:hAnsi="Times New Roman" w:cs="Times New Roman"/>
          <w:sz w:val="28"/>
          <w:szCs w:val="28"/>
        </w:rPr>
        <w:t xml:space="preserve">không quá </w:t>
      </w:r>
      <w:r w:rsidR="00441D44">
        <w:rPr>
          <w:rFonts w:ascii="Times New Roman" w:hAnsi="Times New Roman" w:cs="Times New Roman"/>
          <w:sz w:val="28"/>
          <w:szCs w:val="28"/>
        </w:rPr>
        <w:t>1</w:t>
      </w:r>
      <w:r w:rsidR="000D7D0F">
        <w:rPr>
          <w:rFonts w:ascii="Times New Roman" w:hAnsi="Times New Roman" w:cs="Times New Roman"/>
          <w:sz w:val="28"/>
          <w:szCs w:val="28"/>
        </w:rPr>
        <w:t>0</w:t>
      </w:r>
      <w:r w:rsidR="00FF0D8C">
        <w:rPr>
          <w:rFonts w:ascii="Times New Roman" w:hAnsi="Times New Roman" w:cs="Times New Roman"/>
          <w:sz w:val="28"/>
          <w:szCs w:val="28"/>
        </w:rPr>
        <w:t xml:space="preserve"> người đối với cấp </w:t>
      </w:r>
      <w:r w:rsidR="00441D44">
        <w:rPr>
          <w:rFonts w:ascii="Times New Roman" w:hAnsi="Times New Roman" w:cs="Times New Roman"/>
          <w:sz w:val="28"/>
          <w:szCs w:val="28"/>
        </w:rPr>
        <w:t xml:space="preserve">học </w:t>
      </w:r>
      <w:r w:rsidR="00FF0D8C">
        <w:rPr>
          <w:rFonts w:ascii="Times New Roman" w:hAnsi="Times New Roman" w:cs="Times New Roman"/>
          <w:sz w:val="28"/>
          <w:szCs w:val="28"/>
        </w:rPr>
        <w:t xml:space="preserve">Tiểu học, </w:t>
      </w:r>
      <w:r w:rsidR="00441D44">
        <w:rPr>
          <w:rFonts w:ascii="Times New Roman" w:hAnsi="Times New Roman" w:cs="Times New Roman"/>
          <w:sz w:val="28"/>
          <w:szCs w:val="28"/>
        </w:rPr>
        <w:t>1</w:t>
      </w:r>
      <w:r w:rsidR="000D7D0F">
        <w:rPr>
          <w:rFonts w:ascii="Times New Roman" w:hAnsi="Times New Roman" w:cs="Times New Roman"/>
          <w:sz w:val="28"/>
          <w:szCs w:val="28"/>
        </w:rPr>
        <w:t xml:space="preserve">2 người </w:t>
      </w:r>
      <w:r w:rsidR="00FF0D8C">
        <w:rPr>
          <w:rFonts w:ascii="Times New Roman" w:hAnsi="Times New Roman" w:cs="Times New Roman"/>
          <w:sz w:val="28"/>
          <w:szCs w:val="28"/>
        </w:rPr>
        <w:t>đối với cấp</w:t>
      </w:r>
      <w:r w:rsidR="00441D44">
        <w:rPr>
          <w:rFonts w:ascii="Times New Roman" w:hAnsi="Times New Roman" w:cs="Times New Roman"/>
          <w:sz w:val="28"/>
          <w:szCs w:val="28"/>
        </w:rPr>
        <w:t xml:space="preserve"> học trung học cơ sở</w:t>
      </w:r>
      <w:r w:rsidR="00FF0D8C">
        <w:rPr>
          <w:rFonts w:ascii="Times New Roman" w:hAnsi="Times New Roman" w:cs="Times New Roman"/>
          <w:sz w:val="28"/>
          <w:szCs w:val="28"/>
        </w:rPr>
        <w:t xml:space="preserve"> và </w:t>
      </w:r>
      <w:r w:rsidR="00441D44">
        <w:rPr>
          <w:rFonts w:ascii="Times New Roman" w:hAnsi="Times New Roman" w:cs="Times New Roman"/>
          <w:sz w:val="28"/>
          <w:szCs w:val="28"/>
        </w:rPr>
        <w:t>1</w:t>
      </w:r>
      <w:r w:rsidR="000D7D0F">
        <w:rPr>
          <w:rFonts w:ascii="Times New Roman" w:hAnsi="Times New Roman" w:cs="Times New Roman"/>
          <w:sz w:val="28"/>
          <w:szCs w:val="28"/>
        </w:rPr>
        <w:t>6 người đối với</w:t>
      </w:r>
      <w:r w:rsidR="00FF0D8C">
        <w:rPr>
          <w:rFonts w:ascii="Times New Roman" w:hAnsi="Times New Roman" w:cs="Times New Roman"/>
          <w:sz w:val="28"/>
          <w:szCs w:val="28"/>
        </w:rPr>
        <w:t xml:space="preserve"> cấp học </w:t>
      </w:r>
      <w:r w:rsidR="00441D44">
        <w:rPr>
          <w:rFonts w:ascii="Times New Roman" w:hAnsi="Times New Roman" w:cs="Times New Roman"/>
          <w:sz w:val="28"/>
          <w:szCs w:val="28"/>
        </w:rPr>
        <w:t>trung học phổ thông;</w:t>
      </w:r>
      <w:r w:rsidR="00FF0D8C">
        <w:rPr>
          <w:rFonts w:ascii="Times New Roman" w:hAnsi="Times New Roman" w:cs="Times New Roman"/>
          <w:sz w:val="28"/>
          <w:szCs w:val="28"/>
        </w:rPr>
        <w:t xml:space="preserve"> </w:t>
      </w:r>
      <w:r w:rsidR="00625878">
        <w:rPr>
          <w:rFonts w:ascii="Times New Roman" w:hAnsi="Times New Roman" w:cs="Times New Roman"/>
          <w:sz w:val="28"/>
          <w:szCs w:val="28"/>
        </w:rPr>
        <w:t xml:space="preserve">thời gian không quá 02 buổi; </w:t>
      </w:r>
      <w:r w:rsidR="00441D44">
        <w:rPr>
          <w:rFonts w:ascii="Times New Roman" w:hAnsi="Times New Roman" w:cs="Times New Roman"/>
          <w:sz w:val="28"/>
          <w:szCs w:val="28"/>
        </w:rPr>
        <w:t xml:space="preserve">tối </w:t>
      </w:r>
      <w:r w:rsidR="00FF0D8C">
        <w:rPr>
          <w:rFonts w:ascii="Times New Roman" w:hAnsi="Times New Roman" w:cs="Times New Roman"/>
          <w:sz w:val="28"/>
          <w:szCs w:val="28"/>
        </w:rPr>
        <w:t>mức chi tối đa</w:t>
      </w:r>
      <w:r w:rsidR="00B834A7">
        <w:rPr>
          <w:rFonts w:ascii="Times New Roman" w:hAnsi="Times New Roman" w:cs="Times New Roman"/>
          <w:sz w:val="28"/>
          <w:szCs w:val="28"/>
        </w:rPr>
        <w:t xml:space="preserve">: </w:t>
      </w:r>
      <w:r w:rsidR="001F1426" w:rsidRPr="007B6ED1">
        <w:rPr>
          <w:rFonts w:ascii="Times New Roman" w:hAnsi="Times New Roman" w:cs="Times New Roman"/>
          <w:sz w:val="28"/>
          <w:szCs w:val="28"/>
          <w:lang w:val="vi-VN"/>
        </w:rPr>
        <w:t>150.000 đồng/người/buổ</w:t>
      </w:r>
      <w:r w:rsidR="001138FB">
        <w:rPr>
          <w:rFonts w:ascii="Times New Roman" w:hAnsi="Times New Roman" w:cs="Times New Roman"/>
          <w:sz w:val="28"/>
          <w:szCs w:val="28"/>
          <w:lang w:val="vi-VN"/>
        </w:rPr>
        <w:t>i.</w:t>
      </w:r>
    </w:p>
    <w:p w:rsidR="004B3502" w:rsidRDefault="00771278" w:rsidP="00CA6B09">
      <w:pPr>
        <w:tabs>
          <w:tab w:val="num" w:pos="420"/>
        </w:tabs>
        <w:spacing w:after="0" w:line="360" w:lineRule="exact"/>
        <w:jc w:val="both"/>
        <w:rPr>
          <w:rFonts w:ascii="Times New Roman" w:hAnsi="Times New Roman" w:cs="Times New Roman"/>
          <w:b/>
          <w:bCs/>
          <w:color w:val="000000"/>
          <w:sz w:val="28"/>
          <w:szCs w:val="28"/>
          <w:lang w:val="pt-BR"/>
        </w:rPr>
      </w:pPr>
      <w:r>
        <w:rPr>
          <w:rFonts w:ascii="Times New Roman" w:hAnsi="Times New Roman" w:cs="Times New Roman"/>
          <w:b/>
          <w:bCs/>
          <w:color w:val="000000"/>
          <w:sz w:val="28"/>
          <w:szCs w:val="28"/>
          <w:lang w:val="pt-BR"/>
        </w:rPr>
        <w:tab/>
      </w:r>
      <w:r>
        <w:rPr>
          <w:rFonts w:ascii="Times New Roman" w:hAnsi="Times New Roman" w:cs="Times New Roman"/>
          <w:b/>
          <w:bCs/>
          <w:color w:val="000000"/>
          <w:sz w:val="28"/>
          <w:szCs w:val="28"/>
          <w:lang w:val="pt-BR"/>
        </w:rPr>
        <w:tab/>
      </w:r>
      <w:r w:rsidR="004B3502" w:rsidRPr="002440FD">
        <w:rPr>
          <w:rFonts w:ascii="Times New Roman" w:hAnsi="Times New Roman" w:cs="Times New Roman"/>
          <w:b/>
          <w:bCs/>
          <w:color w:val="000000"/>
          <w:sz w:val="28"/>
          <w:szCs w:val="28"/>
          <w:lang w:val="pt-BR"/>
        </w:rPr>
        <w:t xml:space="preserve">Điều </w:t>
      </w:r>
      <w:r w:rsidR="00052D49">
        <w:rPr>
          <w:rFonts w:ascii="Times New Roman" w:hAnsi="Times New Roman" w:cs="Times New Roman"/>
          <w:b/>
          <w:bCs/>
          <w:color w:val="000000"/>
          <w:sz w:val="28"/>
          <w:szCs w:val="28"/>
          <w:lang w:val="pt-BR"/>
        </w:rPr>
        <w:t>4</w:t>
      </w:r>
      <w:r w:rsidR="004B3502" w:rsidRPr="002440FD">
        <w:rPr>
          <w:rFonts w:ascii="Times New Roman" w:hAnsi="Times New Roman" w:cs="Times New Roman"/>
          <w:b/>
          <w:bCs/>
          <w:color w:val="000000"/>
          <w:sz w:val="28"/>
          <w:szCs w:val="28"/>
          <w:lang w:val="pt-BR"/>
        </w:rPr>
        <w:t xml:space="preserve">. Nguồn kinh phí thực hiện </w:t>
      </w:r>
    </w:p>
    <w:p w:rsidR="006A39C9" w:rsidRDefault="009E679E" w:rsidP="00CA6B09">
      <w:pPr>
        <w:tabs>
          <w:tab w:val="num" w:pos="420"/>
        </w:tabs>
        <w:spacing w:after="0" w:line="360" w:lineRule="exact"/>
        <w:jc w:val="both"/>
        <w:rPr>
          <w:rFonts w:ascii="Times New Roman" w:hAnsi="Times New Roman" w:cs="Times New Roman"/>
          <w:sz w:val="28"/>
          <w:szCs w:val="28"/>
          <w:shd w:val="clear" w:color="auto" w:fill="FFFFFF"/>
        </w:rPr>
      </w:pPr>
      <w:r>
        <w:rPr>
          <w:rFonts w:ascii="Times New Roman" w:hAnsi="Times New Roman" w:cs="Times New Roman"/>
          <w:bCs/>
          <w:color w:val="000000"/>
          <w:sz w:val="28"/>
          <w:szCs w:val="28"/>
          <w:lang w:val="pt-BR"/>
        </w:rPr>
        <w:tab/>
      </w:r>
      <w:r w:rsidRPr="00E556F9">
        <w:rPr>
          <w:rFonts w:ascii="Times New Roman" w:hAnsi="Times New Roman" w:cs="Times New Roman"/>
          <w:bCs/>
          <w:sz w:val="28"/>
          <w:szCs w:val="28"/>
          <w:lang w:val="pt-BR"/>
        </w:rPr>
        <w:tab/>
      </w:r>
      <w:r w:rsidR="00CA6B09">
        <w:rPr>
          <w:rFonts w:ascii="Times New Roman" w:hAnsi="Times New Roman" w:cs="Times New Roman"/>
          <w:bCs/>
          <w:sz w:val="28"/>
          <w:szCs w:val="28"/>
          <w:lang/>
        </w:rPr>
        <w:t xml:space="preserve">1. </w:t>
      </w:r>
      <w:r w:rsidR="006A39C9" w:rsidRPr="00E556F9">
        <w:rPr>
          <w:rFonts w:ascii="Times New Roman" w:hAnsi="Times New Roman" w:cs="Times New Roman"/>
          <w:sz w:val="28"/>
          <w:szCs w:val="28"/>
          <w:shd w:val="clear" w:color="auto" w:fill="FFFFFF"/>
        </w:rPr>
        <w:t>Nguồn ngân sách nhà nước chi sự nghiệp giáo dục và đào tạo của ngân sách địa phương theo phân cấp quản lý Ngân sách nhà nước hiện hành.</w:t>
      </w:r>
    </w:p>
    <w:p w:rsidR="00CA6B09" w:rsidRPr="00CA6B09" w:rsidRDefault="00CA6B09" w:rsidP="00CA6B09">
      <w:pPr>
        <w:shd w:val="clear" w:color="auto" w:fill="FFFFFF"/>
        <w:spacing w:after="0" w:line="360" w:lineRule="exact"/>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w:t>
      </w:r>
      <w:r w:rsidRPr="0096535E">
        <w:rPr>
          <w:rFonts w:ascii="Times New Roman" w:eastAsia="Times New Roman" w:hAnsi="Times New Roman" w:cs="Times New Roman"/>
          <w:sz w:val="28"/>
          <w:szCs w:val="28"/>
          <w:lang w:eastAsia="vi-VN"/>
        </w:rPr>
        <w:t>Nguồn tài trợ, hỗ trợ của các tổ chức, cá nhân trong và ngoài nước; các nguồn vốn xã hội hóa, nguồn thu khác theo quy định của pháp luật.</w:t>
      </w:r>
    </w:p>
    <w:p w:rsidR="007A1E7E" w:rsidRPr="002440FD" w:rsidRDefault="007A1E7E" w:rsidP="00CA6B09">
      <w:pPr>
        <w:spacing w:after="0" w:line="360" w:lineRule="exact"/>
        <w:ind w:firstLine="720"/>
        <w:jc w:val="both"/>
        <w:rPr>
          <w:rFonts w:ascii="Times New Roman" w:hAnsi="Times New Roman" w:cs="Times New Roman"/>
          <w:b/>
          <w:bCs/>
          <w:sz w:val="28"/>
          <w:szCs w:val="28"/>
        </w:rPr>
      </w:pPr>
      <w:r w:rsidRPr="002440FD">
        <w:rPr>
          <w:rFonts w:ascii="Times New Roman" w:hAnsi="Times New Roman" w:cs="Times New Roman"/>
          <w:b/>
          <w:bCs/>
          <w:sz w:val="28"/>
          <w:szCs w:val="28"/>
        </w:rPr>
        <w:t>Điề</w:t>
      </w:r>
      <w:r>
        <w:rPr>
          <w:rFonts w:ascii="Times New Roman" w:hAnsi="Times New Roman" w:cs="Times New Roman"/>
          <w:b/>
          <w:bCs/>
          <w:sz w:val="28"/>
          <w:szCs w:val="28"/>
        </w:rPr>
        <w:t xml:space="preserve">u </w:t>
      </w:r>
      <w:r w:rsidR="00052D49">
        <w:rPr>
          <w:rFonts w:ascii="Times New Roman" w:hAnsi="Times New Roman" w:cs="Times New Roman"/>
          <w:b/>
          <w:bCs/>
          <w:sz w:val="28"/>
          <w:szCs w:val="28"/>
        </w:rPr>
        <w:t>5</w:t>
      </w:r>
      <w:r w:rsidRPr="002440FD">
        <w:rPr>
          <w:rFonts w:ascii="Times New Roman" w:hAnsi="Times New Roman" w:cs="Times New Roman"/>
          <w:b/>
          <w:bCs/>
          <w:sz w:val="28"/>
          <w:szCs w:val="28"/>
        </w:rPr>
        <w:t>. Tổ chức thực hiện</w:t>
      </w:r>
    </w:p>
    <w:p w:rsidR="007A1E7E" w:rsidRPr="002440FD" w:rsidRDefault="007A1E7E" w:rsidP="00CA6B09">
      <w:pPr>
        <w:spacing w:after="0" w:line="360" w:lineRule="exact"/>
        <w:ind w:firstLine="720"/>
        <w:jc w:val="both"/>
        <w:rPr>
          <w:rFonts w:ascii="Times New Roman" w:hAnsi="Times New Roman" w:cs="Times New Roman"/>
          <w:sz w:val="28"/>
          <w:szCs w:val="28"/>
        </w:rPr>
      </w:pPr>
      <w:r w:rsidRPr="002440FD">
        <w:rPr>
          <w:rFonts w:ascii="Times New Roman" w:hAnsi="Times New Roman" w:cs="Times New Roman"/>
          <w:bCs/>
          <w:sz w:val="28"/>
          <w:szCs w:val="28"/>
        </w:rPr>
        <w:t>1.</w:t>
      </w:r>
      <w:r w:rsidRPr="002440FD">
        <w:rPr>
          <w:rFonts w:ascii="Times New Roman" w:hAnsi="Times New Roman" w:cs="Times New Roman"/>
          <w:bCs/>
          <w:sz w:val="28"/>
          <w:szCs w:val="28"/>
          <w:lang w:val="vi-VN"/>
        </w:rPr>
        <w:t xml:space="preserve"> </w:t>
      </w:r>
      <w:r w:rsidRPr="002440FD">
        <w:rPr>
          <w:rFonts w:ascii="Times New Roman" w:hAnsi="Times New Roman" w:cs="Times New Roman"/>
          <w:sz w:val="28"/>
          <w:szCs w:val="28"/>
        </w:rPr>
        <w:t>Giao Ủy ban nhân dân tỉnh tổ chức thực hiện Nghị quyết này.</w:t>
      </w:r>
    </w:p>
    <w:p w:rsidR="007A1E7E" w:rsidRDefault="00F96B5D" w:rsidP="00CA6B0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7A1E7E" w:rsidRPr="002440FD">
        <w:rPr>
          <w:rFonts w:ascii="Times New Roman" w:hAnsi="Times New Roman" w:cs="Times New Roman"/>
          <w:sz w:val="28"/>
          <w:szCs w:val="28"/>
        </w:rPr>
        <w:t>Thường trực Hội đồng nhân dân tỉnh, các Ban Hội đồng nhân dân tỉnh, các Tổ đại biểu Hội đồng nhân dân tỉnh và đại biểu Hội đồng nhân dân tỉnh giám sát việc thực hiện Nghị quyết này.</w:t>
      </w:r>
    </w:p>
    <w:p w:rsidR="00F96B5D" w:rsidRDefault="00F96B5D" w:rsidP="00CA6B09">
      <w:pPr>
        <w:spacing w:after="0" w:line="360" w:lineRule="exact"/>
        <w:ind w:firstLine="72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vi-VN"/>
        </w:rPr>
        <w:lastRenderedPageBreak/>
        <w:t xml:space="preserve">3. </w:t>
      </w:r>
      <w:r w:rsidRPr="00862F7B">
        <w:rPr>
          <w:rFonts w:ascii="Times New Roman" w:hAnsi="Times New Roman" w:cs="Times New Roman"/>
          <w:color w:val="000000"/>
          <w:sz w:val="28"/>
          <w:szCs w:val="28"/>
          <w:lang w:val="pt-BR"/>
        </w:rPr>
        <w:t>Khi các văn bản quy định về chế độ, định mức chi dẫn chiếu để áp dụng tại Nghị quyết này được sửa đổi, bổ sung hoặc thay thế bằng văn bản mới thì áp dụng theo các văn bản sửa đổi, bổ sung hoặc thay thế.</w:t>
      </w:r>
    </w:p>
    <w:p w:rsidR="00384144" w:rsidRPr="00555682" w:rsidRDefault="00384144" w:rsidP="00CA6B09">
      <w:pPr>
        <w:spacing w:after="0" w:line="360" w:lineRule="exact"/>
        <w:ind w:firstLine="720"/>
        <w:jc w:val="both"/>
        <w:rPr>
          <w:rFonts w:ascii="Times New Roman" w:hAnsi="Times New Roman" w:cs="Times New Roman"/>
          <w:spacing w:val="-6"/>
          <w:sz w:val="28"/>
          <w:szCs w:val="28"/>
          <w:lang w:val="pt-BR"/>
        </w:rPr>
      </w:pPr>
      <w:r>
        <w:rPr>
          <w:rFonts w:ascii="Times New Roman" w:hAnsi="Times New Roman" w:cs="Times New Roman"/>
          <w:color w:val="000000"/>
          <w:sz w:val="28"/>
          <w:szCs w:val="28"/>
          <w:lang w:val="vi-VN"/>
        </w:rPr>
        <w:t>4</w:t>
      </w:r>
      <w:r>
        <w:rPr>
          <w:rFonts w:ascii="Times New Roman" w:hAnsi="Times New Roman" w:cs="Times New Roman"/>
          <w:color w:val="000000"/>
          <w:sz w:val="28"/>
          <w:szCs w:val="28"/>
          <w:lang w:val="pt-BR"/>
        </w:rPr>
        <w:t xml:space="preserve">. </w:t>
      </w:r>
      <w:r w:rsidRPr="00555682">
        <w:rPr>
          <w:rFonts w:ascii="Times New Roman" w:hAnsi="Times New Roman" w:cs="Times New Roman"/>
          <w:color w:val="000000"/>
          <w:sz w:val="28"/>
          <w:szCs w:val="28"/>
          <w:lang w:val="pt-BR"/>
        </w:rPr>
        <w:t>Trong quá trình tổ chức thực hiện quy định này, nếu có khó khăn, vướng mắc, các cơ quan, tổ chức, cá nhân phản ánh về Uỷ ban nhân dân tỉnh để Uỷ ban</w:t>
      </w:r>
      <w:r w:rsidRPr="00555682">
        <w:rPr>
          <w:rFonts w:ascii="Times New Roman" w:hAnsi="Times New Roman" w:cs="Times New Roman"/>
          <w:sz w:val="28"/>
          <w:szCs w:val="28"/>
          <w:lang w:val="pt-BR"/>
        </w:rPr>
        <w:t xml:space="preserve"> </w:t>
      </w:r>
      <w:r w:rsidRPr="00555682">
        <w:rPr>
          <w:rFonts w:ascii="Times New Roman" w:hAnsi="Times New Roman" w:cs="Times New Roman"/>
          <w:spacing w:val="-6"/>
          <w:sz w:val="28"/>
          <w:szCs w:val="28"/>
          <w:lang w:val="pt-BR"/>
        </w:rPr>
        <w:t>nhân dân tỉnh trình Hội đồng nhân dân tỉnh xem xét, sửa đổi, bổ sung cho phù hợp./.</w:t>
      </w:r>
    </w:p>
    <w:p w:rsidR="007A1E7E" w:rsidRDefault="007A1E7E" w:rsidP="00CA6B09">
      <w:pPr>
        <w:spacing w:after="0" w:line="360" w:lineRule="exact"/>
        <w:ind w:firstLine="720"/>
        <w:jc w:val="both"/>
        <w:rPr>
          <w:rFonts w:ascii="Times New Roman" w:hAnsi="Times New Roman" w:cs="Times New Roman"/>
          <w:b/>
          <w:sz w:val="28"/>
          <w:szCs w:val="28"/>
        </w:rPr>
      </w:pPr>
      <w:r w:rsidRPr="002440FD">
        <w:rPr>
          <w:rFonts w:ascii="Times New Roman" w:hAnsi="Times New Roman" w:cs="Times New Roman"/>
          <w:b/>
          <w:sz w:val="28"/>
          <w:szCs w:val="28"/>
        </w:rPr>
        <w:t xml:space="preserve">Điều </w:t>
      </w:r>
      <w:r w:rsidR="00052D49">
        <w:rPr>
          <w:rFonts w:ascii="Times New Roman" w:hAnsi="Times New Roman" w:cs="Times New Roman"/>
          <w:b/>
          <w:sz w:val="28"/>
          <w:szCs w:val="28"/>
        </w:rPr>
        <w:t>6</w:t>
      </w:r>
      <w:r w:rsidRPr="002440FD">
        <w:rPr>
          <w:rFonts w:ascii="Times New Roman" w:hAnsi="Times New Roman" w:cs="Times New Roman"/>
          <w:b/>
          <w:sz w:val="28"/>
          <w:szCs w:val="28"/>
        </w:rPr>
        <w:t>.</w:t>
      </w:r>
      <w:r w:rsidRPr="002440FD">
        <w:rPr>
          <w:rFonts w:ascii="Times New Roman" w:hAnsi="Times New Roman" w:cs="Times New Roman"/>
          <w:b/>
          <w:sz w:val="28"/>
          <w:szCs w:val="28"/>
          <w:lang w:val="vi-VN"/>
        </w:rPr>
        <w:t xml:space="preserve"> </w:t>
      </w:r>
      <w:r w:rsidR="0044263A">
        <w:rPr>
          <w:rFonts w:ascii="Times New Roman" w:hAnsi="Times New Roman" w:cs="Times New Roman"/>
          <w:b/>
          <w:sz w:val="28"/>
          <w:szCs w:val="28"/>
          <w:lang w:val="vi-VN"/>
        </w:rPr>
        <w:t>Hiệu lực</w:t>
      </w:r>
      <w:r w:rsidRPr="002440FD">
        <w:rPr>
          <w:rFonts w:ascii="Times New Roman" w:hAnsi="Times New Roman" w:cs="Times New Roman"/>
          <w:b/>
          <w:sz w:val="28"/>
          <w:szCs w:val="28"/>
        </w:rPr>
        <w:t xml:space="preserve"> thi hành</w:t>
      </w:r>
    </w:p>
    <w:p w:rsidR="007A1E7E" w:rsidRDefault="007A1E7E" w:rsidP="00CA6B09">
      <w:pPr>
        <w:spacing w:after="0" w:line="360" w:lineRule="exact"/>
        <w:ind w:firstLine="720"/>
        <w:jc w:val="both"/>
        <w:rPr>
          <w:rFonts w:ascii="Times New Roman" w:hAnsi="Times New Roman" w:cs="Times New Roman"/>
          <w:sz w:val="28"/>
          <w:szCs w:val="28"/>
          <w:lang w:val="af-ZA"/>
        </w:rPr>
      </w:pPr>
      <w:r w:rsidRPr="002440FD">
        <w:rPr>
          <w:rFonts w:ascii="Times New Roman" w:hAnsi="Times New Roman" w:cs="Times New Roman"/>
          <w:sz w:val="28"/>
          <w:szCs w:val="28"/>
          <w:lang w:val="af-ZA"/>
        </w:rPr>
        <w:t xml:space="preserve">Nghị quyết này đã được Hội đồng nhân dân tỉnh </w:t>
      </w:r>
      <w:r w:rsidR="00565DFB">
        <w:rPr>
          <w:rFonts w:ascii="Times New Roman" w:hAnsi="Times New Roman" w:cs="Times New Roman"/>
          <w:sz w:val="28"/>
          <w:szCs w:val="28"/>
          <w:lang w:val="af-ZA"/>
        </w:rPr>
        <w:t>K</w:t>
      </w:r>
      <w:r w:rsidRPr="002440FD">
        <w:rPr>
          <w:rFonts w:ascii="Times New Roman" w:hAnsi="Times New Roman" w:cs="Times New Roman"/>
          <w:sz w:val="28"/>
          <w:szCs w:val="28"/>
          <w:lang w:val="af-ZA"/>
        </w:rPr>
        <w:t xml:space="preserve">hóa </w:t>
      </w:r>
      <w:r w:rsidR="005F71BE">
        <w:rPr>
          <w:rFonts w:ascii="Times New Roman" w:hAnsi="Times New Roman" w:cs="Times New Roman"/>
          <w:sz w:val="28"/>
          <w:szCs w:val="28"/>
          <w:lang w:val="vi-VN"/>
        </w:rPr>
        <w:t>....</w:t>
      </w:r>
      <w:r w:rsidRPr="002440FD">
        <w:rPr>
          <w:rFonts w:ascii="Times New Roman" w:hAnsi="Times New Roman" w:cs="Times New Roman"/>
          <w:sz w:val="28"/>
          <w:szCs w:val="28"/>
          <w:lang w:val="af-ZA"/>
        </w:rPr>
        <w:t xml:space="preserve">, </w:t>
      </w:r>
      <w:r w:rsidR="00565DFB">
        <w:rPr>
          <w:rFonts w:ascii="Times New Roman" w:hAnsi="Times New Roman" w:cs="Times New Roman"/>
          <w:sz w:val="28"/>
          <w:szCs w:val="28"/>
          <w:lang w:val="af-ZA"/>
        </w:rPr>
        <w:t>K</w:t>
      </w:r>
      <w:r w:rsidRPr="002440FD">
        <w:rPr>
          <w:rFonts w:ascii="Times New Roman" w:hAnsi="Times New Roman" w:cs="Times New Roman"/>
          <w:sz w:val="28"/>
          <w:szCs w:val="28"/>
          <w:lang w:val="af-ZA"/>
        </w:rPr>
        <w:t xml:space="preserve">ỳ họp thứ </w:t>
      </w:r>
      <w:r w:rsidR="005F71BE">
        <w:rPr>
          <w:rFonts w:ascii="Times New Roman" w:hAnsi="Times New Roman" w:cs="Times New Roman"/>
          <w:sz w:val="28"/>
          <w:szCs w:val="28"/>
          <w:lang w:val="vi-VN"/>
        </w:rPr>
        <w:t>...</w:t>
      </w:r>
      <w:r>
        <w:rPr>
          <w:rFonts w:ascii="Times New Roman" w:hAnsi="Times New Roman" w:cs="Times New Roman"/>
          <w:sz w:val="28"/>
          <w:szCs w:val="28"/>
          <w:lang w:val="af-ZA"/>
        </w:rPr>
        <w:t xml:space="preserve"> thông qua ngày ...</w:t>
      </w:r>
      <w:r w:rsidRPr="002440FD">
        <w:rPr>
          <w:rFonts w:ascii="Times New Roman" w:hAnsi="Times New Roman" w:cs="Times New Roman"/>
          <w:sz w:val="28"/>
          <w:szCs w:val="28"/>
          <w:lang w:val="af-ZA"/>
        </w:rPr>
        <w:t xml:space="preserve">  tháng </w:t>
      </w:r>
      <w:r w:rsidR="005F71BE">
        <w:rPr>
          <w:rFonts w:ascii="Times New Roman" w:hAnsi="Times New Roman" w:cs="Times New Roman"/>
          <w:sz w:val="28"/>
          <w:szCs w:val="28"/>
          <w:lang w:val="vi-VN"/>
        </w:rPr>
        <w:t>9</w:t>
      </w:r>
      <w:r>
        <w:rPr>
          <w:rFonts w:ascii="Times New Roman" w:hAnsi="Times New Roman" w:cs="Times New Roman"/>
          <w:sz w:val="28"/>
          <w:szCs w:val="28"/>
          <w:lang w:val="af-ZA"/>
        </w:rPr>
        <w:t xml:space="preserve"> </w:t>
      </w:r>
      <w:r w:rsidRPr="002440FD">
        <w:rPr>
          <w:rFonts w:ascii="Times New Roman" w:hAnsi="Times New Roman" w:cs="Times New Roman"/>
          <w:sz w:val="28"/>
          <w:szCs w:val="28"/>
          <w:lang w:val="af-ZA"/>
        </w:rPr>
        <w:t>năm 202</w:t>
      </w:r>
      <w:r>
        <w:rPr>
          <w:rFonts w:ascii="Times New Roman" w:hAnsi="Times New Roman" w:cs="Times New Roman"/>
          <w:sz w:val="28"/>
          <w:szCs w:val="28"/>
          <w:lang w:val="af-ZA"/>
        </w:rPr>
        <w:t>2</w:t>
      </w:r>
      <w:r w:rsidRPr="002440FD">
        <w:rPr>
          <w:rFonts w:ascii="Times New Roman" w:hAnsi="Times New Roman" w:cs="Times New Roman"/>
          <w:sz w:val="28"/>
          <w:szCs w:val="28"/>
          <w:lang w:val="af-ZA"/>
        </w:rPr>
        <w:t xml:space="preserve"> và có hiệu lực thi hành từ ngày </w:t>
      </w:r>
      <w:r>
        <w:rPr>
          <w:rFonts w:ascii="Times New Roman" w:hAnsi="Times New Roman" w:cs="Times New Roman"/>
          <w:sz w:val="28"/>
          <w:szCs w:val="28"/>
          <w:lang w:val="af-ZA"/>
        </w:rPr>
        <w:t>...</w:t>
      </w:r>
      <w:r w:rsidRPr="002440FD">
        <w:rPr>
          <w:rFonts w:ascii="Times New Roman" w:hAnsi="Times New Roman" w:cs="Times New Roman"/>
          <w:sz w:val="28"/>
          <w:szCs w:val="28"/>
          <w:lang w:val="af-ZA"/>
        </w:rPr>
        <w:t xml:space="preserve">  tháng </w:t>
      </w:r>
      <w:r>
        <w:rPr>
          <w:rFonts w:ascii="Times New Roman" w:hAnsi="Times New Roman" w:cs="Times New Roman"/>
          <w:sz w:val="28"/>
          <w:szCs w:val="28"/>
          <w:lang w:val="af-ZA"/>
        </w:rPr>
        <w:t>...</w:t>
      </w:r>
      <w:r w:rsidRPr="002440FD">
        <w:rPr>
          <w:rFonts w:ascii="Times New Roman" w:hAnsi="Times New Roman" w:cs="Times New Roman"/>
          <w:sz w:val="28"/>
          <w:szCs w:val="28"/>
          <w:lang w:val="af-ZA"/>
        </w:rPr>
        <w:t xml:space="preserve"> năm 202</w:t>
      </w:r>
      <w:r>
        <w:rPr>
          <w:rFonts w:ascii="Times New Roman" w:hAnsi="Times New Roman" w:cs="Times New Roman"/>
          <w:sz w:val="28"/>
          <w:szCs w:val="28"/>
          <w:lang w:val="af-ZA"/>
        </w:rPr>
        <w:t>2</w:t>
      </w:r>
      <w:r w:rsidRPr="002440FD">
        <w:rPr>
          <w:rFonts w:ascii="Times New Roman" w:hAnsi="Times New Roman" w:cs="Times New Roman"/>
          <w:sz w:val="28"/>
          <w:szCs w:val="28"/>
          <w:lang w:val="af-ZA"/>
        </w:rPr>
        <w:t>./.</w:t>
      </w:r>
    </w:p>
    <w:p w:rsidR="007A1E7E" w:rsidRPr="002440FD" w:rsidRDefault="007A1E7E" w:rsidP="007A1E7E">
      <w:pPr>
        <w:spacing w:after="0" w:line="340" w:lineRule="exact"/>
        <w:ind w:firstLine="720"/>
        <w:jc w:val="both"/>
        <w:rPr>
          <w:rFonts w:ascii="Times New Roman" w:hAnsi="Times New Roman" w:cs="Times New Roman"/>
          <w:sz w:val="28"/>
          <w:szCs w:val="28"/>
          <w:lang w:val="af-ZA"/>
        </w:rPr>
      </w:pPr>
    </w:p>
    <w:tbl>
      <w:tblPr>
        <w:tblW w:w="9322" w:type="dxa"/>
        <w:tblLook w:val="0000" w:firstRow="0" w:lastRow="0" w:firstColumn="0" w:lastColumn="0" w:noHBand="0" w:noVBand="0"/>
      </w:tblPr>
      <w:tblGrid>
        <w:gridCol w:w="5637"/>
        <w:gridCol w:w="3685"/>
      </w:tblGrid>
      <w:tr w:rsidR="007A1E7E" w:rsidRPr="002440FD" w:rsidTr="00B8534E">
        <w:trPr>
          <w:trHeight w:val="90"/>
        </w:trPr>
        <w:tc>
          <w:tcPr>
            <w:tcW w:w="5637" w:type="dxa"/>
          </w:tcPr>
          <w:p w:rsidR="007A1E7E" w:rsidRPr="002440FD" w:rsidRDefault="007A1E7E" w:rsidP="00B8534E">
            <w:pPr>
              <w:spacing w:after="0" w:line="240" w:lineRule="auto"/>
              <w:jc w:val="both"/>
              <w:rPr>
                <w:rFonts w:ascii="Times New Roman" w:hAnsi="Times New Roman" w:cs="Times New Roman"/>
                <w:b/>
                <w:bCs/>
                <w:i/>
                <w:iCs/>
                <w:sz w:val="24"/>
                <w:szCs w:val="24"/>
              </w:rPr>
            </w:pPr>
            <w:r w:rsidRPr="002440FD">
              <w:rPr>
                <w:rFonts w:ascii="Times New Roman" w:hAnsi="Times New Roman" w:cs="Times New Roman"/>
                <w:b/>
                <w:bCs/>
                <w:i/>
                <w:iCs/>
                <w:sz w:val="24"/>
                <w:szCs w:val="24"/>
              </w:rPr>
              <w:t>Nơi nhận:</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Ủy ban Thường vụ Quốc hội, Chính phủ (b/c);</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Cục Kiểm tra VBQPPL, Bộ</w:t>
            </w:r>
            <w:r w:rsidR="00632AD9">
              <w:rPr>
                <w:rFonts w:ascii="Times New Roman" w:hAnsi="Times New Roman" w:cs="Times New Roman"/>
                <w:sz w:val="24"/>
                <w:szCs w:val="24"/>
              </w:rPr>
              <w:t xml:space="preserve"> Tư pháp </w:t>
            </w:r>
            <w:r w:rsidRPr="002440FD">
              <w:rPr>
                <w:rFonts w:ascii="Times New Roman" w:hAnsi="Times New Roman" w:cs="Times New Roman"/>
                <w:sz w:val="24"/>
                <w:szCs w:val="24"/>
              </w:rPr>
              <w:t>(b/c);</w:t>
            </w:r>
          </w:p>
          <w:p w:rsidR="007A1E7E" w:rsidRPr="002440FD" w:rsidRDefault="007A1E7E" w:rsidP="00B8534E">
            <w:pPr>
              <w:pStyle w:val="BodyText2"/>
              <w:spacing w:after="0" w:line="240" w:lineRule="auto"/>
              <w:jc w:val="both"/>
              <w:rPr>
                <w:rFonts w:ascii="Times New Roman" w:hAnsi="Times New Roman"/>
                <w:sz w:val="24"/>
                <w:szCs w:val="24"/>
              </w:rPr>
            </w:pPr>
            <w:r w:rsidRPr="002440FD">
              <w:rPr>
                <w:rFonts w:ascii="Times New Roman" w:hAnsi="Times New Roman"/>
                <w:sz w:val="24"/>
                <w:szCs w:val="24"/>
              </w:rPr>
              <w:t>- TT. Tỉnh uỷ, TT. HĐND tỉnh, UBND, UBMTTQ tỉnh;</w:t>
            </w:r>
          </w:p>
          <w:p w:rsidR="007A1E7E" w:rsidRPr="002440FD" w:rsidRDefault="007A1E7E" w:rsidP="00B8534E">
            <w:pPr>
              <w:pStyle w:val="BodyText2"/>
              <w:spacing w:after="0" w:line="240" w:lineRule="auto"/>
              <w:jc w:val="both"/>
              <w:rPr>
                <w:rFonts w:ascii="Times New Roman" w:hAnsi="Times New Roman"/>
                <w:sz w:val="24"/>
                <w:szCs w:val="24"/>
              </w:rPr>
            </w:pPr>
            <w:r w:rsidRPr="002440FD">
              <w:rPr>
                <w:rFonts w:ascii="Times New Roman" w:hAnsi="Times New Roman"/>
                <w:sz w:val="24"/>
                <w:szCs w:val="24"/>
              </w:rPr>
              <w:t>- Đoàn ĐBQH tỉnh;</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Đại biểu HĐND tỉnh;</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xml:space="preserve">- Các Sở, ngành, đoàn thể cấp tỉnh; </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Tòa án nhân dân tỉnh, Viện Kiểm sát nhân dân tỉnh,</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Cục Thi hành án dân sự tỉnh</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HĐND, UBND các huyện, thành phố, thị xã;</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Trung tâm công báo tỉnh;</w:t>
            </w:r>
          </w:p>
          <w:p w:rsidR="007A1E7E" w:rsidRPr="002440FD" w:rsidRDefault="007A1E7E" w:rsidP="00B8534E">
            <w:pPr>
              <w:spacing w:after="0" w:line="240" w:lineRule="auto"/>
              <w:jc w:val="both"/>
              <w:rPr>
                <w:rFonts w:ascii="Times New Roman" w:hAnsi="Times New Roman" w:cs="Times New Roman"/>
                <w:sz w:val="24"/>
                <w:szCs w:val="24"/>
              </w:rPr>
            </w:pPr>
            <w:r w:rsidRPr="002440FD">
              <w:rPr>
                <w:rFonts w:ascii="Times New Roman" w:hAnsi="Times New Roman" w:cs="Times New Roman"/>
                <w:sz w:val="24"/>
                <w:szCs w:val="24"/>
              </w:rPr>
              <w:t>- Website: http://dbndnghean.vn;</w:t>
            </w:r>
          </w:p>
          <w:p w:rsidR="007A1E7E" w:rsidRPr="002440FD" w:rsidRDefault="007A1E7E" w:rsidP="00B8534E">
            <w:pPr>
              <w:spacing w:after="0" w:line="240" w:lineRule="auto"/>
              <w:jc w:val="both"/>
              <w:rPr>
                <w:rFonts w:ascii="Times New Roman" w:hAnsi="Times New Roman" w:cs="Times New Roman"/>
                <w:b/>
                <w:bCs/>
                <w:sz w:val="28"/>
                <w:szCs w:val="28"/>
              </w:rPr>
            </w:pPr>
            <w:r w:rsidRPr="002440FD">
              <w:rPr>
                <w:rFonts w:ascii="Times New Roman" w:hAnsi="Times New Roman" w:cs="Times New Roman"/>
                <w:sz w:val="24"/>
                <w:szCs w:val="24"/>
              </w:rPr>
              <w:t>- Lưu</w:t>
            </w:r>
            <w:r w:rsidRPr="002440FD">
              <w:rPr>
                <w:rFonts w:ascii="Times New Roman" w:hAnsi="Times New Roman" w:cs="Times New Roman"/>
                <w:sz w:val="24"/>
                <w:szCs w:val="24"/>
                <w:lang w:val="vi-VN"/>
              </w:rPr>
              <w:t>:</w:t>
            </w:r>
            <w:r w:rsidRPr="002440FD">
              <w:rPr>
                <w:rFonts w:ascii="Times New Roman" w:hAnsi="Times New Roman" w:cs="Times New Roman"/>
                <w:sz w:val="24"/>
                <w:szCs w:val="24"/>
              </w:rPr>
              <w:t xml:space="preserve"> VT.</w:t>
            </w:r>
          </w:p>
        </w:tc>
        <w:tc>
          <w:tcPr>
            <w:tcW w:w="3685" w:type="dxa"/>
          </w:tcPr>
          <w:p w:rsidR="007A1E7E" w:rsidRPr="0036149D" w:rsidRDefault="007A1E7E" w:rsidP="00B8534E">
            <w:pPr>
              <w:spacing w:after="0" w:line="240" w:lineRule="auto"/>
              <w:jc w:val="center"/>
              <w:rPr>
                <w:rFonts w:ascii="Times New Roman" w:hAnsi="Times New Roman" w:cs="Times New Roman"/>
                <w:b/>
                <w:bCs/>
                <w:sz w:val="28"/>
                <w:szCs w:val="28"/>
              </w:rPr>
            </w:pPr>
            <w:r w:rsidRPr="0036149D">
              <w:rPr>
                <w:rFonts w:ascii="Times New Roman" w:hAnsi="Times New Roman" w:cs="Times New Roman"/>
                <w:b/>
                <w:bCs/>
                <w:sz w:val="28"/>
                <w:szCs w:val="28"/>
              </w:rPr>
              <w:t>CHỦ TỊCH</w:t>
            </w:r>
          </w:p>
          <w:p w:rsidR="007A1E7E" w:rsidRPr="002440FD" w:rsidRDefault="007A1E7E" w:rsidP="00B8534E">
            <w:pPr>
              <w:spacing w:after="0" w:line="240" w:lineRule="auto"/>
              <w:jc w:val="center"/>
              <w:rPr>
                <w:rFonts w:ascii="Times New Roman" w:hAnsi="Times New Roman" w:cs="Times New Roman"/>
                <w:sz w:val="28"/>
                <w:szCs w:val="28"/>
              </w:rPr>
            </w:pPr>
          </w:p>
          <w:p w:rsidR="007A1E7E" w:rsidRPr="002440FD" w:rsidRDefault="007A1E7E" w:rsidP="00B8534E">
            <w:pPr>
              <w:spacing w:after="0" w:line="240" w:lineRule="auto"/>
              <w:jc w:val="both"/>
              <w:rPr>
                <w:rFonts w:ascii="Times New Roman" w:hAnsi="Times New Roman" w:cs="Times New Roman"/>
                <w:b/>
                <w:bCs/>
                <w:sz w:val="28"/>
                <w:szCs w:val="28"/>
              </w:rPr>
            </w:pPr>
          </w:p>
          <w:p w:rsidR="007A1E7E" w:rsidRPr="002440FD" w:rsidRDefault="007A1E7E" w:rsidP="00B8534E">
            <w:pPr>
              <w:spacing w:after="0" w:line="240" w:lineRule="auto"/>
              <w:jc w:val="both"/>
              <w:rPr>
                <w:rFonts w:ascii="Times New Roman" w:hAnsi="Times New Roman" w:cs="Times New Roman"/>
                <w:b/>
                <w:bCs/>
                <w:sz w:val="28"/>
                <w:szCs w:val="28"/>
              </w:rPr>
            </w:pPr>
          </w:p>
          <w:p w:rsidR="007A1E7E" w:rsidRDefault="007A1E7E" w:rsidP="00B8534E">
            <w:pPr>
              <w:spacing w:after="0" w:line="240" w:lineRule="auto"/>
              <w:jc w:val="both"/>
              <w:rPr>
                <w:rFonts w:ascii="Times New Roman" w:hAnsi="Times New Roman" w:cs="Times New Roman"/>
                <w:b/>
                <w:bCs/>
                <w:sz w:val="28"/>
                <w:szCs w:val="28"/>
              </w:rPr>
            </w:pPr>
          </w:p>
          <w:p w:rsidR="007A1E7E" w:rsidRDefault="007A1E7E" w:rsidP="00B8534E">
            <w:pPr>
              <w:spacing w:after="0" w:line="240" w:lineRule="auto"/>
              <w:jc w:val="both"/>
              <w:rPr>
                <w:rFonts w:ascii="Times New Roman" w:hAnsi="Times New Roman" w:cs="Times New Roman"/>
                <w:b/>
                <w:bCs/>
                <w:sz w:val="28"/>
                <w:szCs w:val="28"/>
              </w:rPr>
            </w:pPr>
          </w:p>
          <w:p w:rsidR="005F71BE" w:rsidRDefault="005F71BE" w:rsidP="00B8534E">
            <w:pPr>
              <w:spacing w:after="0" w:line="240" w:lineRule="auto"/>
              <w:jc w:val="both"/>
              <w:rPr>
                <w:rFonts w:ascii="Times New Roman" w:hAnsi="Times New Roman" w:cs="Times New Roman"/>
                <w:b/>
                <w:bCs/>
                <w:sz w:val="28"/>
                <w:szCs w:val="28"/>
              </w:rPr>
            </w:pPr>
          </w:p>
          <w:p w:rsidR="008F7C6F" w:rsidRDefault="008F7C6F" w:rsidP="00B8534E">
            <w:pPr>
              <w:spacing w:after="0" w:line="240" w:lineRule="auto"/>
              <w:jc w:val="both"/>
              <w:rPr>
                <w:rFonts w:ascii="Times New Roman" w:hAnsi="Times New Roman" w:cs="Times New Roman"/>
                <w:b/>
                <w:bCs/>
                <w:sz w:val="28"/>
                <w:szCs w:val="28"/>
              </w:rPr>
            </w:pPr>
          </w:p>
          <w:p w:rsidR="008F7C6F" w:rsidRDefault="008F7C6F" w:rsidP="00B8534E">
            <w:pPr>
              <w:spacing w:after="0" w:line="240" w:lineRule="auto"/>
              <w:jc w:val="both"/>
              <w:rPr>
                <w:rFonts w:ascii="Times New Roman" w:hAnsi="Times New Roman" w:cs="Times New Roman"/>
                <w:b/>
                <w:bCs/>
                <w:sz w:val="28"/>
                <w:szCs w:val="28"/>
              </w:rPr>
            </w:pPr>
          </w:p>
          <w:p w:rsidR="007A1E7E" w:rsidRPr="002440FD" w:rsidRDefault="007A1E7E" w:rsidP="00B8534E">
            <w:pPr>
              <w:spacing w:after="0" w:line="240" w:lineRule="auto"/>
              <w:jc w:val="both"/>
              <w:rPr>
                <w:rFonts w:ascii="Times New Roman" w:hAnsi="Times New Roman" w:cs="Times New Roman"/>
                <w:b/>
                <w:bCs/>
                <w:sz w:val="28"/>
                <w:szCs w:val="28"/>
              </w:rPr>
            </w:pPr>
          </w:p>
          <w:p w:rsidR="007A1E7E" w:rsidRPr="002440FD" w:rsidRDefault="005F71BE" w:rsidP="00B853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vi-VN"/>
              </w:rPr>
              <w:t xml:space="preserve">  </w:t>
            </w:r>
            <w:r w:rsidR="007A1E7E">
              <w:rPr>
                <w:rFonts w:ascii="Times New Roman" w:hAnsi="Times New Roman" w:cs="Times New Roman"/>
                <w:b/>
                <w:bCs/>
                <w:sz w:val="28"/>
                <w:szCs w:val="28"/>
              </w:rPr>
              <w:t>Thái Thanh Quý</w:t>
            </w:r>
          </w:p>
        </w:tc>
      </w:tr>
    </w:tbl>
    <w:p w:rsidR="007A1E7E" w:rsidRDefault="007A1E7E" w:rsidP="007A1E7E">
      <w:pPr>
        <w:spacing w:after="0" w:line="340" w:lineRule="exact"/>
        <w:ind w:firstLine="720"/>
        <w:jc w:val="both"/>
        <w:textAlignment w:val="baseline"/>
        <w:rPr>
          <w:rFonts w:ascii="Times New Roman" w:hAnsi="Times New Roman" w:cs="Times New Roman"/>
          <w:sz w:val="28"/>
          <w:szCs w:val="28"/>
          <w:lang w:val="pt-BR"/>
        </w:rPr>
      </w:pPr>
    </w:p>
    <w:p w:rsidR="00BE21DE" w:rsidRPr="007A1E7E" w:rsidRDefault="00BE21DE" w:rsidP="002440FD">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7D1407" w:rsidRDefault="00BE21DE"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r w:rsidRPr="002440FD">
        <w:rPr>
          <w:rFonts w:ascii="Times New Roman" w:eastAsia="Times New Roman" w:hAnsi="Times New Roman" w:cs="Times New Roman"/>
          <w:b/>
          <w:bCs/>
          <w:color w:val="000000"/>
          <w:sz w:val="28"/>
          <w:szCs w:val="28"/>
        </w:rPr>
        <w:tab/>
      </w:r>
      <w:bookmarkEnd w:id="1"/>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BA2DD4" w:rsidRDefault="00BA2DD4"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sectPr w:rsidR="00D011F3" w:rsidSect="008111C0">
      <w:headerReference w:type="default" r:id="rId7"/>
      <w:pgSz w:w="11909" w:h="16834" w:code="9"/>
      <w:pgMar w:top="1276" w:right="1019" w:bottom="1134" w:left="1701" w:header="720" w:footer="1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72" w:rsidRDefault="00773E72">
      <w:pPr>
        <w:spacing w:after="0" w:line="240" w:lineRule="auto"/>
      </w:pPr>
      <w:r>
        <w:separator/>
      </w:r>
    </w:p>
  </w:endnote>
  <w:endnote w:type="continuationSeparator" w:id="0">
    <w:p w:rsidR="00773E72" w:rsidRDefault="0077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72" w:rsidRDefault="00773E72">
      <w:pPr>
        <w:spacing w:after="0" w:line="240" w:lineRule="auto"/>
      </w:pPr>
      <w:r>
        <w:separator/>
      </w:r>
    </w:p>
  </w:footnote>
  <w:footnote w:type="continuationSeparator" w:id="0">
    <w:p w:rsidR="00773E72" w:rsidRDefault="0077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570857"/>
      <w:docPartObj>
        <w:docPartGallery w:val="Page Numbers (Top of Page)"/>
        <w:docPartUnique/>
      </w:docPartObj>
    </w:sdtPr>
    <w:sdtEndPr>
      <w:rPr>
        <w:rFonts w:ascii="Times New Roman" w:hAnsi="Times New Roman"/>
        <w:noProof/>
        <w:szCs w:val="28"/>
      </w:rPr>
    </w:sdtEndPr>
    <w:sdtContent>
      <w:p w:rsidR="00E94AC8" w:rsidRPr="0013073A" w:rsidRDefault="00E94AC8">
        <w:pPr>
          <w:pStyle w:val="Header"/>
          <w:jc w:val="center"/>
          <w:rPr>
            <w:rFonts w:ascii="Times New Roman" w:hAnsi="Times New Roman"/>
            <w:szCs w:val="28"/>
          </w:rPr>
        </w:pPr>
        <w:r w:rsidRPr="0013073A">
          <w:rPr>
            <w:rFonts w:ascii="Times New Roman" w:hAnsi="Times New Roman"/>
            <w:sz w:val="24"/>
          </w:rPr>
          <w:fldChar w:fldCharType="begin"/>
        </w:r>
        <w:r w:rsidRPr="0013073A">
          <w:rPr>
            <w:rFonts w:ascii="Times New Roman" w:hAnsi="Times New Roman"/>
            <w:sz w:val="24"/>
          </w:rPr>
          <w:instrText xml:space="preserve"> PAGE   \* MERGEFORMAT </w:instrText>
        </w:r>
        <w:r w:rsidRPr="0013073A">
          <w:rPr>
            <w:rFonts w:ascii="Times New Roman" w:hAnsi="Times New Roman"/>
            <w:sz w:val="24"/>
          </w:rPr>
          <w:fldChar w:fldCharType="separate"/>
        </w:r>
        <w:r w:rsidR="0093752E">
          <w:rPr>
            <w:rFonts w:ascii="Times New Roman" w:hAnsi="Times New Roman"/>
            <w:noProof/>
            <w:sz w:val="24"/>
          </w:rPr>
          <w:t>5</w:t>
        </w:r>
        <w:r w:rsidRPr="0013073A">
          <w:rPr>
            <w:rFonts w:ascii="Times New Roman" w:hAnsi="Times New Roman"/>
            <w:noProof/>
            <w:sz w:val="24"/>
          </w:rPr>
          <w:fldChar w:fldCharType="end"/>
        </w:r>
      </w:p>
    </w:sdtContent>
  </w:sdt>
  <w:p w:rsidR="00A03AFA" w:rsidRDefault="00773E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A6E"/>
    <w:multiLevelType w:val="hybridMultilevel"/>
    <w:tmpl w:val="1E9222F8"/>
    <w:lvl w:ilvl="0" w:tplc="CE949A9E">
      <w:start w:val="1"/>
      <w:numFmt w:val="decimal"/>
      <w:lvlText w:val="%1."/>
      <w:lvlJc w:val="left"/>
      <w:pPr>
        <w:ind w:left="924" w:hanging="360"/>
      </w:pPr>
      <w:rPr>
        <w:rFonts w:eastAsia="Times New Roman"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15:restartNumberingAfterBreak="0">
    <w:nsid w:val="34B71FAC"/>
    <w:multiLevelType w:val="hybridMultilevel"/>
    <w:tmpl w:val="83C80D8A"/>
    <w:lvl w:ilvl="0" w:tplc="F5C661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7A73BDB"/>
    <w:multiLevelType w:val="hybridMultilevel"/>
    <w:tmpl w:val="6C883720"/>
    <w:lvl w:ilvl="0" w:tplc="5A38A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140056"/>
    <w:multiLevelType w:val="hybridMultilevel"/>
    <w:tmpl w:val="19960704"/>
    <w:lvl w:ilvl="0" w:tplc="21DE8C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61C63A9A"/>
    <w:multiLevelType w:val="hybridMultilevel"/>
    <w:tmpl w:val="7A963F92"/>
    <w:lvl w:ilvl="0" w:tplc="C0C4CFA4">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242586C"/>
    <w:multiLevelType w:val="hybridMultilevel"/>
    <w:tmpl w:val="73503626"/>
    <w:lvl w:ilvl="0" w:tplc="9D2C078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6BF6145D"/>
    <w:multiLevelType w:val="hybridMultilevel"/>
    <w:tmpl w:val="7B84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E1EA3"/>
    <w:multiLevelType w:val="hybridMultilevel"/>
    <w:tmpl w:val="7A963F92"/>
    <w:lvl w:ilvl="0" w:tplc="C0C4CFA4">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6DC9104B"/>
    <w:multiLevelType w:val="hybridMultilevel"/>
    <w:tmpl w:val="0128D2DE"/>
    <w:lvl w:ilvl="0" w:tplc="10DE5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8E6664"/>
    <w:multiLevelType w:val="hybridMultilevel"/>
    <w:tmpl w:val="BFC69F3A"/>
    <w:lvl w:ilvl="0" w:tplc="71E2748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8"/>
  </w:num>
  <w:num w:numId="6">
    <w:abstractNumId w:val="7"/>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81"/>
    <w:rsid w:val="00005746"/>
    <w:rsid w:val="000057AE"/>
    <w:rsid w:val="00011497"/>
    <w:rsid w:val="00021B6D"/>
    <w:rsid w:val="00025FB3"/>
    <w:rsid w:val="00033BFD"/>
    <w:rsid w:val="00040130"/>
    <w:rsid w:val="00043C0D"/>
    <w:rsid w:val="0004455D"/>
    <w:rsid w:val="00052D49"/>
    <w:rsid w:val="000663D7"/>
    <w:rsid w:val="00075961"/>
    <w:rsid w:val="00075EBF"/>
    <w:rsid w:val="00076ABA"/>
    <w:rsid w:val="00077D15"/>
    <w:rsid w:val="00080C0D"/>
    <w:rsid w:val="0009250D"/>
    <w:rsid w:val="000933E7"/>
    <w:rsid w:val="0009690E"/>
    <w:rsid w:val="000A0DD3"/>
    <w:rsid w:val="000A41D3"/>
    <w:rsid w:val="000A6967"/>
    <w:rsid w:val="000A7082"/>
    <w:rsid w:val="000B2CEB"/>
    <w:rsid w:val="000B6C6D"/>
    <w:rsid w:val="000C327D"/>
    <w:rsid w:val="000C5557"/>
    <w:rsid w:val="000C629F"/>
    <w:rsid w:val="000D3B1C"/>
    <w:rsid w:val="000D7D0F"/>
    <w:rsid w:val="000E3D9C"/>
    <w:rsid w:val="000E5574"/>
    <w:rsid w:val="000F38E6"/>
    <w:rsid w:val="000F4FEE"/>
    <w:rsid w:val="000F6561"/>
    <w:rsid w:val="00105526"/>
    <w:rsid w:val="00106284"/>
    <w:rsid w:val="0011279B"/>
    <w:rsid w:val="001138FB"/>
    <w:rsid w:val="001235C2"/>
    <w:rsid w:val="00126902"/>
    <w:rsid w:val="0013073A"/>
    <w:rsid w:val="0013414B"/>
    <w:rsid w:val="00134E7D"/>
    <w:rsid w:val="0014211C"/>
    <w:rsid w:val="00157A48"/>
    <w:rsid w:val="00166F5D"/>
    <w:rsid w:val="001711D8"/>
    <w:rsid w:val="00171CCF"/>
    <w:rsid w:val="00172FC8"/>
    <w:rsid w:val="001733BA"/>
    <w:rsid w:val="0019175E"/>
    <w:rsid w:val="00194E68"/>
    <w:rsid w:val="001A02A9"/>
    <w:rsid w:val="001A4142"/>
    <w:rsid w:val="001B26A1"/>
    <w:rsid w:val="001B429F"/>
    <w:rsid w:val="001C1D1F"/>
    <w:rsid w:val="001C1F2D"/>
    <w:rsid w:val="001D09DC"/>
    <w:rsid w:val="001D4B07"/>
    <w:rsid w:val="001D6DA8"/>
    <w:rsid w:val="001E40E8"/>
    <w:rsid w:val="001F1426"/>
    <w:rsid w:val="001F25B4"/>
    <w:rsid w:val="0020549F"/>
    <w:rsid w:val="002119E2"/>
    <w:rsid w:val="00213490"/>
    <w:rsid w:val="002137C0"/>
    <w:rsid w:val="00215D6E"/>
    <w:rsid w:val="002216AB"/>
    <w:rsid w:val="0022297E"/>
    <w:rsid w:val="00223E51"/>
    <w:rsid w:val="002301EB"/>
    <w:rsid w:val="00230833"/>
    <w:rsid w:val="00242354"/>
    <w:rsid w:val="0024311E"/>
    <w:rsid w:val="0024356C"/>
    <w:rsid w:val="002440FD"/>
    <w:rsid w:val="00246003"/>
    <w:rsid w:val="0025339D"/>
    <w:rsid w:val="00257BEC"/>
    <w:rsid w:val="00260100"/>
    <w:rsid w:val="002604AF"/>
    <w:rsid w:val="002643E9"/>
    <w:rsid w:val="00265198"/>
    <w:rsid w:val="00265AAB"/>
    <w:rsid w:val="00272E80"/>
    <w:rsid w:val="002848D8"/>
    <w:rsid w:val="0029595F"/>
    <w:rsid w:val="002A17CF"/>
    <w:rsid w:val="002A3BC6"/>
    <w:rsid w:val="002A3EE5"/>
    <w:rsid w:val="002A503D"/>
    <w:rsid w:val="002B3C05"/>
    <w:rsid w:val="002B6AAB"/>
    <w:rsid w:val="002B7F8D"/>
    <w:rsid w:val="002C79F3"/>
    <w:rsid w:val="002D49DA"/>
    <w:rsid w:val="002D4E33"/>
    <w:rsid w:val="002D5EE1"/>
    <w:rsid w:val="002D60F5"/>
    <w:rsid w:val="002F1724"/>
    <w:rsid w:val="002F3652"/>
    <w:rsid w:val="002F6681"/>
    <w:rsid w:val="002F7F6C"/>
    <w:rsid w:val="003012CD"/>
    <w:rsid w:val="00304C9E"/>
    <w:rsid w:val="00306654"/>
    <w:rsid w:val="00307805"/>
    <w:rsid w:val="00307B81"/>
    <w:rsid w:val="00316368"/>
    <w:rsid w:val="0031678D"/>
    <w:rsid w:val="0032142D"/>
    <w:rsid w:val="003259C6"/>
    <w:rsid w:val="00325EDC"/>
    <w:rsid w:val="00327AB4"/>
    <w:rsid w:val="003350CA"/>
    <w:rsid w:val="00346FD8"/>
    <w:rsid w:val="003515BF"/>
    <w:rsid w:val="003515C3"/>
    <w:rsid w:val="003526A1"/>
    <w:rsid w:val="003539E1"/>
    <w:rsid w:val="0036149D"/>
    <w:rsid w:val="00364051"/>
    <w:rsid w:val="00366D0E"/>
    <w:rsid w:val="00366EB2"/>
    <w:rsid w:val="00372FAD"/>
    <w:rsid w:val="00384144"/>
    <w:rsid w:val="003875C7"/>
    <w:rsid w:val="003904C1"/>
    <w:rsid w:val="00392B31"/>
    <w:rsid w:val="00394197"/>
    <w:rsid w:val="003A66FA"/>
    <w:rsid w:val="003A76D2"/>
    <w:rsid w:val="003B065F"/>
    <w:rsid w:val="003C0F04"/>
    <w:rsid w:val="003C15F3"/>
    <w:rsid w:val="003C23B3"/>
    <w:rsid w:val="003C7864"/>
    <w:rsid w:val="003D1458"/>
    <w:rsid w:val="003D456A"/>
    <w:rsid w:val="003E0A98"/>
    <w:rsid w:val="003E1FEE"/>
    <w:rsid w:val="003E4968"/>
    <w:rsid w:val="003E6DF7"/>
    <w:rsid w:val="003F3389"/>
    <w:rsid w:val="003F5E64"/>
    <w:rsid w:val="003F762E"/>
    <w:rsid w:val="00411A9F"/>
    <w:rsid w:val="00412610"/>
    <w:rsid w:val="00414019"/>
    <w:rsid w:val="004160E5"/>
    <w:rsid w:val="00425654"/>
    <w:rsid w:val="004269EA"/>
    <w:rsid w:val="00431598"/>
    <w:rsid w:val="00441D44"/>
    <w:rsid w:val="0044263A"/>
    <w:rsid w:val="004533BD"/>
    <w:rsid w:val="00456A61"/>
    <w:rsid w:val="004645E2"/>
    <w:rsid w:val="00471177"/>
    <w:rsid w:val="00474CEA"/>
    <w:rsid w:val="00475298"/>
    <w:rsid w:val="00481271"/>
    <w:rsid w:val="00481B6D"/>
    <w:rsid w:val="004A5ECC"/>
    <w:rsid w:val="004B04E0"/>
    <w:rsid w:val="004B3293"/>
    <w:rsid w:val="004B3502"/>
    <w:rsid w:val="004B487F"/>
    <w:rsid w:val="004B6931"/>
    <w:rsid w:val="004B7FF1"/>
    <w:rsid w:val="004E42E4"/>
    <w:rsid w:val="004F1EB4"/>
    <w:rsid w:val="004F21AC"/>
    <w:rsid w:val="0050496A"/>
    <w:rsid w:val="00511412"/>
    <w:rsid w:val="00511825"/>
    <w:rsid w:val="00513537"/>
    <w:rsid w:val="00516BAF"/>
    <w:rsid w:val="005176ED"/>
    <w:rsid w:val="0053196E"/>
    <w:rsid w:val="00532534"/>
    <w:rsid w:val="00533A51"/>
    <w:rsid w:val="00535C0A"/>
    <w:rsid w:val="005369C2"/>
    <w:rsid w:val="005415DE"/>
    <w:rsid w:val="00552B16"/>
    <w:rsid w:val="00564550"/>
    <w:rsid w:val="00564C8A"/>
    <w:rsid w:val="00565DFB"/>
    <w:rsid w:val="00566D5C"/>
    <w:rsid w:val="00567182"/>
    <w:rsid w:val="00570EBD"/>
    <w:rsid w:val="00576A7D"/>
    <w:rsid w:val="00583895"/>
    <w:rsid w:val="005928E6"/>
    <w:rsid w:val="00595F94"/>
    <w:rsid w:val="005A1779"/>
    <w:rsid w:val="005A39AC"/>
    <w:rsid w:val="005B5F53"/>
    <w:rsid w:val="005B6F90"/>
    <w:rsid w:val="005C0BB7"/>
    <w:rsid w:val="005C6684"/>
    <w:rsid w:val="005D0A12"/>
    <w:rsid w:val="005D44A2"/>
    <w:rsid w:val="005D489E"/>
    <w:rsid w:val="005D6E70"/>
    <w:rsid w:val="005E0237"/>
    <w:rsid w:val="005E3F24"/>
    <w:rsid w:val="005E5367"/>
    <w:rsid w:val="005E7CD2"/>
    <w:rsid w:val="005F1572"/>
    <w:rsid w:val="005F29E5"/>
    <w:rsid w:val="005F3124"/>
    <w:rsid w:val="005F358B"/>
    <w:rsid w:val="005F71BE"/>
    <w:rsid w:val="00600EA9"/>
    <w:rsid w:val="00625878"/>
    <w:rsid w:val="0063269F"/>
    <w:rsid w:val="00632AD9"/>
    <w:rsid w:val="00633C19"/>
    <w:rsid w:val="006368ED"/>
    <w:rsid w:val="006437C4"/>
    <w:rsid w:val="00646F60"/>
    <w:rsid w:val="00647667"/>
    <w:rsid w:val="00651EF4"/>
    <w:rsid w:val="00664D42"/>
    <w:rsid w:val="006651FA"/>
    <w:rsid w:val="00673937"/>
    <w:rsid w:val="00673D3C"/>
    <w:rsid w:val="00676494"/>
    <w:rsid w:val="006800B2"/>
    <w:rsid w:val="00682813"/>
    <w:rsid w:val="006917F7"/>
    <w:rsid w:val="006956CE"/>
    <w:rsid w:val="00696069"/>
    <w:rsid w:val="006A0A00"/>
    <w:rsid w:val="006A39C9"/>
    <w:rsid w:val="006A7895"/>
    <w:rsid w:val="006B2953"/>
    <w:rsid w:val="006C4353"/>
    <w:rsid w:val="006C79FF"/>
    <w:rsid w:val="006D09FF"/>
    <w:rsid w:val="006D0DDA"/>
    <w:rsid w:val="00710515"/>
    <w:rsid w:val="00711E5A"/>
    <w:rsid w:val="0071310D"/>
    <w:rsid w:val="007178E5"/>
    <w:rsid w:val="00721DF1"/>
    <w:rsid w:val="00735A9C"/>
    <w:rsid w:val="00737C5C"/>
    <w:rsid w:val="007467DD"/>
    <w:rsid w:val="007512ED"/>
    <w:rsid w:val="00751FCC"/>
    <w:rsid w:val="007527E3"/>
    <w:rsid w:val="00763FCD"/>
    <w:rsid w:val="00771278"/>
    <w:rsid w:val="0077214A"/>
    <w:rsid w:val="00772CD4"/>
    <w:rsid w:val="00773159"/>
    <w:rsid w:val="00773E72"/>
    <w:rsid w:val="00777703"/>
    <w:rsid w:val="00780C48"/>
    <w:rsid w:val="00790AF5"/>
    <w:rsid w:val="00797025"/>
    <w:rsid w:val="007A08FE"/>
    <w:rsid w:val="007A1920"/>
    <w:rsid w:val="007A1E7E"/>
    <w:rsid w:val="007B6ED1"/>
    <w:rsid w:val="007B78F1"/>
    <w:rsid w:val="007C5285"/>
    <w:rsid w:val="007D0329"/>
    <w:rsid w:val="007D1407"/>
    <w:rsid w:val="007E1DDC"/>
    <w:rsid w:val="007E31B2"/>
    <w:rsid w:val="007E60C4"/>
    <w:rsid w:val="007E671A"/>
    <w:rsid w:val="007F5519"/>
    <w:rsid w:val="007F7FA8"/>
    <w:rsid w:val="008024AE"/>
    <w:rsid w:val="00803770"/>
    <w:rsid w:val="008111C0"/>
    <w:rsid w:val="00812D6F"/>
    <w:rsid w:val="00825B3F"/>
    <w:rsid w:val="008322B2"/>
    <w:rsid w:val="00844483"/>
    <w:rsid w:val="008536D5"/>
    <w:rsid w:val="00855D2A"/>
    <w:rsid w:val="008627B1"/>
    <w:rsid w:val="00862F7B"/>
    <w:rsid w:val="00875A4A"/>
    <w:rsid w:val="00890A40"/>
    <w:rsid w:val="00897B66"/>
    <w:rsid w:val="008A0E08"/>
    <w:rsid w:val="008A1E37"/>
    <w:rsid w:val="008A4619"/>
    <w:rsid w:val="008A68F4"/>
    <w:rsid w:val="008B33BF"/>
    <w:rsid w:val="008B4E65"/>
    <w:rsid w:val="008C06B0"/>
    <w:rsid w:val="008C77BF"/>
    <w:rsid w:val="008C7E47"/>
    <w:rsid w:val="008D00EE"/>
    <w:rsid w:val="008D1F12"/>
    <w:rsid w:val="008D3FBB"/>
    <w:rsid w:val="008D4096"/>
    <w:rsid w:val="008D78A5"/>
    <w:rsid w:val="008E1124"/>
    <w:rsid w:val="008E3B46"/>
    <w:rsid w:val="008F16A4"/>
    <w:rsid w:val="008F5E5A"/>
    <w:rsid w:val="008F6063"/>
    <w:rsid w:val="008F7C6F"/>
    <w:rsid w:val="00922F85"/>
    <w:rsid w:val="00931028"/>
    <w:rsid w:val="00931AB6"/>
    <w:rsid w:val="00933A4D"/>
    <w:rsid w:val="00937024"/>
    <w:rsid w:val="009372DF"/>
    <w:rsid w:val="0093752E"/>
    <w:rsid w:val="00937B1B"/>
    <w:rsid w:val="0094790A"/>
    <w:rsid w:val="009614D3"/>
    <w:rsid w:val="009761CC"/>
    <w:rsid w:val="0098050C"/>
    <w:rsid w:val="00981982"/>
    <w:rsid w:val="00982921"/>
    <w:rsid w:val="0098612E"/>
    <w:rsid w:val="00992568"/>
    <w:rsid w:val="00993409"/>
    <w:rsid w:val="00994871"/>
    <w:rsid w:val="009A1A91"/>
    <w:rsid w:val="009A49A5"/>
    <w:rsid w:val="009A5BD6"/>
    <w:rsid w:val="009A7BDB"/>
    <w:rsid w:val="009B17D1"/>
    <w:rsid w:val="009B49D8"/>
    <w:rsid w:val="009C6436"/>
    <w:rsid w:val="009C6523"/>
    <w:rsid w:val="009D12DF"/>
    <w:rsid w:val="009D7403"/>
    <w:rsid w:val="009E25C5"/>
    <w:rsid w:val="009E6069"/>
    <w:rsid w:val="009E679E"/>
    <w:rsid w:val="009F0D01"/>
    <w:rsid w:val="00A0354F"/>
    <w:rsid w:val="00A2523E"/>
    <w:rsid w:val="00A32CEE"/>
    <w:rsid w:val="00A36219"/>
    <w:rsid w:val="00A42C1F"/>
    <w:rsid w:val="00A46C9D"/>
    <w:rsid w:val="00A517DB"/>
    <w:rsid w:val="00A51A56"/>
    <w:rsid w:val="00A52DB1"/>
    <w:rsid w:val="00A54304"/>
    <w:rsid w:val="00A72D67"/>
    <w:rsid w:val="00A75465"/>
    <w:rsid w:val="00A76AF7"/>
    <w:rsid w:val="00A7718F"/>
    <w:rsid w:val="00A77B32"/>
    <w:rsid w:val="00A852E0"/>
    <w:rsid w:val="00A87CE5"/>
    <w:rsid w:val="00A912AF"/>
    <w:rsid w:val="00A95E65"/>
    <w:rsid w:val="00AB542B"/>
    <w:rsid w:val="00AD3389"/>
    <w:rsid w:val="00AD35B3"/>
    <w:rsid w:val="00AE0C90"/>
    <w:rsid w:val="00AE230E"/>
    <w:rsid w:val="00AE76D2"/>
    <w:rsid w:val="00AF0C6C"/>
    <w:rsid w:val="00AF2A23"/>
    <w:rsid w:val="00B11C01"/>
    <w:rsid w:val="00B13C6C"/>
    <w:rsid w:val="00B2295A"/>
    <w:rsid w:val="00B23EF1"/>
    <w:rsid w:val="00B41BF3"/>
    <w:rsid w:val="00B450C2"/>
    <w:rsid w:val="00B47389"/>
    <w:rsid w:val="00B50CA6"/>
    <w:rsid w:val="00B5610D"/>
    <w:rsid w:val="00B66530"/>
    <w:rsid w:val="00B71898"/>
    <w:rsid w:val="00B8168D"/>
    <w:rsid w:val="00B834A7"/>
    <w:rsid w:val="00B90FF4"/>
    <w:rsid w:val="00B941A6"/>
    <w:rsid w:val="00B97B15"/>
    <w:rsid w:val="00BA26F0"/>
    <w:rsid w:val="00BA2DD4"/>
    <w:rsid w:val="00BA6046"/>
    <w:rsid w:val="00BB3DE5"/>
    <w:rsid w:val="00BB426C"/>
    <w:rsid w:val="00BB7DA7"/>
    <w:rsid w:val="00BC2853"/>
    <w:rsid w:val="00BC50A2"/>
    <w:rsid w:val="00BC7BA8"/>
    <w:rsid w:val="00BD07B1"/>
    <w:rsid w:val="00BD392B"/>
    <w:rsid w:val="00BD4195"/>
    <w:rsid w:val="00BE21DE"/>
    <w:rsid w:val="00C11FCB"/>
    <w:rsid w:val="00C32C48"/>
    <w:rsid w:val="00C33484"/>
    <w:rsid w:val="00C4395A"/>
    <w:rsid w:val="00C46344"/>
    <w:rsid w:val="00C536FD"/>
    <w:rsid w:val="00C600AA"/>
    <w:rsid w:val="00C6027C"/>
    <w:rsid w:val="00C6668A"/>
    <w:rsid w:val="00C67BE2"/>
    <w:rsid w:val="00C7391A"/>
    <w:rsid w:val="00C74511"/>
    <w:rsid w:val="00C81A7E"/>
    <w:rsid w:val="00C85EBD"/>
    <w:rsid w:val="00C8764C"/>
    <w:rsid w:val="00CA6B09"/>
    <w:rsid w:val="00CB66C7"/>
    <w:rsid w:val="00CC3AD8"/>
    <w:rsid w:val="00CD47C9"/>
    <w:rsid w:val="00CE00DF"/>
    <w:rsid w:val="00CE223F"/>
    <w:rsid w:val="00CF729A"/>
    <w:rsid w:val="00D011F3"/>
    <w:rsid w:val="00D15F29"/>
    <w:rsid w:val="00D2401F"/>
    <w:rsid w:val="00D31BF1"/>
    <w:rsid w:val="00D33CAD"/>
    <w:rsid w:val="00D342E8"/>
    <w:rsid w:val="00D360B2"/>
    <w:rsid w:val="00D37712"/>
    <w:rsid w:val="00D449DD"/>
    <w:rsid w:val="00D47376"/>
    <w:rsid w:val="00D50268"/>
    <w:rsid w:val="00D64528"/>
    <w:rsid w:val="00D657B1"/>
    <w:rsid w:val="00D706F5"/>
    <w:rsid w:val="00D765E6"/>
    <w:rsid w:val="00D82A91"/>
    <w:rsid w:val="00D90E2D"/>
    <w:rsid w:val="00D91050"/>
    <w:rsid w:val="00D95B87"/>
    <w:rsid w:val="00D95D4B"/>
    <w:rsid w:val="00DA0952"/>
    <w:rsid w:val="00DA1EED"/>
    <w:rsid w:val="00DA28F2"/>
    <w:rsid w:val="00DA6DA5"/>
    <w:rsid w:val="00DB105A"/>
    <w:rsid w:val="00DB4795"/>
    <w:rsid w:val="00DB6757"/>
    <w:rsid w:val="00DC4E7C"/>
    <w:rsid w:val="00DE0A94"/>
    <w:rsid w:val="00DE696C"/>
    <w:rsid w:val="00DE7C31"/>
    <w:rsid w:val="00DF0B1F"/>
    <w:rsid w:val="00DF2A6E"/>
    <w:rsid w:val="00DF5ABF"/>
    <w:rsid w:val="00DF778D"/>
    <w:rsid w:val="00E02F90"/>
    <w:rsid w:val="00E04BA2"/>
    <w:rsid w:val="00E0546C"/>
    <w:rsid w:val="00E05BBA"/>
    <w:rsid w:val="00E05D5E"/>
    <w:rsid w:val="00E05DFD"/>
    <w:rsid w:val="00E06F7B"/>
    <w:rsid w:val="00E1118F"/>
    <w:rsid w:val="00E13E0B"/>
    <w:rsid w:val="00E226A0"/>
    <w:rsid w:val="00E2272D"/>
    <w:rsid w:val="00E229CA"/>
    <w:rsid w:val="00E25CA9"/>
    <w:rsid w:val="00E25E54"/>
    <w:rsid w:val="00E309D9"/>
    <w:rsid w:val="00E317C1"/>
    <w:rsid w:val="00E350AD"/>
    <w:rsid w:val="00E36117"/>
    <w:rsid w:val="00E36545"/>
    <w:rsid w:val="00E44245"/>
    <w:rsid w:val="00E47CDD"/>
    <w:rsid w:val="00E5024D"/>
    <w:rsid w:val="00E544C7"/>
    <w:rsid w:val="00E548B8"/>
    <w:rsid w:val="00E556F9"/>
    <w:rsid w:val="00E61A27"/>
    <w:rsid w:val="00E62F17"/>
    <w:rsid w:val="00E651BA"/>
    <w:rsid w:val="00E65609"/>
    <w:rsid w:val="00E671EA"/>
    <w:rsid w:val="00E748FD"/>
    <w:rsid w:val="00E83F30"/>
    <w:rsid w:val="00E85B22"/>
    <w:rsid w:val="00E87732"/>
    <w:rsid w:val="00E94AC8"/>
    <w:rsid w:val="00EA60D6"/>
    <w:rsid w:val="00EB1978"/>
    <w:rsid w:val="00EC3574"/>
    <w:rsid w:val="00ED2DCE"/>
    <w:rsid w:val="00ED34F6"/>
    <w:rsid w:val="00EE12FE"/>
    <w:rsid w:val="00EF0E9E"/>
    <w:rsid w:val="00EF6887"/>
    <w:rsid w:val="00EF78AE"/>
    <w:rsid w:val="00F028A4"/>
    <w:rsid w:val="00F02CA1"/>
    <w:rsid w:val="00F10B3F"/>
    <w:rsid w:val="00F1300F"/>
    <w:rsid w:val="00F2052B"/>
    <w:rsid w:val="00F233C4"/>
    <w:rsid w:val="00F319BF"/>
    <w:rsid w:val="00F322FC"/>
    <w:rsid w:val="00F339F6"/>
    <w:rsid w:val="00F37410"/>
    <w:rsid w:val="00F454DE"/>
    <w:rsid w:val="00F4661E"/>
    <w:rsid w:val="00F477EA"/>
    <w:rsid w:val="00F52D3C"/>
    <w:rsid w:val="00F54D2C"/>
    <w:rsid w:val="00F57207"/>
    <w:rsid w:val="00F63B65"/>
    <w:rsid w:val="00F65399"/>
    <w:rsid w:val="00F65C9D"/>
    <w:rsid w:val="00F72EA0"/>
    <w:rsid w:val="00F77B42"/>
    <w:rsid w:val="00F84F88"/>
    <w:rsid w:val="00F90565"/>
    <w:rsid w:val="00F92B5E"/>
    <w:rsid w:val="00F944DA"/>
    <w:rsid w:val="00F96B5D"/>
    <w:rsid w:val="00F96C8F"/>
    <w:rsid w:val="00F97686"/>
    <w:rsid w:val="00FA1D49"/>
    <w:rsid w:val="00FA35ED"/>
    <w:rsid w:val="00FA66C5"/>
    <w:rsid w:val="00FA7621"/>
    <w:rsid w:val="00FA7BD4"/>
    <w:rsid w:val="00FB5C05"/>
    <w:rsid w:val="00FD1236"/>
    <w:rsid w:val="00FD13CE"/>
    <w:rsid w:val="00FD38A7"/>
    <w:rsid w:val="00FE4FC8"/>
    <w:rsid w:val="00FF0D8C"/>
    <w:rsid w:val="00FF17FC"/>
    <w:rsid w:val="00FF33AA"/>
    <w:rsid w:val="00F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4488B-6559-42AA-8AE9-3F0F25A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6E"/>
    <w:pPr>
      <w:ind w:left="720"/>
      <w:contextualSpacing/>
    </w:pPr>
  </w:style>
  <w:style w:type="character" w:styleId="Strong">
    <w:name w:val="Strong"/>
    <w:qFormat/>
    <w:rsid w:val="004645E2"/>
    <w:rPr>
      <w:b/>
      <w:bCs/>
    </w:rPr>
  </w:style>
  <w:style w:type="character" w:styleId="Emphasis">
    <w:name w:val="Emphasis"/>
    <w:qFormat/>
    <w:rsid w:val="004645E2"/>
    <w:rPr>
      <w:i/>
      <w:iCs/>
    </w:rPr>
  </w:style>
  <w:style w:type="paragraph" w:styleId="BodyTextIndent2">
    <w:name w:val="Body Text Indent 2"/>
    <w:basedOn w:val="Normal"/>
    <w:link w:val="BodyTextIndent2Char"/>
    <w:rsid w:val="004645E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645E2"/>
    <w:rPr>
      <w:rFonts w:ascii="Times New Roman" w:eastAsia="Times New Roman" w:hAnsi="Times New Roman" w:cs="Times New Roman"/>
      <w:sz w:val="20"/>
      <w:szCs w:val="20"/>
    </w:rPr>
  </w:style>
  <w:style w:type="paragraph" w:styleId="NormalWeb">
    <w:name w:val="Normal (Web)"/>
    <w:aliases w:val="표준 (웹)"/>
    <w:basedOn w:val="Normal"/>
    <w:link w:val="NormalWebChar"/>
    <w:uiPriority w:val="99"/>
    <w:qFormat/>
    <w:rsid w:val="004645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B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90"/>
    <w:rPr>
      <w:rFonts w:ascii="Segoe UI" w:hAnsi="Segoe UI" w:cs="Segoe UI"/>
      <w:sz w:val="18"/>
      <w:szCs w:val="18"/>
    </w:rPr>
  </w:style>
  <w:style w:type="paragraph" w:styleId="Header">
    <w:name w:val="header"/>
    <w:basedOn w:val="Normal"/>
    <w:link w:val="HeaderChar"/>
    <w:uiPriority w:val="99"/>
    <w:rsid w:val="00E748FD"/>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E748FD"/>
    <w:rPr>
      <w:rFonts w:ascii=".VnTime" w:eastAsia="Times New Roman" w:hAnsi=".VnTime" w:cs="Times New Roman"/>
      <w:sz w:val="28"/>
      <w:szCs w:val="24"/>
    </w:rPr>
  </w:style>
  <w:style w:type="character" w:customStyle="1" w:styleId="NormalWebChar">
    <w:name w:val="Normal (Web) Char"/>
    <w:aliases w:val="표준 (웹) Char1"/>
    <w:link w:val="NormalWeb"/>
    <w:locked/>
    <w:rsid w:val="00E748FD"/>
    <w:rPr>
      <w:rFonts w:ascii="Times New Roman" w:eastAsia="Times New Roman" w:hAnsi="Times New Roman" w:cs="Times New Roman"/>
      <w:sz w:val="24"/>
      <w:szCs w:val="24"/>
    </w:rPr>
  </w:style>
  <w:style w:type="character" w:customStyle="1" w:styleId="fontstyle01">
    <w:name w:val="fontstyle01"/>
    <w:rsid w:val="00E748FD"/>
    <w:rPr>
      <w:rFonts w:ascii="TimesNewRomanPSMT" w:hAnsi="TimesNewRomanPSMT" w:hint="default"/>
      <w:b w:val="0"/>
      <w:bCs w:val="0"/>
      <w:i w:val="0"/>
      <w:iCs w:val="0"/>
      <w:color w:val="000000"/>
      <w:sz w:val="28"/>
      <w:szCs w:val="28"/>
    </w:rPr>
  </w:style>
  <w:style w:type="character" w:customStyle="1" w:styleId="apple-converted-space">
    <w:name w:val="apple-converted-space"/>
    <w:basedOn w:val="DefaultParagraphFont"/>
    <w:rsid w:val="00E651BA"/>
  </w:style>
  <w:style w:type="character" w:customStyle="1" w:styleId="Char">
    <w:name w:val="표준 (웹) Char"/>
    <w:uiPriority w:val="99"/>
    <w:locked/>
    <w:rsid w:val="00E651BA"/>
    <w:rPr>
      <w:rFonts w:eastAsia="Times New Roman"/>
      <w:sz w:val="24"/>
      <w:szCs w:val="24"/>
    </w:rPr>
  </w:style>
  <w:style w:type="table" w:styleId="TableGrid">
    <w:name w:val="Table Grid"/>
    <w:basedOn w:val="TableNormal"/>
    <w:uiPriority w:val="39"/>
    <w:rsid w:val="00AE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15D6E"/>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uiPriority w:val="99"/>
    <w:rsid w:val="00215D6E"/>
    <w:rPr>
      <w:rFonts w:ascii=".VnTime" w:eastAsia="Times New Roman" w:hAnsi=".VnTime" w:cs="Times New Roman"/>
      <w:sz w:val="28"/>
      <w:szCs w:val="28"/>
    </w:rPr>
  </w:style>
  <w:style w:type="paragraph" w:customStyle="1" w:styleId="CharChar5CharCharCharCharCharCharCharCharCharCharCharChar">
    <w:name w:val="Char Char5 Char Char Char Char Char Char Char Char Char Char Char Char"/>
    <w:basedOn w:val="Normal"/>
    <w:semiHidden/>
    <w:rsid w:val="00513537"/>
    <w:pPr>
      <w:spacing w:line="240" w:lineRule="exact"/>
    </w:pPr>
    <w:rPr>
      <w:rFonts w:ascii="Arial" w:eastAsia="Times New Roman" w:hAnsi="Arial" w:cs="Times New Roman"/>
    </w:rPr>
  </w:style>
  <w:style w:type="paragraph" w:customStyle="1" w:styleId="CharChar2CharCharCharChar">
    <w:name w:val="Char Char2 Char Char Char Char"/>
    <w:basedOn w:val="Normal"/>
    <w:autoRedefine/>
    <w:rsid w:val="003941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5CharCharCharCharCharCharCharCharCharCharCharChar0">
    <w:name w:val="Char Char5 Char Char Char Char Char Char Char Char Char Char Char Char"/>
    <w:basedOn w:val="Normal"/>
    <w:semiHidden/>
    <w:rsid w:val="00862F7B"/>
    <w:pPr>
      <w:spacing w:line="240" w:lineRule="exact"/>
    </w:pPr>
    <w:rPr>
      <w:rFonts w:ascii="Arial" w:eastAsia="Times New Roman" w:hAnsi="Arial" w:cs="Times New Roman"/>
    </w:rPr>
  </w:style>
  <w:style w:type="paragraph" w:styleId="Footer">
    <w:name w:val="footer"/>
    <w:basedOn w:val="Normal"/>
    <w:link w:val="FooterChar"/>
    <w:uiPriority w:val="99"/>
    <w:unhideWhenUsed/>
    <w:rsid w:val="00D0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F3"/>
  </w:style>
  <w:style w:type="paragraph" w:customStyle="1" w:styleId="CharChar2CharCharCharChar0">
    <w:name w:val="Char Char2 Char Char Char Char"/>
    <w:basedOn w:val="Normal"/>
    <w:autoRedefine/>
    <w:rsid w:val="00933A4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843">
      <w:bodyDiv w:val="1"/>
      <w:marLeft w:val="0"/>
      <w:marRight w:val="0"/>
      <w:marTop w:val="0"/>
      <w:marBottom w:val="0"/>
      <w:divBdr>
        <w:top w:val="none" w:sz="0" w:space="0" w:color="auto"/>
        <w:left w:val="none" w:sz="0" w:space="0" w:color="auto"/>
        <w:bottom w:val="none" w:sz="0" w:space="0" w:color="auto"/>
        <w:right w:val="none" w:sz="0" w:space="0" w:color="auto"/>
      </w:divBdr>
    </w:div>
    <w:div w:id="427316194">
      <w:bodyDiv w:val="1"/>
      <w:marLeft w:val="0"/>
      <w:marRight w:val="0"/>
      <w:marTop w:val="0"/>
      <w:marBottom w:val="0"/>
      <w:divBdr>
        <w:top w:val="none" w:sz="0" w:space="0" w:color="auto"/>
        <w:left w:val="none" w:sz="0" w:space="0" w:color="auto"/>
        <w:bottom w:val="none" w:sz="0" w:space="0" w:color="auto"/>
        <w:right w:val="none" w:sz="0" w:space="0" w:color="auto"/>
      </w:divBdr>
    </w:div>
    <w:div w:id="472913791">
      <w:bodyDiv w:val="1"/>
      <w:marLeft w:val="0"/>
      <w:marRight w:val="0"/>
      <w:marTop w:val="0"/>
      <w:marBottom w:val="0"/>
      <w:divBdr>
        <w:top w:val="none" w:sz="0" w:space="0" w:color="auto"/>
        <w:left w:val="none" w:sz="0" w:space="0" w:color="auto"/>
        <w:bottom w:val="none" w:sz="0" w:space="0" w:color="auto"/>
        <w:right w:val="none" w:sz="0" w:space="0" w:color="auto"/>
      </w:divBdr>
    </w:div>
    <w:div w:id="547299513">
      <w:bodyDiv w:val="1"/>
      <w:marLeft w:val="0"/>
      <w:marRight w:val="0"/>
      <w:marTop w:val="0"/>
      <w:marBottom w:val="0"/>
      <w:divBdr>
        <w:top w:val="none" w:sz="0" w:space="0" w:color="auto"/>
        <w:left w:val="none" w:sz="0" w:space="0" w:color="auto"/>
        <w:bottom w:val="none" w:sz="0" w:space="0" w:color="auto"/>
        <w:right w:val="none" w:sz="0" w:space="0" w:color="auto"/>
      </w:divBdr>
    </w:div>
    <w:div w:id="1024594735">
      <w:bodyDiv w:val="1"/>
      <w:marLeft w:val="0"/>
      <w:marRight w:val="0"/>
      <w:marTop w:val="0"/>
      <w:marBottom w:val="0"/>
      <w:divBdr>
        <w:top w:val="none" w:sz="0" w:space="0" w:color="auto"/>
        <w:left w:val="none" w:sz="0" w:space="0" w:color="auto"/>
        <w:bottom w:val="none" w:sz="0" w:space="0" w:color="auto"/>
        <w:right w:val="none" w:sz="0" w:space="0" w:color="auto"/>
      </w:divBdr>
    </w:div>
    <w:div w:id="1657998900">
      <w:bodyDiv w:val="1"/>
      <w:marLeft w:val="0"/>
      <w:marRight w:val="0"/>
      <w:marTop w:val="0"/>
      <w:marBottom w:val="0"/>
      <w:divBdr>
        <w:top w:val="none" w:sz="0" w:space="0" w:color="auto"/>
        <w:left w:val="none" w:sz="0" w:space="0" w:color="auto"/>
        <w:bottom w:val="none" w:sz="0" w:space="0" w:color="auto"/>
        <w:right w:val="none" w:sz="0" w:space="0" w:color="auto"/>
      </w:divBdr>
    </w:div>
    <w:div w:id="1738361204">
      <w:bodyDiv w:val="1"/>
      <w:marLeft w:val="0"/>
      <w:marRight w:val="0"/>
      <w:marTop w:val="0"/>
      <w:marBottom w:val="0"/>
      <w:divBdr>
        <w:top w:val="none" w:sz="0" w:space="0" w:color="auto"/>
        <w:left w:val="none" w:sz="0" w:space="0" w:color="auto"/>
        <w:bottom w:val="none" w:sz="0" w:space="0" w:color="auto"/>
        <w:right w:val="none" w:sz="0" w:space="0" w:color="auto"/>
      </w:divBdr>
    </w:div>
    <w:div w:id="18230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6527</Characters>
  <Application>Microsoft Office Word</Application>
  <DocSecurity>0</DocSecurity>
  <Lines>54</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http://ThanhTruyen.Name.Vn</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dc:creator>
  <cp:lastModifiedBy>Admin</cp:lastModifiedBy>
  <cp:revision>2</cp:revision>
  <cp:lastPrinted>2022-07-07T07:01:00Z</cp:lastPrinted>
  <dcterms:created xsi:type="dcterms:W3CDTF">2022-08-04T06:56:00Z</dcterms:created>
  <dcterms:modified xsi:type="dcterms:W3CDTF">2022-08-04T06:56:00Z</dcterms:modified>
</cp:coreProperties>
</file>