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0"/>
        <w:gridCol w:w="5499"/>
      </w:tblGrid>
      <w:tr w:rsidR="00673927" w:rsidRPr="00063388" w:rsidTr="00F20265">
        <w:trPr>
          <w:trHeight w:val="609"/>
          <w:jc w:val="center"/>
        </w:trPr>
        <w:tc>
          <w:tcPr>
            <w:tcW w:w="3261" w:type="dxa"/>
          </w:tcPr>
          <w:p w:rsidR="00673927" w:rsidRPr="00063388" w:rsidRDefault="00673927" w:rsidP="00063388">
            <w:pPr>
              <w:spacing w:after="0" w:line="287" w:lineRule="exact"/>
              <w:jc w:val="both"/>
              <w:rPr>
                <w:rFonts w:eastAsiaTheme="minorEastAsia"/>
                <w:b/>
                <w:color w:val="000000"/>
                <w:sz w:val="26"/>
                <w:szCs w:val="22"/>
              </w:rPr>
            </w:pP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ỦY</w:t>
            </w:r>
            <w:r w:rsidRPr="00063388">
              <w:rPr>
                <w:rFonts w:eastAsiaTheme="minorEastAsia"/>
                <w:b/>
                <w:color w:val="000000"/>
                <w:spacing w:val="2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BAN</w:t>
            </w:r>
            <w:r w:rsidRPr="00063388">
              <w:rPr>
                <w:rFonts w:eastAsiaTheme="minorEastAsia"/>
                <w:b/>
                <w:color w:val="000000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NHÂN</w:t>
            </w:r>
            <w:r w:rsidRPr="00063388">
              <w:rPr>
                <w:rFonts w:eastAsiaTheme="minorEastAsia"/>
                <w:b/>
                <w:color w:val="000000"/>
                <w:spacing w:val="2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DÂN</w:t>
            </w:r>
          </w:p>
          <w:p w:rsidR="00673927" w:rsidRPr="00063388" w:rsidRDefault="00673927" w:rsidP="00063388">
            <w:pPr>
              <w:spacing w:after="0" w:line="300" w:lineRule="exact"/>
              <w:jc w:val="both"/>
              <w:rPr>
                <w:rFonts w:eastAsiaTheme="minorEastAsia"/>
                <w:b/>
                <w:color w:val="000000"/>
                <w:sz w:val="26"/>
                <w:szCs w:val="22"/>
              </w:rPr>
            </w:pPr>
            <w:r w:rsidRPr="00063388">
              <w:rPr>
                <w:rFonts w:eastAsiaTheme="minorEastAsia"/>
                <w:b/>
                <w:color w:val="000000"/>
                <w:spacing w:val="197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TỈNH</w:t>
            </w:r>
            <w:r w:rsidRPr="00063388">
              <w:rPr>
                <w:rFonts w:eastAsiaTheme="minorEastAsia"/>
                <w:b/>
                <w:color w:val="000000"/>
                <w:sz w:val="26"/>
                <w:szCs w:val="22"/>
              </w:rPr>
              <w:t xml:space="preserve"> NINH BÌNH</w:t>
            </w:r>
          </w:p>
        </w:tc>
        <w:tc>
          <w:tcPr>
            <w:tcW w:w="20" w:type="dxa"/>
          </w:tcPr>
          <w:p w:rsidR="00673927" w:rsidRPr="00063388" w:rsidRDefault="00673927" w:rsidP="00063388">
            <w:pPr>
              <w:spacing w:after="0" w:line="0" w:lineRule="atLeast"/>
              <w:jc w:val="both"/>
              <w:rPr>
                <w:rFonts w:eastAsiaTheme="minorEastAsia"/>
                <w:b/>
                <w:color w:val="000000"/>
                <w:sz w:val="26"/>
                <w:szCs w:val="22"/>
              </w:rPr>
            </w:pPr>
          </w:p>
        </w:tc>
        <w:tc>
          <w:tcPr>
            <w:tcW w:w="5499" w:type="dxa"/>
          </w:tcPr>
          <w:p w:rsidR="00673927" w:rsidRPr="00063388" w:rsidRDefault="00673927" w:rsidP="00063388">
            <w:pPr>
              <w:spacing w:after="0" w:line="287" w:lineRule="exact"/>
              <w:jc w:val="both"/>
              <w:rPr>
                <w:rFonts w:eastAsiaTheme="minorEastAsia"/>
                <w:b/>
                <w:color w:val="000000"/>
                <w:sz w:val="26"/>
                <w:szCs w:val="22"/>
              </w:rPr>
            </w:pP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CỘNG</w:t>
            </w:r>
            <w:r w:rsidRPr="00063388">
              <w:rPr>
                <w:rFonts w:eastAsiaTheme="minorEastAsia"/>
                <w:b/>
                <w:color w:val="000000"/>
                <w:sz w:val="26"/>
                <w:szCs w:val="22"/>
              </w:rPr>
              <w:t xml:space="preserve"> HÒA</w:t>
            </w:r>
            <w:r w:rsidRPr="00063388">
              <w:rPr>
                <w:rFonts w:eastAsiaTheme="minorEastAsia"/>
                <w:b/>
                <w:color w:val="000000"/>
                <w:spacing w:val="1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3"/>
                <w:sz w:val="26"/>
                <w:szCs w:val="22"/>
              </w:rPr>
              <w:t>XÃ</w:t>
            </w:r>
            <w:r w:rsidRPr="00063388">
              <w:rPr>
                <w:rFonts w:eastAsiaTheme="minorEastAsia"/>
                <w:b/>
                <w:color w:val="000000"/>
                <w:spacing w:val="4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HỘI</w:t>
            </w:r>
            <w:r w:rsidRPr="00063388">
              <w:rPr>
                <w:rFonts w:eastAsiaTheme="minorEastAsia"/>
                <w:b/>
                <w:color w:val="000000"/>
                <w:spacing w:val="2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CHỦ</w:t>
            </w:r>
            <w:r w:rsidRPr="00063388">
              <w:rPr>
                <w:rFonts w:eastAsiaTheme="minorEastAsia"/>
                <w:b/>
                <w:color w:val="000000"/>
                <w:sz w:val="26"/>
                <w:szCs w:val="22"/>
              </w:rPr>
              <w:t xml:space="preserve"> NGHĨA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z w:val="26"/>
                <w:szCs w:val="22"/>
              </w:rPr>
              <w:t>VIỆT</w:t>
            </w:r>
            <w:r w:rsidRPr="00063388">
              <w:rPr>
                <w:rFonts w:eastAsiaTheme="minorEastAsia"/>
                <w:b/>
                <w:color w:val="000000"/>
                <w:spacing w:val="1"/>
                <w:sz w:val="26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pacing w:val="-1"/>
                <w:sz w:val="26"/>
                <w:szCs w:val="22"/>
              </w:rPr>
              <w:t>NAM</w:t>
            </w:r>
          </w:p>
          <w:p w:rsidR="00673927" w:rsidRPr="00063388" w:rsidRDefault="00673927" w:rsidP="00063388">
            <w:pPr>
              <w:spacing w:before="11" w:after="0" w:line="311" w:lineRule="exact"/>
              <w:ind w:left="996"/>
              <w:jc w:val="both"/>
              <w:rPr>
                <w:rFonts w:eastAsiaTheme="minorEastAsia"/>
                <w:b/>
                <w:color w:val="000000"/>
                <w:szCs w:val="22"/>
              </w:rPr>
            </w:pPr>
            <w:r w:rsidRPr="00063388">
              <w:rPr>
                <w:rFonts w:eastAsiaTheme="minorEastAsia"/>
                <w:b/>
                <w:color w:val="000000"/>
                <w:szCs w:val="22"/>
              </w:rPr>
              <w:t>Độc lập</w:t>
            </w:r>
            <w:r w:rsidRPr="00063388">
              <w:rPr>
                <w:rFonts w:eastAsiaTheme="minorEastAsia"/>
                <w:b/>
                <w:color w:val="000000"/>
                <w:spacing w:val="1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zCs w:val="22"/>
              </w:rPr>
              <w:t xml:space="preserve">- </w:t>
            </w:r>
            <w:r w:rsidRPr="00063388">
              <w:rPr>
                <w:rFonts w:eastAsiaTheme="minorEastAsia"/>
                <w:b/>
                <w:color w:val="000000"/>
                <w:spacing w:val="1"/>
                <w:szCs w:val="22"/>
              </w:rPr>
              <w:t>Tự</w:t>
            </w:r>
            <w:r w:rsidRPr="00063388">
              <w:rPr>
                <w:rFonts w:eastAsiaTheme="minorEastAsia"/>
                <w:b/>
                <w:color w:val="000000"/>
                <w:spacing w:val="-1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zCs w:val="22"/>
              </w:rPr>
              <w:t>do</w:t>
            </w:r>
            <w:r w:rsidRPr="00063388">
              <w:rPr>
                <w:rFonts w:eastAsiaTheme="minorEastAsia"/>
                <w:b/>
                <w:color w:val="000000"/>
                <w:spacing w:val="1"/>
                <w:szCs w:val="22"/>
              </w:rPr>
              <w:t xml:space="preserve"> </w:t>
            </w:r>
            <w:r w:rsidRPr="00063388">
              <w:rPr>
                <w:rFonts w:eastAsiaTheme="minorEastAsia"/>
                <w:b/>
                <w:color w:val="000000"/>
                <w:szCs w:val="22"/>
              </w:rPr>
              <w:t xml:space="preserve">- </w:t>
            </w:r>
            <w:r w:rsidRPr="00063388">
              <w:rPr>
                <w:rFonts w:eastAsiaTheme="minorEastAsia"/>
                <w:b/>
                <w:color w:val="000000"/>
                <w:spacing w:val="-1"/>
                <w:szCs w:val="22"/>
              </w:rPr>
              <w:t>Hạnh</w:t>
            </w:r>
            <w:r w:rsidRPr="00063388">
              <w:rPr>
                <w:rFonts w:eastAsiaTheme="minorEastAsia"/>
                <w:b/>
                <w:color w:val="000000"/>
                <w:szCs w:val="22"/>
              </w:rPr>
              <w:t xml:space="preserve"> phúc</w:t>
            </w:r>
          </w:p>
        </w:tc>
      </w:tr>
      <w:tr w:rsidR="00673927" w:rsidRPr="00063388" w:rsidTr="00F20265">
        <w:trPr>
          <w:trHeight w:val="609"/>
          <w:jc w:val="center"/>
        </w:trPr>
        <w:tc>
          <w:tcPr>
            <w:tcW w:w="3261" w:type="dxa"/>
          </w:tcPr>
          <w:p w:rsidR="00673927" w:rsidRPr="00FB5ED0" w:rsidRDefault="00673927" w:rsidP="00063388">
            <w:pPr>
              <w:spacing w:after="0" w:line="287" w:lineRule="exact"/>
              <w:jc w:val="both"/>
              <w:rPr>
                <w:rFonts w:eastAsiaTheme="minorEastAsia"/>
                <w:bCs/>
                <w:color w:val="000000"/>
                <w:spacing w:val="-1"/>
              </w:rPr>
            </w:pPr>
            <w:r w:rsidRPr="00FB5ED0">
              <w:rPr>
                <w:rFonts w:eastAsiaTheme="minor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33EA1" wp14:editId="59A685CC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46355</wp:posOffset>
                      </wp:positionV>
                      <wp:extent cx="71818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D3A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3.65pt" to="93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673927" w:rsidRPr="00FB5ED0" w:rsidRDefault="00673927" w:rsidP="00063388">
            <w:pPr>
              <w:spacing w:after="0" w:line="287" w:lineRule="exact"/>
              <w:jc w:val="both"/>
              <w:rPr>
                <w:rFonts w:eastAsiaTheme="minorEastAsia"/>
                <w:bCs/>
                <w:color w:val="000000"/>
                <w:spacing w:val="-1"/>
              </w:rPr>
            </w:pPr>
            <w:r w:rsidRPr="00FB5ED0">
              <w:rPr>
                <w:rFonts w:eastAsiaTheme="minorEastAsia"/>
                <w:bCs/>
                <w:color w:val="000000"/>
                <w:spacing w:val="-1"/>
              </w:rPr>
              <w:t>Số:        /202</w:t>
            </w:r>
            <w:r w:rsidR="00565348" w:rsidRPr="00FB5ED0">
              <w:rPr>
                <w:rFonts w:eastAsiaTheme="minorEastAsia"/>
                <w:bCs/>
                <w:color w:val="000000"/>
                <w:spacing w:val="-1"/>
              </w:rPr>
              <w:t>2</w:t>
            </w:r>
            <w:r w:rsidRPr="00FB5ED0">
              <w:rPr>
                <w:rFonts w:eastAsiaTheme="minorEastAsia"/>
                <w:bCs/>
                <w:color w:val="000000"/>
                <w:spacing w:val="-1"/>
              </w:rPr>
              <w:t>/QĐ-UBND</w:t>
            </w:r>
          </w:p>
        </w:tc>
        <w:tc>
          <w:tcPr>
            <w:tcW w:w="20" w:type="dxa"/>
          </w:tcPr>
          <w:p w:rsidR="00673927" w:rsidRPr="00063388" w:rsidRDefault="00673927" w:rsidP="00063388">
            <w:pPr>
              <w:spacing w:after="0" w:line="0" w:lineRule="atLeast"/>
              <w:jc w:val="both"/>
              <w:rPr>
                <w:rFonts w:eastAsiaTheme="minorEastAsia"/>
                <w:b/>
                <w:color w:val="000000"/>
                <w:sz w:val="26"/>
                <w:szCs w:val="22"/>
              </w:rPr>
            </w:pPr>
          </w:p>
        </w:tc>
        <w:tc>
          <w:tcPr>
            <w:tcW w:w="5499" w:type="dxa"/>
          </w:tcPr>
          <w:p w:rsidR="00673927" w:rsidRDefault="00673927" w:rsidP="00673927">
            <w:pPr>
              <w:spacing w:after="0" w:line="287" w:lineRule="exact"/>
              <w:jc w:val="center"/>
              <w:rPr>
                <w:rFonts w:eastAsiaTheme="minorEastAsia"/>
                <w:bCs/>
                <w:i/>
                <w:iCs/>
                <w:color w:val="000000"/>
                <w:spacing w:val="-1"/>
                <w:sz w:val="26"/>
                <w:szCs w:val="22"/>
              </w:rPr>
            </w:pPr>
            <w:r w:rsidRPr="00063388">
              <w:rPr>
                <w:rFonts w:eastAsiaTheme="minorEastAsia"/>
                <w:b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3ED87" wp14:editId="294C213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87630</wp:posOffset>
                      </wp:positionV>
                      <wp:extent cx="1097280" cy="12700"/>
                      <wp:effectExtent l="0" t="0" r="2667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728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B65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6.9pt" to="173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  <w:p w:rsidR="00673927" w:rsidRPr="00565348" w:rsidRDefault="00673927" w:rsidP="00673927">
            <w:pPr>
              <w:spacing w:after="0" w:line="287" w:lineRule="exact"/>
              <w:jc w:val="center"/>
              <w:rPr>
                <w:rFonts w:eastAsiaTheme="minorEastAsia"/>
                <w:bCs/>
                <w:i/>
                <w:iCs/>
                <w:color w:val="000000"/>
                <w:spacing w:val="-1"/>
              </w:rPr>
            </w:pPr>
            <w:r w:rsidRPr="00565348">
              <w:rPr>
                <w:rFonts w:eastAsiaTheme="minorEastAsia"/>
                <w:bCs/>
                <w:i/>
                <w:iCs/>
                <w:color w:val="000000"/>
                <w:spacing w:val="-1"/>
              </w:rPr>
              <w:t>Ninh Bình, ngày       tháng     năm 202</w:t>
            </w:r>
            <w:r w:rsidR="00565348" w:rsidRPr="00565348">
              <w:rPr>
                <w:rFonts w:eastAsiaTheme="minorEastAsia"/>
                <w:bCs/>
                <w:i/>
                <w:iCs/>
                <w:color w:val="000000"/>
                <w:spacing w:val="-1"/>
              </w:rPr>
              <w:t>2</w:t>
            </w:r>
          </w:p>
        </w:tc>
      </w:tr>
    </w:tbl>
    <w:p w:rsidR="00063388" w:rsidRDefault="00063388" w:rsidP="00063388">
      <w:pPr>
        <w:spacing w:before="380" w:after="0" w:line="321" w:lineRule="exact"/>
        <w:ind w:left="3824"/>
        <w:jc w:val="both"/>
        <w:rPr>
          <w:rFonts w:eastAsiaTheme="minorEastAsia"/>
          <w:b/>
          <w:color w:val="000000"/>
          <w:szCs w:val="22"/>
        </w:rPr>
      </w:pPr>
      <w:r w:rsidRPr="00063388">
        <w:rPr>
          <w:rFonts w:eastAsiaTheme="minorEastAsia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E677" wp14:editId="4F604F6D">
                <wp:simplePos x="0" y="0"/>
                <wp:positionH relativeFrom="column">
                  <wp:posOffset>-479836</wp:posOffset>
                </wp:positionH>
                <wp:positionV relativeFrom="paragraph">
                  <wp:posOffset>141680</wp:posOffset>
                </wp:positionV>
                <wp:extent cx="1237130" cy="313690"/>
                <wp:effectExtent l="0" t="0" r="2032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13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3388" w:rsidRPr="00E10816" w:rsidRDefault="00063388" w:rsidP="000633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DỰ </w:t>
                            </w:r>
                            <w:r w:rsidRPr="00E10816">
                              <w:rPr>
                                <w:b/>
                                <w:bCs/>
                              </w:rPr>
                              <w:t>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E677" id="Rectangle 3" o:spid="_x0000_s1026" style="position:absolute;left:0;text-align:left;margin-left:-37.8pt;margin-top:11.15pt;width:97.4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" fillcolor="window" strokecolor="#70ad47" strokeweight="1pt">
                <v:textbox>
                  <w:txbxContent>
                    <w:p w:rsidR="00063388" w:rsidRPr="00E10816" w:rsidRDefault="00063388" w:rsidP="0006338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DỰ </w:t>
                      </w:r>
                      <w:r w:rsidRPr="00E10816">
                        <w:rPr>
                          <w:b/>
                          <w:bCs/>
                        </w:rPr>
                        <w:t>THẢO</w:t>
                      </w:r>
                    </w:p>
                  </w:txbxContent>
                </v:textbox>
              </v:rect>
            </w:pict>
          </mc:Fallback>
        </mc:AlternateContent>
      </w:r>
    </w:p>
    <w:p w:rsidR="00063388" w:rsidRPr="00063388" w:rsidRDefault="00063388" w:rsidP="00063388">
      <w:pPr>
        <w:spacing w:before="380" w:after="0" w:line="321" w:lineRule="exact"/>
        <w:ind w:left="3824"/>
        <w:jc w:val="both"/>
        <w:rPr>
          <w:rFonts w:eastAsiaTheme="minorEastAsia"/>
          <w:b/>
          <w:color w:val="000000"/>
          <w:szCs w:val="22"/>
        </w:rPr>
      </w:pPr>
      <w:r w:rsidRPr="00063388">
        <w:rPr>
          <w:rFonts w:eastAsiaTheme="minorEastAsia"/>
          <w:b/>
          <w:color w:val="000000"/>
          <w:szCs w:val="22"/>
        </w:rPr>
        <w:t>QUY</w:t>
      </w:r>
      <w:r>
        <w:rPr>
          <w:rFonts w:eastAsiaTheme="minorEastAsia"/>
          <w:b/>
          <w:color w:val="000000"/>
          <w:szCs w:val="22"/>
        </w:rPr>
        <w:t>ẾT</w:t>
      </w:r>
      <w:r w:rsidRPr="00063388">
        <w:rPr>
          <w:rFonts w:eastAsiaTheme="minorEastAsia"/>
          <w:b/>
          <w:color w:val="000000"/>
          <w:szCs w:val="22"/>
        </w:rPr>
        <w:t xml:space="preserve"> ĐỊNH</w:t>
      </w:r>
    </w:p>
    <w:p w:rsidR="00565348" w:rsidRDefault="00063388" w:rsidP="00063388">
      <w:pPr>
        <w:spacing w:before="1" w:after="0" w:line="299" w:lineRule="exact"/>
        <w:ind w:left="322"/>
        <w:jc w:val="center"/>
        <w:rPr>
          <w:rFonts w:eastAsiaTheme="minorEastAsia"/>
          <w:b/>
          <w:color w:val="000000"/>
        </w:rPr>
      </w:pPr>
      <w:r w:rsidRPr="00565348">
        <w:rPr>
          <w:rFonts w:eastAsiaTheme="minorEastAsia"/>
          <w:b/>
          <w:color w:val="000000"/>
          <w:spacing w:val="-1"/>
        </w:rPr>
        <w:t>Ban hành Quy định</w:t>
      </w:r>
      <w:r w:rsidRPr="00565348">
        <w:rPr>
          <w:rFonts w:eastAsiaTheme="minorEastAsia"/>
          <w:b/>
          <w:color w:val="000000"/>
          <w:spacing w:val="60"/>
        </w:rPr>
        <w:t xml:space="preserve"> </w:t>
      </w:r>
      <w:r w:rsidRPr="00565348">
        <w:rPr>
          <w:rFonts w:eastAsiaTheme="minorEastAsia"/>
          <w:b/>
          <w:color w:val="000000"/>
          <w:spacing w:val="-1"/>
        </w:rPr>
        <w:t>b</w:t>
      </w:r>
      <w:r w:rsidRPr="00565348">
        <w:rPr>
          <w:rFonts w:eastAsiaTheme="minorEastAsia"/>
          <w:b/>
          <w:color w:val="000000"/>
        </w:rPr>
        <w:t xml:space="preserve">ảo </w:t>
      </w:r>
      <w:r w:rsidRPr="00565348">
        <w:rPr>
          <w:rFonts w:eastAsiaTheme="minorEastAsia"/>
          <w:b/>
          <w:color w:val="000000"/>
          <w:spacing w:val="1"/>
        </w:rPr>
        <w:t>đảm</w:t>
      </w:r>
      <w:r w:rsidRPr="00565348">
        <w:rPr>
          <w:rFonts w:eastAsiaTheme="minorEastAsia"/>
          <w:b/>
          <w:color w:val="000000"/>
          <w:spacing w:val="-4"/>
        </w:rPr>
        <w:t xml:space="preserve"> </w:t>
      </w:r>
      <w:r w:rsidRPr="00565348">
        <w:rPr>
          <w:rFonts w:eastAsiaTheme="minorEastAsia"/>
          <w:b/>
          <w:color w:val="000000"/>
          <w:spacing w:val="1"/>
        </w:rPr>
        <w:t>yêu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  <w:spacing w:val="1"/>
        </w:rPr>
        <w:t>cầu</w:t>
      </w:r>
      <w:r w:rsidRPr="00565348">
        <w:rPr>
          <w:rFonts w:eastAsiaTheme="minorEastAsia"/>
          <w:b/>
          <w:color w:val="000000"/>
        </w:rPr>
        <w:t xml:space="preserve"> phòng, chống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thiên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tai trong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quản</w:t>
      </w:r>
      <w:r w:rsidRPr="00565348">
        <w:rPr>
          <w:rFonts w:eastAsiaTheme="minorEastAsia"/>
          <w:b/>
          <w:color w:val="000000"/>
          <w:spacing w:val="1"/>
        </w:rPr>
        <w:t xml:space="preserve"> </w:t>
      </w:r>
      <w:r w:rsidRPr="00565348">
        <w:rPr>
          <w:rFonts w:eastAsiaTheme="minorEastAsia"/>
          <w:b/>
          <w:color w:val="000000"/>
        </w:rPr>
        <w:t xml:space="preserve">lý, </w:t>
      </w:r>
      <w:r w:rsidRPr="00565348">
        <w:rPr>
          <w:rFonts w:eastAsiaTheme="minorEastAsia"/>
          <w:b/>
          <w:color w:val="000000"/>
          <w:spacing w:val="1"/>
        </w:rPr>
        <w:t>vận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hành,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sử dụng các khu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khai thác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khoáng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sản,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khai thác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tài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nguyên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thiên nhiên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khác, đô thị,</w:t>
      </w:r>
      <w:r w:rsidRPr="00565348">
        <w:rPr>
          <w:rFonts w:eastAsiaTheme="minorEastAsia"/>
          <w:b/>
          <w:color w:val="000000"/>
          <w:spacing w:val="67"/>
        </w:rPr>
        <w:t xml:space="preserve"> </w:t>
      </w:r>
      <w:r w:rsidRPr="00565348">
        <w:rPr>
          <w:rFonts w:eastAsiaTheme="minorEastAsia"/>
          <w:b/>
          <w:color w:val="000000"/>
        </w:rPr>
        <w:t>du lịch, công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nghiệp,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di tích lịch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 xml:space="preserve">sử; </w:t>
      </w:r>
      <w:r w:rsidRPr="00565348">
        <w:rPr>
          <w:rFonts w:eastAsiaTheme="minorEastAsia"/>
          <w:b/>
          <w:color w:val="000000"/>
          <w:spacing w:val="1"/>
        </w:rPr>
        <w:t>điểm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  <w:spacing w:val="2"/>
        </w:rPr>
        <w:t>du</w:t>
      </w:r>
      <w:r w:rsidRPr="00565348">
        <w:rPr>
          <w:rFonts w:eastAsiaTheme="minorEastAsia"/>
          <w:b/>
          <w:color w:val="000000"/>
          <w:spacing w:val="-2"/>
        </w:rPr>
        <w:t xml:space="preserve"> </w:t>
      </w:r>
      <w:r w:rsidRPr="00565348">
        <w:rPr>
          <w:rFonts w:eastAsiaTheme="minorEastAsia"/>
          <w:b/>
          <w:color w:val="000000"/>
        </w:rPr>
        <w:t>lịch; điểm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  <w:spacing w:val="1"/>
        </w:rPr>
        <w:t>dân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cư nông</w:t>
      </w:r>
      <w:r w:rsidRPr="00565348">
        <w:rPr>
          <w:rFonts w:eastAsiaTheme="minorEastAsia"/>
          <w:b/>
          <w:color w:val="000000"/>
          <w:spacing w:val="3"/>
        </w:rPr>
        <w:t xml:space="preserve"> </w:t>
      </w:r>
      <w:r w:rsidRPr="00565348">
        <w:rPr>
          <w:rFonts w:eastAsiaTheme="minorEastAsia"/>
          <w:b/>
          <w:color w:val="000000"/>
        </w:rPr>
        <w:t>thôn; công trình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phòng, chống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thiên tai,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giao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thông, điện lực,</w:t>
      </w:r>
      <w:r w:rsidRPr="00565348">
        <w:rPr>
          <w:rFonts w:eastAsiaTheme="minorEastAsia"/>
          <w:b/>
          <w:color w:val="000000"/>
          <w:spacing w:val="3"/>
        </w:rPr>
        <w:t xml:space="preserve"> </w:t>
      </w:r>
      <w:r w:rsidRPr="00565348">
        <w:rPr>
          <w:rFonts w:eastAsiaTheme="minorEastAsia"/>
          <w:b/>
          <w:color w:val="000000"/>
        </w:rPr>
        <w:t>viễn thông và hạ tầng kỹ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thuật khác</w:t>
      </w:r>
    </w:p>
    <w:p w:rsidR="00063388" w:rsidRPr="00565348" w:rsidRDefault="00063388" w:rsidP="00063388">
      <w:pPr>
        <w:spacing w:before="1" w:after="0" w:line="299" w:lineRule="exact"/>
        <w:ind w:left="322"/>
        <w:jc w:val="center"/>
        <w:rPr>
          <w:rFonts w:eastAsiaTheme="minorEastAsia"/>
          <w:b/>
          <w:color w:val="000000"/>
        </w:rPr>
      </w:pP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 xml:space="preserve">trên </w:t>
      </w:r>
      <w:r w:rsidRPr="00565348">
        <w:rPr>
          <w:rFonts w:eastAsiaTheme="minorEastAsia"/>
          <w:b/>
          <w:color w:val="000000"/>
          <w:spacing w:val="1"/>
        </w:rPr>
        <w:t>địa</w:t>
      </w:r>
      <w:r w:rsidRPr="00565348">
        <w:rPr>
          <w:rFonts w:eastAsiaTheme="minorEastAsia"/>
          <w:b/>
          <w:color w:val="000000"/>
          <w:spacing w:val="-1"/>
        </w:rPr>
        <w:t xml:space="preserve"> </w:t>
      </w:r>
      <w:r w:rsidRPr="00565348">
        <w:rPr>
          <w:rFonts w:eastAsiaTheme="minorEastAsia"/>
          <w:b/>
          <w:color w:val="000000"/>
        </w:rPr>
        <w:t>bàn</w:t>
      </w:r>
      <w:r w:rsidRPr="00565348">
        <w:rPr>
          <w:rFonts w:eastAsiaTheme="minorEastAsia"/>
          <w:b/>
          <w:color w:val="000000"/>
          <w:spacing w:val="2"/>
        </w:rPr>
        <w:t xml:space="preserve"> </w:t>
      </w:r>
      <w:r w:rsidRPr="00565348">
        <w:rPr>
          <w:rFonts w:eastAsiaTheme="minorEastAsia"/>
          <w:b/>
          <w:color w:val="000000"/>
        </w:rPr>
        <w:t>tỉnh</w:t>
      </w:r>
      <w:r w:rsidRPr="00565348">
        <w:rPr>
          <w:rFonts w:eastAsiaTheme="minorEastAsia"/>
          <w:b/>
          <w:color w:val="000000"/>
          <w:spacing w:val="1"/>
        </w:rPr>
        <w:t xml:space="preserve"> </w:t>
      </w:r>
      <w:r w:rsidRPr="00565348">
        <w:rPr>
          <w:rFonts w:eastAsiaTheme="minorEastAsia"/>
          <w:b/>
          <w:color w:val="000000"/>
        </w:rPr>
        <w:t>Ninh Bình</w:t>
      </w:r>
    </w:p>
    <w:p w:rsidR="00063388" w:rsidRDefault="00063388" w:rsidP="000633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109145</wp:posOffset>
                </wp:positionV>
                <wp:extent cx="175708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564A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5pt,8.6pt" to="30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1ymwEAAJQDAAAOAAAAZHJzL2Uyb0RvYy54bWysU9uO0zAQfUfiHyy/06SVYFd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:rsidR="00063388" w:rsidRPr="00063388" w:rsidRDefault="00063388" w:rsidP="00063388">
      <w:pPr>
        <w:jc w:val="center"/>
        <w:rPr>
          <w:b/>
        </w:rPr>
      </w:pPr>
      <w:r w:rsidRPr="00063388">
        <w:rPr>
          <w:b/>
        </w:rPr>
        <w:t xml:space="preserve">ỦY BAN NHÂN DÂN TỈNH </w:t>
      </w:r>
      <w:r>
        <w:rPr>
          <w:b/>
        </w:rPr>
        <w:t>NINH BÌNH</w:t>
      </w:r>
    </w:p>
    <w:p w:rsidR="00063388" w:rsidRPr="00063388" w:rsidRDefault="00063388" w:rsidP="00063388">
      <w:pPr>
        <w:spacing w:after="0" w:line="288" w:lineRule="auto"/>
        <w:jc w:val="both"/>
        <w:rPr>
          <w:i/>
        </w:rPr>
      </w:pPr>
      <w:r>
        <w:rPr>
          <w:i/>
        </w:rPr>
        <w:tab/>
      </w:r>
      <w:r w:rsidRPr="00063388">
        <w:rPr>
          <w:i/>
        </w:rPr>
        <w:t>Căn cứ Luật Tổ chức chính quyền địa phương ngày 19 tháng 6 năm 2015;</w:t>
      </w:r>
      <w:r>
        <w:rPr>
          <w:i/>
        </w:rPr>
        <w:t xml:space="preserve"> </w:t>
      </w:r>
      <w:r w:rsidRPr="00063388">
        <w:rPr>
          <w:i/>
        </w:rPr>
        <w:t>Luật sửa đổi, bổ sung một số điều của Luật Tổ chức Chính phủ và Luật</w:t>
      </w:r>
      <w:r>
        <w:rPr>
          <w:i/>
        </w:rPr>
        <w:t xml:space="preserve"> </w:t>
      </w:r>
      <w:r w:rsidRPr="00063388">
        <w:rPr>
          <w:i/>
        </w:rPr>
        <w:t>Tổ chức chính quyền địa phương ngày 22 tháng 11 năm 2019;</w:t>
      </w:r>
    </w:p>
    <w:p w:rsidR="00063388" w:rsidRPr="00063388" w:rsidRDefault="00063388" w:rsidP="00063388">
      <w:pPr>
        <w:spacing w:after="0" w:line="288" w:lineRule="auto"/>
        <w:jc w:val="both"/>
        <w:rPr>
          <w:i/>
        </w:rPr>
      </w:pPr>
      <w:r>
        <w:rPr>
          <w:i/>
        </w:rPr>
        <w:tab/>
      </w:r>
      <w:r w:rsidRPr="00063388">
        <w:rPr>
          <w:i/>
        </w:rPr>
        <w:t>Căn cứ Luật Ban hành văn bản quy phạm pháp luật ngày 22 tháng 6 năm 2015;</w:t>
      </w:r>
      <w:r>
        <w:rPr>
          <w:i/>
        </w:rPr>
        <w:t xml:space="preserve"> </w:t>
      </w:r>
      <w:r w:rsidRPr="00063388">
        <w:rPr>
          <w:i/>
        </w:rPr>
        <w:t>Luật sửa đổi, bổ sung một số điều của Luật Ban hành văn bản quy</w:t>
      </w:r>
      <w:r w:rsidRPr="00063388">
        <w:rPr>
          <w:i/>
        </w:rPr>
        <w:cr/>
        <w:t>phạm pháp luật ngày 18 tháng 6 năm 2020;</w:t>
      </w:r>
    </w:p>
    <w:p w:rsidR="00063388" w:rsidRPr="00063388" w:rsidRDefault="00063388" w:rsidP="00063388">
      <w:pPr>
        <w:spacing w:after="0" w:line="288" w:lineRule="auto"/>
        <w:jc w:val="both"/>
        <w:rPr>
          <w:i/>
        </w:rPr>
      </w:pPr>
      <w:r>
        <w:rPr>
          <w:i/>
        </w:rPr>
        <w:tab/>
      </w:r>
      <w:r w:rsidRPr="00063388">
        <w:rPr>
          <w:i/>
        </w:rPr>
        <w:t>Căn cứ Luật Đê điều ngày 29 tháng 11 năm 2006;</w:t>
      </w:r>
    </w:p>
    <w:p w:rsidR="00F20265" w:rsidRDefault="00063388" w:rsidP="00063388">
      <w:pPr>
        <w:spacing w:after="0" w:line="288" w:lineRule="auto"/>
        <w:jc w:val="both"/>
        <w:rPr>
          <w:i/>
        </w:rPr>
      </w:pPr>
      <w:r>
        <w:rPr>
          <w:i/>
        </w:rPr>
        <w:tab/>
      </w:r>
      <w:r w:rsidRPr="00063388">
        <w:rPr>
          <w:i/>
        </w:rPr>
        <w:t>Căn cứ Luật Phòng, chống thiên tai ngày 19 tháng 6 năm 2013;</w:t>
      </w:r>
      <w:r>
        <w:rPr>
          <w:i/>
        </w:rPr>
        <w:t xml:space="preserve"> </w:t>
      </w:r>
      <w:r w:rsidRPr="00063388">
        <w:rPr>
          <w:i/>
        </w:rPr>
        <w:t>Luật sửa đổi, bổ sung một số điều của Luật phòng, chống thiên tai và</w:t>
      </w:r>
      <w:r w:rsidR="00F20265">
        <w:rPr>
          <w:i/>
        </w:rPr>
        <w:t xml:space="preserve"> Luật Đê điều;</w:t>
      </w:r>
    </w:p>
    <w:p w:rsidR="00063388" w:rsidRPr="00063388" w:rsidRDefault="00063388" w:rsidP="00063388">
      <w:pPr>
        <w:spacing w:after="0" w:line="288" w:lineRule="auto"/>
        <w:jc w:val="both"/>
        <w:rPr>
          <w:i/>
        </w:rPr>
      </w:pPr>
      <w:r w:rsidRPr="00063388">
        <w:rPr>
          <w:i/>
        </w:rPr>
        <w:t xml:space="preserve"> </w:t>
      </w:r>
      <w:r>
        <w:rPr>
          <w:i/>
        </w:rPr>
        <w:tab/>
      </w:r>
      <w:r w:rsidRPr="00063388">
        <w:rPr>
          <w:i/>
        </w:rPr>
        <w:t xml:space="preserve">Căn cứ Nghị định số </w:t>
      </w:r>
      <w:hyperlink r:id="rId6" w:history="1">
        <w:r w:rsidRPr="009811EC">
          <w:rPr>
            <w:rStyle w:val="Hyperlink"/>
            <w:i/>
            <w:u w:val="none"/>
          </w:rPr>
          <w:t>66/2021/NĐ</w:t>
        </w:r>
      </w:hyperlink>
      <w:hyperlink r:id="rId7" w:history="1">
        <w:r w:rsidRPr="009811EC">
          <w:rPr>
            <w:rStyle w:val="Hyperlink"/>
            <w:i/>
            <w:u w:val="none"/>
          </w:rPr>
          <w:t>-CP</w:t>
        </w:r>
      </w:hyperlink>
      <w:hyperlink r:id="rId8" w:history="1">
        <w:r w:rsidRPr="009811EC">
          <w:rPr>
            <w:rStyle w:val="Hyperlink"/>
            <w:i/>
            <w:u w:val="none"/>
          </w:rPr>
          <w:t xml:space="preserve"> </w:t>
        </w:r>
      </w:hyperlink>
      <w:r w:rsidRPr="00063388">
        <w:rPr>
          <w:i/>
        </w:rPr>
        <w:t>ngày 06 tháng 7 năm 2021 của Chính phủ</w:t>
      </w:r>
      <w:r>
        <w:rPr>
          <w:i/>
        </w:rPr>
        <w:t xml:space="preserve"> </w:t>
      </w:r>
      <w:r w:rsidRPr="00063388">
        <w:rPr>
          <w:i/>
        </w:rPr>
        <w:t>quy định chi tiết thi hành một số điều của Luật Phòng, chống thiên tai và Luật sửa đổi,</w:t>
      </w:r>
      <w:r>
        <w:rPr>
          <w:i/>
        </w:rPr>
        <w:t xml:space="preserve"> </w:t>
      </w:r>
      <w:r w:rsidRPr="00063388">
        <w:rPr>
          <w:i/>
        </w:rPr>
        <w:t>bổ sung một số điều của Luật phòng, chống thiên tai và Luật Đê điều;</w:t>
      </w:r>
    </w:p>
    <w:p w:rsidR="00063388" w:rsidRPr="00063388" w:rsidRDefault="00063388" w:rsidP="00063388">
      <w:pPr>
        <w:spacing w:after="0" w:line="288" w:lineRule="auto"/>
        <w:jc w:val="both"/>
        <w:rPr>
          <w:i/>
        </w:rPr>
      </w:pPr>
      <w:r w:rsidRPr="00063388">
        <w:rPr>
          <w:i/>
        </w:rPr>
        <w:t xml:space="preserve"> </w:t>
      </w:r>
      <w:r>
        <w:rPr>
          <w:i/>
        </w:rPr>
        <w:tab/>
      </w:r>
      <w:r w:rsidRPr="00063388">
        <w:rPr>
          <w:i/>
        </w:rPr>
        <w:t>Căn cứ Thông tư số 13/2021/TT-BNNPTNT ngày 27 tháng 10 năm 2021 của Bộ</w:t>
      </w:r>
      <w:r>
        <w:rPr>
          <w:i/>
        </w:rPr>
        <w:t xml:space="preserve"> </w:t>
      </w:r>
      <w:r w:rsidRPr="00063388">
        <w:rPr>
          <w:i/>
        </w:rPr>
        <w:t>trưởng Bộ Nông nghiệp và Phát triển nông thôn quy định bảo đảm yêu cầu phòng,</w:t>
      </w:r>
      <w:r>
        <w:rPr>
          <w:i/>
        </w:rPr>
        <w:t xml:space="preserve"> </w:t>
      </w:r>
      <w:r w:rsidRPr="00063388">
        <w:rPr>
          <w:i/>
        </w:rPr>
        <w:t>chống thiên tai trong quản lý, vận hành, sử dụng các khu khai thác khoáng sản, khai</w:t>
      </w:r>
      <w:r>
        <w:rPr>
          <w:i/>
        </w:rPr>
        <w:t xml:space="preserve"> </w:t>
      </w:r>
      <w:r w:rsidRPr="00063388">
        <w:rPr>
          <w:i/>
        </w:rPr>
        <w:t>thác tài nguyên thiên nhiên khác, đô thị, du lịch, công nghiệp, di tích lịch sử; điểm du</w:t>
      </w:r>
      <w:r>
        <w:rPr>
          <w:i/>
        </w:rPr>
        <w:t xml:space="preserve"> </w:t>
      </w:r>
      <w:r w:rsidRPr="00063388">
        <w:rPr>
          <w:i/>
        </w:rPr>
        <w:t>lịch; điểm dân cư nông thôn; công trình phòng, chống thiên tai, giao thông, điện lực,</w:t>
      </w:r>
      <w:r>
        <w:rPr>
          <w:i/>
        </w:rPr>
        <w:t xml:space="preserve"> </w:t>
      </w:r>
      <w:r w:rsidRPr="00063388">
        <w:rPr>
          <w:i/>
        </w:rPr>
        <w:t>viễn thông và hạ tầng kỹ thuật khác;</w:t>
      </w:r>
    </w:p>
    <w:p w:rsidR="00063388" w:rsidRDefault="00063388" w:rsidP="00063388">
      <w:pPr>
        <w:spacing w:after="0" w:line="288" w:lineRule="auto"/>
        <w:jc w:val="both"/>
        <w:rPr>
          <w:i/>
        </w:rPr>
      </w:pPr>
      <w:r>
        <w:rPr>
          <w:i/>
        </w:rPr>
        <w:tab/>
      </w:r>
      <w:r w:rsidRPr="00063388">
        <w:rPr>
          <w:i/>
        </w:rPr>
        <w:t>Theo đề nghị của Giám đốc Sở Nông nghiệp và Phát triển nông thôn.</w:t>
      </w:r>
    </w:p>
    <w:p w:rsidR="00387D63" w:rsidRPr="00063388" w:rsidRDefault="00387D63" w:rsidP="00063388">
      <w:pPr>
        <w:spacing w:after="0" w:line="288" w:lineRule="auto"/>
        <w:jc w:val="both"/>
        <w:rPr>
          <w:i/>
          <w:sz w:val="18"/>
          <w:szCs w:val="18"/>
        </w:rPr>
      </w:pPr>
    </w:p>
    <w:p w:rsidR="00063388" w:rsidRPr="00063388" w:rsidRDefault="00063388" w:rsidP="00063388">
      <w:pPr>
        <w:spacing w:after="0" w:line="288" w:lineRule="auto"/>
        <w:jc w:val="center"/>
        <w:rPr>
          <w:b/>
        </w:rPr>
      </w:pPr>
      <w:r w:rsidRPr="00063388">
        <w:rPr>
          <w:b/>
        </w:rPr>
        <w:t>QUYẾT ĐỊNH:</w:t>
      </w:r>
    </w:p>
    <w:p w:rsidR="00063388" w:rsidRPr="00063388" w:rsidRDefault="00063388" w:rsidP="00063388">
      <w:pPr>
        <w:spacing w:after="0" w:line="288" w:lineRule="auto"/>
        <w:jc w:val="both"/>
      </w:pPr>
      <w:r w:rsidRPr="00063388">
        <w:rPr>
          <w:b/>
        </w:rPr>
        <w:t xml:space="preserve"> </w:t>
      </w:r>
      <w:r>
        <w:rPr>
          <w:b/>
        </w:rPr>
        <w:tab/>
      </w:r>
      <w:r w:rsidRPr="00063388">
        <w:rPr>
          <w:b/>
        </w:rPr>
        <w:t xml:space="preserve">Điều 1. </w:t>
      </w:r>
      <w:r w:rsidRPr="00063388">
        <w:t>Ban hành kèm theo Quyết định này Quy định bảo đảm yêu cầu phòng,</w:t>
      </w:r>
      <w:r>
        <w:t xml:space="preserve"> </w:t>
      </w:r>
      <w:r w:rsidRPr="00063388">
        <w:t>chống thiên tai trong quản lý, vận hành, sử dụng các khu khai thác khoáng sản, khai</w:t>
      </w:r>
      <w:r>
        <w:t xml:space="preserve"> </w:t>
      </w:r>
      <w:r w:rsidRPr="00063388">
        <w:t xml:space="preserve">thác tài nguyên thiên nhiên khác, đô thị, du lịch, công nghiệp, di tích </w:t>
      </w:r>
      <w:r w:rsidRPr="00063388">
        <w:lastRenderedPageBreak/>
        <w:t>lịch sử; điểm du</w:t>
      </w:r>
      <w:r>
        <w:t xml:space="preserve"> </w:t>
      </w:r>
      <w:r w:rsidRPr="00063388">
        <w:t>lịch; điểm dân cư nông thôn; công trình phòng, chống thiên tai, giao thông, điện lực,</w:t>
      </w:r>
      <w:r>
        <w:t xml:space="preserve"> </w:t>
      </w:r>
      <w:r w:rsidRPr="00063388">
        <w:t xml:space="preserve">viễn thông và hạ tầng kỹ thuật khác trên địa bàn tỉnh </w:t>
      </w:r>
      <w:r>
        <w:t>Ninh Bình</w:t>
      </w:r>
      <w:r w:rsidRPr="00063388">
        <w:t>.</w:t>
      </w:r>
    </w:p>
    <w:p w:rsidR="009811EC" w:rsidRDefault="00063388" w:rsidP="00063388">
      <w:pPr>
        <w:spacing w:after="0" w:line="288" w:lineRule="auto"/>
        <w:jc w:val="both"/>
        <w:rPr>
          <w:b/>
        </w:rPr>
      </w:pPr>
      <w:r>
        <w:rPr>
          <w:b/>
        </w:rPr>
        <w:tab/>
      </w:r>
      <w:r w:rsidRPr="00063388">
        <w:rPr>
          <w:b/>
        </w:rPr>
        <w:t xml:space="preserve">Điều 2. </w:t>
      </w:r>
      <w:r w:rsidR="009811EC">
        <w:rPr>
          <w:b/>
        </w:rPr>
        <w:t>Hiệu lực thi hành</w:t>
      </w:r>
    </w:p>
    <w:p w:rsidR="00063388" w:rsidRPr="00063388" w:rsidRDefault="009811EC" w:rsidP="00063388">
      <w:pPr>
        <w:spacing w:after="0" w:line="288" w:lineRule="auto"/>
        <w:jc w:val="both"/>
      </w:pPr>
      <w:r>
        <w:rPr>
          <w:b/>
        </w:rPr>
        <w:tab/>
      </w:r>
      <w:r w:rsidR="00063388" w:rsidRPr="00063388">
        <w:t>Quyết định này có hiệu lực từ ngày</w:t>
      </w:r>
      <w:r w:rsidR="00063388">
        <w:t xml:space="preserve">     tháng    </w:t>
      </w:r>
      <w:r w:rsidR="00063388" w:rsidRPr="00063388">
        <w:t>năm 2022.</w:t>
      </w:r>
    </w:p>
    <w:p w:rsidR="009811EC" w:rsidRDefault="00063388" w:rsidP="00063388">
      <w:pPr>
        <w:spacing w:after="0" w:line="288" w:lineRule="auto"/>
        <w:jc w:val="both"/>
        <w:rPr>
          <w:b/>
        </w:rPr>
      </w:pPr>
      <w:r w:rsidRPr="00063388">
        <w:rPr>
          <w:b/>
        </w:rPr>
        <w:t xml:space="preserve"> </w:t>
      </w:r>
      <w:r>
        <w:rPr>
          <w:b/>
        </w:rPr>
        <w:tab/>
      </w:r>
      <w:r w:rsidRPr="00063388">
        <w:rPr>
          <w:b/>
        </w:rPr>
        <w:t xml:space="preserve">Điều 3. </w:t>
      </w:r>
      <w:r w:rsidR="009811EC">
        <w:rPr>
          <w:b/>
        </w:rPr>
        <w:t>Tổ chức thực hiện</w:t>
      </w:r>
    </w:p>
    <w:p w:rsidR="00063388" w:rsidRDefault="009811EC" w:rsidP="00063388">
      <w:pPr>
        <w:spacing w:after="0" w:line="288" w:lineRule="auto"/>
        <w:jc w:val="both"/>
      </w:pPr>
      <w:r>
        <w:tab/>
      </w:r>
      <w:r w:rsidR="00063388" w:rsidRPr="00063388">
        <w:t>Chánh Văn phòng Ủy ban nhân dân tỉnh, Thủ trưởng các sở, ban,</w:t>
      </w:r>
      <w:r w:rsidR="00F20265">
        <w:t xml:space="preserve"> </w:t>
      </w:r>
      <w:r w:rsidR="00063388" w:rsidRPr="00063388">
        <w:t>ngành, đoàn thể cấp tỉnh; Chủ tịch Ủy ban nhân dân cấp huyện; Chủ tịch Ủy ban nhân</w:t>
      </w:r>
      <w:r w:rsidR="00063388">
        <w:t xml:space="preserve"> </w:t>
      </w:r>
      <w:r w:rsidR="00063388" w:rsidRPr="00063388">
        <w:t>dân cấp xã</w:t>
      </w:r>
      <w:r w:rsidR="00F20265">
        <w:t xml:space="preserve"> và </w:t>
      </w:r>
      <w:r w:rsidR="00063388" w:rsidRPr="00063388">
        <w:t xml:space="preserve">các </w:t>
      </w:r>
      <w:r w:rsidR="00063388">
        <w:t xml:space="preserve">cơ quan, đơn vị, </w:t>
      </w:r>
      <w:r w:rsidR="00063388" w:rsidRPr="00063388">
        <w:t>tổ chức, cá nhân có liên quan chịu trách nhiệm thi hành</w:t>
      </w:r>
      <w:r w:rsidR="00063388">
        <w:t xml:space="preserve"> </w:t>
      </w:r>
      <w:r w:rsidR="00063388" w:rsidRPr="00063388">
        <w:t>Quyết định này./.</w:t>
      </w:r>
    </w:p>
    <w:tbl>
      <w:tblPr>
        <w:tblW w:w="9471" w:type="dxa"/>
        <w:tblInd w:w="108" w:type="dxa"/>
        <w:tblLook w:val="04A0" w:firstRow="1" w:lastRow="0" w:firstColumn="1" w:lastColumn="0" w:noHBand="0" w:noVBand="1"/>
      </w:tblPr>
      <w:tblGrid>
        <w:gridCol w:w="4570"/>
        <w:gridCol w:w="4901"/>
      </w:tblGrid>
      <w:tr w:rsidR="00063388" w:rsidRPr="001154F9" w:rsidTr="00063388">
        <w:tc>
          <w:tcPr>
            <w:tcW w:w="4570" w:type="dxa"/>
          </w:tcPr>
          <w:p w:rsidR="00063388" w:rsidRPr="001154F9" w:rsidRDefault="00063388" w:rsidP="00F23ABB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>
              <w:tab/>
            </w:r>
          </w:p>
        </w:tc>
        <w:tc>
          <w:tcPr>
            <w:tcW w:w="4901" w:type="dxa"/>
          </w:tcPr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63388" w:rsidRPr="001154F9" w:rsidTr="00063388">
        <w:tc>
          <w:tcPr>
            <w:tcW w:w="4570" w:type="dxa"/>
          </w:tcPr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b/>
                <w:i/>
                <w:szCs w:val="24"/>
              </w:rPr>
            </w:pPr>
            <w:r w:rsidRPr="001154F9">
              <w:rPr>
                <w:rFonts w:eastAsia="Times New Roman"/>
                <w:b/>
                <w:i/>
                <w:szCs w:val="24"/>
              </w:rPr>
              <w:t>Nơi nhận:</w:t>
            </w:r>
          </w:p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1154F9">
              <w:rPr>
                <w:rFonts w:eastAsia="Times New Roman"/>
                <w:szCs w:val="24"/>
              </w:rPr>
              <w:t xml:space="preserve">- </w:t>
            </w:r>
            <w:r w:rsidRPr="001154F9">
              <w:rPr>
                <w:rFonts w:eastAsia="Times New Roman"/>
                <w:sz w:val="22"/>
              </w:rPr>
              <w:t xml:space="preserve">Ban chỉ đạo </w:t>
            </w:r>
            <w:r>
              <w:rPr>
                <w:rFonts w:eastAsia="Times New Roman"/>
                <w:sz w:val="22"/>
              </w:rPr>
              <w:t>q</w:t>
            </w:r>
            <w:r w:rsidRPr="001154F9">
              <w:rPr>
                <w:rFonts w:eastAsia="Times New Roman"/>
                <w:sz w:val="22"/>
              </w:rPr>
              <w:t>uốc gia về PCTT;</w:t>
            </w:r>
          </w:p>
          <w:p w:rsidR="00063388" w:rsidRDefault="00063388" w:rsidP="00F23ABB">
            <w:pPr>
              <w:spacing w:after="0" w:line="240" w:lineRule="auto"/>
              <w:ind w:left="-108"/>
              <w:rPr>
                <w:rFonts w:eastAsia="Times New Roman"/>
                <w:sz w:val="22"/>
              </w:rPr>
            </w:pPr>
            <w:r w:rsidRPr="001154F9">
              <w:rPr>
                <w:rFonts w:eastAsia="Times New Roman"/>
                <w:szCs w:val="24"/>
              </w:rPr>
              <w:t xml:space="preserve">- </w:t>
            </w:r>
            <w:r w:rsidRPr="001154F9">
              <w:rPr>
                <w:rFonts w:eastAsia="Times New Roman"/>
                <w:sz w:val="22"/>
              </w:rPr>
              <w:t>Bộ Nông nghiệp và PTNT;</w:t>
            </w:r>
          </w:p>
          <w:p w:rsidR="009811EC" w:rsidRPr="00EA2B57" w:rsidRDefault="009811EC" w:rsidP="009811EC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</w:rPr>
            </w:pPr>
            <w:r w:rsidRPr="00EA2B57">
              <w:rPr>
                <w:rFonts w:eastAsia="Times New Roman"/>
                <w:color w:val="000000"/>
                <w:szCs w:val="24"/>
              </w:rPr>
              <w:t>-</w:t>
            </w:r>
            <w:r w:rsidRPr="00EA2B57">
              <w:rPr>
                <w:rFonts w:eastAsia="Times New Roman"/>
                <w:color w:val="000000"/>
                <w:sz w:val="22"/>
              </w:rPr>
              <w:t xml:space="preserve"> Cục Kiểm tra VBQPPL (Bộ Tư pháp);</w:t>
            </w:r>
          </w:p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1154F9">
              <w:rPr>
                <w:rFonts w:eastAsia="Times New Roman"/>
                <w:szCs w:val="24"/>
              </w:rPr>
              <w:t>-</w:t>
            </w:r>
            <w:r w:rsidRPr="001154F9">
              <w:rPr>
                <w:rFonts w:eastAsia="Times New Roman"/>
                <w:sz w:val="22"/>
              </w:rPr>
              <w:t xml:space="preserve"> Thường trực Tỉnh ủy;</w:t>
            </w:r>
          </w:p>
          <w:p w:rsidR="00063388" w:rsidRDefault="00063388" w:rsidP="00F23ABB">
            <w:pPr>
              <w:spacing w:after="0" w:line="240" w:lineRule="auto"/>
              <w:ind w:left="-108"/>
              <w:rPr>
                <w:rFonts w:eastAsia="Times New Roman"/>
                <w:sz w:val="22"/>
              </w:rPr>
            </w:pPr>
            <w:r w:rsidRPr="001154F9">
              <w:rPr>
                <w:rFonts w:eastAsia="Times New Roman"/>
                <w:szCs w:val="24"/>
              </w:rPr>
              <w:t>-</w:t>
            </w:r>
            <w:r w:rsidRPr="001154F9">
              <w:rPr>
                <w:rFonts w:eastAsia="Times New Roman"/>
                <w:sz w:val="22"/>
              </w:rPr>
              <w:t xml:space="preserve"> Thường trực HĐND tỉnh;</w:t>
            </w:r>
          </w:p>
          <w:p w:rsidR="00063388" w:rsidRPr="00EA2B57" w:rsidRDefault="00063388" w:rsidP="00F23ABB">
            <w:pPr>
              <w:spacing w:after="0" w:line="240" w:lineRule="auto"/>
              <w:ind w:left="-108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Pr="00EA2B57">
              <w:rPr>
                <w:rFonts w:eastAsia="Times New Roman"/>
                <w:color w:val="000000"/>
                <w:sz w:val="22"/>
              </w:rPr>
              <w:t>Ủy ban MTTQ Việt Nam tỉnh;</w:t>
            </w:r>
          </w:p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sz w:val="22"/>
              </w:rPr>
            </w:pPr>
            <w:r w:rsidRPr="001154F9">
              <w:rPr>
                <w:rFonts w:eastAsia="Times New Roman"/>
                <w:szCs w:val="24"/>
              </w:rPr>
              <w:t>-</w:t>
            </w:r>
            <w:r w:rsidRPr="001154F9">
              <w:rPr>
                <w:rFonts w:eastAsia="Times New Roman"/>
                <w:sz w:val="22"/>
              </w:rPr>
              <w:t xml:space="preserve"> Chủ tịch, các Phó chủ tịch UBND tỉnh;</w:t>
            </w:r>
          </w:p>
          <w:p w:rsidR="00063388" w:rsidRDefault="00063388" w:rsidP="00F23ABB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</w:rPr>
            </w:pPr>
            <w:r w:rsidRPr="00EA2B57">
              <w:rPr>
                <w:rFonts w:eastAsia="Times New Roman"/>
                <w:color w:val="000000"/>
                <w:szCs w:val="24"/>
              </w:rPr>
              <w:t>-</w:t>
            </w:r>
            <w:r w:rsidRPr="00EA2B57">
              <w:rPr>
                <w:rFonts w:eastAsia="Times New Roman"/>
                <w:color w:val="000000"/>
                <w:sz w:val="22"/>
              </w:rPr>
              <w:t xml:space="preserve"> Như khoản 2 Điều 9;</w:t>
            </w:r>
          </w:p>
          <w:p w:rsidR="009811EC" w:rsidRPr="00EA2B57" w:rsidRDefault="009811EC" w:rsidP="00F23ABB">
            <w:pPr>
              <w:spacing w:after="0" w:line="240" w:lineRule="auto"/>
              <w:ind w:left="-108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- Cổng thông tin điện tử tỉnh;</w:t>
            </w:r>
          </w:p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1154F9">
              <w:rPr>
                <w:rFonts w:eastAsia="Times New Roman"/>
                <w:szCs w:val="24"/>
              </w:rPr>
              <w:t>-</w:t>
            </w:r>
            <w:r w:rsidRPr="001154F9">
              <w:rPr>
                <w:rFonts w:eastAsia="Times New Roman"/>
                <w:sz w:val="22"/>
              </w:rPr>
              <w:t xml:space="preserve"> Công báo tỉnh; Đài PTTH tỉnh; Báo Ninh Bình;</w:t>
            </w:r>
          </w:p>
          <w:p w:rsidR="00063388" w:rsidRPr="001154F9" w:rsidRDefault="00063388" w:rsidP="00F23ABB">
            <w:pPr>
              <w:spacing w:after="0" w:line="240" w:lineRule="auto"/>
              <w:ind w:left="-108"/>
              <w:rPr>
                <w:rFonts w:eastAsia="Times New Roman"/>
                <w:szCs w:val="24"/>
              </w:rPr>
            </w:pPr>
            <w:r w:rsidRPr="001154F9">
              <w:rPr>
                <w:rFonts w:eastAsia="Times New Roman"/>
                <w:szCs w:val="24"/>
              </w:rPr>
              <w:t>-</w:t>
            </w:r>
            <w:r w:rsidRPr="001154F9">
              <w:rPr>
                <w:rFonts w:eastAsia="Times New Roman"/>
                <w:sz w:val="22"/>
              </w:rPr>
              <w:t xml:space="preserve"> Lưu</w:t>
            </w:r>
            <w:r w:rsidRPr="001154F9">
              <w:rPr>
                <w:rFonts w:eastAsia="Times New Roman"/>
                <w:color w:val="FF0000"/>
                <w:sz w:val="22"/>
              </w:rPr>
              <w:t xml:space="preserve">: </w:t>
            </w:r>
            <w:r w:rsidRPr="001154F9">
              <w:rPr>
                <w:rFonts w:eastAsia="Times New Roman"/>
                <w:sz w:val="22"/>
              </w:rPr>
              <w:t>VT, các VP.</w:t>
            </w:r>
          </w:p>
          <w:p w:rsidR="00063388" w:rsidRPr="001154F9" w:rsidRDefault="00063388" w:rsidP="00F23ABB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4901" w:type="dxa"/>
          </w:tcPr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1154F9">
              <w:rPr>
                <w:rFonts w:eastAsia="Times New Roman"/>
                <w:b/>
                <w:szCs w:val="24"/>
              </w:rPr>
              <w:t>TM. ỦY BAN NHÂN DÂN</w:t>
            </w: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1154F9">
              <w:rPr>
                <w:rFonts w:eastAsia="Times New Roman"/>
                <w:b/>
                <w:szCs w:val="24"/>
              </w:rPr>
              <w:t>KT. CHỦ TỊCH</w:t>
            </w: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1154F9">
              <w:rPr>
                <w:rFonts w:eastAsia="Times New Roman"/>
                <w:b/>
                <w:szCs w:val="24"/>
              </w:rPr>
              <w:t>PHÓ CHỦ TỊCH</w:t>
            </w: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rPr>
                <w:rFonts w:eastAsia="Times New Roman"/>
              </w:rPr>
            </w:pPr>
          </w:p>
          <w:p w:rsidR="00063388" w:rsidRPr="001154F9" w:rsidRDefault="00063388" w:rsidP="00F23AB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154F9">
              <w:rPr>
                <w:rFonts w:eastAsia="Times New Roman"/>
                <w:b/>
              </w:rPr>
              <w:t>Trần Song Tùng</w:t>
            </w:r>
          </w:p>
        </w:tc>
      </w:tr>
    </w:tbl>
    <w:p w:rsidR="00063388" w:rsidRPr="00063388" w:rsidRDefault="00063388" w:rsidP="00063388">
      <w:pPr>
        <w:jc w:val="both"/>
      </w:pPr>
    </w:p>
    <w:p w:rsidR="004978F5" w:rsidRDefault="004978F5" w:rsidP="00063388">
      <w:pPr>
        <w:jc w:val="both"/>
      </w:pPr>
    </w:p>
    <w:sectPr w:rsidR="004978F5" w:rsidSect="004E7356">
      <w:headerReference w:type="default" r:id="rId9"/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56F" w:rsidRDefault="00AF356F" w:rsidP="004E7356">
      <w:pPr>
        <w:spacing w:after="0" w:line="240" w:lineRule="auto"/>
      </w:pPr>
      <w:r>
        <w:separator/>
      </w:r>
    </w:p>
  </w:endnote>
  <w:endnote w:type="continuationSeparator" w:id="0">
    <w:p w:rsidR="00AF356F" w:rsidRDefault="00AF356F" w:rsidP="004E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56F" w:rsidRDefault="00AF356F" w:rsidP="004E7356">
      <w:pPr>
        <w:spacing w:after="0" w:line="240" w:lineRule="auto"/>
      </w:pPr>
      <w:r>
        <w:separator/>
      </w:r>
    </w:p>
  </w:footnote>
  <w:footnote w:type="continuationSeparator" w:id="0">
    <w:p w:rsidR="00AF356F" w:rsidRDefault="00AF356F" w:rsidP="004E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224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7356" w:rsidRDefault="004E73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356" w:rsidRDefault="004E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8"/>
    <w:rsid w:val="00004F8B"/>
    <w:rsid w:val="00063388"/>
    <w:rsid w:val="00387D63"/>
    <w:rsid w:val="004978F5"/>
    <w:rsid w:val="004E7356"/>
    <w:rsid w:val="00565348"/>
    <w:rsid w:val="00673927"/>
    <w:rsid w:val="00717BE8"/>
    <w:rsid w:val="009811EC"/>
    <w:rsid w:val="00A9634D"/>
    <w:rsid w:val="00AF356F"/>
    <w:rsid w:val="00F20265"/>
    <w:rsid w:val="00FB5ED0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8ED8-03A0-4EB4-A060-F9F5E859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3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56"/>
  </w:style>
  <w:style w:type="paragraph" w:styleId="Footer">
    <w:name w:val="footer"/>
    <w:basedOn w:val="Normal"/>
    <w:link w:val="FooterChar"/>
    <w:uiPriority w:val="99"/>
    <w:unhideWhenUsed/>
    <w:rsid w:val="004E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nguyen-moi-truong/nghi-dinh-66-2021-nd-cp-huong-dan-luat-phong-chong-thien-tai-480504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ai-nguyen-moi-truong/nghi-dinh-66-2021-nd-cp-huong-dan-luat-phong-chong-thien-tai-480504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nghi-dinh-66-2021-nd-cp-huong-dan-luat-phong-chong-thien-tai-480504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Giang</dc:creator>
  <cp:keywords/>
  <dc:description/>
  <cp:lastModifiedBy>Trần Thị Giang</cp:lastModifiedBy>
  <cp:revision>10</cp:revision>
  <cp:lastPrinted>2022-12-17T03:46:00Z</cp:lastPrinted>
  <dcterms:created xsi:type="dcterms:W3CDTF">2022-11-29T07:57:00Z</dcterms:created>
  <dcterms:modified xsi:type="dcterms:W3CDTF">2022-12-22T03:49:00Z</dcterms:modified>
</cp:coreProperties>
</file>