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A56" w:rsidRDefault="006455F0">
      <w:pPr>
        <w:rPr>
          <w:sz w:val="28"/>
          <w:szCs w:val="28"/>
        </w:rPr>
      </w:pPr>
      <w:r>
        <w:rPr>
          <w:sz w:val="28"/>
          <w:szCs w:val="28"/>
        </w:rPr>
        <w:t xml:space="preserve">                     </w:t>
      </w:r>
      <w:r w:rsidR="006C16C5">
        <w:rPr>
          <w:sz w:val="28"/>
          <w:szCs w:val="28"/>
        </w:rPr>
        <w:t>Công đoàn trường THCS Hải Đường</w:t>
      </w:r>
    </w:p>
    <w:p w:rsidR="006C16C5" w:rsidRDefault="006455F0">
      <w:pPr>
        <w:rPr>
          <w:sz w:val="28"/>
          <w:szCs w:val="28"/>
        </w:rPr>
      </w:pPr>
      <w:r>
        <w:rPr>
          <w:sz w:val="28"/>
          <w:szCs w:val="28"/>
        </w:rPr>
        <w:t xml:space="preserve">                          </w:t>
      </w:r>
      <w:r w:rsidR="006C16C5">
        <w:rPr>
          <w:sz w:val="28"/>
          <w:szCs w:val="28"/>
        </w:rPr>
        <w:t>Hình thành và phát triển</w:t>
      </w:r>
    </w:p>
    <w:p w:rsidR="006C16C5" w:rsidRDefault="006C16C5">
      <w:pPr>
        <w:rPr>
          <w:sz w:val="28"/>
          <w:szCs w:val="28"/>
        </w:rPr>
      </w:pPr>
      <w:r>
        <w:rPr>
          <w:sz w:val="28"/>
          <w:szCs w:val="28"/>
        </w:rPr>
        <w:t xml:space="preserve">  Trải qua quá trình xây dựng và trưởng thành cùng với sự phát triển của trường THCS Hải Đường, công đoàn trường đã góp phần rất lớn động viên toàn thể cán bộ công nhân viên chức tích cực làm việc, đóng góp công sức trí tuệ để hoàn thành thắng lợi nhiệm vụ chính trị của nhà trường trong các thời kỳ lịch sử.</w:t>
      </w:r>
    </w:p>
    <w:p w:rsidR="006C16C5" w:rsidRDefault="006C16C5">
      <w:pPr>
        <w:rPr>
          <w:sz w:val="28"/>
          <w:szCs w:val="28"/>
        </w:rPr>
      </w:pPr>
      <w:r>
        <w:rPr>
          <w:sz w:val="28"/>
          <w:szCs w:val="28"/>
        </w:rPr>
        <w:t xml:space="preserve">   Công đoàn trường luôn quan tâm động viên công đoàn viên nâng cao đời sống cả về vật chất lẫn tinh thần, bảo vệ quyền và lợi ích hợp pháp của người lao động.</w:t>
      </w:r>
    </w:p>
    <w:p w:rsidR="006C16C5" w:rsidRDefault="006C16C5">
      <w:pPr>
        <w:rPr>
          <w:sz w:val="28"/>
          <w:szCs w:val="28"/>
        </w:rPr>
      </w:pPr>
      <w:r>
        <w:rPr>
          <w:sz w:val="28"/>
          <w:szCs w:val="28"/>
        </w:rPr>
        <w:t xml:space="preserve">  Cùng tham gia vào công tác quản lý, tham mưu với cấp ủy, ban giám hiệu, </w:t>
      </w:r>
      <w:r w:rsidR="001F3C98">
        <w:rPr>
          <w:sz w:val="28"/>
          <w:szCs w:val="28"/>
        </w:rPr>
        <w:t>phối hợp với các tổ chức đoàn thể tổ chức tốt các hoạt động giáo dục của nhà trường.</w:t>
      </w:r>
    </w:p>
    <w:p w:rsidR="001F3C98" w:rsidRDefault="001F3C98">
      <w:pPr>
        <w:rPr>
          <w:sz w:val="28"/>
          <w:szCs w:val="28"/>
        </w:rPr>
      </w:pPr>
      <w:r>
        <w:rPr>
          <w:sz w:val="28"/>
          <w:szCs w:val="28"/>
        </w:rPr>
        <w:t xml:space="preserve">    Thực hiện tốt các cuộc vận động “ Dân chủ- kỷ cương- tình thương – trách nhiệm” ;“Mỗi thầy cô giáo là một tấm gương đạo đức tự học và sáng tạo” ; Cuộc vận động và làm theo tấm gương đạo đức Hồ Chí Minh. Công đoàn trường luôn đi đầu trong  việc thực hiện các cuộc vận động ủng hộ nhân đạo, từ thiện do Bộ giáo dục, liên đoàn lao động, công đoàn ngành, địa phương phát động.</w:t>
      </w:r>
    </w:p>
    <w:p w:rsidR="001F3C98" w:rsidRDefault="001F3C98">
      <w:pPr>
        <w:rPr>
          <w:sz w:val="28"/>
          <w:szCs w:val="28"/>
        </w:rPr>
      </w:pPr>
      <w:r>
        <w:rPr>
          <w:sz w:val="28"/>
          <w:szCs w:val="28"/>
        </w:rPr>
        <w:t xml:space="preserve"> </w:t>
      </w:r>
      <w:r w:rsidR="006455F0">
        <w:rPr>
          <w:sz w:val="28"/>
          <w:szCs w:val="28"/>
        </w:rPr>
        <w:t>Nhiều năm liên tục công đoàn trường được liên đoàn lao động và công đoàn ngành công nhận là công đoàn cơ sở vững mạnh.</w:t>
      </w:r>
    </w:p>
    <w:p w:rsidR="006455F0" w:rsidRPr="006C16C5" w:rsidRDefault="006455F0">
      <w:pPr>
        <w:rPr>
          <w:sz w:val="28"/>
          <w:szCs w:val="28"/>
        </w:rPr>
      </w:pPr>
      <w:r>
        <w:rPr>
          <w:sz w:val="28"/>
          <w:szCs w:val="28"/>
        </w:rPr>
        <w:t xml:space="preserve">   Kế thừa và phát huy những thành tích đã đạt được, công đoàn trường quyết tâm phấn đấu thực sự là mái ấm của cán bộ công nhân viên, góp phần hoàn thành tốt nhiệm vụ chính trị của nhà trường.</w:t>
      </w:r>
    </w:p>
    <w:sectPr w:rsidR="006455F0" w:rsidRPr="006C16C5" w:rsidSect="00E26A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C16C5"/>
    <w:rsid w:val="001F3C98"/>
    <w:rsid w:val="00293B27"/>
    <w:rsid w:val="006455F0"/>
    <w:rsid w:val="006C16C5"/>
    <w:rsid w:val="00E26A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A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dc:creator>
  <cp:lastModifiedBy>PT</cp:lastModifiedBy>
  <cp:revision>1</cp:revision>
  <dcterms:created xsi:type="dcterms:W3CDTF">2020-05-04T13:42:00Z</dcterms:created>
  <dcterms:modified xsi:type="dcterms:W3CDTF">2020-05-04T14:11:00Z</dcterms:modified>
</cp:coreProperties>
</file>