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3A" w:rsidRPr="00DA5E3A" w:rsidRDefault="00DA5E3A" w:rsidP="00DA5E3A">
      <w:pPr>
        <w:ind w:firstLine="720"/>
        <w:jc w:val="both"/>
        <w:rPr>
          <w:rFonts w:cs="Times New Roman"/>
          <w:color w:val="081B3A"/>
          <w:spacing w:val="3"/>
          <w:sz w:val="28"/>
          <w:szCs w:val="28"/>
          <w:shd w:val="clear" w:color="auto" w:fill="FFFFFF"/>
        </w:rPr>
      </w:pPr>
      <w:r w:rsidRPr="00DA5E3A">
        <w:rPr>
          <w:rFonts w:cs="Times New Roman"/>
          <w:color w:val="081B3A"/>
          <w:spacing w:val="3"/>
          <w:sz w:val="28"/>
          <w:szCs w:val="28"/>
          <w:shd w:val="clear" w:color="auto" w:fill="FFFFFF"/>
        </w:rPr>
        <w:t>Kính gửi: Toàn thể cán bộ, giáo viên, nhân viên và học sinh nhà trường!</w:t>
      </w:r>
    </w:p>
    <w:p w:rsidR="00837DBA" w:rsidRPr="00DA5E3A" w:rsidRDefault="00DA5E3A" w:rsidP="00DA5E3A">
      <w:pPr>
        <w:ind w:firstLine="720"/>
        <w:jc w:val="both"/>
        <w:rPr>
          <w:rFonts w:cs="Times New Roman"/>
          <w:sz w:val="28"/>
          <w:szCs w:val="28"/>
        </w:rPr>
      </w:pPr>
      <w:r w:rsidRPr="00DA5E3A">
        <w:rPr>
          <w:rFonts w:cs="Times New Roman"/>
          <w:color w:val="081B3A"/>
          <w:spacing w:val="3"/>
          <w:sz w:val="28"/>
          <w:szCs w:val="28"/>
          <w:shd w:val="clear" w:color="auto" w:fill="FFFFFF"/>
        </w:rPr>
        <w:t xml:space="preserve">Để tiếp tục phát huy tinh thần đổi mới, sáng tạo, nâng cao chất lượng giảng dạy và học tập, nhà trường phát động phong trào thi đua với phương châm: "Mỗi giờ lên lớp có một bước tiến trong giảng dạy, mỗi ngày đến trường có một đổi mới trong công việc. Nội dung hay, sáng tạo, hôm nay tốt hơn hôm qua, ngày mai tốt hơn hôm nay." Nội dung thi đua: Đối với giáo viên: Không ngừng đổi mới phương pháp giảng dạy, áp dụng công nghệ thông tin và phương pháp sư phạm tiên tiến nhằm nâng cao hiệu quả bài giảng. Mỗi tiết dạy là một sự tiến bộ, tạo sự hứng thú và khuyến khích tinh thần tự học, sáng tạo của học sinh. </w:t>
      </w:r>
      <w:r>
        <w:rPr>
          <w:rFonts w:cs="Times New Roman"/>
          <w:color w:val="081B3A"/>
          <w:spacing w:val="3"/>
          <w:sz w:val="28"/>
          <w:szCs w:val="28"/>
          <w:shd w:val="clear" w:color="auto" w:fill="FFFFFF"/>
        </w:rPr>
        <w:t xml:space="preserve">     </w:t>
      </w:r>
      <w:r w:rsidRPr="00DA5E3A">
        <w:rPr>
          <w:rFonts w:cs="Times New Roman"/>
          <w:color w:val="081B3A"/>
          <w:spacing w:val="3"/>
          <w:sz w:val="28"/>
          <w:szCs w:val="28"/>
          <w:shd w:val="clear" w:color="auto" w:fill="FFFFFF"/>
        </w:rPr>
        <w:t xml:space="preserve">Xây dựng môi trường lớp học thân thiện, tích cực, giúp học sinh phát triển toàn diện. Đối với học sinh: Chủ động, tích cực trong học tập, rèn luyện kỹ năng tự học, tự nghiên cứu. Phấn đấu mỗi ngày một tiến bộ, phát huy tinh thần sáng tạo, đoàn kết, giúp đỡ bạn bè. Xây dựng ý thức kỷ luật, trách nhiệm với bản thân, gia đình và xã hội. Đối với cán bộ, nhân viên: Đổi mới tác phong, nâng cao chất lượng phục vụ và hỗ trợ giáo viên, học sinh. Thực hiện tốt nhiệm vụ được giao, đảm bảo môi trường làm việc chuyên nghiệp, hiệu quả. Góp phần xây dựng nhà trường ngày càng vững mạnh, phát triển. Hình thức tổ chức và đánh giá thi đua: </w:t>
      </w:r>
      <w:bookmarkStart w:id="0" w:name="_GoBack"/>
      <w:bookmarkEnd w:id="0"/>
      <w:r w:rsidRPr="00DA5E3A">
        <w:rPr>
          <w:rFonts w:cs="Times New Roman"/>
          <w:color w:val="081B3A"/>
          <w:spacing w:val="3"/>
          <w:sz w:val="28"/>
          <w:szCs w:val="28"/>
          <w:shd w:val="clear" w:color="auto" w:fill="FFFFFF"/>
        </w:rPr>
        <w:t>Phong trào thi đua sẽ được triển khai xuyên suốt năm học với các hoạt động cụ thể, thiết thực. Nhà trường sẽ tổ chức tổng kết, đánh giá kết quả theo từng học kỳ và năm học, tuyên dương những cá nhân, tập thể tiêu biểu. Phong trào thi đua không chỉ là động lực để mỗi cá nhân tiến bộ mà còn góp phần xây dựng tập thể nhà trường phát triển vững mạnh. Chúng ta hãy cùng nhau nỗ lực, sáng tạo và đoàn kết để đạt được những thành công rực rỡ trong năm học này! Ban Giám Hiệu Nhà Trường</w:t>
      </w:r>
    </w:p>
    <w:sectPr w:rsidR="00837DBA" w:rsidRPr="00DA5E3A" w:rsidSect="00551CAF">
      <w:pgSz w:w="11909" w:h="16834" w:code="9"/>
      <w:pgMar w:top="1134" w:right="1134" w:bottom="1134" w:left="1701" w:header="561" w:footer="56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3A"/>
    <w:rsid w:val="00551CAF"/>
    <w:rsid w:val="00803CBB"/>
    <w:rsid w:val="00837DBA"/>
    <w:rsid w:val="00DA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D82A"/>
  <w15:chartTrackingRefBased/>
  <w15:docId w15:val="{7E2A007A-FEA9-4D59-8D66-1D123F8F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E3A"/>
    <w:pPr>
      <w:spacing w:before="100" w:beforeAutospacing="1" w:after="100" w:afterAutospacing="1" w:line="240" w:lineRule="auto"/>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2025-03-01T07:55:00Z</dcterms:created>
  <dcterms:modified xsi:type="dcterms:W3CDTF">2025-03-01T07:57:00Z</dcterms:modified>
</cp:coreProperties>
</file>