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2593" w:rsidRDefault="003342AC" w:rsidP="00822593">
      <w:r>
        <w:rPr>
          <w:b/>
          <w:bCs/>
          <w:lang w:val="vi-VN"/>
        </w:rPr>
        <w:t>[FACEBOOK]</w:t>
      </w:r>
      <w:r>
        <w:rPr>
          <w:b/>
          <w:bCs/>
          <w:lang w:val="vi-VN"/>
        </w:rPr>
        <w:br/>
      </w:r>
      <w:r w:rsidR="00822593">
        <w:rPr>
          <w:rFonts w:ascii="Apple Color Emoji" w:hAnsi="Apple Color Emoji"/>
          <w:b/>
          <w:bCs/>
          <w:lang w:val="vi-VN"/>
        </w:rPr>
        <w:t>✨</w:t>
      </w:r>
      <w:r w:rsidRPr="003342AC">
        <w:rPr>
          <w:b/>
          <w:bCs/>
        </w:rPr>
        <w:t xml:space="preserve"> Thẩm Định An Toàn Thực Phẩm 2024</w:t>
      </w:r>
      <w:r w:rsidR="00822593">
        <w:rPr>
          <w:rFonts w:ascii="Apple Color Emoji" w:hAnsi="Apple Color Emoji"/>
          <w:b/>
          <w:bCs/>
          <w:lang w:val="vi-VN"/>
        </w:rPr>
        <w:t>✨</w:t>
      </w:r>
      <w:r w:rsidR="00822593" w:rsidRPr="003342AC">
        <w:t xml:space="preserve"> </w:t>
      </w:r>
      <w:r w:rsidRPr="003342AC">
        <w:br/>
      </w:r>
      <w:r w:rsidR="00822593">
        <w:t>Từ đầu năm 2024, Trung tâm Y tế huyện Bàu Bàng đã kiện toàn Đoàn thẩm định an toàn thực phẩm với quy trình kiểm tra minh bạch, hỗ trợ cơ sở kinh doanh tuân thủ quy định và nâng cao chất lượng dịch vụ.</w:t>
      </w:r>
    </w:p>
    <w:p w:rsidR="00822593" w:rsidRDefault="00822593" w:rsidP="00822593"/>
    <w:p w:rsidR="00822593" w:rsidRDefault="00822593" w:rsidP="00822593">
      <w:r>
        <w:rPr>
          <w:rFonts w:ascii="Apple Color Emoji" w:hAnsi="Apple Color Emoji" w:cs="Apple Color Emoji"/>
        </w:rPr>
        <w:t>🔍</w:t>
      </w:r>
      <w:r>
        <w:t xml:space="preserve"> Quy trình thẩm định minh bạch, hiệu quả:</w:t>
      </w:r>
    </w:p>
    <w:p w:rsidR="00822593" w:rsidRDefault="00822593" w:rsidP="00822593">
      <w:pPr>
        <w:pStyle w:val="ListParagraph"/>
        <w:numPr>
          <w:ilvl w:val="0"/>
          <w:numId w:val="2"/>
        </w:numPr>
      </w:pPr>
      <w:r>
        <w:t>Nộp hồ sơ: Tiếp nhận từ cơ sở kinh doanh.</w:t>
      </w:r>
    </w:p>
    <w:p w:rsidR="00822593" w:rsidRPr="00822593" w:rsidRDefault="00822593" w:rsidP="00822593">
      <w:pPr>
        <w:pStyle w:val="ListParagraph"/>
        <w:numPr>
          <w:ilvl w:val="0"/>
          <w:numId w:val="2"/>
        </w:numPr>
      </w:pPr>
      <w:r>
        <w:t>Thẩm định hồ sơ: Kiểm tra tính hợp lệ.</w:t>
      </w:r>
    </w:p>
    <w:p w:rsidR="00822593" w:rsidRPr="00822593" w:rsidRDefault="00822593" w:rsidP="00822593">
      <w:pPr>
        <w:pStyle w:val="ListParagraph"/>
        <w:numPr>
          <w:ilvl w:val="0"/>
          <w:numId w:val="2"/>
        </w:numPr>
      </w:pPr>
      <w:r>
        <w:t>hẩm định thực tế: Đánh giá điều kiện tại cơ sở.</w:t>
      </w:r>
    </w:p>
    <w:p w:rsidR="00822593" w:rsidRDefault="00822593" w:rsidP="00822593">
      <w:pPr>
        <w:pStyle w:val="ListParagraph"/>
        <w:numPr>
          <w:ilvl w:val="0"/>
          <w:numId w:val="2"/>
        </w:numPr>
      </w:pPr>
      <w:r>
        <w:t>Cấp giấy chứng nhận: Đạt yêu cầu nhận chứng nhận; chưa đạ</w:t>
      </w:r>
      <w:r>
        <w:rPr>
          <w:lang w:val="vi-VN"/>
        </w:rPr>
        <w:t xml:space="preserve"> </w:t>
      </w:r>
      <w:r>
        <w:t>t</w:t>
      </w:r>
      <w:r>
        <w:rPr>
          <w:lang w:val="vi-VN"/>
        </w:rPr>
        <w:t xml:space="preserve">sẽ </w:t>
      </w:r>
      <w:r>
        <w:t>được hướng dẫn cải thiện.</w:t>
      </w:r>
    </w:p>
    <w:p w:rsidR="00822593" w:rsidRDefault="00822593" w:rsidP="00822593"/>
    <w:p w:rsidR="00822593" w:rsidRDefault="00822593" w:rsidP="00822593">
      <w:r>
        <w:rPr>
          <w:rFonts w:ascii="Apple Color Emoji" w:hAnsi="Apple Color Emoji" w:cs="Apple Color Emoji"/>
        </w:rPr>
        <w:t>‼️</w:t>
      </w:r>
      <w:r>
        <w:t xml:space="preserve"> Không chỉ kiểm tra, chúng tôi còn đồng hành!</w:t>
      </w:r>
    </w:p>
    <w:p w:rsidR="00822593" w:rsidRDefault="00822593" w:rsidP="00822593">
      <w:r>
        <w:t>Việc kiện toàn này giúp các cơ sở tuân thủ quy định, bảo vệ sức khỏe người tiêu dùng, đồng thời xây dựng niềm tin và môi trường kinh doanh an toàn.</w:t>
      </w:r>
    </w:p>
    <w:p w:rsidR="00822593" w:rsidRDefault="00822593" w:rsidP="00822593"/>
    <w:p w:rsidR="00822593" w:rsidRDefault="00822593" w:rsidP="00822593">
      <w:r>
        <w:rPr>
          <w:rFonts w:ascii="Apple Color Emoji" w:hAnsi="Apple Color Emoji" w:cs="Apple Color Emoji"/>
        </w:rPr>
        <w:t>👉</w:t>
      </w:r>
      <w:r>
        <w:t xml:space="preserve"> Đừng quên theo dõi fanpage của chúng tôi để cập nhật thông tin mới nhất!</w:t>
      </w:r>
    </w:p>
    <w:p w:rsidR="00822593" w:rsidRDefault="00822593" w:rsidP="00822593">
      <w:r>
        <w:t>-------------------</w:t>
      </w:r>
    </w:p>
    <w:p w:rsidR="00822593" w:rsidRDefault="00822593" w:rsidP="00822593">
      <w:r>
        <w:t>Trung tâm Y tế huyện Bàu Bàng – Chung tay vì sức khỏe cộng đồng</w:t>
      </w:r>
    </w:p>
    <w:p w:rsidR="00822593" w:rsidRDefault="00822593" w:rsidP="00822593">
      <w:r>
        <w:rPr>
          <w:rFonts w:ascii="Apple Color Emoji" w:hAnsi="Apple Color Emoji" w:cs="Apple Color Emoji"/>
        </w:rPr>
        <w:t>📍</w:t>
      </w:r>
      <w:r>
        <w:t xml:space="preserve"> Địa chỉ: Đường N9, TT. Lai Uyên, Bàu Bàng, Bình Dương</w:t>
      </w:r>
    </w:p>
    <w:p w:rsidR="00822593" w:rsidRDefault="00822593" w:rsidP="00822593">
      <w:r>
        <w:rPr>
          <w:rFonts w:ascii="Apple Color Emoji" w:hAnsi="Apple Color Emoji" w:cs="Apple Color Emoji"/>
        </w:rPr>
        <w:t>📞</w:t>
      </w:r>
      <w:r>
        <w:t xml:space="preserve"> Điện thoại: 115 (Cấp cứu), 0274.3516080 (Hành Chính)</w:t>
      </w:r>
    </w:p>
    <w:p w:rsidR="00822593" w:rsidRDefault="00822593" w:rsidP="00822593">
      <w:r>
        <w:rPr>
          <w:rFonts w:ascii="Apple Color Emoji" w:hAnsi="Apple Color Emoji" w:cs="Apple Color Emoji"/>
        </w:rPr>
        <w:t>☎️</w:t>
      </w:r>
      <w:r>
        <w:t xml:space="preserve"> Đường dây nóng: 1900-9095 </w:t>
      </w:r>
      <w:proofErr w:type="gramStart"/>
      <w:r>
        <w:t>và  0974616446</w:t>
      </w:r>
      <w:proofErr w:type="gramEnd"/>
    </w:p>
    <w:p w:rsidR="00822593" w:rsidRDefault="00822593" w:rsidP="00822593">
      <w:pPr>
        <w:rPr>
          <w:lang w:val="vi-VN"/>
        </w:rPr>
      </w:pPr>
      <w:r>
        <w:rPr>
          <w:rFonts w:ascii="Apple Color Emoji" w:hAnsi="Apple Color Emoji" w:cs="Apple Color Emoji"/>
        </w:rPr>
        <w:t>🌐</w:t>
      </w:r>
      <w:r>
        <w:t xml:space="preserve"> Website: </w:t>
      </w:r>
      <w:hyperlink r:id="rId5" w:history="1">
        <w:r w:rsidRPr="00714D37">
          <w:rPr>
            <w:rStyle w:val="Hyperlink"/>
          </w:rPr>
          <w:t>http://www.trungtamytebaubang.com.vn</w:t>
        </w:r>
      </w:hyperlink>
    </w:p>
    <w:p w:rsidR="00822593" w:rsidRDefault="00822593" w:rsidP="00822593">
      <w:pPr>
        <w:rPr>
          <w:lang w:val="vi-VN"/>
        </w:rPr>
      </w:pPr>
    </w:p>
    <w:p w:rsidR="00822593" w:rsidRDefault="00822593" w:rsidP="00822593">
      <w:pPr>
        <w:rPr>
          <w:lang w:val="vi-VN"/>
        </w:rPr>
      </w:pPr>
    </w:p>
    <w:p w:rsidR="00822593" w:rsidRDefault="003342AC" w:rsidP="00822593">
      <w:pPr>
        <w:rPr>
          <w:lang w:val="vi-VN"/>
        </w:rPr>
      </w:pPr>
      <w:r w:rsidRPr="003342AC">
        <w:br/>
      </w:r>
    </w:p>
    <w:p w:rsidR="00822593" w:rsidRDefault="003342AC" w:rsidP="00822593">
      <w:pPr>
        <w:rPr>
          <w:b/>
          <w:bCs/>
          <w:lang w:val="vi-VN"/>
        </w:rPr>
      </w:pPr>
      <w:r>
        <w:rPr>
          <w:b/>
          <w:bCs/>
          <w:lang w:val="vi-VN"/>
        </w:rPr>
        <w:t>[WEBSITE]</w:t>
      </w:r>
    </w:p>
    <w:p w:rsidR="00822593" w:rsidRPr="00822593" w:rsidRDefault="00822593" w:rsidP="00822593">
      <w:pPr>
        <w:ind w:left="1134" w:right="1422" w:firstLine="284"/>
        <w:jc w:val="center"/>
        <w:rPr>
          <w:b/>
          <w:bCs/>
          <w:sz w:val="40"/>
          <w:szCs w:val="40"/>
        </w:rPr>
      </w:pPr>
      <w:r w:rsidRPr="00822593">
        <w:rPr>
          <w:b/>
          <w:bCs/>
          <w:sz w:val="40"/>
          <w:szCs w:val="40"/>
        </w:rPr>
        <w:t>Kiện Toàn Đoàn Thẩm Định Cơ Sở Đủ Điều Kiện An Toàn Thực Phẩm Năm 2024</w:t>
      </w:r>
    </w:p>
    <w:p w:rsidR="00822593" w:rsidRPr="00822593" w:rsidRDefault="00822593" w:rsidP="00822593">
      <w:pPr>
        <w:rPr>
          <w:b/>
          <w:bCs/>
        </w:rPr>
      </w:pPr>
      <w:r w:rsidRPr="00822593">
        <w:rPr>
          <w:b/>
          <w:bCs/>
        </w:rPr>
        <w:t>Trung tâm Y tế huyện Bàu Bàng: Quyết định kiện toàn Đoàn thẩm định đã và đang được triển khai hiệu quả</w:t>
      </w:r>
    </w:p>
    <w:p w:rsidR="00822593" w:rsidRPr="00822593" w:rsidRDefault="00822593" w:rsidP="00822593"/>
    <w:p w:rsidR="00822593" w:rsidRPr="00822593" w:rsidRDefault="00822593" w:rsidP="00822593">
      <w:r w:rsidRPr="00822593">
        <w:t>Ngày 03/01/2024, Giám đốc Trung tâm Y tế huyện Bàu Bàng đã chính thức ban hành Quyết định số 11/QĐ-TTYT về việc kiện toàn Đoàn thẩm định cơ sở đủ điều kiện an toàn thực phẩm năm 2024. Quyết định này đánh dấu bước khởi đầu quan trọng trong công tác quản lý an toàn thực phẩm, đặt nền móng cho việc thẩm định, giám sát và cấp giấy chứng nhận tại địa phương.</w:t>
      </w:r>
    </w:p>
    <w:p w:rsidR="00822593" w:rsidRPr="00822593" w:rsidRDefault="00822593" w:rsidP="00822593"/>
    <w:p w:rsidR="00822593" w:rsidRPr="00822593" w:rsidRDefault="00822593" w:rsidP="00822593">
      <w:r w:rsidRPr="00822593">
        <w:t>Đoàn thẩm định bao gồm các thành viên chủ chốt:</w:t>
      </w:r>
    </w:p>
    <w:p w:rsidR="00822593" w:rsidRPr="00822593" w:rsidRDefault="00822593" w:rsidP="00822593">
      <w:r w:rsidRPr="00822593">
        <w:t>- Trưởng đoàn: Bà Mai Thị Kim Dung – Giám đốc Trung tâm Y tế.</w:t>
      </w:r>
    </w:p>
    <w:p w:rsidR="00822593" w:rsidRPr="00822593" w:rsidRDefault="00822593" w:rsidP="00822593">
      <w:r w:rsidRPr="00822593">
        <w:t>- Phó trưởng đoàn: Bà Vũ Thị Thanh Thảo – Trưởng Khoa An toàn thực phẩm.</w:t>
      </w:r>
    </w:p>
    <w:p w:rsidR="00822593" w:rsidRPr="00822593" w:rsidRDefault="00822593" w:rsidP="00822593">
      <w:r w:rsidRPr="00822593">
        <w:lastRenderedPageBreak/>
        <w:t>- Thư ký: Bà Huỳnh Thị Hai – Nhân viên Khoa An toàn thực phẩm.</w:t>
      </w:r>
    </w:p>
    <w:p w:rsidR="00822593" w:rsidRPr="00822593" w:rsidRDefault="00822593" w:rsidP="00822593">
      <w:r w:rsidRPr="00822593">
        <w:t>- Thành viên: Bà Nguyễn Thị Giang - Nhân viên Khoa An toàn thực phẩm</w:t>
      </w:r>
    </w:p>
    <w:p w:rsidR="00822593" w:rsidRPr="00822593" w:rsidRDefault="00822593" w:rsidP="00822593">
      <w:r w:rsidRPr="00822593">
        <w:t>- Thành viên: 07 Trưởng/phó trạm Y tế xã, thị trấn</w:t>
      </w:r>
    </w:p>
    <w:p w:rsidR="00822593" w:rsidRPr="00822593" w:rsidRDefault="00822593" w:rsidP="00822593"/>
    <w:p w:rsidR="00822593" w:rsidRPr="00822593" w:rsidRDefault="00822593" w:rsidP="00822593">
      <w:r w:rsidRPr="00822593">
        <w:t>Đoàn thẩm định có nhiệm vụ thực hiện đúng quy trình thẩm định các cơ sở kinh doanh dịch vụ ăn uống theo quy định hiện hành, bao gồm:</w:t>
      </w:r>
    </w:p>
    <w:p w:rsidR="00822593" w:rsidRPr="00822593" w:rsidRDefault="00822593" w:rsidP="00822593">
      <w:r w:rsidRPr="00822593">
        <w:t>- Nộp hồ sơ: Các cơ sở kinh doanh dịch vụ ăn uống nộp hồ sơ đề nghị cấp giấy chứng nhận cơ sở đủ điều kiện an toàn thực phẩm.</w:t>
      </w:r>
    </w:p>
    <w:p w:rsidR="00822593" w:rsidRPr="00822593" w:rsidRDefault="00822593" w:rsidP="00822593">
      <w:r w:rsidRPr="00822593">
        <w:t>- Thẩm định hồ sơ: Kiểm tra tính hợp lệ của hồ sơ theo quy định.</w:t>
      </w:r>
    </w:p>
    <w:p w:rsidR="00822593" w:rsidRPr="00822593" w:rsidRDefault="00822593" w:rsidP="00822593">
      <w:r w:rsidRPr="00822593">
        <w:t>- Thẩm định thực tế: Tiến hành kiểm tra thực tế tại cơ sở kinh doanh để đánh giá điều kiện an toàn thực phẩm.</w:t>
      </w:r>
    </w:p>
    <w:p w:rsidR="00822593" w:rsidRPr="00822593" w:rsidRDefault="00822593" w:rsidP="00822593">
      <w:r w:rsidRPr="00822593">
        <w:t>- Kết quả:</w:t>
      </w:r>
    </w:p>
    <w:p w:rsidR="00822593" w:rsidRPr="00822593" w:rsidRDefault="00822593" w:rsidP="00822593">
      <w:r w:rsidRPr="00822593">
        <w:t>Nếu đạt yêu cầu, cơ sở sẽ được cấp giấy chứng nhận.</w:t>
      </w:r>
    </w:p>
    <w:p w:rsidR="00822593" w:rsidRPr="00822593" w:rsidRDefault="00822593" w:rsidP="00822593">
      <w:r w:rsidRPr="00822593">
        <w:t>Nếu chưa đạt, cơ sở cần khắc phục để được thẩm định lại.</w:t>
      </w:r>
    </w:p>
    <w:p w:rsidR="00822593" w:rsidRPr="00822593" w:rsidRDefault="00822593" w:rsidP="00822593"/>
    <w:p w:rsidR="00822593" w:rsidRPr="00822593" w:rsidRDefault="00822593" w:rsidP="00822593">
      <w:r w:rsidRPr="00822593">
        <w:t xml:space="preserve">Từ đầu năm 2024 đến nay, Đoàn thẩm định đã tiến hành thẩm định tại nhiều cơ sở kinh doanh trên địa bàn huyện. Công tác được triển khai với sự phối hợp chặt chẽ giữa Trung tâm Y tế và các Trạm Y tế địa phương, nhằm đảm bảo quy trình thẩm định diễn ra minh bạch, hiệu quả. </w:t>
      </w:r>
    </w:p>
    <w:p w:rsidR="00822593" w:rsidRPr="00822593" w:rsidRDefault="00822593" w:rsidP="00822593"/>
    <w:p w:rsidR="000E66B0" w:rsidRPr="00822593" w:rsidRDefault="00822593" w:rsidP="00822593">
      <w:pPr>
        <w:rPr>
          <w:lang w:val="vi-VN"/>
        </w:rPr>
      </w:pPr>
      <w:r w:rsidRPr="00822593">
        <w:t>Việc kiện toàn Đoàn thẩm định đã góp phần nâng cao ý thức tuân thủ quy định an toàn thực phẩm của các cơ sở kinh doanh. Các kết quả đạt được không chỉ cải thiện chất lượng dịch vụ ăn uống mà còn tăng cường niềm tin của người tiêu dùng vào môi trường kinh doanh tại địa phương. Trong thời gian tới, Trung tâm Y tế huyện Bàu Bàng cam kết tiếp tục đẩy mạnh hoạt động giám sát và thẩm định để duy trì môi trường an toàn thực phẩm, hướng đến mục tiêu bảo vệ sức khỏe cộng đồng một cách toàn diện.</w:t>
      </w:r>
    </w:p>
    <w:sectPr w:rsidR="000E66B0" w:rsidRPr="008225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A059E"/>
    <w:multiLevelType w:val="hybridMultilevel"/>
    <w:tmpl w:val="5294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E6D6C"/>
    <w:multiLevelType w:val="multilevel"/>
    <w:tmpl w:val="E326DDF0"/>
    <w:styleLink w:val="Style1"/>
    <w:lvl w:ilvl="0">
      <w:start w:val="1"/>
      <w:numFmt w:val="upperRoman"/>
      <w:lvlText w:val="%1."/>
      <w:lvlJc w:val="left"/>
      <w:pPr>
        <w:ind w:left="720" w:hanging="360"/>
      </w:pPr>
      <w:rPr>
        <w:rFonts w:ascii="Times New Roman" w:hAnsi="Times New Roman" w:hint="default"/>
        <w:b/>
        <w:i w:val="0"/>
        <w:sz w:val="32"/>
      </w:rPr>
    </w:lvl>
    <w:lvl w:ilvl="1">
      <w:start w:val="1"/>
      <w:numFmt w:val="decimal"/>
      <w:lvlText w:val="%2."/>
      <w:lvlJc w:val="left"/>
      <w:pPr>
        <w:ind w:left="1080" w:hanging="360"/>
      </w:pPr>
      <w:rPr>
        <w:rFonts w:ascii="Times New Roman" w:hAnsi="Times New Roman"/>
        <w:b/>
        <w:sz w:val="28"/>
      </w:rPr>
    </w:lvl>
    <w:lvl w:ilvl="2">
      <w:start w:val="1"/>
      <w:numFmt w:val="lowerRoman"/>
      <w:lvlText w:val="%3."/>
      <w:lvlJc w:val="right"/>
      <w:pPr>
        <w:ind w:left="2160" w:hanging="180"/>
      </w:pPr>
      <w:rPr>
        <w:rFonts w:ascii="Times New Roman" w:hAnsi="Times New Roman"/>
        <w:b/>
        <w:sz w:val="2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5668898">
    <w:abstractNumId w:val="1"/>
  </w:num>
  <w:num w:numId="2" w16cid:durableId="154258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AC"/>
    <w:rsid w:val="000E66B0"/>
    <w:rsid w:val="003342AC"/>
    <w:rsid w:val="00352652"/>
    <w:rsid w:val="00356CBD"/>
    <w:rsid w:val="004351F7"/>
    <w:rsid w:val="006161E6"/>
    <w:rsid w:val="00822593"/>
    <w:rsid w:val="00902D2A"/>
    <w:rsid w:val="00D64A9D"/>
    <w:rsid w:val="00F4368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4A4B"/>
  <w15:chartTrackingRefBased/>
  <w15:docId w15:val="{E995EBCD-6A76-EF4D-ADCD-B4B50107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161E6"/>
    <w:pPr>
      <w:numPr>
        <w:numId w:val="1"/>
      </w:numPr>
    </w:pPr>
  </w:style>
  <w:style w:type="paragraph" w:styleId="ListParagraph">
    <w:name w:val="List Paragraph"/>
    <w:basedOn w:val="Normal"/>
    <w:uiPriority w:val="34"/>
    <w:qFormat/>
    <w:rsid w:val="00822593"/>
    <w:pPr>
      <w:ind w:left="720"/>
      <w:contextualSpacing/>
    </w:pPr>
  </w:style>
  <w:style w:type="character" w:styleId="Hyperlink">
    <w:name w:val="Hyperlink"/>
    <w:basedOn w:val="DefaultParagraphFont"/>
    <w:uiPriority w:val="99"/>
    <w:unhideWhenUsed/>
    <w:rsid w:val="00822593"/>
    <w:rPr>
      <w:color w:val="0563C1" w:themeColor="hyperlink"/>
      <w:u w:val="single"/>
    </w:rPr>
  </w:style>
  <w:style w:type="character" w:styleId="UnresolvedMention">
    <w:name w:val="Unresolved Mention"/>
    <w:basedOn w:val="DefaultParagraphFont"/>
    <w:uiPriority w:val="99"/>
    <w:semiHidden/>
    <w:unhideWhenUsed/>
    <w:rsid w:val="0082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ungtamytebaubang.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lương</dc:creator>
  <cp:keywords/>
  <dc:description/>
  <cp:lastModifiedBy>nguyễn lương</cp:lastModifiedBy>
  <cp:revision>2</cp:revision>
  <dcterms:created xsi:type="dcterms:W3CDTF">2024-11-15T08:54:00Z</dcterms:created>
  <dcterms:modified xsi:type="dcterms:W3CDTF">2024-11-22T03:39:00Z</dcterms:modified>
</cp:coreProperties>
</file>