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5272"/>
      </w:tblGrid>
      <w:tr w:rsidR="000C4EF1" w:rsidRPr="00ED0388" w14:paraId="604403C4" w14:textId="77777777" w:rsidTr="00ED0388">
        <w:trPr>
          <w:trHeight w:val="737"/>
          <w:jc w:val="center"/>
        </w:trPr>
        <w:tc>
          <w:tcPr>
            <w:tcW w:w="4479" w:type="dxa"/>
          </w:tcPr>
          <w:p w14:paraId="0742EC49" w14:textId="77777777" w:rsidR="000C4EF1" w:rsidRPr="00ED0388" w:rsidRDefault="000C4EF1" w:rsidP="000C4EF1">
            <w:pPr>
              <w:jc w:val="center"/>
              <w:rPr>
                <w:sz w:val="24"/>
                <w:szCs w:val="24"/>
              </w:rPr>
            </w:pPr>
            <w:r w:rsidRPr="00ED0388">
              <w:rPr>
                <w:sz w:val="24"/>
                <w:szCs w:val="24"/>
              </w:rPr>
              <w:t>SỞ Y TẾ HẢI PHÒNG</w:t>
            </w:r>
          </w:p>
          <w:p w14:paraId="0E8CBBBC" w14:textId="3AAD2AF5" w:rsidR="000C4EF1" w:rsidRPr="00ED0388" w:rsidRDefault="000C4EF1" w:rsidP="000C4EF1">
            <w:pPr>
              <w:jc w:val="center"/>
              <w:rPr>
                <w:b/>
                <w:sz w:val="24"/>
                <w:szCs w:val="24"/>
              </w:rPr>
            </w:pPr>
            <w:r w:rsidRPr="00ED0388">
              <w:rPr>
                <w:b/>
                <w:noProof/>
                <w:sz w:val="24"/>
                <w:szCs w:val="24"/>
              </w:rPr>
              <mc:AlternateContent>
                <mc:Choice Requires="wps">
                  <w:drawing>
                    <wp:anchor distT="0" distB="0" distL="114300" distR="114300" simplePos="0" relativeHeight="251659264" behindDoc="0" locked="0" layoutInCell="1" allowOverlap="1" wp14:anchorId="006CA078" wp14:editId="0E98ACAE">
                      <wp:simplePos x="0" y="0"/>
                      <wp:positionH relativeFrom="column">
                        <wp:posOffset>762000</wp:posOffset>
                      </wp:positionH>
                      <wp:positionV relativeFrom="paragraph">
                        <wp:posOffset>200660</wp:posOffset>
                      </wp:positionV>
                      <wp:extent cx="1133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47C1E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pt,15.8pt" to="149.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T/tQEAALcDAAAOAAAAZHJzL2Uyb0RvYy54bWysU02P0zAQvSPxHyzfadpdvhQ13UNXcEFQ&#10;scsP8DrjxsL2WGPTpP+esdtmESC0WnFxPPZ7M/OeJ+ubyTtxAEoWQydXi6UUEDT2Nuw7+e3+w6v3&#10;UqSsQq8cBujkEZK82bx8sR5jC1c4oOuBBCcJqR1jJ4ecY9s0SQ/gVVpghMCXBsmrzCHtm57UyNm9&#10;a66Wy7fNiNRHQg0p8ent6VJuan5jQOcvxiTIwnWSe8t1pbo+lLXZrFW7JxUHq89tqGd04ZUNXHRO&#10;dauyEj/I/pHKW02Y0OSFRt+gMVZD1cBqVsvf1NwNKkLVwuakONuU/l9a/fmwI2F7fjspgvL8RHeZ&#10;lN0PWWwxBDYQSayKT2NMLcO3YUfnKMUdFdGTIV++LEdM1dvj7C1MWWg+XK2ur1+/eyOFvtw1j8RI&#10;KX8E9KJsOulsKLJVqw6fUuZiDL1AOCiNnErXXT46KGAXvoJhKaVYZdchgq0jcVD8/P33KoNzVWSh&#10;GOvcTFr+m3TGFhrUwXoqcUbXihjyTPQ2IP2tap4urZoT/qL6pLXIfsD+WB+i2sHTUV06T3IZv1/j&#10;Sn/83zY/AQAA//8DAFBLAwQUAAYACAAAACEA8QzQ8twAAAAJAQAADwAAAGRycy9kb3ducmV2Lnht&#10;bEyPwU7DMAyG70i8Q2QkbixdEdXWNZ2mSQhxQayDe9ZkaSFxqiTtyttjxAGOv/3r8+dqOzvLJh1i&#10;71HAcpEB09h61aMR8HZ8vFsBi0miktajFvClI2zr66tKlspf8KCnJhlGEIylFNClNJScx7bTTsaF&#10;HzTS7uyDk4liMFwFeSG4szzPsoI72SNd6OSg951uP5vRCbDPYXo3e7OL49OhaD5ez/nLcRLi9mbe&#10;bYAlPae/MvzokzrU5HTyI6rILGXCU1XA/bIARoV8vXoAdvod8Lri/z+ovwEAAP//AwBQSwECLQAU&#10;AAYACAAAACEAtoM4kv4AAADhAQAAEwAAAAAAAAAAAAAAAAAAAAAAW0NvbnRlbnRfVHlwZXNdLnht&#10;bFBLAQItABQABgAIAAAAIQA4/SH/1gAAAJQBAAALAAAAAAAAAAAAAAAAAC8BAABfcmVscy8ucmVs&#10;c1BLAQItABQABgAIAAAAIQD1/WT/tQEAALcDAAAOAAAAAAAAAAAAAAAAAC4CAABkcnMvZTJvRG9j&#10;LnhtbFBLAQItABQABgAIAAAAIQDxDNDy3AAAAAkBAAAPAAAAAAAAAAAAAAAAAA8EAABkcnMvZG93&#10;bnJldi54bWxQSwUGAAAAAAQABADzAAAAGAUAAAAA&#10;" strokecolor="black [3200]" strokeweight=".5pt">
                      <v:stroke joinstyle="miter"/>
                    </v:line>
                  </w:pict>
                </mc:Fallback>
              </mc:AlternateContent>
            </w:r>
            <w:r w:rsidRPr="00ED0388">
              <w:rPr>
                <w:b/>
                <w:sz w:val="24"/>
                <w:szCs w:val="24"/>
              </w:rPr>
              <w:t>TRUNG TÂM Y TẾ AN DƯƠNG</w:t>
            </w:r>
          </w:p>
        </w:tc>
        <w:tc>
          <w:tcPr>
            <w:tcW w:w="5272" w:type="dxa"/>
          </w:tcPr>
          <w:p w14:paraId="5E88B290" w14:textId="77777777" w:rsidR="000C4EF1" w:rsidRPr="00ED0388" w:rsidRDefault="000C4EF1" w:rsidP="000C4EF1">
            <w:pPr>
              <w:jc w:val="center"/>
              <w:rPr>
                <w:b/>
                <w:sz w:val="24"/>
                <w:szCs w:val="24"/>
              </w:rPr>
            </w:pPr>
            <w:r w:rsidRPr="00ED0388">
              <w:rPr>
                <w:b/>
                <w:sz w:val="24"/>
                <w:szCs w:val="24"/>
              </w:rPr>
              <w:t>CỘNG HÒA XÃ HỘI CHỦ NGHĨA VIỆT NAM</w:t>
            </w:r>
          </w:p>
          <w:p w14:paraId="480AC568" w14:textId="2D3289F0" w:rsidR="000C4EF1" w:rsidRPr="00ED0388" w:rsidRDefault="000C4EF1" w:rsidP="000C4EF1">
            <w:pPr>
              <w:jc w:val="center"/>
              <w:rPr>
                <w:b/>
                <w:sz w:val="26"/>
                <w:szCs w:val="26"/>
              </w:rPr>
            </w:pPr>
            <w:r w:rsidRPr="00ED0388">
              <w:rPr>
                <w:b/>
                <w:noProof/>
                <w:sz w:val="26"/>
                <w:szCs w:val="26"/>
              </w:rPr>
              <mc:AlternateContent>
                <mc:Choice Requires="wps">
                  <w:drawing>
                    <wp:anchor distT="0" distB="0" distL="114300" distR="114300" simplePos="0" relativeHeight="251660288" behindDoc="0" locked="0" layoutInCell="1" allowOverlap="1" wp14:anchorId="06E294D5" wp14:editId="04F968DD">
                      <wp:simplePos x="0" y="0"/>
                      <wp:positionH relativeFrom="column">
                        <wp:posOffset>680720</wp:posOffset>
                      </wp:positionH>
                      <wp:positionV relativeFrom="paragraph">
                        <wp:posOffset>238760</wp:posOffset>
                      </wp:positionV>
                      <wp:extent cx="1809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42293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6pt,18.8pt" to="196.1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vBtQEAALcDAAAOAAAAZHJzL2Uyb0RvYy54bWysU8GOEzEMvSPxD1HudKaVgGXU6R66gguC&#10;ioUPyGacTrRJHDmh0/49TtrOIkAIob144uQ928/2rG+P3okDULIYerlctFJA0DjYsO/lt6/vX91I&#10;kbIKg3IYoJcnSPJ28/LFeoodrHBENwAJDhJSN8VejjnHrmmSHsGrtMAIgR8NkleZXdo3A6mJo3vX&#10;rNr2TTMhDZFQQ0p8e3d+lJsa3xjQ+bMxCbJwveTacrVU7UOxzWatuj2pOFp9KUP9RxVe2cBJ51B3&#10;KivxnexvobzVhAlNXmj0DRpjNVQNrGbZ/qLmflQRqhZuTopzm9LzhdWfDjsSdujlSoqgPI/oPpOy&#10;+zGLLYbADUQSq9KnKaaO4duwo4uX4o6K6KMhX74sRxxrb09zb+GYhebL5U377u1rHoG+vjVPxEgp&#10;fwD0ohx66WwoslWnDh9T5mQMvULYKYWcU9dTPjkoYBe+gGEpJVll1yWCrSNxUDz+4XFZZHCsiiwU&#10;Y52bSe3fSRdsoUFdrH8lzuiaEUOeid4GpD9lzcdrqeaMv6o+ay2yH3A41UHUdvB2VGWXTS7r97Nf&#10;6U//2+YHAAAA//8DAFBLAwQUAAYACAAAACEAPMqDVdwAAAAJAQAADwAAAGRycy9kb3ducmV2Lnht&#10;bEyPzU7DMBCE70i8g7VI3KhDKqU0jVNVlRDigmgKdzfeOgH/RLaThrdnEQc4zuyn2ZlqO1vDJgyx&#10;907A/SIDhq71qndawNvx8e4BWEzSKWm8QwFfGGFbX19VslT+4g44NUkzCnGxlAK6lIaS89h2aGVc&#10;+AEd3c4+WJlIBs1VkBcKt4bnWVZwK3tHHzo54L7D9rMZrQDzHKZ3vde7OD4diubj9Zy/HCchbm/m&#10;3QZYwjn9wfBTn6pDTZ1OfnQqMkM6W+WECliuCmAELNc5Gadfg9cV/7+g/gYAAP//AwBQSwECLQAU&#10;AAYACAAAACEAtoM4kv4AAADhAQAAEwAAAAAAAAAAAAAAAAAAAAAAW0NvbnRlbnRfVHlwZXNdLnht&#10;bFBLAQItABQABgAIAAAAIQA4/SH/1gAAAJQBAAALAAAAAAAAAAAAAAAAAC8BAABfcmVscy8ucmVs&#10;c1BLAQItABQABgAIAAAAIQDV3ovBtQEAALcDAAAOAAAAAAAAAAAAAAAAAC4CAABkcnMvZTJvRG9j&#10;LnhtbFBLAQItABQABgAIAAAAIQA8yoNV3AAAAAkBAAAPAAAAAAAAAAAAAAAAAA8EAABkcnMvZG93&#10;bnJldi54bWxQSwUGAAAAAAQABADzAAAAGAUAAAAA&#10;" strokecolor="black [3200]" strokeweight=".5pt">
                      <v:stroke joinstyle="miter"/>
                    </v:line>
                  </w:pict>
                </mc:Fallback>
              </mc:AlternateContent>
            </w:r>
            <w:r w:rsidRPr="00ED0388">
              <w:rPr>
                <w:b/>
                <w:sz w:val="26"/>
                <w:szCs w:val="26"/>
              </w:rPr>
              <w:t>Độc lập - Tự do - Hạnh phúc</w:t>
            </w:r>
          </w:p>
        </w:tc>
      </w:tr>
      <w:tr w:rsidR="000C4EF1" w:rsidRPr="00623C2F" w14:paraId="598F9F38" w14:textId="77777777" w:rsidTr="00ED0388">
        <w:trPr>
          <w:trHeight w:val="454"/>
          <w:jc w:val="center"/>
        </w:trPr>
        <w:tc>
          <w:tcPr>
            <w:tcW w:w="4479" w:type="dxa"/>
            <w:vAlign w:val="center"/>
          </w:tcPr>
          <w:p w14:paraId="2C516001" w14:textId="4F0EA5EB" w:rsidR="000C4EF1" w:rsidRPr="00623C2F" w:rsidRDefault="000C4EF1" w:rsidP="000C4EF1">
            <w:pPr>
              <w:jc w:val="center"/>
              <w:rPr>
                <w:sz w:val="26"/>
                <w:szCs w:val="26"/>
              </w:rPr>
            </w:pPr>
            <w:r w:rsidRPr="00623C2F">
              <w:rPr>
                <w:sz w:val="26"/>
                <w:szCs w:val="26"/>
              </w:rPr>
              <w:t>Số:         /QĐ-TTYT</w:t>
            </w:r>
          </w:p>
        </w:tc>
        <w:tc>
          <w:tcPr>
            <w:tcW w:w="5272" w:type="dxa"/>
            <w:vAlign w:val="center"/>
          </w:tcPr>
          <w:p w14:paraId="48DCCC1F" w14:textId="1C961CB8" w:rsidR="000C4EF1" w:rsidRPr="00623C2F" w:rsidRDefault="00ED0388" w:rsidP="000C4EF1">
            <w:pPr>
              <w:jc w:val="center"/>
              <w:rPr>
                <w:i/>
                <w:sz w:val="26"/>
                <w:szCs w:val="26"/>
              </w:rPr>
            </w:pPr>
            <w:r w:rsidRPr="00623C2F">
              <w:rPr>
                <w:i/>
                <w:sz w:val="26"/>
                <w:szCs w:val="26"/>
              </w:rPr>
              <w:t>An Dương</w:t>
            </w:r>
            <w:r w:rsidR="000C4EF1" w:rsidRPr="00623C2F">
              <w:rPr>
                <w:i/>
                <w:sz w:val="26"/>
                <w:szCs w:val="26"/>
              </w:rPr>
              <w:t xml:space="preserve">, ngày </w:t>
            </w:r>
            <w:r w:rsidR="0098477D">
              <w:rPr>
                <w:i/>
                <w:sz w:val="26"/>
                <w:szCs w:val="26"/>
              </w:rPr>
              <w:t>01</w:t>
            </w:r>
            <w:r w:rsidR="000C4EF1" w:rsidRPr="00623C2F">
              <w:rPr>
                <w:i/>
                <w:sz w:val="26"/>
                <w:szCs w:val="26"/>
              </w:rPr>
              <w:t xml:space="preserve"> tháng</w:t>
            </w:r>
            <w:r w:rsidRPr="00623C2F">
              <w:rPr>
                <w:i/>
                <w:sz w:val="26"/>
                <w:szCs w:val="26"/>
              </w:rPr>
              <w:t xml:space="preserve"> </w:t>
            </w:r>
            <w:r w:rsidR="0098477D">
              <w:rPr>
                <w:i/>
                <w:sz w:val="26"/>
                <w:szCs w:val="26"/>
              </w:rPr>
              <w:t>8</w:t>
            </w:r>
            <w:r w:rsidR="000C4EF1" w:rsidRPr="00623C2F">
              <w:rPr>
                <w:i/>
                <w:sz w:val="26"/>
                <w:szCs w:val="26"/>
              </w:rPr>
              <w:t xml:space="preserve"> năm 202</w:t>
            </w:r>
            <w:r w:rsidR="0098477D">
              <w:rPr>
                <w:i/>
                <w:sz w:val="26"/>
                <w:szCs w:val="26"/>
              </w:rPr>
              <w:t>5</w:t>
            </w:r>
          </w:p>
        </w:tc>
      </w:tr>
    </w:tbl>
    <w:p w14:paraId="44291F4A" w14:textId="0D8A9A56" w:rsidR="003B19DB" w:rsidRDefault="003B19DB" w:rsidP="00ED0388">
      <w:pPr>
        <w:spacing w:after="0"/>
      </w:pPr>
    </w:p>
    <w:p w14:paraId="194F9B87" w14:textId="57C7F732" w:rsidR="000C4EF1" w:rsidRPr="000C4EF1" w:rsidRDefault="000C4EF1" w:rsidP="000C4EF1">
      <w:pPr>
        <w:spacing w:after="0"/>
        <w:jc w:val="center"/>
        <w:rPr>
          <w:b/>
        </w:rPr>
      </w:pPr>
      <w:r w:rsidRPr="000C4EF1">
        <w:rPr>
          <w:b/>
        </w:rPr>
        <w:t>QUYẾT ĐỊNH</w:t>
      </w:r>
    </w:p>
    <w:p w14:paraId="2D632643" w14:textId="04ADA3A0" w:rsidR="000C4EF1" w:rsidRPr="000C4EF1" w:rsidRDefault="000C4EF1" w:rsidP="000C4EF1">
      <w:pPr>
        <w:spacing w:after="0"/>
        <w:jc w:val="center"/>
        <w:rPr>
          <w:b/>
        </w:rPr>
      </w:pPr>
      <w:r w:rsidRPr="000C4EF1">
        <w:rPr>
          <w:b/>
        </w:rPr>
        <w:t xml:space="preserve">Về việc ban hành </w:t>
      </w:r>
      <w:r w:rsidR="003F0051">
        <w:rPr>
          <w:b/>
        </w:rPr>
        <w:t xml:space="preserve">“Hướng dẫn </w:t>
      </w:r>
      <w:r w:rsidR="0098477D">
        <w:rPr>
          <w:b/>
        </w:rPr>
        <w:t>quy trình kỹ thuật đo nhãn áp</w:t>
      </w:r>
      <w:r w:rsidR="00CA5411">
        <w:rPr>
          <w:b/>
        </w:rPr>
        <w:t xml:space="preserve">, </w:t>
      </w:r>
      <w:bookmarkStart w:id="0" w:name="_Hlk205822918"/>
      <w:r w:rsidR="00CA5411">
        <w:rPr>
          <w:b/>
        </w:rPr>
        <w:t>Chụp X-quang cấp cứu tại giường</w:t>
      </w:r>
      <w:bookmarkEnd w:id="0"/>
      <w:r w:rsidR="003F0051">
        <w:rPr>
          <w:b/>
        </w:rPr>
        <w:t xml:space="preserve">” </w:t>
      </w:r>
      <w:r w:rsidR="00ED0388">
        <w:rPr>
          <w:b/>
        </w:rPr>
        <w:t xml:space="preserve">tại </w:t>
      </w:r>
      <w:r w:rsidR="00623C2F">
        <w:rPr>
          <w:b/>
        </w:rPr>
        <w:t>Trung tâm Y tế An Dương</w:t>
      </w:r>
    </w:p>
    <w:p w14:paraId="7AB9F307" w14:textId="1A502385" w:rsidR="000C4EF1" w:rsidRPr="000C4EF1" w:rsidRDefault="000C4EF1" w:rsidP="00ED0388">
      <w:pPr>
        <w:spacing w:after="0"/>
        <w:jc w:val="center"/>
        <w:rPr>
          <w:b/>
        </w:rPr>
      </w:pPr>
      <w:r>
        <w:rPr>
          <w:b/>
          <w:noProof/>
        </w:rPr>
        <mc:AlternateContent>
          <mc:Choice Requires="wps">
            <w:drawing>
              <wp:anchor distT="0" distB="0" distL="114300" distR="114300" simplePos="0" relativeHeight="251661312" behindDoc="0" locked="0" layoutInCell="1" allowOverlap="1" wp14:anchorId="0F6F54E6" wp14:editId="4452F60C">
                <wp:simplePos x="0" y="0"/>
                <wp:positionH relativeFrom="margin">
                  <wp:align>center</wp:align>
                </wp:positionH>
                <wp:positionV relativeFrom="paragraph">
                  <wp:posOffset>13970</wp:posOffset>
                </wp:positionV>
                <wp:extent cx="14954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EF899F"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1pt" to="117.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c2tgEAALcDAAAOAAAAZHJzL2Uyb0RvYy54bWysU01vEzEQvSPxHyzfyW7SFsEqmx5SwQVB&#10;RMsPcL3jrIXtscYmH/+esZNsESBUVVy8Hvu9N/PGs8vbg3diB5Qshl7OZ60UEDQONmx7+e3hw5t3&#10;UqSswqAcBujlEZK8Xb1+tdzHDhY4ohuABIuE1O1jL8ecY9c0SY/gVZphhMCXBsmrzCFtm4HUntW9&#10;axZt+7bZIw2RUENKfHp3upSrqm8M6PzFmARZuF5ybbmuVNfHsjarpeq2pOJo9bkM9YIqvLKBk05S&#10;dyor8YPsH1LeasKEJs80+gaNsRqqB3Yzb39zcz+qCNULNyfFqU3p/8nqz7sNCTv08kqKoDw/0X0m&#10;ZbdjFmsMgRuIJK5Kn/YxdQxfhw2doxQ3VEwfDPnyZTviUHt7nHoLhyw0H86v399cL26k0Je75okY&#10;KeWPgF6UTS+dDcW26tTuU8qcjKEXCAelkFPqustHBwXswlcwbKUkq+w6RLB2JHaKn3/4Pi82WKsi&#10;C8VY5yZS+2/SGVtoUAfrucQJXTNiyBPR24D0t6z5cCnVnPAX1yevxfYjDsf6ELUdPB3V2XmSy/j9&#10;Glf60/+2+gkAAP//AwBQSwMEFAAGAAgAAAAhAD1B9MLZAAAABAEAAA8AAABkcnMvZG93bnJldi54&#10;bWxMj8FOwzAQRO9I/IO1SNyoU6NWKMSpqkoIcUE0hbsbb51Qex3ZThr+HsMFjqMZzbypNrOzbMIQ&#10;e08SlosCGFLrdU9Gwvvh6e4BWEyKtLKeUMIXRtjU11eVKrW/0B6nJhmWSyiWSkKX0lByHtsOnYoL&#10;PyBl7+SDUynLYLgO6pLLneWiKNbcqZ7yQqcG3HXYnpvRSbAvYfowO7ON4/N+3Xy+ncTrYZLy9mbe&#10;PgJLOKe/MPzgZ3SoM9PRj6QjsxLykSRBCGDZFPerFbDjr+Z1xf/D198AAAD//wMAUEsBAi0AFAAG&#10;AAgAAAAhALaDOJL+AAAA4QEAABMAAAAAAAAAAAAAAAAAAAAAAFtDb250ZW50X1R5cGVzXS54bWxQ&#10;SwECLQAUAAYACAAAACEAOP0h/9YAAACUAQAACwAAAAAAAAAAAAAAAAAvAQAAX3JlbHMvLnJlbHNQ&#10;SwECLQAUAAYACAAAACEAjnq3NrYBAAC3AwAADgAAAAAAAAAAAAAAAAAuAgAAZHJzL2Uyb0RvYy54&#10;bWxQSwECLQAUAAYACAAAACEAPUH0wtkAAAAEAQAADwAAAAAAAAAAAAAAAAAQBAAAZHJzL2Rvd25y&#10;ZXYueG1sUEsFBgAAAAAEAAQA8wAAABYFAAAAAA==&#10;" strokecolor="black [3200]" strokeweight=".5pt">
                <v:stroke joinstyle="miter"/>
                <w10:wrap anchorx="margin"/>
              </v:line>
            </w:pict>
          </mc:Fallback>
        </mc:AlternateContent>
      </w:r>
    </w:p>
    <w:p w14:paraId="76D453BC" w14:textId="03F0D9EF" w:rsidR="000C4EF1" w:rsidRPr="000C4EF1" w:rsidRDefault="000C4EF1" w:rsidP="00ED0388">
      <w:pPr>
        <w:spacing w:after="0"/>
        <w:jc w:val="center"/>
        <w:rPr>
          <w:b/>
        </w:rPr>
      </w:pPr>
      <w:r w:rsidRPr="000C4EF1">
        <w:rPr>
          <w:b/>
        </w:rPr>
        <w:t>GIÁM ĐỐC TRUNG TÂM Y TẾ AN DƯƠNG</w:t>
      </w:r>
    </w:p>
    <w:p w14:paraId="3467C959" w14:textId="0CA4358D" w:rsidR="000C4EF1" w:rsidRDefault="000C4EF1" w:rsidP="00ED0388">
      <w:pPr>
        <w:spacing w:after="0"/>
      </w:pPr>
    </w:p>
    <w:p w14:paraId="5EF4D6B3" w14:textId="348D7954" w:rsidR="00623C2F" w:rsidRDefault="00623C2F" w:rsidP="00210C4E">
      <w:pPr>
        <w:spacing w:after="0" w:line="360" w:lineRule="auto"/>
        <w:ind w:firstLine="720"/>
        <w:jc w:val="both"/>
        <w:rPr>
          <w:i/>
        </w:rPr>
      </w:pPr>
      <w:r w:rsidRPr="00623C2F">
        <w:rPr>
          <w:i/>
        </w:rPr>
        <w:t>Căn cứ Luật khám bệnh, chữa bệnh năm 2023</w:t>
      </w:r>
      <w:r w:rsidR="003F0051">
        <w:rPr>
          <w:i/>
        </w:rPr>
        <w:t>;</w:t>
      </w:r>
    </w:p>
    <w:p w14:paraId="09D0C662" w14:textId="395C7270" w:rsidR="000C4EF1" w:rsidRPr="0071228E" w:rsidRDefault="000C4EF1" w:rsidP="00210C4E">
      <w:pPr>
        <w:spacing w:after="0" w:line="360" w:lineRule="auto"/>
        <w:ind w:firstLine="720"/>
        <w:jc w:val="both"/>
        <w:rPr>
          <w:i/>
        </w:rPr>
      </w:pPr>
      <w:r w:rsidRPr="0071228E">
        <w:rPr>
          <w:i/>
        </w:rPr>
        <w:t>Căn cứ Quy chế bệnh viện ban hành kèm theo Quyết định số 1895/1997/QĐ-BYT ngày 19 tháng 9 năm 1997 của Bộ trưởng Bộ Y tế;</w:t>
      </w:r>
    </w:p>
    <w:p w14:paraId="0529E16F" w14:textId="0BBD3B8E" w:rsidR="00742AC8" w:rsidRDefault="00623C2F" w:rsidP="00210C4E">
      <w:pPr>
        <w:spacing w:after="0" w:line="360" w:lineRule="auto"/>
        <w:ind w:firstLine="720"/>
        <w:jc w:val="both"/>
        <w:rPr>
          <w:i/>
        </w:rPr>
      </w:pPr>
      <w:r>
        <w:rPr>
          <w:i/>
        </w:rPr>
        <w:t xml:space="preserve">Căn cứ Quyết định số </w:t>
      </w:r>
      <w:r w:rsidR="00166AC9">
        <w:rPr>
          <w:i/>
        </w:rPr>
        <w:t>3906</w:t>
      </w:r>
      <w:r>
        <w:rPr>
          <w:i/>
        </w:rPr>
        <w:t>/QĐ-</w:t>
      </w:r>
      <w:r w:rsidR="0007449A">
        <w:rPr>
          <w:i/>
        </w:rPr>
        <w:t>B</w:t>
      </w:r>
      <w:r>
        <w:rPr>
          <w:i/>
        </w:rPr>
        <w:t xml:space="preserve">YT ngày </w:t>
      </w:r>
      <w:r w:rsidR="00166AC9">
        <w:rPr>
          <w:i/>
        </w:rPr>
        <w:t>12</w:t>
      </w:r>
      <w:r w:rsidR="003F0051">
        <w:rPr>
          <w:i/>
        </w:rPr>
        <w:t>/</w:t>
      </w:r>
      <w:r w:rsidR="00166AC9">
        <w:rPr>
          <w:i/>
        </w:rPr>
        <w:t>1</w:t>
      </w:r>
      <w:r w:rsidR="003F0051">
        <w:rPr>
          <w:i/>
        </w:rPr>
        <w:t>0</w:t>
      </w:r>
      <w:r>
        <w:rPr>
          <w:i/>
        </w:rPr>
        <w:t>/202</w:t>
      </w:r>
      <w:r w:rsidR="00166AC9">
        <w:rPr>
          <w:i/>
        </w:rPr>
        <w:t>5</w:t>
      </w:r>
      <w:r>
        <w:rPr>
          <w:i/>
        </w:rPr>
        <w:t xml:space="preserve"> của Bộ Y tế</w:t>
      </w:r>
      <w:r w:rsidR="00166AC9">
        <w:rPr>
          <w:i/>
        </w:rPr>
        <w:t xml:space="preserve"> </w:t>
      </w:r>
      <w:r w:rsidR="00166AC9" w:rsidRPr="00166AC9">
        <w:rPr>
          <w:i/>
        </w:rPr>
        <w:t>về việc ban hành quy trình kỹ thuật khám bệnh, chữa bệnh chuyên ngành nhãn khoa</w:t>
      </w:r>
      <w:r w:rsidR="00166AC9">
        <w:rPr>
          <w:i/>
        </w:rPr>
        <w:t>.</w:t>
      </w:r>
    </w:p>
    <w:p w14:paraId="75A26783" w14:textId="7C1091FC" w:rsidR="00A14D66" w:rsidRDefault="00A14D66" w:rsidP="00210C4E">
      <w:pPr>
        <w:spacing w:after="0" w:line="360" w:lineRule="auto"/>
        <w:ind w:firstLine="720"/>
        <w:jc w:val="both"/>
        <w:rPr>
          <w:i/>
        </w:rPr>
      </w:pPr>
      <w:r w:rsidRPr="00A14D66">
        <w:rPr>
          <w:i/>
        </w:rPr>
        <w:t xml:space="preserve">Căn cứ Quyết định số </w:t>
      </w:r>
      <w:r>
        <w:rPr>
          <w:i/>
        </w:rPr>
        <w:t>25</w:t>
      </w:r>
      <w:r w:rsidRPr="00A14D66">
        <w:rPr>
          <w:i/>
        </w:rPr>
        <w:t xml:space="preserve">/QĐ-BYT ngày </w:t>
      </w:r>
      <w:r>
        <w:rPr>
          <w:i/>
        </w:rPr>
        <w:t>03/01/2014</w:t>
      </w:r>
      <w:r w:rsidRPr="00A14D66">
        <w:rPr>
          <w:i/>
        </w:rPr>
        <w:t xml:space="preserve"> của Bộ Y tế về việc ban hành tài liệu “</w:t>
      </w:r>
      <w:r>
        <w:rPr>
          <w:i/>
        </w:rPr>
        <w:t>H</w:t>
      </w:r>
      <w:r w:rsidRPr="00A14D66">
        <w:rPr>
          <w:i/>
        </w:rPr>
        <w:t>ướng dẫn quy trình kỹ thuật chẩn đoán hình ảnh và điện quang can thiệp</w:t>
      </w:r>
      <w:r>
        <w:rPr>
          <w:i/>
        </w:rPr>
        <w:t>”.</w:t>
      </w:r>
    </w:p>
    <w:p w14:paraId="73280CA4" w14:textId="0E3F39AD" w:rsidR="000C4EF1" w:rsidRPr="0071228E" w:rsidRDefault="00C363F1" w:rsidP="00210C4E">
      <w:pPr>
        <w:spacing w:after="0" w:line="360" w:lineRule="auto"/>
        <w:ind w:firstLine="720"/>
        <w:jc w:val="both"/>
        <w:rPr>
          <w:i/>
        </w:rPr>
      </w:pPr>
      <w:r>
        <w:rPr>
          <w:i/>
        </w:rPr>
        <w:t>Theo</w:t>
      </w:r>
      <w:r w:rsidR="000C4EF1" w:rsidRPr="0071228E">
        <w:rPr>
          <w:i/>
        </w:rPr>
        <w:t xml:space="preserve"> đề nghị của </w:t>
      </w:r>
      <w:r>
        <w:rPr>
          <w:i/>
        </w:rPr>
        <w:t>trưởng phòng Kế hoạch nghiệp vụ.</w:t>
      </w:r>
    </w:p>
    <w:p w14:paraId="17FBDE6E" w14:textId="77777777" w:rsidR="00C363F1" w:rsidRDefault="00C363F1" w:rsidP="00C363F1">
      <w:pPr>
        <w:spacing w:after="0"/>
        <w:jc w:val="center"/>
        <w:rPr>
          <w:b/>
        </w:rPr>
      </w:pPr>
    </w:p>
    <w:p w14:paraId="33E8F8CC" w14:textId="3490E253" w:rsidR="000C4EF1" w:rsidRDefault="000C4EF1" w:rsidP="00C363F1">
      <w:pPr>
        <w:spacing w:after="0"/>
        <w:jc w:val="center"/>
        <w:rPr>
          <w:b/>
        </w:rPr>
      </w:pPr>
      <w:r w:rsidRPr="0013229F">
        <w:rPr>
          <w:b/>
        </w:rPr>
        <w:t>QUYẾT ĐỊNH</w:t>
      </w:r>
    </w:p>
    <w:p w14:paraId="3547651E" w14:textId="77777777" w:rsidR="00C363F1" w:rsidRPr="0013229F" w:rsidRDefault="00C363F1" w:rsidP="00C363F1">
      <w:pPr>
        <w:spacing w:after="0"/>
        <w:jc w:val="center"/>
        <w:rPr>
          <w:b/>
        </w:rPr>
      </w:pPr>
    </w:p>
    <w:p w14:paraId="06DEA78F" w14:textId="5D377EAA" w:rsidR="000C4EF1" w:rsidRDefault="000C4EF1" w:rsidP="0071228E">
      <w:pPr>
        <w:ind w:firstLine="720"/>
        <w:jc w:val="both"/>
      </w:pPr>
      <w:r w:rsidRPr="006C7B9B">
        <w:rPr>
          <w:b/>
        </w:rPr>
        <w:t>Điều 1</w:t>
      </w:r>
      <w:r w:rsidR="006C7B9B">
        <w:rPr>
          <w:b/>
        </w:rPr>
        <w:t>.</w:t>
      </w:r>
      <w:r>
        <w:t xml:space="preserve"> Ban hành</w:t>
      </w:r>
      <w:r w:rsidR="00C16103" w:rsidRPr="00C16103">
        <w:t xml:space="preserve"> tài liệu chuyên môn “Hướng dẫn </w:t>
      </w:r>
      <w:r w:rsidR="00166AC9">
        <w:t>quy trình kỹ thuật đo nhãn áp</w:t>
      </w:r>
      <w:r w:rsidR="00A14D66">
        <w:t xml:space="preserve"> và </w:t>
      </w:r>
      <w:r w:rsidR="00A14D66" w:rsidRPr="00A14D66">
        <w:t>Chụp X-quang cấp cứu tại giường</w:t>
      </w:r>
      <w:r w:rsidR="00C16103">
        <w:t>”</w:t>
      </w:r>
      <w:r>
        <w:t xml:space="preserve"> tại Trung tâm y tế An Dương.</w:t>
      </w:r>
    </w:p>
    <w:p w14:paraId="5A0C2ED9" w14:textId="3CF5BE28" w:rsidR="000C4EF1" w:rsidRDefault="000C4EF1" w:rsidP="0071228E">
      <w:pPr>
        <w:ind w:firstLine="720"/>
        <w:jc w:val="both"/>
      </w:pPr>
      <w:r w:rsidRPr="006C7B9B">
        <w:rPr>
          <w:b/>
        </w:rPr>
        <w:t>Điều 2</w:t>
      </w:r>
      <w:r w:rsidR="006C7B9B">
        <w:rPr>
          <w:b/>
        </w:rPr>
        <w:t>.</w:t>
      </w:r>
      <w:r>
        <w:t xml:space="preserve"> Quyết định này có hiệu lực kể từ ngày ký.</w:t>
      </w:r>
    </w:p>
    <w:p w14:paraId="101FD733" w14:textId="7879E9E2" w:rsidR="000C4EF1" w:rsidRDefault="000C4EF1" w:rsidP="0071228E">
      <w:pPr>
        <w:ind w:firstLine="720"/>
        <w:jc w:val="both"/>
      </w:pPr>
      <w:r w:rsidRPr="006C7B9B">
        <w:rPr>
          <w:b/>
        </w:rPr>
        <w:t>Điều 3</w:t>
      </w:r>
      <w:r w:rsidR="006C7B9B">
        <w:rPr>
          <w:b/>
        </w:rPr>
        <w:t>.</w:t>
      </w:r>
      <w:r>
        <w:t xml:space="preserve"> Các khoa, phòng</w:t>
      </w:r>
      <w:r w:rsidR="009F798D">
        <w:t xml:space="preserve"> có liên quan </w:t>
      </w:r>
      <w:r>
        <w:t>căn cứ Quyết định thi hành./.</w:t>
      </w:r>
    </w:p>
    <w:p w14:paraId="780E839A" w14:textId="77777777" w:rsidR="00210C4E" w:rsidRDefault="00210C4E" w:rsidP="00210C4E">
      <w:pPr>
        <w:spacing w:after="0"/>
        <w:ind w:firstLine="720"/>
        <w:jc w:val="both"/>
      </w:pPr>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92"/>
      </w:tblGrid>
      <w:tr w:rsidR="000C4EF1" w14:paraId="024D4FAE" w14:textId="77777777" w:rsidTr="00F06DEF">
        <w:tc>
          <w:tcPr>
            <w:tcW w:w="4509" w:type="dxa"/>
          </w:tcPr>
          <w:p w14:paraId="24C86179" w14:textId="77777777" w:rsidR="000C4EF1" w:rsidRPr="0013229F" w:rsidRDefault="000C4EF1">
            <w:pPr>
              <w:rPr>
                <w:b/>
                <w:i/>
                <w:sz w:val="24"/>
                <w:szCs w:val="24"/>
              </w:rPr>
            </w:pPr>
            <w:r w:rsidRPr="0013229F">
              <w:rPr>
                <w:b/>
                <w:i/>
                <w:sz w:val="24"/>
                <w:szCs w:val="24"/>
              </w:rPr>
              <w:t>Nơi nhận:</w:t>
            </w:r>
          </w:p>
          <w:p w14:paraId="54563B26" w14:textId="77777777" w:rsidR="000C4EF1" w:rsidRPr="0013229F" w:rsidRDefault="000C4EF1">
            <w:pPr>
              <w:rPr>
                <w:sz w:val="24"/>
                <w:szCs w:val="24"/>
              </w:rPr>
            </w:pPr>
            <w:r w:rsidRPr="0013229F">
              <w:rPr>
                <w:sz w:val="24"/>
                <w:szCs w:val="24"/>
              </w:rPr>
              <w:t>- Như điều 3;</w:t>
            </w:r>
          </w:p>
          <w:p w14:paraId="0980823C" w14:textId="687A552F" w:rsidR="000C4EF1" w:rsidRPr="0013229F" w:rsidRDefault="000C4EF1">
            <w:pPr>
              <w:rPr>
                <w:sz w:val="24"/>
                <w:szCs w:val="24"/>
              </w:rPr>
            </w:pPr>
            <w:r w:rsidRPr="0013229F">
              <w:rPr>
                <w:sz w:val="24"/>
                <w:szCs w:val="24"/>
              </w:rPr>
              <w:t>- Ban Giám đốc ( để b/c)</w:t>
            </w:r>
            <w:r w:rsidR="0013229F">
              <w:rPr>
                <w:sz w:val="24"/>
                <w:szCs w:val="24"/>
              </w:rPr>
              <w:t>;</w:t>
            </w:r>
          </w:p>
          <w:p w14:paraId="63427BEF" w14:textId="20143274" w:rsidR="000C4EF1" w:rsidRDefault="000C4EF1">
            <w:r w:rsidRPr="0013229F">
              <w:rPr>
                <w:sz w:val="24"/>
                <w:szCs w:val="24"/>
              </w:rPr>
              <w:t>- Lưu: VT, KHNV.</w:t>
            </w:r>
          </w:p>
        </w:tc>
        <w:tc>
          <w:tcPr>
            <w:tcW w:w="4592" w:type="dxa"/>
          </w:tcPr>
          <w:p w14:paraId="2C0AD613" w14:textId="77777777" w:rsidR="000C4EF1" w:rsidRPr="0013229F" w:rsidRDefault="000C4EF1" w:rsidP="000C4EF1">
            <w:pPr>
              <w:jc w:val="center"/>
              <w:rPr>
                <w:b/>
              </w:rPr>
            </w:pPr>
            <w:r w:rsidRPr="0013229F">
              <w:rPr>
                <w:b/>
              </w:rPr>
              <w:t>GIÁM ĐỐC</w:t>
            </w:r>
          </w:p>
          <w:p w14:paraId="02252212" w14:textId="77777777" w:rsidR="000C4EF1" w:rsidRDefault="000C4EF1" w:rsidP="000C4EF1">
            <w:pPr>
              <w:jc w:val="center"/>
            </w:pPr>
          </w:p>
          <w:p w14:paraId="30AF03C2" w14:textId="77777777" w:rsidR="000C4EF1" w:rsidRDefault="000C4EF1" w:rsidP="000C4EF1">
            <w:pPr>
              <w:jc w:val="center"/>
            </w:pPr>
          </w:p>
          <w:p w14:paraId="5AE86F88" w14:textId="77777777" w:rsidR="000C4EF1" w:rsidRDefault="000C4EF1" w:rsidP="000C4EF1">
            <w:pPr>
              <w:jc w:val="center"/>
            </w:pPr>
          </w:p>
          <w:p w14:paraId="32C9BCA0" w14:textId="77777777" w:rsidR="000C4EF1" w:rsidRDefault="000C4EF1" w:rsidP="000C4EF1">
            <w:pPr>
              <w:jc w:val="center"/>
            </w:pPr>
          </w:p>
          <w:p w14:paraId="089975EA" w14:textId="5FDB9890" w:rsidR="000C4EF1" w:rsidRPr="0013229F" w:rsidRDefault="000C4EF1" w:rsidP="000C4EF1">
            <w:pPr>
              <w:jc w:val="center"/>
              <w:rPr>
                <w:b/>
              </w:rPr>
            </w:pPr>
          </w:p>
        </w:tc>
      </w:tr>
    </w:tbl>
    <w:p w14:paraId="47E84AE1" w14:textId="77777777" w:rsidR="007832F3" w:rsidRDefault="000C4EF1" w:rsidP="007832F3">
      <w:r>
        <w:t xml:space="preserve"> </w:t>
      </w:r>
      <w:r w:rsidR="007832F3">
        <w:t xml:space="preserve">                   </w:t>
      </w:r>
    </w:p>
    <w:p w14:paraId="0DEB4E33" w14:textId="77777777" w:rsidR="007832F3" w:rsidRDefault="007832F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3A5466" w:rsidRPr="003A5466" w14:paraId="49AF62B2" w14:textId="77777777" w:rsidTr="003A5466">
        <w:tc>
          <w:tcPr>
            <w:tcW w:w="4532" w:type="dxa"/>
          </w:tcPr>
          <w:p w14:paraId="4ED53AC5" w14:textId="77777777" w:rsidR="003A5466" w:rsidRPr="003A5466" w:rsidRDefault="003A5466" w:rsidP="007832F3">
            <w:pPr>
              <w:jc w:val="center"/>
              <w:rPr>
                <w:sz w:val="24"/>
                <w:szCs w:val="24"/>
              </w:rPr>
            </w:pPr>
            <w:r w:rsidRPr="003A5466">
              <w:rPr>
                <w:sz w:val="24"/>
                <w:szCs w:val="24"/>
              </w:rPr>
              <w:lastRenderedPageBreak/>
              <w:t>SỞ Y TẾ HẢI PHÒNG</w:t>
            </w:r>
          </w:p>
          <w:p w14:paraId="4AFCCF85" w14:textId="23B6FEC9" w:rsidR="003A5466" w:rsidRPr="003A5466" w:rsidRDefault="003A5466" w:rsidP="007832F3">
            <w:pPr>
              <w:jc w:val="center"/>
              <w:rPr>
                <w:b/>
                <w:sz w:val="24"/>
                <w:szCs w:val="24"/>
              </w:rPr>
            </w:pPr>
            <w:r w:rsidRPr="003A5466">
              <w:rPr>
                <w:b/>
                <w:sz w:val="24"/>
                <w:szCs w:val="24"/>
              </w:rPr>
              <w:t>TRUNG TÂM Y TẾ AN DƯƠNG</w:t>
            </w:r>
          </w:p>
        </w:tc>
        <w:tc>
          <w:tcPr>
            <w:tcW w:w="4532" w:type="dxa"/>
          </w:tcPr>
          <w:p w14:paraId="5FB1F921" w14:textId="77777777" w:rsidR="003A5466" w:rsidRPr="003A5466" w:rsidRDefault="003A5466" w:rsidP="007832F3">
            <w:pPr>
              <w:jc w:val="center"/>
              <w:rPr>
                <w:sz w:val="24"/>
                <w:szCs w:val="24"/>
              </w:rPr>
            </w:pPr>
          </w:p>
        </w:tc>
      </w:tr>
    </w:tbl>
    <w:p w14:paraId="51969DDF" w14:textId="708BA563" w:rsidR="003A5466" w:rsidRDefault="003A5466" w:rsidP="007832F3">
      <w:pPr>
        <w:jc w:val="center"/>
        <w:rPr>
          <w:b/>
        </w:rPr>
      </w:pPr>
      <w:r>
        <w:rPr>
          <w:b/>
          <w:noProof/>
        </w:rPr>
        <mc:AlternateContent>
          <mc:Choice Requires="wps">
            <w:drawing>
              <wp:anchor distT="0" distB="0" distL="114300" distR="114300" simplePos="0" relativeHeight="251662336" behindDoc="0" locked="0" layoutInCell="1" allowOverlap="1" wp14:anchorId="3854A85F" wp14:editId="18537126">
                <wp:simplePos x="0" y="0"/>
                <wp:positionH relativeFrom="column">
                  <wp:posOffset>853439</wp:posOffset>
                </wp:positionH>
                <wp:positionV relativeFrom="paragraph">
                  <wp:posOffset>34290</wp:posOffset>
                </wp:positionV>
                <wp:extent cx="11144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9ACFC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7.2pt,2.7pt" to="154.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cVtAEAALcDAAAOAAAAZHJzL2Uyb0RvYy54bWysU02P0zAQvSPxHyzfaZKqIBQ13UNXcEFQ&#10;sfADvM64sbA91tj0498zdtssWhBCiIvjsd97M288Wd+dvBMHoGQxDLJbtFJA0DjasB/k1y/vXr2V&#10;ImUVRuUwwCDPkOTd5uWL9TH2sMQJ3QgkWCSk/hgHOeUc+6ZJegKv0gIjBL40SF5lDmnfjKSOrO5d&#10;s2zbN80RaYyEGlLi0/vLpdxUfWNA50/GJMjCDZJry3Wluj6WtdmsVb8nFSerr2Wof6jCKxs46Sx1&#10;r7IS38n+IuWtJkxo8kKjb9AYq6F6YDdd+8zNw6QiVC/cnBTnNqX/J6s/HnYk7DjIlRRBeX6ih0zK&#10;7qcsthgCNxBJrEqfjjH1DN+GHV2jFHdUTJ8M+fJlO+JUe3ueewunLDQfdl23Wi1fS6Fvd80TMVLK&#10;7wG9KJtBOhuKbdWrw4eUORlDbxAOSiGX1HWXzw4K2IXPYNhKSVbZdYhg60gcFD//+K0rNlirIgvF&#10;WOdmUvtn0hVbaFAH62+JM7pmxJBnorcB6XdZ8+lWqrngb64vXovtRxzP9SFqO3g6qrPrJJfx+zmu&#10;9Kf/bfMDAAD//wMAUEsDBBQABgAIAAAAIQAEUJ3k2wAAAAcBAAAPAAAAZHJzL2Rvd25yZXYueG1s&#10;TI7BTsMwEETvSPyDtUjcqENbKhriVFUlhLggmsLdjbdOwF5HsZOGv2fhAqfV04xmX7GZvBMj9rEN&#10;pOB2loFAqoNpySp4Ozze3IOISZPRLhAq+MIIm/LyotC5CWfa41glK3iEYq4VNCl1uZSxbtDrOAsd&#10;Emen0HudGHsrTa/PPO6dnGfZSnrdEn9odIe7BuvPavAK3HM/vtud3cbhab+qPl5P85fDqNT11bR9&#10;AJFwSn9l+NFndSjZ6RgGMlE45sVyyVUFd3w4X2TrNYjjL8uykP/9y28AAAD//wMAUEsBAi0AFAAG&#10;AAgAAAAhALaDOJL+AAAA4QEAABMAAAAAAAAAAAAAAAAAAAAAAFtDb250ZW50X1R5cGVzXS54bWxQ&#10;SwECLQAUAAYACAAAACEAOP0h/9YAAACUAQAACwAAAAAAAAAAAAAAAAAvAQAAX3JlbHMvLnJlbHNQ&#10;SwECLQAUAAYACAAAACEArmiHFbQBAAC3AwAADgAAAAAAAAAAAAAAAAAuAgAAZHJzL2Uyb0RvYy54&#10;bWxQSwECLQAUAAYACAAAACEABFCd5NsAAAAHAQAADwAAAAAAAAAAAAAAAAAOBAAAZHJzL2Rvd25y&#10;ZXYueG1sUEsFBgAAAAAEAAQA8wAAABYFAAAAAA==&#10;" strokecolor="black [3200]" strokeweight=".5pt">
                <v:stroke joinstyle="miter"/>
              </v:line>
            </w:pict>
          </mc:Fallback>
        </mc:AlternateContent>
      </w:r>
    </w:p>
    <w:p w14:paraId="4DA17C7D" w14:textId="17A9706D" w:rsidR="007832F3" w:rsidRPr="00086E34" w:rsidRDefault="007832F3" w:rsidP="007832F3">
      <w:pPr>
        <w:jc w:val="center"/>
        <w:rPr>
          <w:b/>
        </w:rPr>
      </w:pPr>
      <w:r w:rsidRPr="00086E34">
        <w:rPr>
          <w:b/>
        </w:rPr>
        <w:t>QUY TRÌNH KỸ THUẬT ĐO NHÃ</w:t>
      </w:r>
      <w:r>
        <w:rPr>
          <w:b/>
        </w:rPr>
        <w:t>N</w:t>
      </w:r>
      <w:r w:rsidRPr="00086E34">
        <w:rPr>
          <w:b/>
        </w:rPr>
        <w:t xml:space="preserve"> ÁP</w:t>
      </w:r>
      <w:bookmarkStart w:id="1" w:name="_GoBack"/>
      <w:bookmarkEnd w:id="1"/>
    </w:p>
    <w:p w14:paraId="4731B52E" w14:textId="45C70C44" w:rsidR="007832F3" w:rsidRPr="007832F3" w:rsidRDefault="007832F3" w:rsidP="007832F3">
      <w:pPr>
        <w:ind w:firstLine="720"/>
        <w:rPr>
          <w:b/>
        </w:rPr>
      </w:pPr>
      <w:r>
        <w:rPr>
          <w:b/>
        </w:rPr>
        <w:t xml:space="preserve">I. </w:t>
      </w:r>
      <w:r w:rsidRPr="007832F3">
        <w:rPr>
          <w:b/>
        </w:rPr>
        <w:t>Đại cương</w:t>
      </w:r>
    </w:p>
    <w:p w14:paraId="59008EFC" w14:textId="77777777" w:rsidR="007832F3" w:rsidRDefault="007832F3" w:rsidP="007832F3">
      <w:pPr>
        <w:ind w:firstLine="720"/>
      </w:pPr>
      <w:r>
        <w:t>Đo nhãn áp khí (hay còn gọi là đo nhãn áp bằng hơi) không chạm vào mắt mà sử dụng luồng hơi, trong khi máy phân tích phản xạ nhãn càu sử dụng luồng khí.</w:t>
      </w:r>
    </w:p>
    <w:p w14:paraId="057A3B42" w14:textId="77F84890" w:rsidR="007832F3" w:rsidRPr="007832F3" w:rsidRDefault="007832F3" w:rsidP="007832F3">
      <w:pPr>
        <w:ind w:firstLine="720"/>
        <w:rPr>
          <w:b/>
        </w:rPr>
      </w:pPr>
      <w:r>
        <w:rPr>
          <w:b/>
        </w:rPr>
        <w:t xml:space="preserve">II. </w:t>
      </w:r>
      <w:r w:rsidRPr="007832F3">
        <w:rPr>
          <w:b/>
        </w:rPr>
        <w:t>Chỉ định</w:t>
      </w:r>
    </w:p>
    <w:p w14:paraId="3D40010F" w14:textId="77777777" w:rsidR="007832F3" w:rsidRDefault="007832F3" w:rsidP="007832F3">
      <w:pPr>
        <w:ind w:firstLine="720"/>
      </w:pPr>
      <w:r>
        <w:t>Cần đo nhãn áp cho các đối tượng:</w:t>
      </w:r>
    </w:p>
    <w:p w14:paraId="5B756B1F" w14:textId="2F8322E7" w:rsidR="007832F3" w:rsidRDefault="007832F3" w:rsidP="007832F3">
      <w:pPr>
        <w:ind w:firstLine="720"/>
      </w:pPr>
      <w:r>
        <w:t>- Người &gt; 40 tuổi đến khám mắt</w:t>
      </w:r>
    </w:p>
    <w:p w14:paraId="429B79D3" w14:textId="2984EA8A" w:rsidR="007832F3" w:rsidRDefault="007832F3" w:rsidP="007832F3">
      <w:pPr>
        <w:ind w:firstLine="720"/>
      </w:pPr>
      <w:r>
        <w:t>- Có tiền sử gia đình hoặc bản thân bị glocom.</w:t>
      </w:r>
    </w:p>
    <w:p w14:paraId="619D6D44" w14:textId="18475CBB" w:rsidR="007832F3" w:rsidRDefault="007832F3" w:rsidP="007832F3">
      <w:pPr>
        <w:ind w:firstLine="720"/>
      </w:pPr>
      <w:r>
        <w:t>- Đến khám vì nhức mắt</w:t>
      </w:r>
    </w:p>
    <w:p w14:paraId="6F75ACD5" w14:textId="1BC0D793" w:rsidR="007832F3" w:rsidRDefault="007832F3" w:rsidP="007832F3">
      <w:pPr>
        <w:ind w:firstLine="720"/>
      </w:pPr>
      <w:r>
        <w:t>- Đỏ mắt kèm theo nhìn mờ</w:t>
      </w:r>
    </w:p>
    <w:p w14:paraId="10744D23" w14:textId="7AE825B6" w:rsidR="007832F3" w:rsidRDefault="007832F3" w:rsidP="007832F3">
      <w:pPr>
        <w:ind w:firstLine="720"/>
      </w:pPr>
      <w:r>
        <w:t>- Người bị cơn glocom góc đóng cơn cấp, thường xuyên nhức và mờ mắt dần dần, mờ mắt do dùng thuốc cortcoid kéo dài và có cơ địa glocom.</w:t>
      </w:r>
    </w:p>
    <w:p w14:paraId="58BFDE9A" w14:textId="1303B4E3" w:rsidR="007832F3" w:rsidRDefault="007832F3" w:rsidP="007832F3">
      <w:pPr>
        <w:ind w:firstLine="720"/>
      </w:pPr>
      <w:r>
        <w:rPr>
          <w:b/>
        </w:rPr>
        <w:t xml:space="preserve">III. </w:t>
      </w:r>
      <w:r w:rsidRPr="007832F3">
        <w:rPr>
          <w:b/>
        </w:rPr>
        <w:t>Chống chỉ định</w:t>
      </w:r>
      <w:r>
        <w:t>.</w:t>
      </w:r>
    </w:p>
    <w:p w14:paraId="53CB9E33" w14:textId="77777777" w:rsidR="007832F3" w:rsidRDefault="007832F3" w:rsidP="007832F3">
      <w:pPr>
        <w:ind w:firstLine="720"/>
      </w:pPr>
      <w:r>
        <w:t>Người có bệnh lây chéo như viêm kết mạc cấp do virus, các tổn thương giác mạc như viêm giác mạc, viêm loét giác mạc…</w:t>
      </w:r>
    </w:p>
    <w:p w14:paraId="4580E5B7" w14:textId="4288B8F6" w:rsidR="007832F3" w:rsidRPr="007832F3" w:rsidRDefault="007832F3" w:rsidP="007832F3">
      <w:pPr>
        <w:ind w:firstLine="720"/>
        <w:rPr>
          <w:b/>
        </w:rPr>
      </w:pPr>
      <w:r w:rsidRPr="007832F3">
        <w:rPr>
          <w:b/>
        </w:rPr>
        <w:t>IV.Chuẩn bị</w:t>
      </w:r>
    </w:p>
    <w:p w14:paraId="7CF9797D" w14:textId="54288144" w:rsidR="007832F3" w:rsidRDefault="007832F3" w:rsidP="007832F3">
      <w:pPr>
        <w:ind w:firstLine="720"/>
      </w:pPr>
      <w:r>
        <w:t>1.</w:t>
      </w:r>
      <w:r w:rsidR="003A5466">
        <w:t xml:space="preserve"> </w:t>
      </w:r>
      <w:r>
        <w:t>Người thực hiện</w:t>
      </w:r>
    </w:p>
    <w:p w14:paraId="09B6B2B7" w14:textId="1A6C8B4B" w:rsidR="007832F3" w:rsidRDefault="007832F3" w:rsidP="007832F3">
      <w:pPr>
        <w:ind w:firstLine="720"/>
      </w:pPr>
      <w:r>
        <w:t>- Bác sỹ,điều dưỡng chuyên khoa mắt</w:t>
      </w:r>
    </w:p>
    <w:p w14:paraId="40F2C529" w14:textId="77777777" w:rsidR="007832F3" w:rsidRPr="00086E34" w:rsidRDefault="007832F3" w:rsidP="007832F3">
      <w:pPr>
        <w:ind w:firstLine="720"/>
        <w:rPr>
          <w:b/>
        </w:rPr>
      </w:pPr>
      <w:r>
        <w:t>2</w:t>
      </w:r>
      <w:r w:rsidRPr="00086E34">
        <w:rPr>
          <w:b/>
        </w:rPr>
        <w:t xml:space="preserve">. </w:t>
      </w:r>
      <w:r w:rsidRPr="00086E34">
        <w:t>Phương tiện</w:t>
      </w:r>
    </w:p>
    <w:p w14:paraId="3C8295F4" w14:textId="77777777" w:rsidR="007832F3" w:rsidRDefault="007832F3" w:rsidP="007832F3">
      <w:pPr>
        <w:ind w:firstLine="720"/>
      </w:pPr>
      <w:r>
        <w:t>Máy đo nhãn áp khí</w:t>
      </w:r>
    </w:p>
    <w:p w14:paraId="78BF863B" w14:textId="77777777" w:rsidR="007832F3" w:rsidRPr="00E25760" w:rsidRDefault="007832F3" w:rsidP="007832F3">
      <w:pPr>
        <w:ind w:firstLine="720"/>
        <w:rPr>
          <w:b/>
        </w:rPr>
      </w:pPr>
      <w:r>
        <w:rPr>
          <w:b/>
        </w:rPr>
        <w:t>V.</w:t>
      </w:r>
      <w:r w:rsidRPr="00E25760">
        <w:rPr>
          <w:b/>
        </w:rPr>
        <w:t>Các bước tiến hành.</w:t>
      </w:r>
    </w:p>
    <w:p w14:paraId="5EB6EB1A" w14:textId="1851D13E" w:rsidR="007832F3" w:rsidRDefault="007832F3" w:rsidP="007832F3">
      <w:pPr>
        <w:ind w:firstLine="720"/>
      </w:pPr>
      <w:r>
        <w:t>Giải thích cho người bệnh trước khi đo: Đây là máy đo nhãn áp không đau, không hại mắt, máy sẽ thổi một luồng khí ngắn vào mắt người bệnh. Người bệnh sẽ cảm nhận được một luồng khí áp lực nhẹ lên mắt và nghe thấy tiếng thổi.</w:t>
      </w:r>
    </w:p>
    <w:p w14:paraId="2A661ECF" w14:textId="77777777" w:rsidR="007832F3" w:rsidRDefault="007832F3" w:rsidP="007832F3">
      <w:pPr>
        <w:ind w:firstLine="720"/>
      </w:pPr>
      <w:r>
        <w:t>Đầu người bệnh phải cố định, mắt mở to, nhìn thẳng vào máy. Đặt cằm vào giá đỡ, trán áp sát băng tì trán.</w:t>
      </w:r>
    </w:p>
    <w:p w14:paraId="2AB8C74A" w14:textId="77777777" w:rsidR="007832F3" w:rsidRDefault="007832F3" w:rsidP="007832F3">
      <w:pPr>
        <w:ind w:firstLine="720"/>
      </w:pPr>
      <w:r>
        <w:lastRenderedPageBreak/>
        <w:t>Tiến hành đo, căn chỉnh màn hình để cho chấm sáng trên giác mạc giữa hình vuông nhỏ, bắt đầu đo, có thể chọn đo 1 lần hoặc 3 lần liên tục</w:t>
      </w:r>
    </w:p>
    <w:p w14:paraId="0DC21E6E" w14:textId="67CFB777" w:rsidR="000B10DB" w:rsidRDefault="007832F3" w:rsidP="007832F3">
      <w:pPr>
        <w:ind w:firstLine="720"/>
      </w:pPr>
      <w:r>
        <w:t xml:space="preserve">In ra kết quả đo </w:t>
      </w:r>
    </w:p>
    <w:p w14:paraId="26BE3430" w14:textId="77777777" w:rsidR="000B10DB" w:rsidRDefault="000B10D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767573" w:rsidRPr="003A5466" w14:paraId="5AF6C5FC" w14:textId="77777777" w:rsidTr="00767573">
        <w:trPr>
          <w:trHeight w:val="737"/>
        </w:trPr>
        <w:tc>
          <w:tcPr>
            <w:tcW w:w="4532" w:type="dxa"/>
          </w:tcPr>
          <w:p w14:paraId="30FB86DD" w14:textId="77777777" w:rsidR="00767573" w:rsidRPr="003A5466" w:rsidRDefault="00767573" w:rsidP="0033758C">
            <w:pPr>
              <w:jc w:val="center"/>
              <w:rPr>
                <w:sz w:val="24"/>
                <w:szCs w:val="24"/>
              </w:rPr>
            </w:pPr>
            <w:r w:rsidRPr="003A5466">
              <w:rPr>
                <w:sz w:val="24"/>
                <w:szCs w:val="24"/>
              </w:rPr>
              <w:lastRenderedPageBreak/>
              <w:t>SỞ Y TẾ HẢI PHÒNG</w:t>
            </w:r>
          </w:p>
          <w:p w14:paraId="3C71895A" w14:textId="15B0C122" w:rsidR="00767573" w:rsidRPr="003A5466" w:rsidRDefault="00767573" w:rsidP="0033758C">
            <w:pPr>
              <w:jc w:val="center"/>
              <w:rPr>
                <w:b/>
                <w:sz w:val="24"/>
                <w:szCs w:val="24"/>
              </w:rPr>
            </w:pPr>
            <w:r>
              <w:rPr>
                <w:b/>
                <w:noProof/>
                <w:sz w:val="24"/>
                <w:szCs w:val="24"/>
              </w:rPr>
              <mc:AlternateContent>
                <mc:Choice Requires="wps">
                  <w:drawing>
                    <wp:anchor distT="0" distB="0" distL="114300" distR="114300" simplePos="0" relativeHeight="251663360" behindDoc="0" locked="0" layoutInCell="1" allowOverlap="1" wp14:anchorId="38EDE48F" wp14:editId="3DECBBD2">
                      <wp:simplePos x="0" y="0"/>
                      <wp:positionH relativeFrom="column">
                        <wp:posOffset>803909</wp:posOffset>
                      </wp:positionH>
                      <wp:positionV relativeFrom="paragraph">
                        <wp:posOffset>180975</wp:posOffset>
                      </wp:positionV>
                      <wp:extent cx="11334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A8FAF3"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3pt,14.25pt" to="152.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f7tQEAALcDAAAOAAAAZHJzL2Uyb0RvYy54bWysU8GO0zAQvSPxD5bvNO0uCyhquoeu4IKg&#10;YuEDvM64sbA91tg06d8zdtssAoTQai+Ox37vzbzxZH07eScOQMli6ORqsZQCgsbehn0nv319/+qd&#10;FCmr0CuHATp5hCRvNy9frMfYwhUO6HogwSIhtWPs5JBzbJsm6QG8SguMEPjSIHmVOaR905MaWd27&#10;5mq5fNOMSH0k1JASn96dLuWm6hsDOn82JkEWrpNcW64r1fWhrM1mrdo9qThYfS5DPaEKr2zgpLPU&#10;ncpK/CD7h5S3mjChyQuNvkFjrIbqgd2slr+5uR9UhOqFm5Pi3Kb0fLL602FHwvadvJEiKM9PdJ9J&#10;2f2QxRZD4AYiiZvSpzGmluHbsKNzlOKOiunJkC9ftiOm2tvj3FuYstB8uFpdX79+y0n05a55JEZK&#10;+QOgF2XTSWdDsa1adfiYMidj6AXCQSnklLru8tFBAbvwBQxbKckquw4RbB2Jg+Ln77+vig3WqshC&#10;Mda5mbT8N+mMLTSog/W/xBldM2LIM9HbgPS3rHm6lGpO+Ivrk9di+wH7Y32I2g6ejursPMll/H6N&#10;K/3xf9v8BAAA//8DAFBLAwQUAAYACAAAACEAY8GPmt0AAAAJAQAADwAAAGRycy9kb3ducmV2Lnht&#10;bEyPwU7DMAyG70i8Q2Qkbixd0aqpNJ2mSQhxQayDe9ZkabfEqZK0K2+PEQc4/van35+rzewsm3SI&#10;vUcBy0UGTGPrVY9GwMfh+WENLCaJSlqPWsCXjrCpb28qWSp/xb2emmQYlWAspYAupaHkPLaddjIu&#10;/KCRdicfnEwUg+EqyCuVO8vzLCu4kz3ShU4Oetfp9tKMToB9DdOn2ZltHF/2RXN+P+Vvh0mI+7t5&#10;+wQs6Tn9wfCjT+pQk9PRj6gis5TzoiBUQL5eASPgMVstgR1/B7yu+P8P6m8AAAD//wMAUEsBAi0A&#10;FAAGAAgAAAAhALaDOJL+AAAA4QEAABMAAAAAAAAAAAAAAAAAAAAAAFtDb250ZW50X1R5cGVzXS54&#10;bWxQSwECLQAUAAYACAAAACEAOP0h/9YAAACUAQAACwAAAAAAAAAAAAAAAAAvAQAAX3JlbHMvLnJl&#10;bHNQSwECLQAUAAYACAAAACEASSsn+7UBAAC3AwAADgAAAAAAAAAAAAAAAAAuAgAAZHJzL2Uyb0Rv&#10;Yy54bWxQSwECLQAUAAYACAAAACEAY8GPmt0AAAAJAQAADwAAAAAAAAAAAAAAAAAPBAAAZHJzL2Rv&#10;d25yZXYueG1sUEsFBgAAAAAEAAQA8wAAABkFAAAAAA==&#10;" strokecolor="black [3200]" strokeweight=".5pt">
                      <v:stroke joinstyle="miter"/>
                    </v:line>
                  </w:pict>
                </mc:Fallback>
              </mc:AlternateContent>
            </w:r>
            <w:r w:rsidRPr="003A5466">
              <w:rPr>
                <w:b/>
                <w:sz w:val="24"/>
                <w:szCs w:val="24"/>
              </w:rPr>
              <w:t>TRUNG TÂM Y TẾ AN DƯƠNG</w:t>
            </w:r>
          </w:p>
        </w:tc>
        <w:tc>
          <w:tcPr>
            <w:tcW w:w="4532" w:type="dxa"/>
          </w:tcPr>
          <w:p w14:paraId="6AAF1CF5" w14:textId="77777777" w:rsidR="00767573" w:rsidRPr="003A5466" w:rsidRDefault="00767573" w:rsidP="0033758C">
            <w:pPr>
              <w:jc w:val="center"/>
              <w:rPr>
                <w:sz w:val="24"/>
                <w:szCs w:val="24"/>
              </w:rPr>
            </w:pPr>
          </w:p>
        </w:tc>
      </w:tr>
    </w:tbl>
    <w:p w14:paraId="4B6BA164" w14:textId="77777777" w:rsidR="0062330E" w:rsidRDefault="0062330E" w:rsidP="000B10DB">
      <w:pPr>
        <w:jc w:val="center"/>
        <w:rPr>
          <w:b/>
        </w:rPr>
      </w:pPr>
    </w:p>
    <w:p w14:paraId="5E40DBDB" w14:textId="7B1B582F" w:rsidR="000B10DB" w:rsidRDefault="000B10DB" w:rsidP="000B10DB">
      <w:pPr>
        <w:jc w:val="center"/>
        <w:rPr>
          <w:b/>
        </w:rPr>
      </w:pPr>
      <w:r w:rsidRPr="000B10DB">
        <w:rPr>
          <w:b/>
        </w:rPr>
        <w:t>QUY TRÌNH KỸ THUẬT CHỤP X QUANG</w:t>
      </w:r>
      <w:r w:rsidRPr="000B10DB">
        <w:rPr>
          <w:b/>
        </w:rPr>
        <w:t xml:space="preserve"> CẤP CỨU</w:t>
      </w:r>
      <w:r w:rsidRPr="000B10DB">
        <w:rPr>
          <w:b/>
        </w:rPr>
        <w:t xml:space="preserve"> TẠI GIƯỜNG</w:t>
      </w:r>
    </w:p>
    <w:p w14:paraId="631301A0" w14:textId="77777777" w:rsidR="0062330E" w:rsidRPr="000B10DB" w:rsidRDefault="0062330E" w:rsidP="000B10DB">
      <w:pPr>
        <w:jc w:val="center"/>
        <w:rPr>
          <w:b/>
        </w:rPr>
      </w:pPr>
    </w:p>
    <w:p w14:paraId="0D1165CE" w14:textId="52CE9417" w:rsidR="000B10DB" w:rsidRPr="000B10DB" w:rsidRDefault="000B10DB" w:rsidP="0056121D">
      <w:pPr>
        <w:jc w:val="both"/>
        <w:rPr>
          <w:b/>
        </w:rPr>
      </w:pPr>
      <w:r w:rsidRPr="000B10DB">
        <w:rPr>
          <w:b/>
        </w:rPr>
        <w:t xml:space="preserve">1. </w:t>
      </w:r>
      <w:r w:rsidRPr="000B10DB">
        <w:rPr>
          <w:b/>
        </w:rPr>
        <w:t>Mục đích</w:t>
      </w:r>
    </w:p>
    <w:p w14:paraId="6F7B361F" w14:textId="77777777" w:rsidR="000B10DB" w:rsidRDefault="000B10DB" w:rsidP="0056121D">
      <w:pPr>
        <w:jc w:val="both"/>
      </w:pPr>
      <w:r>
        <w:t>Chụp x quang tại giường là kỹ thuật được chỉ định trong các trường hợp khẩn cấp cần thiết phải chụp x quang ở các bệnh nhân nặng không có khả năng di chuyển hoặc di chuyển sẽ làm nặng thêm bệnh, lây lan bệnh tật hoặc thậm chí có thể tử vong.</w:t>
      </w:r>
    </w:p>
    <w:p w14:paraId="64D83C7E" w14:textId="4D231254" w:rsidR="000B10DB" w:rsidRPr="000B10DB" w:rsidRDefault="000B10DB" w:rsidP="0056121D">
      <w:pPr>
        <w:jc w:val="both"/>
        <w:rPr>
          <w:b/>
        </w:rPr>
      </w:pPr>
      <w:r w:rsidRPr="000B10DB">
        <w:rPr>
          <w:b/>
        </w:rPr>
        <w:t>2.</w:t>
      </w:r>
      <w:r w:rsidRPr="000B10DB">
        <w:rPr>
          <w:b/>
        </w:rPr>
        <w:t xml:space="preserve"> </w:t>
      </w:r>
      <w:r w:rsidRPr="000B10DB">
        <w:rPr>
          <w:b/>
        </w:rPr>
        <w:t>Phạm vi áp dụng</w:t>
      </w:r>
    </w:p>
    <w:p w14:paraId="5695AA14" w14:textId="6FB43121" w:rsidR="000B10DB" w:rsidRDefault="000B10DB" w:rsidP="0056121D">
      <w:pPr>
        <w:jc w:val="both"/>
      </w:pPr>
      <w:r>
        <w:t xml:space="preserve">Khoa Xét nghiệm </w:t>
      </w:r>
      <w:r w:rsidR="0056121D">
        <w:t>-</w:t>
      </w:r>
      <w:r>
        <w:t xml:space="preserve"> chẩn đoán hình ảnh</w:t>
      </w:r>
    </w:p>
    <w:p w14:paraId="46AAA838" w14:textId="40B04BAC" w:rsidR="000B10DB" w:rsidRDefault="000B10DB" w:rsidP="0056121D">
      <w:pPr>
        <w:jc w:val="both"/>
      </w:pPr>
      <w:r>
        <w:t>Các khoa cận lâm sàng.</w:t>
      </w:r>
    </w:p>
    <w:p w14:paraId="1C0435DA" w14:textId="1BD35782" w:rsidR="000B10DB" w:rsidRPr="000B10DB" w:rsidRDefault="000B10DB" w:rsidP="0056121D">
      <w:pPr>
        <w:jc w:val="both"/>
        <w:rPr>
          <w:b/>
        </w:rPr>
      </w:pPr>
      <w:r w:rsidRPr="000B10DB">
        <w:rPr>
          <w:b/>
        </w:rPr>
        <w:t>3.</w:t>
      </w:r>
      <w:r w:rsidRPr="000B10DB">
        <w:rPr>
          <w:b/>
        </w:rPr>
        <w:t xml:space="preserve"> </w:t>
      </w:r>
      <w:r w:rsidRPr="000B10DB">
        <w:rPr>
          <w:b/>
        </w:rPr>
        <w:t>Chỉ định</w:t>
      </w:r>
    </w:p>
    <w:p w14:paraId="6892A6F0" w14:textId="0566B51C" w:rsidR="000B10DB" w:rsidRDefault="000B10DB" w:rsidP="0056121D">
      <w:pPr>
        <w:jc w:val="both"/>
      </w:pPr>
      <w:r>
        <w:t>Theo chỉ của Bác sĩ lâm sàng</w:t>
      </w:r>
    </w:p>
    <w:p w14:paraId="5D1B2E9C" w14:textId="0F919436" w:rsidR="000B10DB" w:rsidRPr="000B10DB" w:rsidRDefault="000B10DB" w:rsidP="0056121D">
      <w:pPr>
        <w:jc w:val="both"/>
        <w:rPr>
          <w:b/>
        </w:rPr>
      </w:pPr>
      <w:r w:rsidRPr="000B10DB">
        <w:rPr>
          <w:b/>
        </w:rPr>
        <w:t>4.</w:t>
      </w:r>
      <w:r w:rsidRPr="000B10DB">
        <w:rPr>
          <w:b/>
        </w:rPr>
        <w:t xml:space="preserve"> </w:t>
      </w:r>
      <w:r w:rsidRPr="000B10DB">
        <w:rPr>
          <w:b/>
        </w:rPr>
        <w:t>Trách nhiệm</w:t>
      </w:r>
    </w:p>
    <w:p w14:paraId="76D80650" w14:textId="288AAF4C" w:rsidR="000B10DB" w:rsidRDefault="000B10DB" w:rsidP="0056121D">
      <w:pPr>
        <w:jc w:val="both"/>
      </w:pPr>
      <w:r>
        <w:t>Kỹ thuật viên X quang được giao nhiệm vụ thực hiện tuân thủ đúng quy trình.</w:t>
      </w:r>
    </w:p>
    <w:p w14:paraId="58771DA0" w14:textId="50EBED2B" w:rsidR="000B10DB" w:rsidRDefault="000B10DB" w:rsidP="0056121D">
      <w:pPr>
        <w:jc w:val="both"/>
      </w:pPr>
      <w:r>
        <w:t>Bác sĩ chuyên khoa Chẩn đoán hình ảnh đã có chứng chỉ hành nghề được quyền đọc phim, kết luận phim.</w:t>
      </w:r>
    </w:p>
    <w:p w14:paraId="6CB878FC" w14:textId="5C166AE5" w:rsidR="000B10DB" w:rsidRDefault="000B10DB" w:rsidP="0056121D">
      <w:pPr>
        <w:jc w:val="both"/>
      </w:pPr>
      <w:r>
        <w:t>Bác sĩ lâm sàng xem xét, kiểm tra lại kết quả chụp.</w:t>
      </w:r>
    </w:p>
    <w:p w14:paraId="7C065108" w14:textId="6DB84331" w:rsidR="000B10DB" w:rsidRPr="000B10DB" w:rsidRDefault="000B10DB" w:rsidP="0056121D">
      <w:pPr>
        <w:jc w:val="both"/>
        <w:rPr>
          <w:b/>
        </w:rPr>
      </w:pPr>
      <w:r w:rsidRPr="000B10DB">
        <w:rPr>
          <w:b/>
        </w:rPr>
        <w:t>5.</w:t>
      </w:r>
      <w:r w:rsidRPr="000B10DB">
        <w:rPr>
          <w:b/>
        </w:rPr>
        <w:t xml:space="preserve"> </w:t>
      </w:r>
      <w:r w:rsidRPr="000B10DB">
        <w:rPr>
          <w:b/>
        </w:rPr>
        <w:t xml:space="preserve">Định nghĩa </w:t>
      </w:r>
    </w:p>
    <w:p w14:paraId="195F98EB" w14:textId="2311C633" w:rsidR="000B10DB" w:rsidRDefault="000B10DB" w:rsidP="0056121D">
      <w:pPr>
        <w:jc w:val="both"/>
      </w:pPr>
      <w:r>
        <w:t>Kỹ thuật viên sử dụng thiết bị chụp X quang di chuyển đến giường bệnh, chụp ở tư thế nằm thay vì phải di chuyển đến phòng chụp X quang. Thiết bị chụp X quang cấp cứu tại giường là thiết bị nhỏ gọn, di động có thể dễ dàng di chuyển đến phòng cấp cứu hay buồng bệnh. Đầu đèn phát tia X kết nối với giá đỡ có thể di chuyển linh hoạt.</w:t>
      </w:r>
    </w:p>
    <w:p w14:paraId="037A3057" w14:textId="5924C037" w:rsidR="000B10DB" w:rsidRPr="000B10DB" w:rsidRDefault="000B10DB" w:rsidP="0056121D">
      <w:pPr>
        <w:jc w:val="both"/>
        <w:rPr>
          <w:b/>
        </w:rPr>
      </w:pPr>
      <w:r w:rsidRPr="000B10DB">
        <w:rPr>
          <w:b/>
        </w:rPr>
        <w:t>6.</w:t>
      </w:r>
      <w:r w:rsidRPr="000B10DB">
        <w:rPr>
          <w:b/>
        </w:rPr>
        <w:t xml:space="preserve"> </w:t>
      </w:r>
      <w:r w:rsidRPr="000B10DB">
        <w:rPr>
          <w:b/>
        </w:rPr>
        <w:t>Thiết bị và vật liệu</w:t>
      </w:r>
    </w:p>
    <w:p w14:paraId="019D193B" w14:textId="73C05A9D" w:rsidR="000B10DB" w:rsidRDefault="000B10DB" w:rsidP="0056121D">
      <w:pPr>
        <w:jc w:val="both"/>
      </w:pPr>
      <w:r>
        <w:t>a)</w:t>
      </w:r>
      <w:r>
        <w:t xml:space="preserve"> </w:t>
      </w:r>
      <w:r>
        <w:t>Thiết bị: Máy X quang di động cao tần</w:t>
      </w:r>
    </w:p>
    <w:p w14:paraId="02DD9293" w14:textId="6A6852BD" w:rsidR="000B10DB" w:rsidRDefault="000B10DB" w:rsidP="0056121D">
      <w:pPr>
        <w:jc w:val="both"/>
      </w:pPr>
      <w:r>
        <w:t>b)</w:t>
      </w:r>
      <w:r>
        <w:t xml:space="preserve"> </w:t>
      </w:r>
      <w:r>
        <w:t>Vật tư/ vật liệu</w:t>
      </w:r>
    </w:p>
    <w:p w14:paraId="094CD657" w14:textId="5587ED3B" w:rsidR="000B10DB" w:rsidRDefault="000B10DB" w:rsidP="0056121D">
      <w:pPr>
        <w:jc w:val="both"/>
      </w:pPr>
      <w:r>
        <w:t>Cassete kỹ thuật số,lưới chống mờ.</w:t>
      </w:r>
    </w:p>
    <w:p w14:paraId="63C78AC6" w14:textId="7E7516A9" w:rsidR="000B10DB" w:rsidRDefault="000B10DB" w:rsidP="0056121D">
      <w:pPr>
        <w:jc w:val="both"/>
      </w:pPr>
      <w:r>
        <w:t>Tấm bình phong, áo chì, cổ chì.</w:t>
      </w:r>
    </w:p>
    <w:p w14:paraId="7923C436" w14:textId="4B4C6666" w:rsidR="000B10DB" w:rsidRDefault="000B10DB" w:rsidP="0056121D">
      <w:pPr>
        <w:jc w:val="both"/>
      </w:pPr>
      <w:r>
        <w:t>Găng tay y tế, cồn sát khuẩn.</w:t>
      </w:r>
    </w:p>
    <w:p w14:paraId="6C2B3D22" w14:textId="7CD513B3" w:rsidR="000B10DB" w:rsidRDefault="000B10DB" w:rsidP="0056121D">
      <w:pPr>
        <w:jc w:val="both"/>
      </w:pPr>
      <w:r>
        <w:lastRenderedPageBreak/>
        <w:t>c)</w:t>
      </w:r>
      <w:r>
        <w:t xml:space="preserve"> </w:t>
      </w:r>
      <w:r>
        <w:t>Người thực hiện</w:t>
      </w:r>
    </w:p>
    <w:p w14:paraId="51D52262" w14:textId="77777777" w:rsidR="000B10DB" w:rsidRDefault="000B10DB" w:rsidP="0056121D">
      <w:pPr>
        <w:jc w:val="both"/>
      </w:pPr>
      <w:r>
        <w:t>Kỹ thuật viên hoặc cử nhân X quang đã có chứng chỉ hành nghề.</w:t>
      </w:r>
    </w:p>
    <w:p w14:paraId="7894EC21" w14:textId="612F5B62" w:rsidR="000B10DB" w:rsidRPr="000B10DB" w:rsidRDefault="000B10DB" w:rsidP="0056121D">
      <w:pPr>
        <w:jc w:val="both"/>
        <w:rPr>
          <w:b/>
        </w:rPr>
      </w:pPr>
      <w:r w:rsidRPr="000B10DB">
        <w:rPr>
          <w:b/>
        </w:rPr>
        <w:t>7.</w:t>
      </w:r>
      <w:r w:rsidRPr="000B10DB">
        <w:rPr>
          <w:b/>
        </w:rPr>
        <w:t xml:space="preserve"> </w:t>
      </w:r>
      <w:r w:rsidRPr="000B10DB">
        <w:rPr>
          <w:b/>
        </w:rPr>
        <w:t>Kiểm tra chất lượng phim chụp</w:t>
      </w:r>
    </w:p>
    <w:p w14:paraId="0433A8BA" w14:textId="36757A55" w:rsidR="000B10DB" w:rsidRDefault="000B10DB" w:rsidP="0056121D">
      <w:pPr>
        <w:jc w:val="both"/>
      </w:pPr>
      <w:r>
        <w:t>-</w:t>
      </w:r>
      <w:r>
        <w:t xml:space="preserve"> </w:t>
      </w:r>
      <w:r>
        <w:t>Lấy được toàn bộ hình ảnh của khu vực được chỉ định chụp</w:t>
      </w:r>
    </w:p>
    <w:p w14:paraId="4CDC8910" w14:textId="4190FD54" w:rsidR="000B10DB" w:rsidRDefault="000B10DB" w:rsidP="0056121D">
      <w:pPr>
        <w:jc w:val="both"/>
      </w:pPr>
      <w:r>
        <w:t>-</w:t>
      </w:r>
      <w:r>
        <w:t xml:space="preserve"> </w:t>
      </w:r>
      <w:r>
        <w:t>Phim có độ nét, độ tương phản, đầy đủ họ và tên bệnh nhân, ngày, tháng, năm, chữ phải, hoặc trái.</w:t>
      </w:r>
    </w:p>
    <w:p w14:paraId="43830C12" w14:textId="0252CCD7" w:rsidR="000B10DB" w:rsidRPr="000B10DB" w:rsidRDefault="000B10DB" w:rsidP="0056121D">
      <w:pPr>
        <w:jc w:val="both"/>
        <w:rPr>
          <w:b/>
        </w:rPr>
      </w:pPr>
      <w:r w:rsidRPr="000B10DB">
        <w:rPr>
          <w:b/>
        </w:rPr>
        <w:t>8.</w:t>
      </w:r>
      <w:r w:rsidRPr="000B10DB">
        <w:rPr>
          <w:b/>
        </w:rPr>
        <w:t xml:space="preserve"> </w:t>
      </w:r>
      <w:r w:rsidRPr="000B10DB">
        <w:rPr>
          <w:b/>
        </w:rPr>
        <w:t>An toàn</w:t>
      </w:r>
    </w:p>
    <w:p w14:paraId="1572DF8A" w14:textId="77777777" w:rsidR="000B10DB" w:rsidRDefault="000B10DB" w:rsidP="0056121D">
      <w:pPr>
        <w:jc w:val="both"/>
      </w:pPr>
      <w:r>
        <w:t>Áp dụng các biện pháp an toàn cho kỹ thuật viên theo quy định về an toàn bức xạ.</w:t>
      </w:r>
    </w:p>
    <w:p w14:paraId="72F6722B" w14:textId="4A7C4D41" w:rsidR="000B10DB" w:rsidRPr="000B10DB" w:rsidRDefault="000B10DB" w:rsidP="0056121D">
      <w:pPr>
        <w:jc w:val="both"/>
        <w:rPr>
          <w:b/>
        </w:rPr>
      </w:pPr>
      <w:r w:rsidRPr="000B10DB">
        <w:rPr>
          <w:b/>
        </w:rPr>
        <w:t>9.</w:t>
      </w:r>
      <w:r w:rsidRPr="000B10DB">
        <w:rPr>
          <w:b/>
        </w:rPr>
        <w:t xml:space="preserve"> </w:t>
      </w:r>
      <w:r w:rsidRPr="000B10DB">
        <w:rPr>
          <w:b/>
        </w:rPr>
        <w:t>Nội dung thực hiện</w:t>
      </w:r>
    </w:p>
    <w:p w14:paraId="7386CEEF" w14:textId="01735534" w:rsidR="000B10DB" w:rsidRDefault="000B10DB" w:rsidP="0056121D">
      <w:pPr>
        <w:jc w:val="both"/>
      </w:pPr>
      <w:r>
        <w:t>a)</w:t>
      </w:r>
      <w:r>
        <w:t xml:space="preserve"> </w:t>
      </w:r>
      <w:r>
        <w:t>Chuẩn bị</w:t>
      </w:r>
    </w:p>
    <w:p w14:paraId="15BD95A5" w14:textId="2FB214C8" w:rsidR="000B10DB" w:rsidRDefault="000B10DB" w:rsidP="0056121D">
      <w:pPr>
        <w:jc w:val="both"/>
      </w:pPr>
      <w:r>
        <w:t>-</w:t>
      </w:r>
      <w:r>
        <w:t xml:space="preserve"> </w:t>
      </w:r>
      <w:r>
        <w:t>Máy X quang tại giường, phim cỡ 8x10 inch , lưới chống mờ.</w:t>
      </w:r>
    </w:p>
    <w:p w14:paraId="2522A74C" w14:textId="29E6350A" w:rsidR="000B10DB" w:rsidRDefault="000B10DB" w:rsidP="0056121D">
      <w:pPr>
        <w:jc w:val="both"/>
      </w:pPr>
      <w:r>
        <w:t>-</w:t>
      </w:r>
      <w:r>
        <w:t xml:space="preserve"> </w:t>
      </w:r>
      <w:r>
        <w:t>Tên bệnh nhân, dấu phải hoặc trái, ngày,tháng,năm.</w:t>
      </w:r>
    </w:p>
    <w:p w14:paraId="3D78C59B" w14:textId="72331641" w:rsidR="000B10DB" w:rsidRDefault="000B10DB" w:rsidP="0056121D">
      <w:pPr>
        <w:jc w:val="both"/>
      </w:pPr>
      <w:r>
        <w:t>-</w:t>
      </w:r>
      <w:r>
        <w:t xml:space="preserve"> </w:t>
      </w:r>
      <w:r>
        <w:t>Người bệnh cởi bỏ áo, tháo bỏ trang sức, vật dụng kim loại, bệnh nhân cần nằm yên trong quá trình chụp.</w:t>
      </w:r>
    </w:p>
    <w:p w14:paraId="5D41B196" w14:textId="1A4ABB8B" w:rsidR="000B10DB" w:rsidRDefault="000B10DB" w:rsidP="0056121D">
      <w:pPr>
        <w:jc w:val="both"/>
      </w:pPr>
      <w:r>
        <w:t>-</w:t>
      </w:r>
      <w:r>
        <w:t xml:space="preserve"> </w:t>
      </w:r>
      <w:r>
        <w:t>Có phiếu chỉ định chụp X quang tại giường</w:t>
      </w:r>
    </w:p>
    <w:p w14:paraId="3C469F02" w14:textId="46CF9880" w:rsidR="000B10DB" w:rsidRDefault="000B10DB" w:rsidP="0056121D">
      <w:pPr>
        <w:jc w:val="both"/>
      </w:pPr>
      <w:r>
        <w:t>-</w:t>
      </w:r>
      <w:r>
        <w:t xml:space="preserve"> </w:t>
      </w:r>
      <w:r>
        <w:t>Nhân viên y tế cần giải thích mục đích của chụp X quang cho bệnh nhân</w:t>
      </w:r>
    </w:p>
    <w:p w14:paraId="7C4EEF8E" w14:textId="7920926C" w:rsidR="000B10DB" w:rsidRDefault="000B10DB" w:rsidP="0056121D">
      <w:pPr>
        <w:jc w:val="both"/>
      </w:pPr>
      <w:r>
        <w:t>b)</w:t>
      </w:r>
      <w:r>
        <w:t xml:space="preserve"> </w:t>
      </w:r>
      <w:r>
        <w:t>Các bước thực hiện</w:t>
      </w:r>
    </w:p>
    <w:p w14:paraId="7B492700" w14:textId="5F4D6127" w:rsidR="000B10DB" w:rsidRDefault="000B10DB" w:rsidP="0056121D">
      <w:pPr>
        <w:jc w:val="both"/>
      </w:pPr>
      <w:r>
        <w:t>-</w:t>
      </w:r>
      <w:r>
        <w:t xml:space="preserve"> </w:t>
      </w:r>
      <w:r>
        <w:t>Nhận giấy chụp X quang đối chiếu tên bệnh nhân.</w:t>
      </w:r>
    </w:p>
    <w:p w14:paraId="406A1420" w14:textId="0D1A54F3" w:rsidR="000B10DB" w:rsidRDefault="000B10DB" w:rsidP="0056121D">
      <w:pPr>
        <w:jc w:val="both"/>
      </w:pPr>
      <w:r>
        <w:t>-</w:t>
      </w:r>
      <w:r>
        <w:t xml:space="preserve"> </w:t>
      </w:r>
      <w:r>
        <w:t>Di chuyển máy X quang đến cạnh giường bệnh nhân, giới thiệu, giải thích cho bệnh nhân</w:t>
      </w:r>
    </w:p>
    <w:p w14:paraId="4092E378" w14:textId="2E0A6340" w:rsidR="000B10DB" w:rsidRDefault="000B10DB" w:rsidP="0056121D">
      <w:pPr>
        <w:jc w:val="both"/>
      </w:pPr>
      <w:r>
        <w:t>-</w:t>
      </w:r>
      <w:r>
        <w:t xml:space="preserve"> </w:t>
      </w:r>
      <w:r>
        <w:t>Hướng dãn bệnh nhân nằm đúng tư thế đối với khu vực cần chụp phim.</w:t>
      </w:r>
    </w:p>
    <w:p w14:paraId="5E2D563F" w14:textId="72003145" w:rsidR="000B10DB" w:rsidRDefault="000B10DB" w:rsidP="0056121D">
      <w:pPr>
        <w:jc w:val="both"/>
      </w:pPr>
      <w:r>
        <w:t>-</w:t>
      </w:r>
      <w:r>
        <w:t xml:space="preserve"> </w:t>
      </w:r>
      <w:r>
        <w:t>Cố định bóng đèn ( tia trung tâm vào giữa phim theo chiều dọc)</w:t>
      </w:r>
    </w:p>
    <w:p w14:paraId="0C529F0F" w14:textId="1E6201BB" w:rsidR="000B10DB" w:rsidRDefault="000B10DB" w:rsidP="0056121D">
      <w:pPr>
        <w:jc w:val="both"/>
      </w:pPr>
      <w:r>
        <w:t>c)</w:t>
      </w:r>
      <w:r>
        <w:t xml:space="preserve"> </w:t>
      </w:r>
      <w:r>
        <w:t>Kết quả</w:t>
      </w:r>
    </w:p>
    <w:p w14:paraId="58ACB2B4" w14:textId="77777777" w:rsidR="000B10DB" w:rsidRDefault="000B10DB" w:rsidP="0056121D">
      <w:pPr>
        <w:jc w:val="both"/>
      </w:pPr>
      <w:r>
        <w:t>Phim có độ nét, độ tương phản, đầy đủ họ và tên bệnh nhân, ngày, tháng, năm, chữ phải hoặc trái.</w:t>
      </w:r>
    </w:p>
    <w:p w14:paraId="74507C54" w14:textId="7A805B21" w:rsidR="000B10DB" w:rsidRPr="000B10DB" w:rsidRDefault="000B10DB" w:rsidP="0056121D">
      <w:pPr>
        <w:jc w:val="both"/>
        <w:rPr>
          <w:b/>
        </w:rPr>
      </w:pPr>
      <w:r w:rsidRPr="000B10DB">
        <w:rPr>
          <w:b/>
        </w:rPr>
        <w:t>10.</w:t>
      </w:r>
      <w:r w:rsidRPr="000B10DB">
        <w:rPr>
          <w:b/>
        </w:rPr>
        <w:t xml:space="preserve"> </w:t>
      </w:r>
      <w:r w:rsidRPr="000B10DB">
        <w:rPr>
          <w:b/>
        </w:rPr>
        <w:t>Diễn giải và báo cáo kết quả</w:t>
      </w:r>
    </w:p>
    <w:p w14:paraId="4EBE93A8" w14:textId="77777777" w:rsidR="000B10DB" w:rsidRDefault="000B10DB" w:rsidP="0056121D">
      <w:pPr>
        <w:jc w:val="both"/>
      </w:pPr>
      <w:r>
        <w:t>Kết quả phim chụp, kết luận của bác sĩ chuyên khoa được trả về khoa lâm sàng kèm theo phiếu chỉ định cận lâm sàng</w:t>
      </w:r>
    </w:p>
    <w:p w14:paraId="003378AA" w14:textId="723C1DF4" w:rsidR="000B10DB" w:rsidRPr="000B10DB" w:rsidRDefault="000B10DB" w:rsidP="0056121D">
      <w:pPr>
        <w:jc w:val="both"/>
        <w:rPr>
          <w:b/>
        </w:rPr>
      </w:pPr>
      <w:r w:rsidRPr="000B10DB">
        <w:rPr>
          <w:b/>
        </w:rPr>
        <w:t>11.</w:t>
      </w:r>
      <w:r w:rsidRPr="000B10DB">
        <w:rPr>
          <w:b/>
        </w:rPr>
        <w:t xml:space="preserve"> </w:t>
      </w:r>
      <w:r w:rsidRPr="000B10DB">
        <w:rPr>
          <w:b/>
        </w:rPr>
        <w:t>Lưu ý ( cảnh báo)</w:t>
      </w:r>
    </w:p>
    <w:p w14:paraId="51A8C30F" w14:textId="0E0D5B14" w:rsidR="000B10DB" w:rsidRDefault="000B10DB" w:rsidP="0056121D">
      <w:pPr>
        <w:jc w:val="both"/>
      </w:pPr>
      <w:r>
        <w:lastRenderedPageBreak/>
        <w:t>-</w:t>
      </w:r>
      <w:r>
        <w:t xml:space="preserve"> </w:t>
      </w:r>
      <w:r>
        <w:t>Các bệnh nhân nữ cần phải thông báo ngay với bác sỹ hoặc kỹ thuật viên trước khi chụp X quang nếu có thai hoặc chậm kinh vì tia X có thể gây ảnh hưởng bất lợi đối với thai nhi;</w:t>
      </w:r>
    </w:p>
    <w:p w14:paraId="52500438" w14:textId="0D2E109F" w:rsidR="000B10DB" w:rsidRDefault="000B10DB" w:rsidP="0056121D">
      <w:pPr>
        <w:jc w:val="both"/>
      </w:pPr>
      <w:r>
        <w:t>-</w:t>
      </w:r>
      <w:r>
        <w:t xml:space="preserve"> </w:t>
      </w:r>
      <w:r>
        <w:t>Bệnh nhân cần mặc đồ nhẹ hoặc sẽ dùng áo choàng của bệnh viện khi chụp X quang;</w:t>
      </w:r>
    </w:p>
    <w:p w14:paraId="62BEC48A" w14:textId="30ACD652" w:rsidR="000B10DB" w:rsidRDefault="000B10DB" w:rsidP="0056121D">
      <w:pPr>
        <w:jc w:val="both"/>
      </w:pPr>
      <w:r>
        <w:t>-</w:t>
      </w:r>
      <w:r>
        <w:t xml:space="preserve"> </w:t>
      </w:r>
      <w:r>
        <w:t>Các vật dụng như: cặp tóc, đồ trang sưc, kính mắt,… vì sẽ gây ảnh hưởng đến hình ảnh trên phim chụp</w:t>
      </w:r>
    </w:p>
    <w:p w14:paraId="4B86C710" w14:textId="29F9D15C" w:rsidR="000B10DB" w:rsidRPr="000B10DB" w:rsidRDefault="000B10DB" w:rsidP="0056121D">
      <w:pPr>
        <w:jc w:val="both"/>
        <w:rPr>
          <w:b/>
        </w:rPr>
      </w:pPr>
      <w:r w:rsidRPr="000B10DB">
        <w:rPr>
          <w:b/>
        </w:rPr>
        <w:t>12.</w:t>
      </w:r>
      <w:r w:rsidRPr="000B10DB">
        <w:rPr>
          <w:b/>
        </w:rPr>
        <w:t xml:space="preserve"> </w:t>
      </w:r>
      <w:r w:rsidRPr="000B10DB">
        <w:rPr>
          <w:b/>
        </w:rPr>
        <w:t>Lưu trữ hồ sơ</w:t>
      </w:r>
    </w:p>
    <w:p w14:paraId="0C8F7DFE" w14:textId="77777777" w:rsidR="000B10DB" w:rsidRDefault="000B10DB" w:rsidP="0056121D">
      <w:pPr>
        <w:jc w:val="both"/>
      </w:pPr>
      <w:r>
        <w:t>Kết quả X quang được ghi vào sổ kết quả và lưu trên phần mềm, quản lý bệnh nhân.</w:t>
      </w:r>
    </w:p>
    <w:p w14:paraId="77E13031" w14:textId="3A59F82B" w:rsidR="000B10DB" w:rsidRPr="000B10DB" w:rsidRDefault="000B10DB" w:rsidP="0056121D">
      <w:pPr>
        <w:jc w:val="both"/>
        <w:rPr>
          <w:b/>
        </w:rPr>
      </w:pPr>
      <w:r w:rsidRPr="000B10DB">
        <w:rPr>
          <w:b/>
        </w:rPr>
        <w:t>13.</w:t>
      </w:r>
      <w:r w:rsidRPr="000B10DB">
        <w:rPr>
          <w:b/>
        </w:rPr>
        <w:t xml:space="preserve"> </w:t>
      </w:r>
      <w:r w:rsidRPr="000B10DB">
        <w:rPr>
          <w:b/>
        </w:rPr>
        <w:t>Tài liệu tham khảo</w:t>
      </w:r>
    </w:p>
    <w:p w14:paraId="5D6ADDE6" w14:textId="1502CD7A" w:rsidR="007832F3" w:rsidRDefault="000B10DB" w:rsidP="0056121D">
      <w:pPr>
        <w:jc w:val="both"/>
      </w:pPr>
      <w:r>
        <w:t>Bộ Y Tế ( 2015), hướng dẫn quy trình kỹ thuật chuyên ngành chẩn đoán hình ảnh và điện quang can thiệp, Nhà xuất bản Y học.</w:t>
      </w:r>
    </w:p>
    <w:p w14:paraId="191A773F" w14:textId="2BE1CA6F" w:rsidR="000C4EF1" w:rsidRDefault="000C4EF1"/>
    <w:sectPr w:rsidR="000C4EF1" w:rsidSect="00F06DEF">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96C56"/>
    <w:multiLevelType w:val="hybridMultilevel"/>
    <w:tmpl w:val="4132AF84"/>
    <w:lvl w:ilvl="0" w:tplc="AA20FB6E">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5D24144"/>
    <w:multiLevelType w:val="hybridMultilevel"/>
    <w:tmpl w:val="3D7416B8"/>
    <w:lvl w:ilvl="0" w:tplc="0808539C">
      <w:start w:val="1"/>
      <w:numFmt w:val="upperRoman"/>
      <w:lvlText w:val="%1."/>
      <w:lvlJc w:val="left"/>
      <w:pPr>
        <w:ind w:left="1713"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2B"/>
    <w:rsid w:val="0007449A"/>
    <w:rsid w:val="000B10DB"/>
    <w:rsid w:val="000C4EF1"/>
    <w:rsid w:val="0013229F"/>
    <w:rsid w:val="00166AC9"/>
    <w:rsid w:val="001E0426"/>
    <w:rsid w:val="00210C4E"/>
    <w:rsid w:val="003326C0"/>
    <w:rsid w:val="003A5466"/>
    <w:rsid w:val="003B19DB"/>
    <w:rsid w:val="003F0051"/>
    <w:rsid w:val="003F466B"/>
    <w:rsid w:val="00517109"/>
    <w:rsid w:val="0056121D"/>
    <w:rsid w:val="0062330E"/>
    <w:rsid w:val="00623C2F"/>
    <w:rsid w:val="00633822"/>
    <w:rsid w:val="00660C8C"/>
    <w:rsid w:val="0069481D"/>
    <w:rsid w:val="006C7B9B"/>
    <w:rsid w:val="0071228E"/>
    <w:rsid w:val="00742AC8"/>
    <w:rsid w:val="00767573"/>
    <w:rsid w:val="007832F3"/>
    <w:rsid w:val="007979BC"/>
    <w:rsid w:val="00866C55"/>
    <w:rsid w:val="0098477D"/>
    <w:rsid w:val="009F798D"/>
    <w:rsid w:val="00A1022B"/>
    <w:rsid w:val="00A14D66"/>
    <w:rsid w:val="00B7366C"/>
    <w:rsid w:val="00C16103"/>
    <w:rsid w:val="00C363F1"/>
    <w:rsid w:val="00CA5411"/>
    <w:rsid w:val="00CD2613"/>
    <w:rsid w:val="00D763C2"/>
    <w:rsid w:val="00D86604"/>
    <w:rsid w:val="00ED0388"/>
    <w:rsid w:val="00F0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1F00"/>
  <w15:chartTrackingRefBased/>
  <w15:docId w15:val="{E31BAFA1-6787-443D-B317-F92CC2B5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4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2F3"/>
    <w:pPr>
      <w:ind w:left="720"/>
      <w:contextualSpacing/>
    </w:pPr>
  </w:style>
  <w:style w:type="paragraph" w:styleId="BalloonText">
    <w:name w:val="Balloon Text"/>
    <w:basedOn w:val="Normal"/>
    <w:link w:val="BalloonTextChar"/>
    <w:uiPriority w:val="99"/>
    <w:semiHidden/>
    <w:unhideWhenUsed/>
    <w:rsid w:val="001E0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6</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2025-08-12T04:03:00Z</cp:lastPrinted>
  <dcterms:created xsi:type="dcterms:W3CDTF">2024-05-07T07:17:00Z</dcterms:created>
  <dcterms:modified xsi:type="dcterms:W3CDTF">2025-08-12T04:04:00Z</dcterms:modified>
</cp:coreProperties>
</file>