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45"/>
        <w:tblW w:w="10565" w:type="dxa"/>
        <w:tblLook w:val="00A0" w:firstRow="1" w:lastRow="0" w:firstColumn="1" w:lastColumn="0" w:noHBand="0" w:noVBand="0"/>
      </w:tblPr>
      <w:tblGrid>
        <w:gridCol w:w="4241"/>
        <w:gridCol w:w="6324"/>
      </w:tblGrid>
      <w:tr w:rsidR="00AD22F7" w:rsidRPr="00D40E27" w14:paraId="5E9E78D1" w14:textId="77777777" w:rsidTr="00AD22F7">
        <w:trPr>
          <w:trHeight w:val="1585"/>
        </w:trPr>
        <w:tc>
          <w:tcPr>
            <w:tcW w:w="4241" w:type="dxa"/>
          </w:tcPr>
          <w:p w14:paraId="4A8FB464" w14:textId="77777777" w:rsidR="00AD22F7" w:rsidRPr="00AD22F7" w:rsidRDefault="00AD22F7" w:rsidP="00AD22F7">
            <w:pPr>
              <w:ind w:left="176"/>
              <w:jc w:val="both"/>
              <w:rPr>
                <w:rFonts w:ascii="Times New Roman" w:hAnsi="Times New Roman" w:cs="Times New Roman"/>
                <w:lang w:val="en-US"/>
              </w:rPr>
            </w:pPr>
            <w:r w:rsidRPr="00AD22F7">
              <w:rPr>
                <w:rFonts w:ascii="Times New Roman" w:hAnsi="Times New Roman" w:cs="Times New Roman"/>
                <w:lang w:val="en-US"/>
              </w:rPr>
              <w:t xml:space="preserve">            </w:t>
            </w:r>
            <w:r w:rsidRPr="00AD22F7">
              <w:rPr>
                <w:rFonts w:ascii="Times New Roman" w:hAnsi="Times New Roman" w:cs="Times New Roman"/>
              </w:rPr>
              <w:t>SỞ Y TẾ HẢI PHÒNG</w:t>
            </w:r>
          </w:p>
          <w:p w14:paraId="060839B9" w14:textId="06D927EC" w:rsidR="00AD22F7" w:rsidRPr="00AD22F7" w:rsidRDefault="00AD22F7" w:rsidP="00AD22F7">
            <w:pPr>
              <w:ind w:left="-359"/>
              <w:rPr>
                <w:rFonts w:ascii="Times New Roman" w:hAnsi="Times New Roman" w:cs="Times New Roman"/>
                <w:lang w:val="en-US"/>
              </w:rPr>
            </w:pPr>
            <w:r w:rsidRPr="00AD22F7">
              <w:rPr>
                <w:rFonts w:ascii="Times New Roman" w:hAnsi="Times New Roman" w:cs="Times New Roman"/>
                <w:b/>
              </w:rPr>
              <w:t xml:space="preserve"> T</w:t>
            </w:r>
            <w:r>
              <w:rPr>
                <w:rFonts w:ascii="Times New Roman" w:hAnsi="Times New Roman" w:cs="Times New Roman"/>
                <w:b/>
                <w:lang w:val="en-US"/>
              </w:rPr>
              <w:t xml:space="preserve">  TRUNG TÂM Y TẾ THUỶ NGUYÊN</w:t>
            </w:r>
          </w:p>
          <w:p w14:paraId="049B1613" w14:textId="77777777" w:rsidR="00AD22F7" w:rsidRPr="00D40E27" w:rsidRDefault="00AD22F7" w:rsidP="00AD22F7">
            <w:pPr>
              <w:jc w:val="both"/>
              <w:rPr>
                <w:rFonts w:ascii="Times New Roman" w:hAnsi="Times New Roman" w:cs="Times New Roman"/>
                <w:sz w:val="26"/>
                <w:szCs w:val="26"/>
              </w:rPr>
            </w:pPr>
            <w:r w:rsidRPr="00D40E27">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4384" behindDoc="0" locked="0" layoutInCell="1" allowOverlap="1" wp14:anchorId="008DE171" wp14:editId="5E0E54A9">
                      <wp:simplePos x="0" y="0"/>
                      <wp:positionH relativeFrom="column">
                        <wp:posOffset>763905</wp:posOffset>
                      </wp:positionH>
                      <wp:positionV relativeFrom="paragraph">
                        <wp:posOffset>32385</wp:posOffset>
                      </wp:positionV>
                      <wp:extent cx="861060" cy="635"/>
                      <wp:effectExtent l="0" t="0" r="34290" b="37465"/>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CCFEE" id="_x0000_t32" coordsize="21600,21600" o:spt="32" o:oned="t" path="m,l21600,21600e" filled="f">
                      <v:path arrowok="t" fillok="f" o:connecttype="none"/>
                      <o:lock v:ext="edit" shapetype="t"/>
                    </v:shapetype>
                    <v:shape id="Straight Arrow Connector 2" o:spid="_x0000_s1026" type="#_x0000_t32" style="position:absolute;margin-left:60.15pt;margin-top:2.55pt;width:67.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"/>
                  </w:pict>
                </mc:Fallback>
              </mc:AlternateContent>
            </w:r>
          </w:p>
          <w:p w14:paraId="4CAA7C4B" w14:textId="0C9AC7EC" w:rsidR="00AD22F7" w:rsidRPr="00D40E27" w:rsidRDefault="00AD22F7" w:rsidP="00AD22F7">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D40E27">
              <w:rPr>
                <w:rFonts w:ascii="Times New Roman" w:hAnsi="Times New Roman" w:cs="Times New Roman"/>
                <w:sz w:val="26"/>
                <w:szCs w:val="26"/>
              </w:rPr>
              <w:t>Số:      /</w:t>
            </w:r>
            <w:r w:rsidRPr="00D40E27">
              <w:rPr>
                <w:rFonts w:ascii="Times New Roman" w:hAnsi="Times New Roman" w:cs="Times New Roman"/>
                <w:sz w:val="26"/>
                <w:szCs w:val="26"/>
                <w:lang w:val="en-US"/>
              </w:rPr>
              <w:t>QĐ-TTYT</w:t>
            </w:r>
          </w:p>
          <w:p w14:paraId="436F1539" w14:textId="77777777" w:rsidR="00AD22F7" w:rsidRPr="00D40E27" w:rsidRDefault="00AD22F7" w:rsidP="00AD22F7">
            <w:pPr>
              <w:jc w:val="both"/>
              <w:rPr>
                <w:rFonts w:ascii="Times New Roman" w:hAnsi="Times New Roman" w:cs="Times New Roman"/>
                <w:sz w:val="26"/>
                <w:szCs w:val="26"/>
              </w:rPr>
            </w:pPr>
          </w:p>
        </w:tc>
        <w:tc>
          <w:tcPr>
            <w:tcW w:w="6324" w:type="dxa"/>
          </w:tcPr>
          <w:p w14:paraId="178E0C98" w14:textId="18EA38B1" w:rsidR="00AD22F7" w:rsidRPr="00AD22F7" w:rsidRDefault="00AD22F7" w:rsidP="00AD22F7">
            <w:pPr>
              <w:ind w:right="-108"/>
              <w:jc w:val="both"/>
              <w:rPr>
                <w:rFonts w:ascii="Times New Roman" w:hAnsi="Times New Roman" w:cs="Times New Roman"/>
                <w:b/>
              </w:rPr>
            </w:pPr>
            <w:r>
              <w:rPr>
                <w:rFonts w:ascii="Times New Roman" w:hAnsi="Times New Roman" w:cs="Times New Roman"/>
                <w:b/>
                <w:sz w:val="26"/>
                <w:szCs w:val="26"/>
                <w:lang w:val="en-US"/>
              </w:rPr>
              <w:t xml:space="preserve"> </w:t>
            </w:r>
            <w:r w:rsidRPr="00D40E27">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       </w:t>
            </w:r>
            <w:r w:rsidRPr="00AD22F7">
              <w:rPr>
                <w:rFonts w:ascii="Times New Roman" w:hAnsi="Times New Roman" w:cs="Times New Roman"/>
                <w:b/>
              </w:rPr>
              <w:t>CỘNG HÒA XÃ HỘI CHỦ NGHĨA VIỆT NAM</w:t>
            </w:r>
          </w:p>
          <w:p w14:paraId="3F85D160" w14:textId="0C0878CA" w:rsidR="00AD22F7" w:rsidRPr="00AD22F7" w:rsidRDefault="00AD22F7" w:rsidP="00AD22F7">
            <w:pPr>
              <w:jc w:val="both"/>
              <w:rPr>
                <w:rFonts w:ascii="Times New Roman" w:hAnsi="Times New Roman" w:cs="Times New Roman"/>
                <w:b/>
                <w:sz w:val="26"/>
                <w:szCs w:val="26"/>
              </w:rPr>
            </w:pPr>
            <w:r w:rsidRPr="00AD22F7">
              <w:rPr>
                <w:rFonts w:ascii="Times New Roman" w:hAnsi="Times New Roman" w:cs="Times New Roman"/>
                <w:b/>
                <w:sz w:val="26"/>
                <w:szCs w:val="26"/>
                <w:lang w:val="en-US"/>
              </w:rPr>
              <w:t xml:space="preserve">                     </w:t>
            </w:r>
            <w:r w:rsidRPr="00AD22F7">
              <w:rPr>
                <w:rFonts w:ascii="Times New Roman" w:hAnsi="Times New Roman" w:cs="Times New Roman"/>
                <w:b/>
                <w:sz w:val="26"/>
                <w:szCs w:val="26"/>
                <w:lang w:val="en-US"/>
              </w:rPr>
              <w:t xml:space="preserve">     </w:t>
            </w:r>
            <w:r w:rsidRPr="00AD22F7">
              <w:rPr>
                <w:rFonts w:ascii="Times New Roman" w:hAnsi="Times New Roman" w:cs="Times New Roman"/>
                <w:b/>
                <w:sz w:val="26"/>
                <w:szCs w:val="26"/>
                <w:lang w:val="en-US"/>
              </w:rPr>
              <w:t xml:space="preserve"> </w:t>
            </w:r>
            <w:r w:rsidRPr="00AD22F7">
              <w:rPr>
                <w:rFonts w:ascii="Times New Roman" w:hAnsi="Times New Roman" w:cs="Times New Roman"/>
                <w:b/>
                <w:sz w:val="26"/>
                <w:szCs w:val="26"/>
              </w:rPr>
              <w:t>Độc lập – Tự do – Hạnh phúc</w:t>
            </w:r>
          </w:p>
          <w:p w14:paraId="0BBE2586" w14:textId="32B605C7" w:rsidR="00AD22F7" w:rsidRPr="00AD22F7" w:rsidRDefault="00AD22F7" w:rsidP="00AD22F7">
            <w:pPr>
              <w:jc w:val="both"/>
              <w:rPr>
                <w:rFonts w:ascii="Times New Roman" w:hAnsi="Times New Roman" w:cs="Times New Roman"/>
                <w:sz w:val="28"/>
                <w:szCs w:val="28"/>
              </w:rPr>
            </w:pPr>
            <w:r w:rsidRPr="00AD22F7">
              <w:rPr>
                <w:rFonts w:ascii="Times New Roman" w:hAnsi="Times New Roman" w:cs="Times New Roman"/>
                <w:noProof/>
                <w:sz w:val="28"/>
                <w:szCs w:val="28"/>
                <w:lang w:val="en-US" w:eastAsia="en-US" w:bidi="ar-SA"/>
              </w:rPr>
              <mc:AlternateContent>
                <mc:Choice Requires="wps">
                  <w:drawing>
                    <wp:anchor distT="0" distB="0" distL="114300" distR="114300" simplePos="0" relativeHeight="251665408" behindDoc="0" locked="0" layoutInCell="1" allowOverlap="1" wp14:anchorId="66D2C277" wp14:editId="0D24F25C">
                      <wp:simplePos x="0" y="0"/>
                      <wp:positionH relativeFrom="column">
                        <wp:posOffset>1054735</wp:posOffset>
                      </wp:positionH>
                      <wp:positionV relativeFrom="paragraph">
                        <wp:posOffset>17780</wp:posOffset>
                      </wp:positionV>
                      <wp:extent cx="2105025" cy="635"/>
                      <wp:effectExtent l="0" t="0" r="28575" b="3746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7E741" id="Straight Arrow Connector 1" o:spid="_x0000_s1026" type="#_x0000_t32" style="position:absolute;margin-left:83.05pt;margin-top:1.4pt;width:165.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"/>
                  </w:pict>
                </mc:Fallback>
              </mc:AlternateContent>
            </w:r>
            <w:r w:rsidRPr="00AD22F7">
              <w:rPr>
                <w:rFonts w:ascii="Times New Roman" w:hAnsi="Times New Roman" w:cs="Times New Roman"/>
                <w:noProof/>
                <w:sz w:val="28"/>
                <w:szCs w:val="28"/>
                <w:lang w:val="en-US" w:eastAsia="en-US" w:bidi="ar-SA"/>
              </w:rPr>
              <w:t xml:space="preserve">   </w:t>
            </w:r>
          </w:p>
          <w:p w14:paraId="18B22A66" w14:textId="2D0D690D" w:rsidR="00AD22F7" w:rsidRPr="00D40E27" w:rsidRDefault="00AD22F7" w:rsidP="00AD22F7">
            <w:pPr>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Pr>
                <w:rFonts w:ascii="Times New Roman" w:hAnsi="Times New Roman" w:cs="Times New Roman"/>
                <w:i/>
                <w:sz w:val="26"/>
                <w:szCs w:val="26"/>
                <w:lang w:val="en-US"/>
              </w:rPr>
              <w:t xml:space="preserve">     </w:t>
            </w:r>
            <w:r>
              <w:rPr>
                <w:rFonts w:ascii="Times New Roman" w:hAnsi="Times New Roman" w:cs="Times New Roman"/>
                <w:i/>
                <w:sz w:val="26"/>
                <w:szCs w:val="26"/>
                <w:lang w:val="en-US"/>
              </w:rPr>
              <w:t xml:space="preserve"> </w:t>
            </w:r>
            <w:r w:rsidRPr="00D40E27">
              <w:rPr>
                <w:rFonts w:ascii="Times New Roman" w:hAnsi="Times New Roman" w:cs="Times New Roman"/>
                <w:i/>
                <w:sz w:val="26"/>
                <w:szCs w:val="26"/>
                <w:lang w:val="en-US"/>
              </w:rPr>
              <w:t>Thuỷ Nguyên</w:t>
            </w:r>
            <w:r w:rsidRPr="00D40E27">
              <w:rPr>
                <w:rFonts w:ascii="Times New Roman" w:hAnsi="Times New Roman" w:cs="Times New Roman"/>
                <w:i/>
                <w:sz w:val="26"/>
                <w:szCs w:val="26"/>
              </w:rPr>
              <w:t>, ngày      tháng     năm 202</w:t>
            </w:r>
            <w:r w:rsidRPr="00D40E27">
              <w:rPr>
                <w:rFonts w:ascii="Times New Roman" w:hAnsi="Times New Roman" w:cs="Times New Roman"/>
                <w:i/>
                <w:sz w:val="26"/>
                <w:szCs w:val="26"/>
                <w:lang w:val="en-US"/>
              </w:rPr>
              <w:t>5</w:t>
            </w:r>
          </w:p>
          <w:p w14:paraId="06113EAF" w14:textId="77777777" w:rsidR="00AD22F7" w:rsidRPr="00D40E27" w:rsidRDefault="00AD22F7" w:rsidP="00AD22F7">
            <w:pPr>
              <w:jc w:val="both"/>
              <w:rPr>
                <w:rFonts w:ascii="Times New Roman" w:hAnsi="Times New Roman" w:cs="Times New Roman"/>
                <w:sz w:val="26"/>
                <w:szCs w:val="26"/>
              </w:rPr>
            </w:pPr>
          </w:p>
        </w:tc>
      </w:tr>
    </w:tbl>
    <w:p w14:paraId="5EB27C9E" w14:textId="77777777" w:rsidR="004A4381" w:rsidRPr="00D40E27" w:rsidRDefault="004A4381" w:rsidP="00D40E27">
      <w:pPr>
        <w:pStyle w:val="BodyText"/>
        <w:shd w:val="clear" w:color="auto" w:fill="auto"/>
        <w:tabs>
          <w:tab w:val="left" w:pos="911"/>
        </w:tabs>
        <w:spacing w:before="120" w:after="120" w:line="240" w:lineRule="auto"/>
        <w:ind w:firstLine="0"/>
        <w:jc w:val="both"/>
        <w:rPr>
          <w:sz w:val="28"/>
          <w:szCs w:val="28"/>
        </w:rPr>
      </w:pPr>
    </w:p>
    <w:p w14:paraId="138BE776" w14:textId="77777777" w:rsidR="009B42E3" w:rsidRPr="00D40E27" w:rsidRDefault="009B42E3" w:rsidP="00D40E27">
      <w:pPr>
        <w:spacing w:before="120" w:after="120"/>
        <w:ind w:right="1127"/>
        <w:jc w:val="both"/>
        <w:rPr>
          <w:rFonts w:ascii="Times New Roman" w:hAnsi="Times New Roman" w:cs="Times New Roman"/>
          <w:sz w:val="28"/>
          <w:szCs w:val="28"/>
          <w:lang w:val="en-US"/>
        </w:rPr>
        <w:sectPr w:rsidR="009B42E3" w:rsidRPr="00D40E27">
          <w:footerReference w:type="default" r:id="rId7"/>
          <w:type w:val="continuous"/>
          <w:pgSz w:w="11900" w:h="16840"/>
          <w:pgMar w:top="593" w:right="0" w:bottom="1050" w:left="0" w:header="0" w:footer="3" w:gutter="0"/>
          <w:cols w:space="720"/>
          <w:noEndnote/>
          <w:docGrid w:linePitch="360"/>
        </w:sectPr>
      </w:pPr>
    </w:p>
    <w:p w14:paraId="793B5056" w14:textId="77777777" w:rsidR="00F04D34" w:rsidRPr="00D40E27" w:rsidRDefault="001E64DB" w:rsidP="00AD22F7">
      <w:pPr>
        <w:pStyle w:val="BodyText"/>
        <w:shd w:val="clear" w:color="auto" w:fill="auto"/>
        <w:spacing w:line="240" w:lineRule="auto"/>
        <w:ind w:firstLine="0"/>
        <w:jc w:val="center"/>
        <w:rPr>
          <w:b/>
          <w:bCs/>
          <w:sz w:val="28"/>
          <w:szCs w:val="28"/>
          <w:lang w:val="en-US"/>
        </w:rPr>
      </w:pPr>
      <w:r w:rsidRPr="00D40E27">
        <w:rPr>
          <w:b/>
          <w:bCs/>
          <w:sz w:val="28"/>
          <w:szCs w:val="28"/>
        </w:rPr>
        <w:t>QUYẾT ĐỊNH</w:t>
      </w:r>
    </w:p>
    <w:p w14:paraId="7385F577" w14:textId="44E04A50" w:rsidR="009B42E3" w:rsidRPr="00D40E27" w:rsidRDefault="00271C12" w:rsidP="00AD22F7">
      <w:pPr>
        <w:pStyle w:val="BodyText"/>
        <w:shd w:val="clear" w:color="auto" w:fill="auto"/>
        <w:spacing w:line="240" w:lineRule="auto"/>
        <w:ind w:firstLine="0"/>
        <w:jc w:val="center"/>
        <w:rPr>
          <w:b/>
          <w:bCs/>
          <w:sz w:val="28"/>
          <w:szCs w:val="28"/>
          <w:lang w:val="en-US"/>
        </w:rPr>
      </w:pPr>
      <w:r w:rsidRPr="00D40E27">
        <w:rPr>
          <w:b/>
          <w:bCs/>
          <w:noProof/>
          <w:sz w:val="28"/>
          <w:szCs w:val="28"/>
          <w:lang w:val="en-US" w:eastAsia="en-US" w:bidi="ar-SA"/>
        </w:rPr>
        <mc:AlternateContent>
          <mc:Choice Requires="wps">
            <w:drawing>
              <wp:anchor distT="0" distB="0" distL="114300" distR="114300" simplePos="0" relativeHeight="251662336" behindDoc="0" locked="0" layoutInCell="1" allowOverlap="1" wp14:anchorId="79ABCF82" wp14:editId="4F449B8C">
                <wp:simplePos x="0" y="0"/>
                <wp:positionH relativeFrom="column">
                  <wp:posOffset>1988185</wp:posOffset>
                </wp:positionH>
                <wp:positionV relativeFrom="paragraph">
                  <wp:posOffset>217805</wp:posOffset>
                </wp:positionV>
                <wp:extent cx="1955165" cy="0"/>
                <wp:effectExtent l="12065" t="13335" r="1397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B1460" id="AutoShape 6" o:spid="_x0000_s1026" type="#_x0000_t32" style="position:absolute;margin-left:156.55pt;margin-top:17.15pt;width:153.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01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JazWTaf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"/>
            </w:pict>
          </mc:Fallback>
        </mc:AlternateContent>
      </w:r>
      <w:r w:rsidR="00F04D34" w:rsidRPr="00D40E27">
        <w:rPr>
          <w:b/>
          <w:bCs/>
          <w:sz w:val="28"/>
          <w:szCs w:val="28"/>
          <w:lang w:val="en-US"/>
        </w:rPr>
        <w:t>V</w:t>
      </w:r>
      <w:r w:rsidR="001E64DB" w:rsidRPr="00D40E27">
        <w:rPr>
          <w:b/>
          <w:bCs/>
          <w:sz w:val="28"/>
          <w:szCs w:val="28"/>
        </w:rPr>
        <w:t xml:space="preserve">ề việc </w:t>
      </w:r>
      <w:r w:rsidR="00F04D34" w:rsidRPr="00D40E27">
        <w:rPr>
          <w:b/>
          <w:bCs/>
          <w:sz w:val="28"/>
          <w:szCs w:val="28"/>
        </w:rPr>
        <w:t>phân công nhiệm vụ Ban Giám đốc</w:t>
      </w:r>
      <w:r w:rsidR="00F04D34" w:rsidRPr="00D40E27">
        <w:rPr>
          <w:b/>
          <w:bCs/>
          <w:sz w:val="28"/>
          <w:szCs w:val="28"/>
          <w:lang w:val="en-US"/>
        </w:rPr>
        <w:t xml:space="preserve"> </w:t>
      </w:r>
      <w:r w:rsidR="001E64DB" w:rsidRPr="00D40E27">
        <w:rPr>
          <w:b/>
          <w:bCs/>
          <w:sz w:val="28"/>
          <w:szCs w:val="28"/>
        </w:rPr>
        <w:t xml:space="preserve">Trung tâm Y tế </w:t>
      </w:r>
      <w:r w:rsidR="00F93066" w:rsidRPr="00D40E27">
        <w:rPr>
          <w:b/>
          <w:bCs/>
          <w:sz w:val="28"/>
          <w:szCs w:val="28"/>
          <w:lang w:val="en-US"/>
        </w:rPr>
        <w:t>TP Thuỷ Nguyên</w:t>
      </w:r>
    </w:p>
    <w:p w14:paraId="7526CABE" w14:textId="77777777" w:rsidR="00F04D34" w:rsidRPr="00D40E27" w:rsidRDefault="00F04D34" w:rsidP="00D40E27">
      <w:pPr>
        <w:pStyle w:val="BodyText"/>
        <w:shd w:val="clear" w:color="auto" w:fill="auto"/>
        <w:spacing w:before="120" w:after="120" w:line="240" w:lineRule="auto"/>
        <w:ind w:firstLine="0"/>
        <w:jc w:val="both"/>
        <w:rPr>
          <w:sz w:val="28"/>
          <w:szCs w:val="28"/>
          <w:lang w:val="en-US"/>
        </w:rPr>
      </w:pPr>
    </w:p>
    <w:p w14:paraId="6C3CC63E" w14:textId="2C506D4D" w:rsidR="009B42E3" w:rsidRPr="00D40E27" w:rsidRDefault="00D40EA9" w:rsidP="00AD22F7">
      <w:pPr>
        <w:pStyle w:val="BodyText"/>
        <w:shd w:val="clear" w:color="auto" w:fill="auto"/>
        <w:spacing w:before="120" w:after="120" w:line="240" w:lineRule="auto"/>
        <w:ind w:firstLine="0"/>
        <w:jc w:val="center"/>
        <w:rPr>
          <w:sz w:val="28"/>
          <w:szCs w:val="28"/>
          <w:lang w:val="en-US"/>
        </w:rPr>
      </w:pPr>
      <w:r w:rsidRPr="00D40E27">
        <w:rPr>
          <w:b/>
          <w:bCs/>
          <w:sz w:val="28"/>
          <w:szCs w:val="28"/>
        </w:rPr>
        <w:t>GIÁM Đ</w:t>
      </w:r>
      <w:r w:rsidRPr="00D40E27">
        <w:rPr>
          <w:b/>
          <w:bCs/>
          <w:sz w:val="28"/>
          <w:szCs w:val="28"/>
          <w:lang w:val="en-US"/>
        </w:rPr>
        <w:t>Ố</w:t>
      </w:r>
      <w:r w:rsidR="001E64DB" w:rsidRPr="00D40E27">
        <w:rPr>
          <w:b/>
          <w:bCs/>
          <w:sz w:val="28"/>
          <w:szCs w:val="28"/>
        </w:rPr>
        <w:t xml:space="preserve">C TRUNG TÂM Y TẾ </w:t>
      </w:r>
      <w:r w:rsidR="00F93066" w:rsidRPr="00D40E27">
        <w:rPr>
          <w:b/>
          <w:bCs/>
          <w:sz w:val="28"/>
          <w:szCs w:val="28"/>
          <w:lang w:val="en-US"/>
        </w:rPr>
        <w:t>TP THUỶ NGUYÊN</w:t>
      </w:r>
    </w:p>
    <w:p w14:paraId="728E3607" w14:textId="6DD1D4E2" w:rsidR="00FD15A3" w:rsidRPr="00D40E27" w:rsidRDefault="00FD15A3" w:rsidP="00D40E27">
      <w:pPr>
        <w:pStyle w:val="BodyText"/>
        <w:shd w:val="clear" w:color="auto" w:fill="auto"/>
        <w:spacing w:before="120" w:after="120" w:line="240" w:lineRule="auto"/>
        <w:ind w:firstLine="709"/>
        <w:jc w:val="both"/>
        <w:rPr>
          <w:sz w:val="28"/>
          <w:szCs w:val="28"/>
          <w:lang w:val="en-US"/>
        </w:rPr>
      </w:pPr>
      <w:r w:rsidRPr="00D40E27">
        <w:rPr>
          <w:i/>
          <w:iCs/>
          <w:sz w:val="28"/>
          <w:szCs w:val="28"/>
        </w:rPr>
        <w:t xml:space="preserve">Căn cứ Thông tư số </w:t>
      </w:r>
      <w:r w:rsidR="00F93066" w:rsidRPr="00D40E27">
        <w:rPr>
          <w:i/>
          <w:iCs/>
          <w:sz w:val="28"/>
          <w:szCs w:val="28"/>
          <w:lang w:val="en-US"/>
        </w:rPr>
        <w:t>32</w:t>
      </w:r>
      <w:r w:rsidRPr="00D40E27">
        <w:rPr>
          <w:i/>
          <w:iCs/>
          <w:sz w:val="28"/>
          <w:szCs w:val="28"/>
        </w:rPr>
        <w:t>/202</w:t>
      </w:r>
      <w:r w:rsidR="00F93066" w:rsidRPr="00D40E27">
        <w:rPr>
          <w:i/>
          <w:iCs/>
          <w:sz w:val="28"/>
          <w:szCs w:val="28"/>
          <w:lang w:val="en-US"/>
        </w:rPr>
        <w:t>4</w:t>
      </w:r>
      <w:r w:rsidRPr="00D40E27">
        <w:rPr>
          <w:i/>
          <w:iCs/>
          <w:sz w:val="28"/>
          <w:szCs w:val="28"/>
        </w:rPr>
        <w:t xml:space="preserve">/TT- BYT, ngày </w:t>
      </w:r>
      <w:r w:rsidR="00F93066" w:rsidRPr="00D40E27">
        <w:rPr>
          <w:i/>
          <w:iCs/>
          <w:sz w:val="28"/>
          <w:szCs w:val="28"/>
          <w:lang w:val="en-US"/>
        </w:rPr>
        <w:t>15</w:t>
      </w:r>
      <w:r w:rsidRPr="00D40E27">
        <w:rPr>
          <w:i/>
          <w:iCs/>
          <w:sz w:val="28"/>
          <w:szCs w:val="28"/>
        </w:rPr>
        <w:t>/</w:t>
      </w:r>
      <w:r w:rsidR="00F93066" w:rsidRPr="00D40E27">
        <w:rPr>
          <w:i/>
          <w:iCs/>
          <w:sz w:val="28"/>
          <w:szCs w:val="28"/>
          <w:lang w:val="en-US"/>
        </w:rPr>
        <w:t>11</w:t>
      </w:r>
      <w:r w:rsidRPr="00D40E27">
        <w:rPr>
          <w:i/>
          <w:iCs/>
          <w:sz w:val="28"/>
          <w:szCs w:val="28"/>
        </w:rPr>
        <w:t>/202</w:t>
      </w:r>
      <w:r w:rsidR="00F93066" w:rsidRPr="00D40E27">
        <w:rPr>
          <w:i/>
          <w:iCs/>
          <w:sz w:val="28"/>
          <w:szCs w:val="28"/>
          <w:lang w:val="en-US"/>
        </w:rPr>
        <w:t>4</w:t>
      </w:r>
      <w:r w:rsidRPr="00D40E27">
        <w:rPr>
          <w:i/>
          <w:iCs/>
          <w:sz w:val="28"/>
          <w:szCs w:val="28"/>
        </w:rPr>
        <w:t xml:space="preserve"> của </w:t>
      </w:r>
      <w:r w:rsidRPr="00D40E27">
        <w:rPr>
          <w:i/>
          <w:iCs/>
          <w:sz w:val="28"/>
          <w:szCs w:val="28"/>
          <w:lang w:val="en-US"/>
        </w:rPr>
        <w:t>Bộ trưởng Bộ Y tế</w:t>
      </w:r>
      <w:r w:rsidRPr="00D40E27">
        <w:rPr>
          <w:i/>
          <w:iCs/>
          <w:sz w:val="28"/>
          <w:szCs w:val="28"/>
        </w:rPr>
        <w:t xml:space="preserve"> hướng dẫn chức năng, nhiệm vụ, quyền hạn, và cơ cấu tổ chức của Trung tâm </w:t>
      </w:r>
      <w:r w:rsidRPr="00D40E27">
        <w:rPr>
          <w:i/>
          <w:iCs/>
          <w:sz w:val="28"/>
          <w:szCs w:val="28"/>
          <w:lang w:val="en-US"/>
        </w:rPr>
        <w:t>Y</w:t>
      </w:r>
      <w:r w:rsidRPr="00D40E27">
        <w:rPr>
          <w:i/>
          <w:iCs/>
          <w:sz w:val="28"/>
          <w:szCs w:val="28"/>
        </w:rPr>
        <w:t xml:space="preserve"> tế</w:t>
      </w:r>
      <w:r w:rsidRPr="00D40E27">
        <w:rPr>
          <w:i/>
          <w:iCs/>
          <w:sz w:val="28"/>
          <w:szCs w:val="28"/>
          <w:lang w:val="en-US"/>
        </w:rPr>
        <w:t xml:space="preserve"> huyện,</w:t>
      </w:r>
      <w:r w:rsidRPr="00D40E27">
        <w:rPr>
          <w:i/>
          <w:iCs/>
          <w:sz w:val="28"/>
          <w:szCs w:val="28"/>
        </w:rPr>
        <w:t xml:space="preserve"> quận,</w:t>
      </w:r>
      <w:r w:rsidRPr="00D40E27">
        <w:rPr>
          <w:i/>
          <w:iCs/>
          <w:sz w:val="28"/>
          <w:szCs w:val="28"/>
          <w:lang w:val="en-US"/>
        </w:rPr>
        <w:t xml:space="preserve"> </w:t>
      </w:r>
      <w:r w:rsidRPr="00D40E27">
        <w:rPr>
          <w:i/>
          <w:iCs/>
          <w:sz w:val="28"/>
          <w:szCs w:val="28"/>
        </w:rPr>
        <w:t>thị xã, thành phố thuộc tỉnh, thành ph</w:t>
      </w:r>
      <w:r w:rsidRPr="00D40E27">
        <w:rPr>
          <w:i/>
          <w:iCs/>
          <w:sz w:val="28"/>
          <w:szCs w:val="28"/>
          <w:lang w:val="en-US"/>
        </w:rPr>
        <w:t>ố thuộc thành phố</w:t>
      </w:r>
      <w:r w:rsidRPr="00D40E27">
        <w:rPr>
          <w:i/>
          <w:iCs/>
          <w:sz w:val="28"/>
          <w:szCs w:val="28"/>
        </w:rPr>
        <w:t xml:space="preserve"> trực thuộc Trung ương;</w:t>
      </w:r>
    </w:p>
    <w:p w14:paraId="3A4264CC" w14:textId="77777777" w:rsidR="00FD15A3" w:rsidRPr="00D40E27" w:rsidRDefault="00FD15A3" w:rsidP="00D40E27">
      <w:pPr>
        <w:pStyle w:val="BodyTextIndent"/>
        <w:spacing w:before="120"/>
        <w:ind w:left="0" w:firstLine="709"/>
        <w:jc w:val="both"/>
        <w:rPr>
          <w:rFonts w:ascii="Times New Roman" w:hAnsi="Times New Roman" w:cs="Times New Roman"/>
          <w:i/>
          <w:sz w:val="28"/>
          <w:szCs w:val="28"/>
        </w:rPr>
      </w:pPr>
      <w:r w:rsidRPr="00D40E27">
        <w:rPr>
          <w:rFonts w:ascii="Times New Roman" w:hAnsi="Times New Roman" w:cs="Times New Roman"/>
          <w:i/>
          <w:sz w:val="28"/>
          <w:szCs w:val="28"/>
        </w:rPr>
        <w:t>Căn cứ Quyết định số 62/2022/QĐ-UBND ngày 02/11/2022 của Uỷ ban nhân dân thành phố Hải Phòng về việc ban hành Quy định một số nội dung về quản lý tổ chức bộ máy, quản lý viên chức và lao động hợp đồng trong các đơn vị sự nghiệp công lập trực thuộc thành phố Hải Phòng;</w:t>
      </w:r>
    </w:p>
    <w:p w14:paraId="2021A9B2" w14:textId="70913AF6" w:rsidR="00FD15A3" w:rsidRPr="00D40E27" w:rsidRDefault="00FD15A3" w:rsidP="00D40E27">
      <w:pPr>
        <w:pStyle w:val="BodyTextIndent"/>
        <w:spacing w:before="120"/>
        <w:ind w:left="0" w:firstLine="709"/>
        <w:jc w:val="both"/>
        <w:rPr>
          <w:rFonts w:ascii="Times New Roman" w:hAnsi="Times New Roman" w:cs="Times New Roman"/>
          <w:i/>
          <w:sz w:val="28"/>
          <w:szCs w:val="28"/>
          <w:lang w:val="en-US"/>
        </w:rPr>
      </w:pPr>
      <w:r w:rsidRPr="00D40E27">
        <w:rPr>
          <w:rFonts w:ascii="Times New Roman" w:hAnsi="Times New Roman" w:cs="Times New Roman"/>
          <w:i/>
          <w:sz w:val="28"/>
          <w:szCs w:val="28"/>
        </w:rPr>
        <w:t xml:space="preserve">Căn cứ Quyết định số </w:t>
      </w:r>
      <w:r w:rsidR="00F93066" w:rsidRPr="00D40E27">
        <w:rPr>
          <w:rFonts w:ascii="Times New Roman" w:hAnsi="Times New Roman" w:cs="Times New Roman"/>
          <w:i/>
          <w:sz w:val="28"/>
          <w:szCs w:val="28"/>
          <w:lang w:val="en-US"/>
        </w:rPr>
        <w:t>201</w:t>
      </w:r>
      <w:r w:rsidRPr="00D40E27">
        <w:rPr>
          <w:rFonts w:ascii="Times New Roman" w:hAnsi="Times New Roman" w:cs="Times New Roman"/>
          <w:i/>
          <w:sz w:val="28"/>
          <w:szCs w:val="28"/>
        </w:rPr>
        <w:t>/QĐ-UBND</w:t>
      </w:r>
      <w:r w:rsidR="00B51FF2" w:rsidRPr="00D40E27">
        <w:rPr>
          <w:rFonts w:ascii="Times New Roman" w:hAnsi="Times New Roman" w:cs="Times New Roman"/>
          <w:i/>
          <w:sz w:val="28"/>
          <w:szCs w:val="28"/>
          <w:lang w:val="en-US"/>
        </w:rPr>
        <w:t xml:space="preserve"> </w:t>
      </w:r>
      <w:r w:rsidRPr="00D40E27">
        <w:rPr>
          <w:rFonts w:ascii="Times New Roman" w:hAnsi="Times New Roman" w:cs="Times New Roman"/>
          <w:i/>
          <w:sz w:val="28"/>
          <w:szCs w:val="28"/>
        </w:rPr>
        <w:t xml:space="preserve">ngày </w:t>
      </w:r>
      <w:r w:rsidR="00F93066" w:rsidRPr="00D40E27">
        <w:rPr>
          <w:rFonts w:ascii="Times New Roman" w:hAnsi="Times New Roman" w:cs="Times New Roman"/>
          <w:i/>
          <w:sz w:val="28"/>
          <w:szCs w:val="28"/>
          <w:lang w:val="en-US"/>
        </w:rPr>
        <w:t>23</w:t>
      </w:r>
      <w:r w:rsidRPr="00D40E27">
        <w:rPr>
          <w:rFonts w:ascii="Times New Roman" w:hAnsi="Times New Roman" w:cs="Times New Roman"/>
          <w:i/>
          <w:sz w:val="28"/>
          <w:szCs w:val="28"/>
        </w:rPr>
        <w:t>/01/202</w:t>
      </w:r>
      <w:r w:rsidR="00F93066" w:rsidRPr="00D40E27">
        <w:rPr>
          <w:rFonts w:ascii="Times New Roman" w:hAnsi="Times New Roman" w:cs="Times New Roman"/>
          <w:i/>
          <w:sz w:val="28"/>
          <w:szCs w:val="28"/>
          <w:lang w:val="en-US"/>
        </w:rPr>
        <w:t>5</w:t>
      </w:r>
      <w:r w:rsidRPr="00D40E27">
        <w:rPr>
          <w:rFonts w:ascii="Times New Roman" w:hAnsi="Times New Roman" w:cs="Times New Roman"/>
          <w:i/>
          <w:sz w:val="28"/>
          <w:szCs w:val="28"/>
        </w:rPr>
        <w:t xml:space="preserve"> của Uỷ ban nhân dân thành phố Hải Phòng </w:t>
      </w:r>
      <w:r w:rsidR="00F93066" w:rsidRPr="00D40E27">
        <w:rPr>
          <w:rFonts w:ascii="Times New Roman" w:hAnsi="Times New Roman" w:cs="Times New Roman"/>
          <w:i/>
          <w:sz w:val="28"/>
          <w:szCs w:val="28"/>
          <w:lang w:val="en-US"/>
        </w:rPr>
        <w:t>về việc kiện toàn cơ cấu tổ chức Trung tâm y tế Thành phố Thuỷ Nguyên, trực thuộc Sở Y tế Hải Phòng;</w:t>
      </w:r>
    </w:p>
    <w:p w14:paraId="4677E55C" w14:textId="57104799" w:rsidR="009B42E3" w:rsidRPr="00D40E27" w:rsidRDefault="00F04D34" w:rsidP="00D40E27">
      <w:pPr>
        <w:pStyle w:val="BodyText"/>
        <w:shd w:val="clear" w:color="auto" w:fill="auto"/>
        <w:spacing w:before="120" w:after="120" w:line="240" w:lineRule="auto"/>
        <w:ind w:firstLine="709"/>
        <w:jc w:val="both"/>
        <w:rPr>
          <w:sz w:val="28"/>
          <w:szCs w:val="28"/>
          <w:lang w:val="en-US"/>
        </w:rPr>
      </w:pPr>
      <w:r w:rsidRPr="00D40E27">
        <w:rPr>
          <w:i/>
          <w:iCs/>
          <w:sz w:val="28"/>
          <w:szCs w:val="28"/>
        </w:rPr>
        <w:t xml:space="preserve">Căn cứ </w:t>
      </w:r>
      <w:r w:rsidRPr="00D40E27">
        <w:rPr>
          <w:i/>
          <w:iCs/>
          <w:sz w:val="28"/>
          <w:szCs w:val="28"/>
          <w:lang w:val="en-US"/>
        </w:rPr>
        <w:t>B</w:t>
      </w:r>
      <w:r w:rsidR="001E64DB" w:rsidRPr="00D40E27">
        <w:rPr>
          <w:i/>
          <w:iCs/>
          <w:sz w:val="28"/>
          <w:szCs w:val="28"/>
        </w:rPr>
        <w:t xml:space="preserve">iên bản cuộc họp của Ban Giám đốc Trung tâm Y tế </w:t>
      </w:r>
      <w:r w:rsidR="00F93066" w:rsidRPr="00D40E27">
        <w:rPr>
          <w:i/>
          <w:iCs/>
          <w:sz w:val="28"/>
          <w:szCs w:val="28"/>
          <w:lang w:val="en-US"/>
        </w:rPr>
        <w:t>Thành phố Thuỷ Nguyên</w:t>
      </w:r>
      <w:r w:rsidR="001E64DB" w:rsidRPr="00D40E27">
        <w:rPr>
          <w:i/>
          <w:iCs/>
          <w:sz w:val="28"/>
          <w:szCs w:val="28"/>
        </w:rPr>
        <w:t>, ngày</w:t>
      </w:r>
      <w:r w:rsidR="00F93066" w:rsidRPr="00D40E27">
        <w:rPr>
          <w:i/>
          <w:iCs/>
          <w:sz w:val="28"/>
          <w:szCs w:val="28"/>
          <w:lang w:val="en-US"/>
        </w:rPr>
        <w:t xml:space="preserve">           </w:t>
      </w:r>
      <w:r w:rsidRPr="00D40E27">
        <w:rPr>
          <w:i/>
          <w:iCs/>
          <w:sz w:val="28"/>
          <w:szCs w:val="28"/>
          <w:lang w:val="en-US"/>
        </w:rPr>
        <w:t>.</w:t>
      </w:r>
    </w:p>
    <w:p w14:paraId="00A6D025" w14:textId="0FBDD1DF" w:rsidR="009B42E3" w:rsidRPr="00D40E27" w:rsidRDefault="00F04D34" w:rsidP="00AD22F7">
      <w:pPr>
        <w:pStyle w:val="Heading10"/>
        <w:keepNext/>
        <w:keepLines/>
        <w:shd w:val="clear" w:color="auto" w:fill="auto"/>
        <w:spacing w:before="120" w:after="120" w:line="240" w:lineRule="auto"/>
        <w:ind w:firstLine="0"/>
        <w:jc w:val="center"/>
        <w:rPr>
          <w:sz w:val="28"/>
          <w:szCs w:val="28"/>
          <w:lang w:val="en-US"/>
        </w:rPr>
      </w:pPr>
      <w:r w:rsidRPr="00D40E27">
        <w:rPr>
          <w:sz w:val="28"/>
          <w:szCs w:val="28"/>
          <w:lang w:val="en-US"/>
        </w:rPr>
        <w:t>QUYẾT ĐỊNH</w:t>
      </w:r>
    </w:p>
    <w:p w14:paraId="1A8BC721" w14:textId="25744959" w:rsidR="009B42E3" w:rsidRPr="00D40E27" w:rsidRDefault="001E64DB" w:rsidP="00D40E27">
      <w:pPr>
        <w:pStyle w:val="BodyText"/>
        <w:shd w:val="clear" w:color="auto" w:fill="auto"/>
        <w:spacing w:before="120" w:after="120" w:line="240" w:lineRule="auto"/>
        <w:ind w:firstLine="709"/>
        <w:jc w:val="both"/>
        <w:rPr>
          <w:sz w:val="28"/>
          <w:szCs w:val="28"/>
        </w:rPr>
      </w:pPr>
      <w:r w:rsidRPr="00D40E27">
        <w:rPr>
          <w:b/>
          <w:bCs/>
          <w:sz w:val="28"/>
          <w:szCs w:val="28"/>
        </w:rPr>
        <w:t xml:space="preserve">Điều 1. </w:t>
      </w:r>
      <w:r w:rsidRPr="00D40E27">
        <w:rPr>
          <w:sz w:val="28"/>
          <w:szCs w:val="28"/>
        </w:rPr>
        <w:t xml:space="preserve">Phân công nhiệm vụ các thành viên Ban Giám đốc Trung tâm Y tế </w:t>
      </w:r>
      <w:r w:rsidR="00242F87" w:rsidRPr="00D40E27">
        <w:rPr>
          <w:sz w:val="28"/>
          <w:szCs w:val="28"/>
          <w:lang w:val="en-US"/>
        </w:rPr>
        <w:t>Thành phố Thuỷ Nguyên</w:t>
      </w:r>
      <w:r w:rsidRPr="00D40E27">
        <w:rPr>
          <w:sz w:val="28"/>
          <w:szCs w:val="28"/>
        </w:rPr>
        <w:t xml:space="preserve"> như sau:</w:t>
      </w:r>
    </w:p>
    <w:p w14:paraId="7F62EC7E" w14:textId="77777777" w:rsidR="009B42E3" w:rsidRPr="00D40E27" w:rsidRDefault="001E64DB" w:rsidP="00D40E27">
      <w:pPr>
        <w:pStyle w:val="Heading10"/>
        <w:keepNext/>
        <w:keepLines/>
        <w:numPr>
          <w:ilvl w:val="0"/>
          <w:numId w:val="2"/>
        </w:numPr>
        <w:shd w:val="clear" w:color="auto" w:fill="auto"/>
        <w:tabs>
          <w:tab w:val="left" w:pos="960"/>
        </w:tabs>
        <w:spacing w:before="120" w:after="120" w:line="240" w:lineRule="auto"/>
        <w:ind w:firstLine="709"/>
        <w:jc w:val="both"/>
        <w:rPr>
          <w:sz w:val="28"/>
          <w:szCs w:val="28"/>
        </w:rPr>
      </w:pPr>
      <w:bookmarkStart w:id="0" w:name="bookmark2"/>
      <w:bookmarkStart w:id="1" w:name="bookmark3"/>
      <w:r w:rsidRPr="00D40E27">
        <w:rPr>
          <w:sz w:val="28"/>
          <w:szCs w:val="28"/>
        </w:rPr>
        <w:t>Bác sỹ CKII Hoàng Văn Nhật- Giám đốc Trung tâm Y tế</w:t>
      </w:r>
      <w:bookmarkEnd w:id="0"/>
      <w:bookmarkEnd w:id="1"/>
    </w:p>
    <w:p w14:paraId="11178943" w14:textId="65A85F60" w:rsidR="009B42E3" w:rsidRPr="00D40E27" w:rsidRDefault="001E64DB" w:rsidP="00D40E27">
      <w:pPr>
        <w:pStyle w:val="BodyText"/>
        <w:shd w:val="clear" w:color="auto" w:fill="auto"/>
        <w:spacing w:before="120" w:after="120" w:line="240" w:lineRule="auto"/>
        <w:ind w:firstLine="709"/>
        <w:jc w:val="both"/>
        <w:rPr>
          <w:sz w:val="28"/>
          <w:szCs w:val="28"/>
        </w:rPr>
      </w:pPr>
      <w:r w:rsidRPr="00D40E27">
        <w:rPr>
          <w:sz w:val="28"/>
          <w:szCs w:val="28"/>
        </w:rPr>
        <w:t>Chịu trách nhiệm tr</w:t>
      </w:r>
      <w:r w:rsidR="00C10133" w:rsidRPr="00D40E27">
        <w:rPr>
          <w:sz w:val="28"/>
          <w:szCs w:val="28"/>
        </w:rPr>
        <w:t xml:space="preserve">ước Giám đốc Sở Y tế, </w:t>
      </w:r>
      <w:r w:rsidR="001D3392" w:rsidRPr="00D40E27">
        <w:rPr>
          <w:sz w:val="28"/>
          <w:szCs w:val="28"/>
          <w:lang w:val="en-US"/>
        </w:rPr>
        <w:t>Thành</w:t>
      </w:r>
      <w:r w:rsidR="00C10133" w:rsidRPr="00D40E27">
        <w:rPr>
          <w:sz w:val="28"/>
          <w:szCs w:val="28"/>
        </w:rPr>
        <w:t xml:space="preserve"> ủy, </w:t>
      </w:r>
      <w:r w:rsidR="00C10133" w:rsidRPr="00D40E27">
        <w:rPr>
          <w:sz w:val="28"/>
          <w:szCs w:val="28"/>
          <w:lang w:val="en-US"/>
        </w:rPr>
        <w:t>U</w:t>
      </w:r>
      <w:r w:rsidRPr="00D40E27">
        <w:rPr>
          <w:sz w:val="28"/>
          <w:szCs w:val="28"/>
        </w:rPr>
        <w:t xml:space="preserve">BND </w:t>
      </w:r>
      <w:r w:rsidR="001D3392" w:rsidRPr="00D40E27">
        <w:rPr>
          <w:sz w:val="28"/>
          <w:szCs w:val="28"/>
          <w:lang w:val="en-US"/>
        </w:rPr>
        <w:t>Thành phố</w:t>
      </w:r>
      <w:r w:rsidRPr="00D40E27">
        <w:rPr>
          <w:sz w:val="28"/>
          <w:szCs w:val="28"/>
        </w:rPr>
        <w:t xml:space="preserve"> và trước pháp luật về toàn bộ hoạt động của Trung tâm Y tế.</w:t>
      </w:r>
    </w:p>
    <w:p w14:paraId="4EF9855D" w14:textId="77777777" w:rsidR="009B42E3" w:rsidRPr="00D40E27" w:rsidRDefault="001E64DB" w:rsidP="00D40E27">
      <w:pPr>
        <w:pStyle w:val="BodyText"/>
        <w:shd w:val="clear" w:color="auto" w:fill="auto"/>
        <w:spacing w:before="120" w:after="120" w:line="240" w:lineRule="auto"/>
        <w:ind w:firstLine="709"/>
        <w:jc w:val="both"/>
        <w:rPr>
          <w:sz w:val="28"/>
          <w:szCs w:val="28"/>
        </w:rPr>
      </w:pPr>
      <w:r w:rsidRPr="00D40E27">
        <w:rPr>
          <w:sz w:val="28"/>
          <w:szCs w:val="28"/>
        </w:rPr>
        <w:t>Trực tiếp chỉ đạo công tác Tổ chứ</w:t>
      </w:r>
      <w:r w:rsidR="00DA26E6" w:rsidRPr="00D40E27">
        <w:rPr>
          <w:sz w:val="28"/>
          <w:szCs w:val="28"/>
        </w:rPr>
        <w:t>c cán bộ, công tác Tài chính- Kế</w:t>
      </w:r>
      <w:r w:rsidRPr="00D40E27">
        <w:rPr>
          <w:sz w:val="28"/>
          <w:szCs w:val="28"/>
        </w:rPr>
        <w:t xml:space="preserve"> toán, công tác Dược- TBYT- Vaccine- sinh phẩm- hóa chất; là chủ tài khoản, trực tiếp quản lý các nguồn kinh phí từ ngân sách Nhà nước cấp, từ các chương trình, dự án và từ các nguồn thu họp pháp.</w:t>
      </w:r>
    </w:p>
    <w:p w14:paraId="232BC10E" w14:textId="604A2CC9" w:rsidR="001D3392" w:rsidRPr="00D40E27" w:rsidRDefault="001D3392" w:rsidP="00D40E27">
      <w:pPr>
        <w:pStyle w:val="BodyText"/>
        <w:shd w:val="clear" w:color="auto" w:fill="auto"/>
        <w:spacing w:before="120" w:after="120" w:line="240" w:lineRule="auto"/>
        <w:ind w:firstLine="709"/>
        <w:jc w:val="both"/>
        <w:rPr>
          <w:sz w:val="28"/>
          <w:szCs w:val="28"/>
          <w:lang w:val="en-US"/>
        </w:rPr>
      </w:pPr>
      <w:r w:rsidRPr="00D40E27">
        <w:rPr>
          <w:sz w:val="28"/>
          <w:szCs w:val="28"/>
          <w:lang w:val="en-US"/>
        </w:rPr>
        <w:t>Chỉ đạo thực hiện các hoạt động phòng, chống bệnh không lây nhiễm</w:t>
      </w:r>
      <w:r w:rsidR="00D40E27" w:rsidRPr="00D40E27">
        <w:rPr>
          <w:sz w:val="28"/>
          <w:szCs w:val="28"/>
          <w:lang w:val="en-US"/>
        </w:rPr>
        <w:t>.</w:t>
      </w:r>
    </w:p>
    <w:p w14:paraId="340227BE" w14:textId="7B5B6656" w:rsidR="009B4C9E" w:rsidRPr="00D40E27" w:rsidRDefault="009B4C9E" w:rsidP="00D40E27">
      <w:pPr>
        <w:pStyle w:val="BodyText"/>
        <w:shd w:val="clear" w:color="auto" w:fill="auto"/>
        <w:spacing w:before="120" w:after="120" w:line="240" w:lineRule="auto"/>
        <w:ind w:firstLine="709"/>
        <w:jc w:val="both"/>
        <w:rPr>
          <w:sz w:val="28"/>
          <w:szCs w:val="28"/>
          <w:lang w:val="en-US"/>
        </w:rPr>
      </w:pPr>
      <w:r w:rsidRPr="00D40E27">
        <w:rPr>
          <w:sz w:val="28"/>
          <w:szCs w:val="28"/>
          <w:lang w:val="en-US"/>
        </w:rPr>
        <w:t>Chỉ đạo thực hiện công tác y tế trường học; vệ sinh sức khoẻ môi trường; sức khoẻ lao động; phòng chống bệnh nghề nghiệp, tai nạn thương tích; giám sát chất lượng nước sử dụng cho mục đích sinh hoạt; bảo vệ môi trường đối với các cơ sở y tế và phòng chống các yếu tố nguy cơ có hại cho sức khoẻ theo quy định của pháp luật.</w:t>
      </w:r>
    </w:p>
    <w:p w14:paraId="3B31499C" w14:textId="22FB599E" w:rsidR="009B4C9E" w:rsidRPr="00D40E27" w:rsidRDefault="009B4C9E" w:rsidP="00D40E27">
      <w:pPr>
        <w:pStyle w:val="BodyText"/>
        <w:shd w:val="clear" w:color="auto" w:fill="auto"/>
        <w:spacing w:before="120" w:after="120" w:line="240" w:lineRule="auto"/>
        <w:ind w:firstLine="709"/>
        <w:jc w:val="both"/>
        <w:rPr>
          <w:sz w:val="28"/>
          <w:szCs w:val="28"/>
          <w:lang w:val="en-US"/>
        </w:rPr>
      </w:pPr>
      <w:r w:rsidRPr="00D40E27">
        <w:rPr>
          <w:sz w:val="28"/>
          <w:szCs w:val="28"/>
          <w:lang w:val="en-US"/>
        </w:rPr>
        <w:t xml:space="preserve">Chỉ đạo thực hiện khám bệnh, chữa bệnh, phục hồi chức năng tại Trung tâm Y tế (Xây dựng đề án tổ chức hệ thống khám chữa bệnh- quy mô phòng khám đa </w:t>
      </w:r>
      <w:r w:rsidRPr="00D40E27">
        <w:rPr>
          <w:sz w:val="28"/>
          <w:szCs w:val="28"/>
          <w:lang w:val="en-US"/>
        </w:rPr>
        <w:lastRenderedPageBreak/>
        <w:t>khoa) và tại các Trạm Y tế xã, phường.</w:t>
      </w:r>
    </w:p>
    <w:p w14:paraId="39A6CCE0" w14:textId="7B0A3C3C" w:rsidR="00123E9B" w:rsidRDefault="00F04D34" w:rsidP="00D40E27">
      <w:pPr>
        <w:pStyle w:val="BodyText"/>
        <w:shd w:val="clear" w:color="auto" w:fill="auto"/>
        <w:spacing w:before="120" w:after="120" w:line="240" w:lineRule="auto"/>
        <w:ind w:firstLine="709"/>
        <w:jc w:val="both"/>
        <w:rPr>
          <w:sz w:val="28"/>
          <w:szCs w:val="28"/>
          <w:lang w:val="en-US"/>
        </w:rPr>
      </w:pPr>
      <w:r w:rsidRPr="00D40E27">
        <w:rPr>
          <w:sz w:val="28"/>
          <w:szCs w:val="28"/>
          <w:lang w:val="en-US"/>
        </w:rPr>
        <w:t xml:space="preserve">Trực tiếp phụ trách phòng </w:t>
      </w:r>
      <w:r w:rsidR="009B4C9E" w:rsidRPr="00D40E27">
        <w:rPr>
          <w:sz w:val="28"/>
          <w:szCs w:val="28"/>
          <w:lang w:val="en-US"/>
        </w:rPr>
        <w:t>HCTH</w:t>
      </w:r>
      <w:r w:rsidRPr="00D40E27">
        <w:rPr>
          <w:sz w:val="28"/>
          <w:szCs w:val="28"/>
          <w:lang w:val="en-US"/>
        </w:rPr>
        <w:t xml:space="preserve">, khoa </w:t>
      </w:r>
      <w:r w:rsidR="009B4C9E" w:rsidRPr="00D40E27">
        <w:rPr>
          <w:sz w:val="28"/>
          <w:szCs w:val="28"/>
          <w:lang w:val="en-US"/>
        </w:rPr>
        <w:t>YTCC</w:t>
      </w:r>
      <w:r w:rsidR="00D40E27" w:rsidRPr="00D40E27">
        <w:rPr>
          <w:sz w:val="28"/>
          <w:szCs w:val="28"/>
          <w:lang w:val="en-US"/>
        </w:rPr>
        <w:t>, các TYT và điểm trạm trực thuộc: Hoà Bình, Bạch Đằng, Lưu Kiếm, Liên Xuân, Ninh Sơn, Quảng Thanh, Quang Trung.</w:t>
      </w:r>
    </w:p>
    <w:p w14:paraId="1D268A3E" w14:textId="77777777" w:rsidR="00AD22F7" w:rsidRPr="00D40E27" w:rsidRDefault="00AD22F7" w:rsidP="00AD22F7">
      <w:pPr>
        <w:pStyle w:val="BodyText"/>
        <w:shd w:val="clear" w:color="auto" w:fill="auto"/>
        <w:spacing w:before="120" w:after="120" w:line="240" w:lineRule="auto"/>
        <w:ind w:firstLine="709"/>
        <w:jc w:val="both"/>
        <w:rPr>
          <w:sz w:val="28"/>
          <w:szCs w:val="28"/>
          <w:lang w:val="en-US"/>
        </w:rPr>
      </w:pPr>
      <w:r w:rsidRPr="00D40E27">
        <w:rPr>
          <w:sz w:val="28"/>
          <w:szCs w:val="28"/>
          <w:lang w:val="en-US"/>
        </w:rPr>
        <w:t>Chủ tịch các Hội đồng thi đua- Khen thưởng, Hội đồng Khoa học công nghệ</w:t>
      </w:r>
      <w:r>
        <w:rPr>
          <w:sz w:val="28"/>
          <w:szCs w:val="28"/>
          <w:lang w:val="en-US"/>
        </w:rPr>
        <w:t>, ChỦ tịch Hội đồng thuốc và điều trị; Chủ tịch hội đồng mua sắm- Đấu thầu, Trưởng ban chỉ đạo thực hiện Quy chế dân chủ ở cơ sở</w:t>
      </w:r>
    </w:p>
    <w:p w14:paraId="24D39F93" w14:textId="2D8984C9" w:rsidR="00D40E27" w:rsidRPr="00D40E27" w:rsidRDefault="00D40E27" w:rsidP="00AD22F7">
      <w:pPr>
        <w:pStyle w:val="BodyText"/>
        <w:shd w:val="clear" w:color="auto" w:fill="auto"/>
        <w:spacing w:before="120" w:after="120" w:line="240" w:lineRule="auto"/>
        <w:ind w:firstLine="709"/>
        <w:jc w:val="both"/>
        <w:rPr>
          <w:sz w:val="28"/>
          <w:szCs w:val="28"/>
          <w:lang w:val="en-US"/>
        </w:rPr>
      </w:pPr>
      <w:r w:rsidRPr="00D40E27">
        <w:rPr>
          <w:sz w:val="28"/>
          <w:szCs w:val="28"/>
          <w:lang w:val="en-US"/>
        </w:rPr>
        <w:t>Chịu trách nhiệm uỷ quyền cho một Phó giám đốc quản lý, điều hành đơn vị khi Nghỉ phép, hoặc đi công tác ra khỏi thành phố Hải Phòng.</w:t>
      </w:r>
    </w:p>
    <w:p w14:paraId="4F0E6F50" w14:textId="6C84F9EF" w:rsidR="009B42E3" w:rsidRPr="00D40E27" w:rsidRDefault="001E64DB" w:rsidP="00D40E27">
      <w:pPr>
        <w:pStyle w:val="Heading10"/>
        <w:keepNext/>
        <w:keepLines/>
        <w:numPr>
          <w:ilvl w:val="0"/>
          <w:numId w:val="2"/>
        </w:numPr>
        <w:shd w:val="clear" w:color="auto" w:fill="auto"/>
        <w:tabs>
          <w:tab w:val="left" w:pos="951"/>
        </w:tabs>
        <w:spacing w:before="120" w:after="120" w:line="240" w:lineRule="auto"/>
        <w:ind w:firstLine="709"/>
        <w:jc w:val="both"/>
        <w:rPr>
          <w:sz w:val="28"/>
          <w:szCs w:val="28"/>
        </w:rPr>
      </w:pPr>
      <w:bookmarkStart w:id="2" w:name="bookmark4"/>
      <w:bookmarkStart w:id="3" w:name="bookmark5"/>
      <w:r w:rsidRPr="00D40E27">
        <w:rPr>
          <w:sz w:val="28"/>
          <w:szCs w:val="28"/>
        </w:rPr>
        <w:t xml:space="preserve">BS CKI </w:t>
      </w:r>
      <w:r w:rsidR="009B4C9E" w:rsidRPr="00D40E27">
        <w:rPr>
          <w:sz w:val="28"/>
          <w:szCs w:val="28"/>
          <w:lang w:val="en-US"/>
        </w:rPr>
        <w:t>Nguyễn Đình Bảo</w:t>
      </w:r>
      <w:r w:rsidRPr="00D40E27">
        <w:rPr>
          <w:sz w:val="28"/>
          <w:szCs w:val="28"/>
        </w:rPr>
        <w:t xml:space="preserve"> - Phó Giám đốc</w:t>
      </w:r>
      <w:bookmarkEnd w:id="2"/>
      <w:bookmarkEnd w:id="3"/>
    </w:p>
    <w:p w14:paraId="65E523F6" w14:textId="77777777" w:rsidR="008D4CD8" w:rsidRPr="00D40E27" w:rsidRDefault="00FB22CA" w:rsidP="00D40E27">
      <w:pPr>
        <w:pStyle w:val="BodyText"/>
        <w:shd w:val="clear" w:color="auto" w:fill="auto"/>
        <w:spacing w:before="120" w:after="120" w:line="240" w:lineRule="auto"/>
        <w:ind w:firstLine="709"/>
        <w:jc w:val="both"/>
        <w:rPr>
          <w:sz w:val="28"/>
          <w:szCs w:val="28"/>
          <w:lang w:val="en-US"/>
        </w:rPr>
      </w:pPr>
      <w:r w:rsidRPr="00D40E27">
        <w:rPr>
          <w:sz w:val="28"/>
          <w:szCs w:val="28"/>
        </w:rPr>
        <w:t xml:space="preserve">Trực tiếp </w:t>
      </w:r>
      <w:r w:rsidRPr="00D40E27">
        <w:rPr>
          <w:sz w:val="28"/>
          <w:szCs w:val="28"/>
          <w:lang w:val="en-US"/>
        </w:rPr>
        <w:t>chỉ đạo</w:t>
      </w:r>
      <w:r w:rsidR="001E64DB" w:rsidRPr="00D40E27">
        <w:rPr>
          <w:sz w:val="28"/>
          <w:szCs w:val="28"/>
        </w:rPr>
        <w:t xml:space="preserve"> và chịu trách nhiệm trước Giám đốc và trước pháp luật trong các lĩnh vực sau:</w:t>
      </w:r>
    </w:p>
    <w:p w14:paraId="4117520E" w14:textId="6800543E" w:rsidR="009B42E3" w:rsidRPr="00D40E27" w:rsidRDefault="008D4CD8" w:rsidP="00D40E27">
      <w:pPr>
        <w:pStyle w:val="BodyText"/>
        <w:shd w:val="clear" w:color="auto" w:fill="auto"/>
        <w:spacing w:before="120" w:after="120" w:line="240" w:lineRule="auto"/>
        <w:ind w:firstLine="709"/>
        <w:jc w:val="both"/>
        <w:rPr>
          <w:sz w:val="28"/>
          <w:szCs w:val="28"/>
          <w:lang w:val="en-US"/>
        </w:rPr>
      </w:pPr>
      <w:r w:rsidRPr="00D40E27">
        <w:rPr>
          <w:sz w:val="28"/>
          <w:szCs w:val="28"/>
        </w:rPr>
        <w:t xml:space="preserve">Triển khai thực hiện các hoạt động phòng, chống dịch bệnh truyền nhiễm, HIV/AIDS: </w:t>
      </w:r>
    </w:p>
    <w:p w14:paraId="6F422024" w14:textId="77777777" w:rsidR="008D4CD8" w:rsidRPr="00D40E27" w:rsidRDefault="008D4CD8" w:rsidP="00D40E27">
      <w:pPr>
        <w:spacing w:before="120" w:after="120"/>
        <w:ind w:firstLine="709"/>
        <w:jc w:val="both"/>
        <w:rPr>
          <w:rFonts w:ascii="Times New Roman" w:hAnsi="Times New Roman" w:cs="Times New Roman"/>
          <w:sz w:val="28"/>
          <w:szCs w:val="28"/>
          <w:lang w:val="en-US"/>
        </w:rPr>
      </w:pPr>
      <w:r w:rsidRPr="00D40E27">
        <w:rPr>
          <w:rFonts w:ascii="Times New Roman" w:hAnsi="Times New Roman" w:cs="Times New Roman"/>
          <w:sz w:val="28"/>
          <w:szCs w:val="28"/>
        </w:rPr>
        <w:t>Tổ chức, quản lý điều trị nghiện chất dạng thuốc phiện bằng thuốc thay thế</w:t>
      </w:r>
      <w:r w:rsidRPr="00D40E27">
        <w:rPr>
          <w:rFonts w:ascii="Times New Roman" w:hAnsi="Times New Roman" w:cs="Times New Roman"/>
          <w:sz w:val="28"/>
          <w:szCs w:val="28"/>
          <w:lang w:val="en-US"/>
        </w:rPr>
        <w:t>. Trực tiếp chỉ đạo điều hành hoạt động cơ sở Methadone Thuỷ Triều.</w:t>
      </w:r>
      <w:r w:rsidRPr="00D40E27">
        <w:rPr>
          <w:rFonts w:ascii="Times New Roman" w:hAnsi="Times New Roman" w:cs="Times New Roman"/>
          <w:sz w:val="28"/>
          <w:szCs w:val="28"/>
          <w:lang w:val="en-US"/>
        </w:rPr>
        <w:tab/>
      </w:r>
    </w:p>
    <w:p w14:paraId="5CB311C6" w14:textId="1B536FDD" w:rsidR="00E01991" w:rsidRDefault="008D4CD8" w:rsidP="00D40E27">
      <w:pPr>
        <w:spacing w:before="120" w:after="120"/>
        <w:ind w:firstLine="709"/>
        <w:jc w:val="both"/>
        <w:rPr>
          <w:rFonts w:ascii="Times New Roman" w:hAnsi="Times New Roman" w:cs="Times New Roman"/>
          <w:sz w:val="28"/>
          <w:szCs w:val="28"/>
          <w:lang w:val="en-US"/>
        </w:rPr>
      </w:pPr>
      <w:bookmarkStart w:id="4" w:name="_Hlk192841497"/>
      <w:r w:rsidRPr="00D40E27">
        <w:rPr>
          <w:rFonts w:ascii="Times New Roman" w:hAnsi="Times New Roman" w:cs="Times New Roman"/>
          <w:sz w:val="28"/>
          <w:szCs w:val="28"/>
        </w:rPr>
        <w:t xml:space="preserve">Trực tiếp </w:t>
      </w:r>
      <w:r w:rsidR="00E01991" w:rsidRPr="00D40E27">
        <w:rPr>
          <w:rFonts w:ascii="Times New Roman" w:hAnsi="Times New Roman" w:cs="Times New Roman"/>
          <w:sz w:val="28"/>
          <w:szCs w:val="28"/>
          <w:lang w:val="en-US"/>
        </w:rPr>
        <w:t>phụ trách Khoa KSBT/HIV- AIDS; các TYT và các điểm trạm trực thuộc: Thuỷ Đường, Dương Quan, Hoa Động, Hoàng Lâm, Thiên Hương, Lê Hồng Phong, Trần Hưng Đạo.</w:t>
      </w:r>
      <w:r w:rsidRPr="00D40E27">
        <w:rPr>
          <w:rFonts w:ascii="Times New Roman" w:hAnsi="Times New Roman" w:cs="Times New Roman"/>
          <w:sz w:val="28"/>
          <w:szCs w:val="28"/>
          <w:lang w:val="en-US"/>
        </w:rPr>
        <w:t xml:space="preserve"> </w:t>
      </w:r>
    </w:p>
    <w:p w14:paraId="05CDD00D" w14:textId="707B5677" w:rsidR="00AD22F7" w:rsidRPr="00D40E27" w:rsidRDefault="00AD22F7" w:rsidP="00D40E27">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Trưởng ban chỉ đạo phòng chống dịch bệnh- TTYT, Trưởng ban chỉ đạo phòng chống HIV- AIDDS.</w:t>
      </w:r>
    </w:p>
    <w:bookmarkEnd w:id="4"/>
    <w:p w14:paraId="46B24154" w14:textId="77777777" w:rsidR="00E01991" w:rsidRPr="00D40E27" w:rsidRDefault="00E01991" w:rsidP="00D40E27">
      <w:pPr>
        <w:pStyle w:val="BodyText"/>
        <w:shd w:val="clear" w:color="auto" w:fill="auto"/>
        <w:spacing w:before="120" w:after="120" w:line="240" w:lineRule="auto"/>
        <w:ind w:firstLine="709"/>
        <w:jc w:val="both"/>
        <w:rPr>
          <w:sz w:val="28"/>
          <w:szCs w:val="28"/>
        </w:rPr>
      </w:pPr>
      <w:r w:rsidRPr="00D40E27">
        <w:rPr>
          <w:sz w:val="28"/>
          <w:szCs w:val="28"/>
        </w:rPr>
        <w:t xml:space="preserve">Ký các văn bản thuộc lĩnh vực mình phụ trách và một số văn bản được Giám </w:t>
      </w:r>
      <w:r w:rsidRPr="00D40E27">
        <w:rPr>
          <w:spacing w:val="-6"/>
          <w:sz w:val="28"/>
          <w:szCs w:val="28"/>
        </w:rPr>
        <w:t>đốc trực tiếp ủy quyền, trừ các văn bản liên quan đến công tác TCHC, TCKT,</w:t>
      </w:r>
      <w:r w:rsidRPr="00D40E27">
        <w:rPr>
          <w:sz w:val="28"/>
          <w:szCs w:val="28"/>
        </w:rPr>
        <w:t xml:space="preserve"> Dược.</w:t>
      </w:r>
    </w:p>
    <w:p w14:paraId="715E3DA6" w14:textId="2D386826" w:rsidR="009B42E3" w:rsidRPr="00D40E27" w:rsidRDefault="001E64DB" w:rsidP="00D40E27">
      <w:pPr>
        <w:spacing w:before="120" w:after="120"/>
        <w:ind w:firstLine="709"/>
        <w:jc w:val="both"/>
        <w:rPr>
          <w:rFonts w:ascii="Times New Roman" w:hAnsi="Times New Roman" w:cs="Times New Roman"/>
          <w:sz w:val="28"/>
          <w:szCs w:val="28"/>
          <w:lang w:val="en-US"/>
        </w:rPr>
      </w:pPr>
      <w:r w:rsidRPr="00D40E27">
        <w:rPr>
          <w:rFonts w:ascii="Times New Roman" w:hAnsi="Times New Roman" w:cs="Times New Roman"/>
          <w:sz w:val="28"/>
          <w:szCs w:val="28"/>
        </w:rPr>
        <w:t>Thay mặt giám đốc dự các cuộc họp trong hoặc ngoài đơn vị; giải quyết các công việc khác do Giám đốc phân công.</w:t>
      </w:r>
    </w:p>
    <w:p w14:paraId="476FFD98" w14:textId="7E5E9240" w:rsidR="009B42E3" w:rsidRPr="00D40E27" w:rsidRDefault="001E64DB" w:rsidP="00D40E27">
      <w:pPr>
        <w:pStyle w:val="Heading10"/>
        <w:keepNext/>
        <w:keepLines/>
        <w:numPr>
          <w:ilvl w:val="0"/>
          <w:numId w:val="2"/>
        </w:numPr>
        <w:shd w:val="clear" w:color="auto" w:fill="auto"/>
        <w:tabs>
          <w:tab w:val="left" w:pos="931"/>
        </w:tabs>
        <w:spacing w:before="120" w:after="120" w:line="240" w:lineRule="auto"/>
        <w:ind w:firstLine="709"/>
        <w:jc w:val="both"/>
        <w:rPr>
          <w:sz w:val="28"/>
          <w:szCs w:val="28"/>
        </w:rPr>
      </w:pPr>
      <w:bookmarkStart w:id="5" w:name="bookmark6"/>
      <w:bookmarkStart w:id="6" w:name="bookmark7"/>
      <w:r w:rsidRPr="00D40E27">
        <w:rPr>
          <w:sz w:val="28"/>
          <w:szCs w:val="28"/>
        </w:rPr>
        <w:t xml:space="preserve">Bác sỹ CKI </w:t>
      </w:r>
      <w:r w:rsidR="00E01991" w:rsidRPr="00D40E27">
        <w:rPr>
          <w:sz w:val="28"/>
          <w:szCs w:val="28"/>
          <w:lang w:val="en-US"/>
        </w:rPr>
        <w:t>Đinh Thị Dịu</w:t>
      </w:r>
      <w:r w:rsidRPr="00D40E27">
        <w:rPr>
          <w:sz w:val="28"/>
          <w:szCs w:val="28"/>
        </w:rPr>
        <w:t xml:space="preserve"> - Phó Giám đốc</w:t>
      </w:r>
      <w:bookmarkEnd w:id="5"/>
      <w:bookmarkEnd w:id="6"/>
    </w:p>
    <w:p w14:paraId="2E608676" w14:textId="77777777" w:rsidR="009B42E3" w:rsidRPr="00D40E27" w:rsidRDefault="00FB22CA" w:rsidP="00D40E27">
      <w:pPr>
        <w:pStyle w:val="BodyText"/>
        <w:shd w:val="clear" w:color="auto" w:fill="auto"/>
        <w:spacing w:before="120" w:after="120" w:line="240" w:lineRule="auto"/>
        <w:ind w:firstLine="709"/>
        <w:jc w:val="both"/>
        <w:rPr>
          <w:sz w:val="28"/>
          <w:szCs w:val="28"/>
          <w:lang w:val="en-US"/>
        </w:rPr>
      </w:pPr>
      <w:r w:rsidRPr="00D40E27">
        <w:rPr>
          <w:sz w:val="28"/>
          <w:szCs w:val="28"/>
        </w:rPr>
        <w:t>Trực tiếp chỉ đạo</w:t>
      </w:r>
      <w:r w:rsidR="001E64DB" w:rsidRPr="00D40E27">
        <w:rPr>
          <w:sz w:val="28"/>
          <w:szCs w:val="28"/>
        </w:rPr>
        <w:t xml:space="preserve"> và chịu trách nhiệm trước Giám đốc và trước pháp luật trong các lĩnh vực sau:</w:t>
      </w:r>
    </w:p>
    <w:p w14:paraId="4D6A9685" w14:textId="6B648DE6" w:rsidR="00E01991" w:rsidRPr="00D40E27" w:rsidRDefault="00AA1D96" w:rsidP="00D40E27">
      <w:pPr>
        <w:spacing w:before="120" w:after="120"/>
        <w:ind w:firstLine="709"/>
        <w:jc w:val="both"/>
        <w:rPr>
          <w:rFonts w:ascii="Times New Roman" w:hAnsi="Times New Roman" w:cs="Times New Roman"/>
          <w:sz w:val="28"/>
          <w:szCs w:val="28"/>
          <w:lang w:val="en-US"/>
        </w:rPr>
      </w:pPr>
      <w:r w:rsidRPr="00D40E27">
        <w:rPr>
          <w:rFonts w:ascii="Times New Roman" w:hAnsi="Times New Roman" w:cs="Times New Roman"/>
          <w:sz w:val="28"/>
          <w:szCs w:val="28"/>
          <w:lang w:val="en-US"/>
        </w:rPr>
        <w:t>C</w:t>
      </w:r>
      <w:r w:rsidR="00E01991" w:rsidRPr="00D40E27">
        <w:rPr>
          <w:rFonts w:ascii="Times New Roman" w:hAnsi="Times New Roman" w:cs="Times New Roman"/>
          <w:sz w:val="28"/>
          <w:szCs w:val="28"/>
        </w:rPr>
        <w:t>ung cấp dịch vụ chuyên môn, kỹ thuật về chăm sóc sức khỏe sinh sản</w:t>
      </w:r>
    </w:p>
    <w:p w14:paraId="460F369D" w14:textId="0BA496E9" w:rsidR="00E01991" w:rsidRPr="00D40E27" w:rsidRDefault="00AA1D96" w:rsidP="00D40E27">
      <w:pPr>
        <w:spacing w:before="120" w:after="120"/>
        <w:ind w:firstLine="709"/>
        <w:jc w:val="both"/>
        <w:rPr>
          <w:rFonts w:ascii="Times New Roman" w:hAnsi="Times New Roman" w:cs="Times New Roman"/>
          <w:sz w:val="28"/>
          <w:szCs w:val="28"/>
          <w:lang w:val="en-US"/>
        </w:rPr>
      </w:pPr>
      <w:r w:rsidRPr="00D40E27">
        <w:rPr>
          <w:rFonts w:ascii="Times New Roman" w:hAnsi="Times New Roman" w:cs="Times New Roman"/>
          <w:sz w:val="28"/>
          <w:szCs w:val="28"/>
          <w:lang w:val="en-US"/>
        </w:rPr>
        <w:t>C</w:t>
      </w:r>
      <w:r w:rsidR="00E01991" w:rsidRPr="00D40E27">
        <w:rPr>
          <w:rFonts w:ascii="Times New Roman" w:hAnsi="Times New Roman" w:cs="Times New Roman"/>
          <w:sz w:val="28"/>
          <w:szCs w:val="28"/>
        </w:rPr>
        <w:t>ung cấp dịch vụ chuyên môn, kỹ thuật về an toàn thực phẩm</w:t>
      </w:r>
    </w:p>
    <w:p w14:paraId="2F3F7534" w14:textId="0B49E1AA" w:rsidR="00E01991" w:rsidRPr="00D40E27" w:rsidRDefault="00AA1D96" w:rsidP="00D40E27">
      <w:pPr>
        <w:spacing w:before="120" w:after="120"/>
        <w:ind w:firstLine="709"/>
        <w:jc w:val="both"/>
        <w:rPr>
          <w:rFonts w:ascii="Times New Roman" w:hAnsi="Times New Roman" w:cs="Times New Roman"/>
          <w:sz w:val="28"/>
          <w:szCs w:val="28"/>
          <w:lang w:val="en-US"/>
        </w:rPr>
      </w:pPr>
      <w:r w:rsidRPr="00D40E27">
        <w:rPr>
          <w:rFonts w:ascii="Times New Roman" w:hAnsi="Times New Roman" w:cs="Times New Roman"/>
          <w:sz w:val="28"/>
          <w:szCs w:val="28"/>
          <w:lang w:val="en-US"/>
        </w:rPr>
        <w:t>C</w:t>
      </w:r>
      <w:r w:rsidR="00E01991" w:rsidRPr="00D40E27">
        <w:rPr>
          <w:rFonts w:ascii="Times New Roman" w:hAnsi="Times New Roman" w:cs="Times New Roman"/>
          <w:sz w:val="28"/>
          <w:szCs w:val="28"/>
        </w:rPr>
        <w:t>ác hoạt động cung cấp dịch vụ chuyên môn, kỹ thuật về dân số</w:t>
      </w:r>
    </w:p>
    <w:p w14:paraId="30DB83E9" w14:textId="7EB50847" w:rsidR="00E01991" w:rsidRPr="00D40E27" w:rsidRDefault="00AA1D96" w:rsidP="00D40E27">
      <w:pPr>
        <w:spacing w:before="120" w:after="120"/>
        <w:ind w:firstLine="709"/>
        <w:jc w:val="both"/>
        <w:rPr>
          <w:rFonts w:ascii="Times New Roman" w:hAnsi="Times New Roman" w:cs="Times New Roman"/>
          <w:sz w:val="28"/>
          <w:szCs w:val="28"/>
          <w:lang w:val="en-US"/>
        </w:rPr>
      </w:pPr>
      <w:r w:rsidRPr="00D40E27">
        <w:rPr>
          <w:rFonts w:ascii="Times New Roman" w:hAnsi="Times New Roman" w:cs="Times New Roman"/>
          <w:sz w:val="28"/>
          <w:szCs w:val="28"/>
          <w:lang w:val="en-US"/>
        </w:rPr>
        <w:t xml:space="preserve">Công tác xét nghiệm và </w:t>
      </w:r>
      <w:r w:rsidR="00E01991" w:rsidRPr="00D40E27">
        <w:rPr>
          <w:rFonts w:ascii="Times New Roman" w:hAnsi="Times New Roman" w:cs="Times New Roman"/>
          <w:sz w:val="28"/>
          <w:szCs w:val="28"/>
        </w:rPr>
        <w:t>đảm an toàn sinh học tại phòng xét nghiệm và an toàn bức xạ theo quy định của pháp luật.</w:t>
      </w:r>
    </w:p>
    <w:p w14:paraId="45075710" w14:textId="77777777" w:rsidR="00AA1D96" w:rsidRPr="00D40E27" w:rsidRDefault="00AA1D96" w:rsidP="00D40E27">
      <w:pPr>
        <w:spacing w:before="120" w:after="120"/>
        <w:ind w:firstLine="709"/>
        <w:jc w:val="both"/>
        <w:rPr>
          <w:rFonts w:ascii="Times New Roman" w:hAnsi="Times New Roman" w:cs="Times New Roman"/>
          <w:sz w:val="28"/>
          <w:szCs w:val="28"/>
          <w:lang w:val="en-US"/>
        </w:rPr>
      </w:pPr>
      <w:r w:rsidRPr="00D40E27">
        <w:rPr>
          <w:rFonts w:ascii="Times New Roman" w:hAnsi="Times New Roman" w:cs="Times New Roman"/>
          <w:sz w:val="28"/>
          <w:szCs w:val="28"/>
          <w:lang w:val="en-US"/>
        </w:rPr>
        <w:t>C</w:t>
      </w:r>
      <w:r w:rsidR="00E01991" w:rsidRPr="00D40E27">
        <w:rPr>
          <w:rFonts w:ascii="Times New Roman" w:hAnsi="Times New Roman" w:cs="Times New Roman"/>
          <w:sz w:val="28"/>
          <w:szCs w:val="28"/>
        </w:rPr>
        <w:t>ác hoạt động dịch vụ y tế trong phòng chống khắc phục hậu quả thiên tai, thảm họa và đáp ứng tình trạng khẩn cấp về y tế.</w:t>
      </w:r>
    </w:p>
    <w:p w14:paraId="54259284" w14:textId="77777777" w:rsidR="00D40E27" w:rsidRDefault="00AA1D96" w:rsidP="00D40E27">
      <w:pPr>
        <w:spacing w:before="120" w:after="120"/>
        <w:ind w:firstLine="709"/>
        <w:jc w:val="both"/>
        <w:rPr>
          <w:rFonts w:ascii="Times New Roman" w:hAnsi="Times New Roman" w:cs="Times New Roman"/>
          <w:sz w:val="28"/>
          <w:szCs w:val="28"/>
          <w:lang w:val="en-US"/>
        </w:rPr>
      </w:pPr>
      <w:r w:rsidRPr="00D40E27">
        <w:rPr>
          <w:rFonts w:ascii="Times New Roman" w:hAnsi="Times New Roman" w:cs="Times New Roman"/>
          <w:sz w:val="28"/>
          <w:szCs w:val="28"/>
        </w:rPr>
        <w:t xml:space="preserve">Trực tiếp </w:t>
      </w:r>
      <w:r w:rsidRPr="00D40E27">
        <w:rPr>
          <w:rFonts w:ascii="Times New Roman" w:hAnsi="Times New Roman" w:cs="Times New Roman"/>
          <w:sz w:val="28"/>
          <w:szCs w:val="28"/>
          <w:lang w:val="en-US"/>
        </w:rPr>
        <w:t xml:space="preserve">phụ trách </w:t>
      </w:r>
      <w:r w:rsidRPr="00D40E27">
        <w:rPr>
          <w:rFonts w:ascii="Times New Roman" w:hAnsi="Times New Roman" w:cs="Times New Roman"/>
          <w:sz w:val="28"/>
          <w:szCs w:val="28"/>
          <w:lang w:val="en-US"/>
        </w:rPr>
        <w:t>Khoa Xét nghiệm- ATTP, CSSKSS, Phòng Dân số truyền thông</w:t>
      </w:r>
      <w:r w:rsidR="00D40E27" w:rsidRPr="00D40E27">
        <w:rPr>
          <w:rFonts w:ascii="Times New Roman" w:hAnsi="Times New Roman" w:cs="Times New Roman"/>
          <w:sz w:val="28"/>
          <w:szCs w:val="28"/>
          <w:lang w:val="en-US"/>
        </w:rPr>
        <w:t xml:space="preserve"> và GDSK</w:t>
      </w:r>
      <w:r w:rsidRPr="00D40E27">
        <w:rPr>
          <w:rFonts w:ascii="Times New Roman" w:hAnsi="Times New Roman" w:cs="Times New Roman"/>
          <w:sz w:val="28"/>
          <w:szCs w:val="28"/>
          <w:lang w:val="en-US"/>
        </w:rPr>
        <w:t xml:space="preserve">; các TYT và các điểm trạm trực thuộc: </w:t>
      </w:r>
      <w:r w:rsidR="00D40E27" w:rsidRPr="00D40E27">
        <w:rPr>
          <w:rFonts w:ascii="Times New Roman" w:hAnsi="Times New Roman" w:cs="Times New Roman"/>
          <w:sz w:val="28"/>
          <w:szCs w:val="28"/>
          <w:lang w:val="en-US"/>
        </w:rPr>
        <w:t>Minh Đức, Tam Hưng, Nam Triệu Giang, Lập Lễ, Phạm Ngũ Lão, Thuỷ Hà, An Lư.</w:t>
      </w:r>
      <w:bookmarkStart w:id="7" w:name="_Hlk192840909"/>
    </w:p>
    <w:p w14:paraId="0E6F3E2D" w14:textId="51423B09" w:rsidR="00AD22F7" w:rsidRPr="00D40E27" w:rsidRDefault="00AD22F7" w:rsidP="00D40E27">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Trưởng ban chỉ đạo</w:t>
      </w:r>
      <w:r w:rsidR="00444F64">
        <w:rPr>
          <w:rFonts w:ascii="Times New Roman" w:hAnsi="Times New Roman" w:cs="Times New Roman"/>
          <w:sz w:val="28"/>
          <w:szCs w:val="28"/>
          <w:lang w:val="en-US"/>
        </w:rPr>
        <w:t xml:space="preserve"> học tập và làm việc theo tư tưởng, đạo đức, phong cách </w:t>
      </w:r>
      <w:r w:rsidR="00444F64">
        <w:rPr>
          <w:rFonts w:ascii="Times New Roman" w:hAnsi="Times New Roman" w:cs="Times New Roman"/>
          <w:sz w:val="28"/>
          <w:szCs w:val="28"/>
          <w:lang w:val="en-US"/>
        </w:rPr>
        <w:lastRenderedPageBreak/>
        <w:t>Hồ Chí Minh; Trưởng ban</w:t>
      </w:r>
      <w:r>
        <w:rPr>
          <w:rFonts w:ascii="Times New Roman" w:hAnsi="Times New Roman" w:cs="Times New Roman"/>
          <w:sz w:val="28"/>
          <w:szCs w:val="28"/>
          <w:lang w:val="en-US"/>
        </w:rPr>
        <w:t xml:space="preserve"> </w:t>
      </w:r>
      <w:r w:rsidR="00444F64">
        <w:rPr>
          <w:rFonts w:ascii="Times New Roman" w:hAnsi="Times New Roman" w:cs="Times New Roman"/>
          <w:sz w:val="28"/>
          <w:szCs w:val="28"/>
          <w:lang w:val="en-US"/>
        </w:rPr>
        <w:t>phòng chống tác hại rượu, bia, thuốc lá.</w:t>
      </w:r>
    </w:p>
    <w:p w14:paraId="44243D62" w14:textId="710E7EDB" w:rsidR="009B42E3" w:rsidRPr="00D40E27" w:rsidRDefault="001E64DB" w:rsidP="00D40E27">
      <w:pPr>
        <w:spacing w:before="120" w:after="120"/>
        <w:ind w:firstLine="709"/>
        <w:jc w:val="both"/>
        <w:rPr>
          <w:rFonts w:ascii="Times New Roman" w:hAnsi="Times New Roman" w:cs="Times New Roman"/>
          <w:sz w:val="28"/>
          <w:szCs w:val="28"/>
          <w:lang w:val="en-US"/>
        </w:rPr>
      </w:pPr>
      <w:r w:rsidRPr="00D40E27">
        <w:rPr>
          <w:rFonts w:ascii="Times New Roman" w:hAnsi="Times New Roman" w:cs="Times New Roman"/>
          <w:sz w:val="28"/>
          <w:szCs w:val="28"/>
        </w:rPr>
        <w:t xml:space="preserve">Ký các văn bản thuộc lĩnh vực mình phụ trách và một số văn bản được Giám </w:t>
      </w:r>
      <w:r w:rsidRPr="00D40E27">
        <w:rPr>
          <w:rFonts w:ascii="Times New Roman" w:hAnsi="Times New Roman" w:cs="Times New Roman"/>
          <w:spacing w:val="-6"/>
          <w:sz w:val="28"/>
          <w:szCs w:val="28"/>
        </w:rPr>
        <w:t>đốc trực tiếp ủy quyền, trừ các văn bản liên quan đến công tác TCHC, TCKT,</w:t>
      </w:r>
      <w:r w:rsidRPr="00D40E27">
        <w:rPr>
          <w:rFonts w:ascii="Times New Roman" w:hAnsi="Times New Roman" w:cs="Times New Roman"/>
          <w:sz w:val="28"/>
          <w:szCs w:val="28"/>
        </w:rPr>
        <w:t xml:space="preserve"> Dược.</w:t>
      </w:r>
    </w:p>
    <w:bookmarkEnd w:id="7"/>
    <w:p w14:paraId="3D53AC4C" w14:textId="77777777" w:rsidR="009B42E3" w:rsidRPr="00D40E27" w:rsidRDefault="001E64DB" w:rsidP="00D40E27">
      <w:pPr>
        <w:pStyle w:val="BodyText"/>
        <w:shd w:val="clear" w:color="auto" w:fill="auto"/>
        <w:spacing w:before="120" w:after="120" w:line="240" w:lineRule="auto"/>
        <w:ind w:firstLine="709"/>
        <w:jc w:val="both"/>
        <w:rPr>
          <w:sz w:val="28"/>
          <w:szCs w:val="28"/>
        </w:rPr>
      </w:pPr>
      <w:r w:rsidRPr="00D40E27">
        <w:rPr>
          <w:sz w:val="28"/>
          <w:szCs w:val="28"/>
        </w:rPr>
        <w:t>Thay mặt Ban Giám đốc dự các cuộc họp trong hoặc ngoài đơn vị; giải quyết các công việc khác do Giám đốc phân công.</w:t>
      </w:r>
    </w:p>
    <w:p w14:paraId="4E05B554" w14:textId="77777777" w:rsidR="009B42E3" w:rsidRPr="00D40E27" w:rsidRDefault="001E64DB" w:rsidP="00D40E27">
      <w:pPr>
        <w:pStyle w:val="BodyText"/>
        <w:shd w:val="clear" w:color="auto" w:fill="auto"/>
        <w:spacing w:before="120" w:after="120" w:line="240" w:lineRule="auto"/>
        <w:ind w:firstLine="709"/>
        <w:jc w:val="both"/>
        <w:rPr>
          <w:sz w:val="28"/>
          <w:szCs w:val="28"/>
        </w:rPr>
      </w:pPr>
      <w:r w:rsidRPr="00D40E27">
        <w:rPr>
          <w:b/>
          <w:bCs/>
          <w:sz w:val="28"/>
          <w:szCs w:val="28"/>
        </w:rPr>
        <w:t xml:space="preserve">Điều 2. </w:t>
      </w:r>
      <w:r w:rsidRPr="00D40E27">
        <w:rPr>
          <w:sz w:val="28"/>
          <w:szCs w:val="28"/>
        </w:rPr>
        <w:t>Các ông (bà) có tên tại điều 1, các khoa, phòng, Trạm Y tế</w:t>
      </w:r>
      <w:r w:rsidR="00CF70F2" w:rsidRPr="00D40E27">
        <w:rPr>
          <w:sz w:val="28"/>
          <w:szCs w:val="28"/>
          <w:lang w:val="en-US"/>
        </w:rPr>
        <w:t xml:space="preserve">, </w:t>
      </w:r>
      <w:r w:rsidR="00771ABE" w:rsidRPr="00D40E27">
        <w:rPr>
          <w:sz w:val="28"/>
          <w:szCs w:val="28"/>
          <w:lang w:val="en-US"/>
        </w:rPr>
        <w:t xml:space="preserve">Cơ sở </w:t>
      </w:r>
      <w:r w:rsidR="00CF70F2" w:rsidRPr="00D40E27">
        <w:rPr>
          <w:sz w:val="28"/>
          <w:szCs w:val="28"/>
          <w:lang w:val="en-US"/>
        </w:rPr>
        <w:t xml:space="preserve"> Methadone</w:t>
      </w:r>
      <w:r w:rsidRPr="00D40E27">
        <w:rPr>
          <w:sz w:val="28"/>
          <w:szCs w:val="28"/>
        </w:rPr>
        <w:t xml:space="preserve"> chịu trách nhiệm thi hành quyết định này.</w:t>
      </w:r>
    </w:p>
    <w:p w14:paraId="4C0A2990" w14:textId="77777777" w:rsidR="009B42E3" w:rsidRPr="00D40E27" w:rsidRDefault="001E64DB" w:rsidP="00D40E27">
      <w:pPr>
        <w:pStyle w:val="BodyText"/>
        <w:shd w:val="clear" w:color="auto" w:fill="auto"/>
        <w:spacing w:before="120" w:after="120" w:line="240" w:lineRule="auto"/>
        <w:ind w:firstLine="709"/>
        <w:jc w:val="both"/>
        <w:rPr>
          <w:sz w:val="28"/>
          <w:szCs w:val="28"/>
          <w:lang w:val="en-US"/>
        </w:rPr>
      </w:pPr>
      <w:r w:rsidRPr="00D40E27">
        <w:rPr>
          <w:b/>
          <w:bCs/>
          <w:sz w:val="28"/>
          <w:szCs w:val="28"/>
        </w:rPr>
        <w:t xml:space="preserve">Điều 3. </w:t>
      </w:r>
      <w:r w:rsidRPr="00D40E27">
        <w:rPr>
          <w:sz w:val="28"/>
          <w:szCs w:val="28"/>
        </w:rPr>
        <w:t>Quyết định có hiệu lực kể từ ngày ký./.</w:t>
      </w:r>
    </w:p>
    <w:p w14:paraId="3CE94F2E" w14:textId="77777777" w:rsidR="00B379E1" w:rsidRPr="00D40E27" w:rsidRDefault="00B379E1" w:rsidP="00D40E27">
      <w:pPr>
        <w:pStyle w:val="BodyText"/>
        <w:shd w:val="clear" w:color="auto" w:fill="auto"/>
        <w:spacing w:before="120" w:after="120" w:line="240" w:lineRule="auto"/>
        <w:ind w:firstLine="709"/>
        <w:jc w:val="both"/>
        <w:rPr>
          <w:sz w:val="28"/>
          <w:szCs w:val="28"/>
          <w:lang w:val="en-US"/>
        </w:rPr>
      </w:pPr>
    </w:p>
    <w:tbl>
      <w:tblPr>
        <w:tblW w:w="8600" w:type="dxa"/>
        <w:tblInd w:w="-32" w:type="dxa"/>
        <w:tblLook w:val="0000" w:firstRow="0" w:lastRow="0" w:firstColumn="0" w:lastColumn="0" w:noHBand="0" w:noVBand="0"/>
      </w:tblPr>
      <w:tblGrid>
        <w:gridCol w:w="4808"/>
        <w:gridCol w:w="3792"/>
      </w:tblGrid>
      <w:tr w:rsidR="00B379E1" w:rsidRPr="00D40E27" w14:paraId="7E28CEAE" w14:textId="77777777" w:rsidTr="00B709F1">
        <w:tc>
          <w:tcPr>
            <w:tcW w:w="4808" w:type="dxa"/>
          </w:tcPr>
          <w:p w14:paraId="5D8F77B1" w14:textId="77777777" w:rsidR="00B379E1" w:rsidRPr="00444F64" w:rsidRDefault="00B379E1" w:rsidP="00444F64">
            <w:pPr>
              <w:jc w:val="both"/>
              <w:rPr>
                <w:rFonts w:ascii="Times New Roman" w:hAnsi="Times New Roman" w:cs="Times New Roman"/>
                <w:b/>
                <w:bCs/>
                <w:i/>
                <w:iCs/>
                <w:sz w:val="26"/>
                <w:szCs w:val="26"/>
              </w:rPr>
            </w:pPr>
            <w:r w:rsidRPr="00444F64">
              <w:rPr>
                <w:rFonts w:ascii="Times New Roman" w:hAnsi="Times New Roman" w:cs="Times New Roman"/>
                <w:b/>
                <w:bCs/>
                <w:i/>
                <w:iCs/>
                <w:sz w:val="26"/>
                <w:szCs w:val="26"/>
              </w:rPr>
              <w:t>Nơi nhận:</w:t>
            </w:r>
          </w:p>
          <w:p w14:paraId="63EFB54A" w14:textId="77777777" w:rsidR="00B379E1" w:rsidRPr="00444F64" w:rsidRDefault="00B379E1" w:rsidP="00444F64">
            <w:pPr>
              <w:jc w:val="both"/>
              <w:rPr>
                <w:rFonts w:ascii="Times New Roman" w:hAnsi="Times New Roman" w:cs="Times New Roman"/>
                <w:sz w:val="26"/>
                <w:szCs w:val="26"/>
              </w:rPr>
            </w:pPr>
            <w:r w:rsidRPr="00444F64">
              <w:rPr>
                <w:rFonts w:ascii="Times New Roman" w:hAnsi="Times New Roman" w:cs="Times New Roman"/>
                <w:sz w:val="26"/>
                <w:szCs w:val="26"/>
              </w:rPr>
              <w:t xml:space="preserve">- Như điều </w:t>
            </w:r>
            <w:r w:rsidRPr="00444F64">
              <w:rPr>
                <w:rFonts w:ascii="Times New Roman" w:hAnsi="Times New Roman" w:cs="Times New Roman"/>
                <w:sz w:val="26"/>
                <w:szCs w:val="26"/>
                <w:lang w:val="en-US"/>
              </w:rPr>
              <w:t>2</w:t>
            </w:r>
            <w:r w:rsidRPr="00444F64">
              <w:rPr>
                <w:rFonts w:ascii="Times New Roman" w:hAnsi="Times New Roman" w:cs="Times New Roman"/>
                <w:sz w:val="26"/>
                <w:szCs w:val="26"/>
              </w:rPr>
              <w:t>;</w:t>
            </w:r>
          </w:p>
          <w:p w14:paraId="7E0AB89D" w14:textId="77777777" w:rsidR="00B379E1" w:rsidRPr="00444F64" w:rsidRDefault="00B379E1" w:rsidP="00444F64">
            <w:pPr>
              <w:jc w:val="both"/>
              <w:rPr>
                <w:rFonts w:ascii="Times New Roman" w:hAnsi="Times New Roman" w:cs="Times New Roman"/>
                <w:sz w:val="26"/>
                <w:szCs w:val="26"/>
              </w:rPr>
            </w:pPr>
            <w:r w:rsidRPr="00444F64">
              <w:rPr>
                <w:rFonts w:ascii="Times New Roman" w:hAnsi="Times New Roman" w:cs="Times New Roman"/>
                <w:sz w:val="26"/>
                <w:szCs w:val="26"/>
              </w:rPr>
              <w:t>- Lưu TCHC.</w:t>
            </w:r>
          </w:p>
        </w:tc>
        <w:tc>
          <w:tcPr>
            <w:tcW w:w="3792" w:type="dxa"/>
          </w:tcPr>
          <w:p w14:paraId="7C594BFA" w14:textId="2344EB89" w:rsidR="00B379E1" w:rsidRPr="00444F64" w:rsidRDefault="00B379E1" w:rsidP="00444F64">
            <w:pPr>
              <w:jc w:val="both"/>
              <w:rPr>
                <w:rFonts w:ascii="Times New Roman" w:hAnsi="Times New Roman" w:cs="Times New Roman"/>
                <w:b/>
                <w:bCs/>
                <w:sz w:val="26"/>
                <w:szCs w:val="26"/>
              </w:rPr>
            </w:pPr>
            <w:r w:rsidRPr="00444F64">
              <w:rPr>
                <w:rFonts w:ascii="Times New Roman" w:hAnsi="Times New Roman" w:cs="Times New Roman"/>
                <w:b/>
                <w:bCs/>
                <w:sz w:val="26"/>
                <w:szCs w:val="26"/>
              </w:rPr>
              <w:t xml:space="preserve">               </w:t>
            </w:r>
            <w:r w:rsidR="00444F64">
              <w:rPr>
                <w:rFonts w:ascii="Times New Roman" w:hAnsi="Times New Roman" w:cs="Times New Roman"/>
                <w:b/>
                <w:bCs/>
                <w:sz w:val="26"/>
                <w:szCs w:val="26"/>
                <w:lang w:val="en-US"/>
              </w:rPr>
              <w:t xml:space="preserve">      </w:t>
            </w:r>
            <w:r w:rsidRPr="00444F64">
              <w:rPr>
                <w:rFonts w:ascii="Times New Roman" w:hAnsi="Times New Roman" w:cs="Times New Roman"/>
                <w:b/>
                <w:bCs/>
                <w:sz w:val="26"/>
                <w:szCs w:val="26"/>
              </w:rPr>
              <w:t xml:space="preserve"> GIÁM ĐỐC</w:t>
            </w:r>
          </w:p>
          <w:p w14:paraId="08C4BA39" w14:textId="77777777" w:rsidR="00B379E1" w:rsidRPr="00444F64" w:rsidRDefault="00B379E1" w:rsidP="00444F64">
            <w:pPr>
              <w:jc w:val="both"/>
              <w:rPr>
                <w:rFonts w:ascii="Times New Roman" w:hAnsi="Times New Roman" w:cs="Times New Roman"/>
                <w:sz w:val="26"/>
                <w:szCs w:val="26"/>
              </w:rPr>
            </w:pPr>
          </w:p>
        </w:tc>
      </w:tr>
    </w:tbl>
    <w:p w14:paraId="7E8DEF54" w14:textId="77777777" w:rsidR="00B379E1" w:rsidRPr="00D40E27" w:rsidRDefault="00B379E1" w:rsidP="00D40E27">
      <w:pPr>
        <w:pStyle w:val="BodyText"/>
        <w:shd w:val="clear" w:color="auto" w:fill="auto"/>
        <w:spacing w:before="120" w:after="120" w:line="240" w:lineRule="auto"/>
        <w:ind w:firstLine="709"/>
        <w:jc w:val="both"/>
        <w:rPr>
          <w:sz w:val="28"/>
          <w:szCs w:val="28"/>
          <w:lang w:val="en-US"/>
        </w:rPr>
      </w:pPr>
    </w:p>
    <w:p w14:paraId="26236F1D" w14:textId="77777777" w:rsidR="00B379E1" w:rsidRPr="00D40E27" w:rsidRDefault="00B379E1" w:rsidP="00D40E27">
      <w:pPr>
        <w:pStyle w:val="BodyText"/>
        <w:shd w:val="clear" w:color="auto" w:fill="auto"/>
        <w:spacing w:before="120" w:after="120" w:line="240" w:lineRule="auto"/>
        <w:ind w:firstLine="709"/>
        <w:jc w:val="both"/>
        <w:rPr>
          <w:sz w:val="28"/>
          <w:szCs w:val="28"/>
          <w:lang w:val="en-US"/>
        </w:rPr>
      </w:pPr>
    </w:p>
    <w:p w14:paraId="386A8048" w14:textId="77777777" w:rsidR="00B379E1" w:rsidRPr="00D40E27" w:rsidRDefault="00B379E1" w:rsidP="00D40E27">
      <w:pPr>
        <w:pStyle w:val="BodyText"/>
        <w:shd w:val="clear" w:color="auto" w:fill="auto"/>
        <w:spacing w:before="120" w:after="120" w:line="240" w:lineRule="auto"/>
        <w:ind w:firstLine="709"/>
        <w:jc w:val="both"/>
        <w:rPr>
          <w:sz w:val="28"/>
          <w:szCs w:val="28"/>
          <w:lang w:val="en-US"/>
        </w:rPr>
      </w:pPr>
    </w:p>
    <w:p w14:paraId="68C80E57" w14:textId="77777777" w:rsidR="00B379E1" w:rsidRPr="00D40E27" w:rsidRDefault="00B379E1" w:rsidP="00D40E27">
      <w:pPr>
        <w:pStyle w:val="BodyText"/>
        <w:shd w:val="clear" w:color="auto" w:fill="auto"/>
        <w:spacing w:before="120" w:after="120" w:line="240" w:lineRule="auto"/>
        <w:ind w:firstLine="709"/>
        <w:jc w:val="both"/>
        <w:rPr>
          <w:sz w:val="28"/>
          <w:szCs w:val="28"/>
          <w:lang w:val="en-US"/>
        </w:rPr>
      </w:pPr>
    </w:p>
    <w:p w14:paraId="5DDB04AF" w14:textId="77777777" w:rsidR="009B42E3" w:rsidRPr="00D40E27" w:rsidRDefault="009B42E3" w:rsidP="00D40E27">
      <w:pPr>
        <w:pStyle w:val="BodyText"/>
        <w:shd w:val="clear" w:color="auto" w:fill="auto"/>
        <w:spacing w:before="120" w:after="120" w:line="240" w:lineRule="auto"/>
        <w:ind w:firstLine="540"/>
        <w:jc w:val="both"/>
        <w:rPr>
          <w:sz w:val="28"/>
          <w:szCs w:val="28"/>
        </w:rPr>
      </w:pPr>
    </w:p>
    <w:sectPr w:rsidR="009B42E3" w:rsidRPr="00D40E27" w:rsidSect="00AD22F7">
      <w:type w:val="continuous"/>
      <w:pgSz w:w="11900" w:h="16840" w:code="9"/>
      <w:pgMar w:top="709" w:right="1134" w:bottom="1134" w:left="1418" w:header="0" w:footer="6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F3B4" w14:textId="77777777" w:rsidR="00F82421" w:rsidRDefault="00F82421">
      <w:r>
        <w:separator/>
      </w:r>
    </w:p>
  </w:endnote>
  <w:endnote w:type="continuationSeparator" w:id="0">
    <w:p w14:paraId="1C43FAFB" w14:textId="77777777" w:rsidR="00F82421" w:rsidRDefault="00F8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54907"/>
      <w:docPartObj>
        <w:docPartGallery w:val="Page Numbers (Bottom of Page)"/>
        <w:docPartUnique/>
      </w:docPartObj>
    </w:sdtPr>
    <w:sdtContent>
      <w:p w14:paraId="589FCF07" w14:textId="77777777" w:rsidR="00B379E1" w:rsidRDefault="00C17E5A">
        <w:pPr>
          <w:pStyle w:val="Footer"/>
          <w:jc w:val="center"/>
        </w:pPr>
        <w:r>
          <w:fldChar w:fldCharType="begin"/>
        </w:r>
        <w:r>
          <w:instrText xml:space="preserve"> PAGE   \* MERGEFORMAT </w:instrText>
        </w:r>
        <w:r>
          <w:fldChar w:fldCharType="separate"/>
        </w:r>
        <w:r w:rsidR="00271C12">
          <w:rPr>
            <w:noProof/>
          </w:rPr>
          <w:t>3</w:t>
        </w:r>
        <w:r>
          <w:rPr>
            <w:noProof/>
          </w:rPr>
          <w:fldChar w:fldCharType="end"/>
        </w:r>
      </w:p>
    </w:sdtContent>
  </w:sdt>
  <w:p w14:paraId="05D62E54" w14:textId="77777777" w:rsidR="00B379E1" w:rsidRDefault="00B37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E1AB0" w14:textId="77777777" w:rsidR="00F82421" w:rsidRDefault="00F82421"/>
  </w:footnote>
  <w:footnote w:type="continuationSeparator" w:id="0">
    <w:p w14:paraId="68763E40" w14:textId="77777777" w:rsidR="00F82421" w:rsidRDefault="00F82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50278"/>
    <w:multiLevelType w:val="multilevel"/>
    <w:tmpl w:val="ABB82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785C11"/>
    <w:multiLevelType w:val="hybridMultilevel"/>
    <w:tmpl w:val="4C2ED450"/>
    <w:lvl w:ilvl="0" w:tplc="7C9CFFC8">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7D2243DA"/>
    <w:multiLevelType w:val="multilevel"/>
    <w:tmpl w:val="9E9E7C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5767721">
    <w:abstractNumId w:val="0"/>
  </w:num>
  <w:num w:numId="2" w16cid:durableId="1708599001">
    <w:abstractNumId w:val="2"/>
  </w:num>
  <w:num w:numId="3" w16cid:durableId="9255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3"/>
    <w:rsid w:val="000279F8"/>
    <w:rsid w:val="00123E9B"/>
    <w:rsid w:val="001D3392"/>
    <w:rsid w:val="001E64DB"/>
    <w:rsid w:val="00242F87"/>
    <w:rsid w:val="00271C12"/>
    <w:rsid w:val="002F2E41"/>
    <w:rsid w:val="003C2774"/>
    <w:rsid w:val="00444F64"/>
    <w:rsid w:val="00481DA1"/>
    <w:rsid w:val="004A4381"/>
    <w:rsid w:val="005B6DFE"/>
    <w:rsid w:val="006A1588"/>
    <w:rsid w:val="00771ABE"/>
    <w:rsid w:val="00773107"/>
    <w:rsid w:val="008D4CD8"/>
    <w:rsid w:val="009B42E3"/>
    <w:rsid w:val="009B4C9E"/>
    <w:rsid w:val="00A83088"/>
    <w:rsid w:val="00A85AB5"/>
    <w:rsid w:val="00A925B6"/>
    <w:rsid w:val="00A92A30"/>
    <w:rsid w:val="00A94FC1"/>
    <w:rsid w:val="00A95064"/>
    <w:rsid w:val="00A96CF4"/>
    <w:rsid w:val="00AA1D96"/>
    <w:rsid w:val="00AD22F7"/>
    <w:rsid w:val="00B379E1"/>
    <w:rsid w:val="00B51FF2"/>
    <w:rsid w:val="00B90FE4"/>
    <w:rsid w:val="00BA70AD"/>
    <w:rsid w:val="00C10133"/>
    <w:rsid w:val="00C17E5A"/>
    <w:rsid w:val="00CF70F2"/>
    <w:rsid w:val="00D40E27"/>
    <w:rsid w:val="00D40EA9"/>
    <w:rsid w:val="00DA26E6"/>
    <w:rsid w:val="00E01991"/>
    <w:rsid w:val="00E16B88"/>
    <w:rsid w:val="00E51F87"/>
    <w:rsid w:val="00E91C34"/>
    <w:rsid w:val="00F04D34"/>
    <w:rsid w:val="00F57EA0"/>
    <w:rsid w:val="00F82421"/>
    <w:rsid w:val="00F93066"/>
    <w:rsid w:val="00FB22CA"/>
    <w:rsid w:val="00FD15A3"/>
    <w:rsid w:val="00FF5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C172"/>
  <w15:docId w15:val="{B40AE6D9-436A-4F2F-BB5E-54B65470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5AB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A85AB5"/>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sid w:val="00A85AB5"/>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sid w:val="00A85AB5"/>
    <w:rPr>
      <w:rFonts w:ascii="Arial" w:eastAsia="Arial" w:hAnsi="Arial" w:cs="Arial"/>
      <w:b w:val="0"/>
      <w:bCs w:val="0"/>
      <w:i w:val="0"/>
      <w:iCs w:val="0"/>
      <w:smallCaps w:val="0"/>
      <w:strike w:val="0"/>
      <w:color w:val="A11A23"/>
      <w:sz w:val="17"/>
      <w:szCs w:val="17"/>
      <w:u w:val="none"/>
    </w:rPr>
  </w:style>
  <w:style w:type="character" w:customStyle="1" w:styleId="BodyTextChar">
    <w:name w:val="Body Text Char"/>
    <w:basedOn w:val="DefaultParagraphFont"/>
    <w:link w:val="BodyText"/>
    <w:rsid w:val="00A85AB5"/>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sid w:val="00A85AB5"/>
    <w:rPr>
      <w:rFonts w:ascii="Times New Roman" w:eastAsia="Times New Roman" w:hAnsi="Times New Roman" w:cs="Times New Roman"/>
      <w:b/>
      <w:bCs/>
      <w:i w:val="0"/>
      <w:iCs w:val="0"/>
      <w:smallCaps w:val="0"/>
      <w:strike w:val="0"/>
      <w:sz w:val="26"/>
      <w:szCs w:val="26"/>
      <w:u w:val="none"/>
    </w:rPr>
  </w:style>
  <w:style w:type="paragraph" w:customStyle="1" w:styleId="Picturecaption0">
    <w:name w:val="Picture caption"/>
    <w:basedOn w:val="Normal"/>
    <w:link w:val="Picturecaption"/>
    <w:rsid w:val="00A85AB5"/>
    <w:pPr>
      <w:shd w:val="clear" w:color="auto" w:fill="FFFFFF"/>
      <w:spacing w:line="228" w:lineRule="auto"/>
    </w:pPr>
    <w:rPr>
      <w:rFonts w:ascii="Times New Roman" w:eastAsia="Times New Roman" w:hAnsi="Times New Roman" w:cs="Times New Roman"/>
      <w:sz w:val="17"/>
      <w:szCs w:val="17"/>
    </w:rPr>
  </w:style>
  <w:style w:type="paragraph" w:customStyle="1" w:styleId="Bodytext20">
    <w:name w:val="Body text (2)"/>
    <w:basedOn w:val="Normal"/>
    <w:link w:val="Bodytext2"/>
    <w:rsid w:val="00A85AB5"/>
    <w:pPr>
      <w:shd w:val="clear" w:color="auto" w:fill="FFFFFF"/>
    </w:pPr>
    <w:rPr>
      <w:rFonts w:ascii="Times New Roman" w:eastAsia="Times New Roman" w:hAnsi="Times New Roman" w:cs="Times New Roman"/>
      <w:sz w:val="22"/>
      <w:szCs w:val="22"/>
    </w:rPr>
  </w:style>
  <w:style w:type="paragraph" w:customStyle="1" w:styleId="Bodytext30">
    <w:name w:val="Body text (3)"/>
    <w:basedOn w:val="Normal"/>
    <w:link w:val="Bodytext3"/>
    <w:rsid w:val="00A85AB5"/>
    <w:pPr>
      <w:shd w:val="clear" w:color="auto" w:fill="FFFFFF"/>
      <w:jc w:val="right"/>
    </w:pPr>
    <w:rPr>
      <w:rFonts w:ascii="Arial" w:eastAsia="Arial" w:hAnsi="Arial" w:cs="Arial"/>
      <w:color w:val="A11A23"/>
      <w:sz w:val="17"/>
      <w:szCs w:val="17"/>
    </w:rPr>
  </w:style>
  <w:style w:type="paragraph" w:styleId="BodyText">
    <w:name w:val="Body Text"/>
    <w:basedOn w:val="Normal"/>
    <w:link w:val="BodyTextChar"/>
    <w:qFormat/>
    <w:rsid w:val="00A85AB5"/>
    <w:pPr>
      <w:shd w:val="clear" w:color="auto" w:fill="FFFFFF"/>
      <w:spacing w:line="298"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rsid w:val="00A85AB5"/>
    <w:pPr>
      <w:shd w:val="clear" w:color="auto" w:fill="FFFFFF"/>
      <w:spacing w:line="298" w:lineRule="auto"/>
      <w:ind w:firstLine="550"/>
      <w:outlineLvl w:val="0"/>
    </w:pPr>
    <w:rPr>
      <w:rFonts w:ascii="Times New Roman" w:eastAsia="Times New Roman" w:hAnsi="Times New Roman" w:cs="Times New Roman"/>
      <w:b/>
      <w:bCs/>
      <w:sz w:val="26"/>
      <w:szCs w:val="26"/>
    </w:rPr>
  </w:style>
  <w:style w:type="paragraph" w:styleId="BodyTextIndent">
    <w:name w:val="Body Text Indent"/>
    <w:basedOn w:val="Normal"/>
    <w:link w:val="BodyTextIndentChar"/>
    <w:uiPriority w:val="99"/>
    <w:semiHidden/>
    <w:unhideWhenUsed/>
    <w:rsid w:val="00FD15A3"/>
    <w:pPr>
      <w:spacing w:after="120"/>
      <w:ind w:left="360"/>
    </w:pPr>
  </w:style>
  <w:style w:type="character" w:customStyle="1" w:styleId="BodyTextIndentChar">
    <w:name w:val="Body Text Indent Char"/>
    <w:basedOn w:val="DefaultParagraphFont"/>
    <w:link w:val="BodyTextIndent"/>
    <w:uiPriority w:val="99"/>
    <w:semiHidden/>
    <w:rsid w:val="00FD15A3"/>
    <w:rPr>
      <w:color w:val="000000"/>
    </w:rPr>
  </w:style>
  <w:style w:type="table" w:styleId="TableGrid">
    <w:name w:val="Table Grid"/>
    <w:basedOn w:val="TableNormal"/>
    <w:uiPriority w:val="39"/>
    <w:rsid w:val="00B379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B379E1"/>
    <w:pPr>
      <w:tabs>
        <w:tab w:val="center" w:pos="4680"/>
        <w:tab w:val="right" w:pos="9360"/>
      </w:tabs>
    </w:pPr>
  </w:style>
  <w:style w:type="character" w:customStyle="1" w:styleId="HeaderChar">
    <w:name w:val="Header Char"/>
    <w:basedOn w:val="DefaultParagraphFont"/>
    <w:link w:val="Header"/>
    <w:uiPriority w:val="99"/>
    <w:semiHidden/>
    <w:rsid w:val="00B379E1"/>
    <w:rPr>
      <w:color w:val="000000"/>
    </w:rPr>
  </w:style>
  <w:style w:type="paragraph" w:styleId="Footer">
    <w:name w:val="footer"/>
    <w:basedOn w:val="Normal"/>
    <w:link w:val="FooterChar"/>
    <w:uiPriority w:val="99"/>
    <w:unhideWhenUsed/>
    <w:rsid w:val="00B379E1"/>
    <w:pPr>
      <w:tabs>
        <w:tab w:val="center" w:pos="4680"/>
        <w:tab w:val="right" w:pos="9360"/>
      </w:tabs>
    </w:pPr>
  </w:style>
  <w:style w:type="character" w:customStyle="1" w:styleId="FooterChar">
    <w:name w:val="Footer Char"/>
    <w:basedOn w:val="DefaultParagraphFont"/>
    <w:link w:val="Footer"/>
    <w:uiPriority w:val="99"/>
    <w:rsid w:val="00B379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2025-03-14T04:17:00Z</dcterms:created>
  <dcterms:modified xsi:type="dcterms:W3CDTF">2025-03-14T04:17:00Z</dcterms:modified>
</cp:coreProperties>
</file>