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AA" w:rsidRPr="004D7DAA" w:rsidRDefault="004D7DAA" w:rsidP="004D7DAA">
      <w:pPr>
        <w:pStyle w:val="NormalWeb"/>
        <w:spacing w:before="0" w:beforeAutospacing="0" w:after="0" w:afterAutospacing="0"/>
        <w:jc w:val="center"/>
        <w:rPr>
          <w:b/>
          <w:sz w:val="28"/>
          <w:szCs w:val="28"/>
        </w:rPr>
      </w:pPr>
      <w:r w:rsidRPr="004D7DAA">
        <w:rPr>
          <w:b/>
          <w:sz w:val="28"/>
          <w:szCs w:val="28"/>
        </w:rPr>
        <w:t xml:space="preserve">TRUNG TÂM Y TẾ CÁT HẢI TỔ CHỨC KHÁM SỨC KHỎE ĐỊNH KỲ, </w:t>
      </w:r>
    </w:p>
    <w:p w:rsidR="004D7DAA" w:rsidRPr="00EB08B1" w:rsidRDefault="004D7DAA" w:rsidP="004D7DAA">
      <w:pPr>
        <w:pStyle w:val="NormalWeb"/>
        <w:spacing w:before="0" w:beforeAutospacing="0" w:after="0" w:afterAutospacing="0"/>
        <w:jc w:val="center"/>
        <w:rPr>
          <w:b/>
          <w:sz w:val="26"/>
          <w:szCs w:val="26"/>
        </w:rPr>
      </w:pPr>
      <w:r w:rsidRPr="00EB08B1">
        <w:rPr>
          <w:b/>
          <w:sz w:val="26"/>
          <w:szCs w:val="26"/>
        </w:rPr>
        <w:t>SÀNG LỌC MỘT SỐ BỆNH THƯỜNG GẶP CHO NGƯỜI CAO TUỔI NĂM 2026</w:t>
      </w:r>
    </w:p>
    <w:p w:rsidR="004D7DAA" w:rsidRPr="004D7DAA" w:rsidRDefault="004D7DAA" w:rsidP="004D7DAA">
      <w:pPr>
        <w:pStyle w:val="NormalWeb"/>
        <w:ind w:firstLine="720"/>
        <w:jc w:val="both"/>
        <w:rPr>
          <w:sz w:val="28"/>
          <w:szCs w:val="28"/>
        </w:rPr>
      </w:pPr>
      <w:r w:rsidRPr="004D7DAA">
        <w:rPr>
          <w:sz w:val="28"/>
          <w:szCs w:val="28"/>
        </w:rPr>
        <w:t>Thực hiện Kế hoạch số 100/KH-SYT ngày 31 tháng 3 năm 2026 của Sở Y tế thành phố Hải Phòng về tổ chức khám sức khỏe định kỳ, sàng lọc một số bệnh thường gặp cho người cao tuổi theo Nghị quyết số 49/2025/NQ-HĐND năm 2026, trong hai ngày 12 và 13/5/2026, Trung tâm Y tế Cát Hải đã phối hợp với UBND đặc khu, Trạm Y tế đặc khu cùng các ban, ngành, đoàn thể tổ chức khám sức khỏe cho 130 người cao tuổi trên địa bàn các thôn Cát Bà.</w:t>
      </w:r>
    </w:p>
    <w:p w:rsidR="004D7DAA" w:rsidRPr="004D7DAA" w:rsidRDefault="004D7DAA" w:rsidP="004D7DAA">
      <w:pPr>
        <w:pStyle w:val="NormalWeb"/>
        <w:ind w:firstLine="720"/>
        <w:jc w:val="both"/>
        <w:rPr>
          <w:sz w:val="28"/>
          <w:szCs w:val="28"/>
        </w:rPr>
      </w:pPr>
      <w:r w:rsidRPr="004D7DAA">
        <w:rPr>
          <w:sz w:val="28"/>
          <w:szCs w:val="28"/>
        </w:rPr>
        <w:t>Hoạt động được triển khai nhằm phát hiện sớm các bệnh mạn tính, bệnh không lây nhiễm thường gặp ở người cao tuổi; đồng thời tư vấn kiến thức chăm sóc sức khỏe, chế độ dinh dưỡng hợp lý và lập hồ sơ quản lý sức khỏe cho người cao tuổi, góp phần nâng cao chất lượng cuộc sống và thích ứng với quá trình già hóa dân số.</w:t>
      </w:r>
    </w:p>
    <w:p w:rsidR="004D7DAA" w:rsidRPr="004D7DAA" w:rsidRDefault="004D7DAA" w:rsidP="004D7DAA">
      <w:pPr>
        <w:pStyle w:val="NormalWeb"/>
        <w:ind w:firstLine="720"/>
        <w:jc w:val="both"/>
        <w:rPr>
          <w:sz w:val="28"/>
          <w:szCs w:val="28"/>
        </w:rPr>
      </w:pPr>
      <w:r w:rsidRPr="004D7DAA">
        <w:rPr>
          <w:sz w:val="28"/>
          <w:szCs w:val="28"/>
        </w:rPr>
        <w:t>Tại buổi khám, người cao tuổi được các y, bác sĩ thực hiện đầy đủ các nội dung khám theo kế hoạch như: khám lâm sàng, đo huyết áp, điện tim, siêu âm ổ bụng, xét nghiệm đường máu mao mạch và tư vấn chăm sóc sức khỏe. Những trường hợp phát hiện dấu hiệu bất thường được tư vấn hướng điều trị, theo dõi và quản lý sức khỏe phù hợp.</w:t>
      </w:r>
    </w:p>
    <w:p w:rsidR="004D7DAA" w:rsidRPr="004D7DAA" w:rsidRDefault="004D7DAA" w:rsidP="004D7DAA">
      <w:pPr>
        <w:pStyle w:val="NormalWeb"/>
        <w:ind w:firstLine="720"/>
        <w:jc w:val="both"/>
        <w:rPr>
          <w:sz w:val="28"/>
          <w:szCs w:val="28"/>
        </w:rPr>
      </w:pPr>
      <w:r w:rsidRPr="004D7DAA">
        <w:rPr>
          <w:sz w:val="28"/>
          <w:szCs w:val="28"/>
        </w:rPr>
        <w:t>Để tạo điều kiện thuận lợi cho người dân tham gia khám sức khỏe, khu vực khám được bố trí khoa học, bảo đảm đầy đủ cơ sở vật chất, có cán bộ hướng dẫn, hỗ trợ người cao tuổi trong quá trình di chuyển và thực hiện các bước khám. Công tác kiểm soát nhiễm khuẩn, bảo đảm an toàn trong khám, chữa bệnh được thực hiện nghiêm túc theo quy định.</w:t>
      </w:r>
    </w:p>
    <w:p w:rsidR="004D7DAA" w:rsidRPr="004D7DAA" w:rsidRDefault="004D7DAA" w:rsidP="004D7DAA">
      <w:pPr>
        <w:pStyle w:val="NormalWeb"/>
        <w:ind w:firstLine="720"/>
        <w:jc w:val="both"/>
        <w:rPr>
          <w:sz w:val="28"/>
          <w:szCs w:val="28"/>
        </w:rPr>
      </w:pPr>
      <w:r w:rsidRPr="004D7DAA">
        <w:rPr>
          <w:sz w:val="28"/>
          <w:szCs w:val="28"/>
        </w:rPr>
        <w:t>Bên cạnh hoạt động khám sức khỏe, Trung tâm Y tế Cát Hải và Trạm Y tế đặc khu còn tăng cường công tác truyền thông về ý nghĩa, lợi ích của việc khám sức khỏe định kỳ, góp phần nâng cao nhận thức và ý thức chủ động chăm sóc sức khỏe của người cao tuổi và gia đình.</w:t>
      </w:r>
    </w:p>
    <w:p w:rsidR="004D7DAA" w:rsidRPr="004D7DAA" w:rsidRDefault="004D7DAA" w:rsidP="004D7DAA">
      <w:pPr>
        <w:pStyle w:val="NormalWeb"/>
        <w:ind w:firstLine="720"/>
        <w:jc w:val="both"/>
        <w:rPr>
          <w:sz w:val="28"/>
          <w:szCs w:val="28"/>
        </w:rPr>
      </w:pPr>
      <w:r w:rsidRPr="004D7DAA">
        <w:rPr>
          <w:sz w:val="28"/>
          <w:szCs w:val="28"/>
        </w:rPr>
        <w:t xml:space="preserve">Thông qua hoạt động thiết thực này, Trung tâm Y tế Cát Hải tiếp tục khẳng định vai trò trong công tác chăm sóc, bảo vệ </w:t>
      </w:r>
      <w:r w:rsidR="00265ED5">
        <w:rPr>
          <w:sz w:val="28"/>
          <w:szCs w:val="28"/>
        </w:rPr>
        <w:t xml:space="preserve">và nâng cao </w:t>
      </w:r>
      <w:r w:rsidRPr="004D7DAA">
        <w:rPr>
          <w:sz w:val="28"/>
          <w:szCs w:val="28"/>
        </w:rPr>
        <w:t xml:space="preserve">sức khỏe </w:t>
      </w:r>
      <w:r w:rsidR="00265ED5">
        <w:rPr>
          <w:sz w:val="28"/>
          <w:szCs w:val="28"/>
        </w:rPr>
        <w:t>N</w:t>
      </w:r>
      <w:r w:rsidRPr="004D7DAA">
        <w:rPr>
          <w:sz w:val="28"/>
          <w:szCs w:val="28"/>
        </w:rPr>
        <w:t>hân dân, đặc biệt là người cao tuổi; góp phần thực hiện hiệu quả các chính sách an sinh xã hội và nâng cao chất lượng dân số trên địa bàn đặc khu.</w:t>
      </w:r>
    </w:p>
    <w:p w:rsidR="0004766E" w:rsidRPr="004D7DAA" w:rsidRDefault="0004766E">
      <w:pPr>
        <w:rPr>
          <w:sz w:val="28"/>
          <w:szCs w:val="28"/>
        </w:rPr>
      </w:pPr>
    </w:p>
    <w:sectPr w:rsidR="0004766E" w:rsidRPr="004D7DAA" w:rsidSect="00EB08B1">
      <w:pgSz w:w="12240" w:h="15840"/>
      <w:pgMar w:top="1440" w:right="13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730B2"/>
    <w:rsid w:val="0004766E"/>
    <w:rsid w:val="001A437B"/>
    <w:rsid w:val="00265ED5"/>
    <w:rsid w:val="004D7DAA"/>
    <w:rsid w:val="008B0CF2"/>
    <w:rsid w:val="00D51667"/>
    <w:rsid w:val="00D637AF"/>
    <w:rsid w:val="00EB08B1"/>
    <w:rsid w:val="00F73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0B2"/>
    <w:rPr>
      <w:b/>
      <w:bCs/>
    </w:rPr>
  </w:style>
</w:styles>
</file>

<file path=word/webSettings.xml><?xml version="1.0" encoding="utf-8"?>
<w:webSettings xmlns:r="http://schemas.openxmlformats.org/officeDocument/2006/relationships" xmlns:w="http://schemas.openxmlformats.org/wordprocessingml/2006/main">
  <w:divs>
    <w:div w:id="1575386478">
      <w:bodyDiv w:val="1"/>
      <w:marLeft w:val="0"/>
      <w:marRight w:val="0"/>
      <w:marTop w:val="0"/>
      <w:marBottom w:val="0"/>
      <w:divBdr>
        <w:top w:val="none" w:sz="0" w:space="0" w:color="auto"/>
        <w:left w:val="none" w:sz="0" w:space="0" w:color="auto"/>
        <w:bottom w:val="none" w:sz="0" w:space="0" w:color="auto"/>
        <w:right w:val="none" w:sz="0" w:space="0" w:color="auto"/>
      </w:divBdr>
    </w:div>
    <w:div w:id="1663122243">
      <w:bodyDiv w:val="1"/>
      <w:marLeft w:val="0"/>
      <w:marRight w:val="0"/>
      <w:marTop w:val="0"/>
      <w:marBottom w:val="0"/>
      <w:divBdr>
        <w:top w:val="none" w:sz="0" w:space="0" w:color="auto"/>
        <w:left w:val="none" w:sz="0" w:space="0" w:color="auto"/>
        <w:bottom w:val="none" w:sz="0" w:space="0" w:color="auto"/>
        <w:right w:val="none" w:sz="0" w:space="0" w:color="auto"/>
      </w:divBdr>
    </w:div>
    <w:div w:id="204158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7</cp:revision>
  <dcterms:created xsi:type="dcterms:W3CDTF">2026-05-14T00:49:00Z</dcterms:created>
  <dcterms:modified xsi:type="dcterms:W3CDTF">2026-05-14T01:47:00Z</dcterms:modified>
</cp:coreProperties>
</file>