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4DF" w:rsidRDefault="006744DF" w:rsidP="006744DF">
      <w:pPr>
        <w:spacing w:after="0" w:line="240" w:lineRule="auto"/>
        <w:rPr>
          <w:iCs/>
        </w:rPr>
      </w:pPr>
      <w:r>
        <w:rPr>
          <w:iCs/>
        </w:rPr>
        <w:t xml:space="preserve">                   SỞ Y TẾ SƠN LA</w:t>
      </w:r>
    </w:p>
    <w:p w:rsidR="006744DF" w:rsidRDefault="006744DF" w:rsidP="006744DF">
      <w:pPr>
        <w:spacing w:after="0" w:line="240" w:lineRule="auto"/>
        <w:rPr>
          <w:b/>
          <w:iCs/>
        </w:rPr>
      </w:pPr>
      <w:r w:rsidRPr="006744DF">
        <w:rPr>
          <w:b/>
          <w:iCs/>
        </w:rPr>
        <w:t>BỆNH VIỆN PHỤC HỒI CHỨC NĂNG</w:t>
      </w:r>
    </w:p>
    <w:p w:rsidR="006744DF" w:rsidRPr="006744DF" w:rsidRDefault="00C816DE" w:rsidP="006744DF">
      <w:pPr>
        <w:spacing w:after="0" w:line="240" w:lineRule="auto"/>
        <w:rPr>
          <w:b/>
          <w:iCs/>
        </w:rPr>
      </w:pPr>
      <w:r>
        <w:rPr>
          <w:b/>
          <w:iCs/>
          <w:noProof/>
        </w:rPr>
        <mc:AlternateContent>
          <mc:Choice Requires="wps">
            <w:drawing>
              <wp:anchor distT="0" distB="0" distL="114300" distR="114300" simplePos="0" relativeHeight="251659264" behindDoc="0" locked="0" layoutInCell="1" allowOverlap="1">
                <wp:simplePos x="0" y="0"/>
                <wp:positionH relativeFrom="column">
                  <wp:posOffset>958215</wp:posOffset>
                </wp:positionH>
                <wp:positionV relativeFrom="paragraph">
                  <wp:posOffset>23495</wp:posOffset>
                </wp:positionV>
                <wp:extent cx="10477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047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45pt,1.85pt" to="157.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" strokecolor="black [3040]"/>
            </w:pict>
          </mc:Fallback>
        </mc:AlternateContent>
      </w:r>
    </w:p>
    <w:p w:rsidR="0041597F" w:rsidRPr="00C816DE" w:rsidRDefault="00C816DE" w:rsidP="0041597F">
      <w:pPr>
        <w:jc w:val="center"/>
        <w:rPr>
          <w:b/>
          <w:iCs/>
        </w:rPr>
      </w:pPr>
      <w:r>
        <w:rPr>
          <w:b/>
          <w:iCs/>
          <w:noProof/>
        </w:rPr>
        <mc:AlternateContent>
          <mc:Choice Requires="wps">
            <w:drawing>
              <wp:anchor distT="0" distB="0" distL="114300" distR="114300" simplePos="0" relativeHeight="251660288" behindDoc="0" locked="0" layoutInCell="1" allowOverlap="1">
                <wp:simplePos x="0" y="0"/>
                <wp:positionH relativeFrom="column">
                  <wp:posOffset>2063114</wp:posOffset>
                </wp:positionH>
                <wp:positionV relativeFrom="paragraph">
                  <wp:posOffset>238125</wp:posOffset>
                </wp:positionV>
                <wp:extent cx="15335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1533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62.45pt,18.75pt" to="283.2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" strokecolor="black [3040]"/>
            </w:pict>
          </mc:Fallback>
        </mc:AlternateContent>
      </w:r>
      <w:r w:rsidRPr="00C816DE">
        <w:rPr>
          <w:b/>
          <w:iCs/>
        </w:rPr>
        <w:t xml:space="preserve">DANH MỤC THÔNG TIN CÔNG KHAI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8766"/>
      </w:tblGrid>
      <w:tr w:rsidR="00293025" w:rsidRPr="0041597F" w:rsidTr="00DE18BB">
        <w:tc>
          <w:tcPr>
            <w:tcW w:w="590" w:type="dxa"/>
            <w:shd w:val="clear" w:color="auto" w:fill="auto"/>
            <w:vAlign w:val="center"/>
          </w:tcPr>
          <w:p w:rsidR="00293025" w:rsidRPr="0041597F" w:rsidRDefault="00293025" w:rsidP="00DE18BB">
            <w:pPr>
              <w:spacing w:after="0" w:line="240" w:lineRule="auto"/>
              <w:jc w:val="center"/>
              <w:rPr>
                <w:b/>
              </w:rPr>
            </w:pPr>
            <w:r w:rsidRPr="0041597F">
              <w:rPr>
                <w:b/>
              </w:rPr>
              <w:t>Số</w:t>
            </w:r>
          </w:p>
          <w:p w:rsidR="00293025" w:rsidRPr="0041597F" w:rsidRDefault="00293025" w:rsidP="00DE18BB">
            <w:pPr>
              <w:spacing w:after="0" w:line="240" w:lineRule="auto"/>
              <w:jc w:val="center"/>
              <w:rPr>
                <w:b/>
              </w:rPr>
            </w:pPr>
            <w:r w:rsidRPr="0041597F">
              <w:rPr>
                <w:b/>
              </w:rPr>
              <w:t>TT</w:t>
            </w:r>
          </w:p>
        </w:tc>
        <w:tc>
          <w:tcPr>
            <w:tcW w:w="8766" w:type="dxa"/>
            <w:shd w:val="clear" w:color="auto" w:fill="auto"/>
            <w:vAlign w:val="center"/>
          </w:tcPr>
          <w:p w:rsidR="00293025" w:rsidRPr="0041597F" w:rsidRDefault="00293025" w:rsidP="00DE18BB">
            <w:pPr>
              <w:spacing w:after="0" w:line="240" w:lineRule="auto"/>
              <w:jc w:val="center"/>
            </w:pPr>
            <w:r w:rsidRPr="0041597F">
              <w:rPr>
                <w:b/>
                <w:bCs/>
              </w:rPr>
              <w:t>Nhóm thông tin công khai</w:t>
            </w:r>
          </w:p>
        </w:tc>
      </w:tr>
      <w:tr w:rsidR="00293025" w:rsidRPr="0041597F" w:rsidTr="00EB6145">
        <w:tc>
          <w:tcPr>
            <w:tcW w:w="590" w:type="dxa"/>
            <w:shd w:val="clear" w:color="auto" w:fill="auto"/>
            <w:vAlign w:val="center"/>
          </w:tcPr>
          <w:p w:rsidR="00293025" w:rsidRPr="0041597F" w:rsidRDefault="00293025" w:rsidP="00395057">
            <w:pPr>
              <w:spacing w:before="120" w:after="0" w:line="240" w:lineRule="auto"/>
              <w:jc w:val="center"/>
            </w:pPr>
            <w:r>
              <w:t>1</w:t>
            </w:r>
          </w:p>
        </w:tc>
        <w:tc>
          <w:tcPr>
            <w:tcW w:w="8766" w:type="dxa"/>
            <w:shd w:val="clear" w:color="auto" w:fill="auto"/>
          </w:tcPr>
          <w:p w:rsidR="00293025" w:rsidRPr="0041597F" w:rsidRDefault="00293025" w:rsidP="00395057">
            <w:pPr>
              <w:spacing w:before="120" w:after="0" w:line="240" w:lineRule="auto"/>
              <w:jc w:val="both"/>
            </w:pPr>
            <w:r w:rsidRPr="0041597F">
              <w:t>Kế hoạch giao chỉ tiêu chuyên môn hằng năm; kế hoạch hoạt động chuyên môn hằng năm</w:t>
            </w:r>
            <w:r w:rsidR="0085127E">
              <w:t>.</w:t>
            </w:r>
          </w:p>
        </w:tc>
      </w:tr>
      <w:tr w:rsidR="00293025" w:rsidRPr="0041597F" w:rsidTr="00EB6145">
        <w:tc>
          <w:tcPr>
            <w:tcW w:w="590" w:type="dxa"/>
            <w:shd w:val="clear" w:color="auto" w:fill="auto"/>
            <w:vAlign w:val="center"/>
          </w:tcPr>
          <w:p w:rsidR="00293025" w:rsidRPr="0041597F" w:rsidRDefault="00293025" w:rsidP="00395057">
            <w:pPr>
              <w:spacing w:before="120" w:after="0" w:line="240" w:lineRule="auto"/>
              <w:jc w:val="center"/>
            </w:pPr>
            <w:r>
              <w:t>2</w:t>
            </w:r>
          </w:p>
        </w:tc>
        <w:tc>
          <w:tcPr>
            <w:tcW w:w="8766" w:type="dxa"/>
            <w:shd w:val="clear" w:color="auto" w:fill="auto"/>
          </w:tcPr>
          <w:p w:rsidR="00293025" w:rsidRPr="0041597F" w:rsidRDefault="00293025" w:rsidP="00395057">
            <w:pPr>
              <w:spacing w:before="120" w:after="0" w:line="240" w:lineRule="auto"/>
              <w:jc w:val="both"/>
            </w:pPr>
            <w:r w:rsidRPr="0041597F">
              <w:t>Dự toán, báo cáo thực hiện dự toán, quyết toán nguồn thu sự nghiệp; báo cáo tài chính năm</w:t>
            </w:r>
            <w:r w:rsidR="0085127E">
              <w:t>.</w:t>
            </w:r>
          </w:p>
        </w:tc>
      </w:tr>
      <w:tr w:rsidR="00293025" w:rsidRPr="0041597F" w:rsidTr="00EB6145">
        <w:tc>
          <w:tcPr>
            <w:tcW w:w="590" w:type="dxa"/>
            <w:shd w:val="clear" w:color="auto" w:fill="auto"/>
            <w:vAlign w:val="center"/>
          </w:tcPr>
          <w:p w:rsidR="00293025" w:rsidRPr="0041597F" w:rsidRDefault="00293025" w:rsidP="00395057">
            <w:pPr>
              <w:spacing w:before="120" w:after="0" w:line="240" w:lineRule="auto"/>
              <w:jc w:val="center"/>
            </w:pPr>
            <w:r>
              <w:t>3</w:t>
            </w:r>
          </w:p>
        </w:tc>
        <w:tc>
          <w:tcPr>
            <w:tcW w:w="8766" w:type="dxa"/>
            <w:shd w:val="clear" w:color="auto" w:fill="auto"/>
          </w:tcPr>
          <w:p w:rsidR="00293025" w:rsidRPr="0041597F" w:rsidRDefault="00293025" w:rsidP="00395057">
            <w:pPr>
              <w:spacing w:before="120" w:after="0" w:line="240" w:lineRule="auto"/>
              <w:jc w:val="both"/>
            </w:pPr>
            <w:r w:rsidRPr="0041597F">
              <w:t>Thông tin về chức năng, nhiệm vụ, quyền hạn, cơ cấu tổ chức của cơ quan, đơn vị; nhiệm vụ, quyền hạn của viên chức trực tiếp giải quyết các công việc của Nhân dân; nội quy, quy chế do cơ quan, đơn vị ban hành; kế hoạch chuyển đổi vị trí công tác; định mức, tiêu chuẩn, chế độ, kết quả thực hiện quy định về định mức, tiêu chuẩn, chế độ</w:t>
            </w:r>
            <w:r w:rsidR="0085127E">
              <w:t>.</w:t>
            </w:r>
          </w:p>
        </w:tc>
      </w:tr>
      <w:tr w:rsidR="00293025" w:rsidRPr="0041597F" w:rsidTr="00EB6145">
        <w:tc>
          <w:tcPr>
            <w:tcW w:w="590" w:type="dxa"/>
            <w:shd w:val="clear" w:color="auto" w:fill="auto"/>
            <w:vAlign w:val="center"/>
          </w:tcPr>
          <w:p w:rsidR="00293025" w:rsidRPr="0041597F" w:rsidRDefault="00293025" w:rsidP="00395057">
            <w:pPr>
              <w:spacing w:before="120" w:after="0" w:line="240" w:lineRule="auto"/>
              <w:jc w:val="center"/>
            </w:pPr>
            <w:r>
              <w:t>4</w:t>
            </w:r>
          </w:p>
        </w:tc>
        <w:tc>
          <w:tcPr>
            <w:tcW w:w="8766" w:type="dxa"/>
            <w:shd w:val="clear" w:color="auto" w:fill="auto"/>
          </w:tcPr>
          <w:p w:rsidR="00293025" w:rsidRPr="0041597F" w:rsidRDefault="00293025" w:rsidP="00395057">
            <w:pPr>
              <w:spacing w:before="120" w:after="0" w:line="240" w:lineRule="auto"/>
              <w:jc w:val="both"/>
            </w:pPr>
            <w:r w:rsidRPr="0041597F">
              <w:t>Kết luận thanh tra; báo cáo về công tác phòng, chống tham nhũng; chương trình tiết kiệm, chống lãng phí; báo cáo kết quả công tác tiết kiệm, chống lãng phí; kết quả xử lý hành vi gây lãng phí</w:t>
            </w:r>
            <w:r w:rsidR="0085127E">
              <w:t>.</w:t>
            </w:r>
          </w:p>
        </w:tc>
      </w:tr>
      <w:tr w:rsidR="00293025" w:rsidRPr="0041597F" w:rsidTr="00EB6145">
        <w:tc>
          <w:tcPr>
            <w:tcW w:w="590" w:type="dxa"/>
            <w:shd w:val="clear" w:color="auto" w:fill="auto"/>
            <w:vAlign w:val="center"/>
          </w:tcPr>
          <w:p w:rsidR="00293025" w:rsidRPr="0041597F" w:rsidRDefault="00293025" w:rsidP="00395057">
            <w:pPr>
              <w:spacing w:before="120" w:after="0" w:line="240" w:lineRule="auto"/>
              <w:jc w:val="center"/>
            </w:pPr>
            <w:r>
              <w:t>5</w:t>
            </w:r>
          </w:p>
        </w:tc>
        <w:tc>
          <w:tcPr>
            <w:tcW w:w="8766" w:type="dxa"/>
            <w:shd w:val="clear" w:color="auto" w:fill="auto"/>
          </w:tcPr>
          <w:p w:rsidR="00293025" w:rsidRPr="0041597F" w:rsidRDefault="00293025" w:rsidP="00395057">
            <w:pPr>
              <w:spacing w:before="120" w:after="0" w:line="240" w:lineRule="auto"/>
              <w:jc w:val="both"/>
            </w:pPr>
            <w:r w:rsidRPr="0041597F">
              <w:t>Thông tin việc xử phạt vi phạm hành chính về an toàn thực phẩm, chất lượng sản phẩm, dược, lao động, xây dựng, bảo hiểm xã hội, bảo hiểm y tế, bảo vệ môi trường, thuế, sở hữu trí tuệ, thông tin về việc người sử dụng lao động chậm đóng, trốn đóng bảo hiểm xã hội bắt buộc, bảo hiểm thất nghiệp</w:t>
            </w:r>
            <w:r w:rsidR="0085127E">
              <w:t>.</w:t>
            </w:r>
          </w:p>
        </w:tc>
      </w:tr>
      <w:tr w:rsidR="00293025" w:rsidRPr="0041597F" w:rsidTr="00EB6145">
        <w:tc>
          <w:tcPr>
            <w:tcW w:w="590" w:type="dxa"/>
            <w:shd w:val="clear" w:color="auto" w:fill="auto"/>
            <w:vAlign w:val="center"/>
          </w:tcPr>
          <w:p w:rsidR="00293025" w:rsidRPr="0041597F" w:rsidRDefault="00293025" w:rsidP="00395057">
            <w:pPr>
              <w:spacing w:before="120" w:after="0" w:line="240" w:lineRule="auto"/>
              <w:jc w:val="center"/>
            </w:pPr>
            <w:r>
              <w:t>6</w:t>
            </w:r>
          </w:p>
        </w:tc>
        <w:tc>
          <w:tcPr>
            <w:tcW w:w="8766" w:type="dxa"/>
            <w:shd w:val="clear" w:color="auto" w:fill="auto"/>
          </w:tcPr>
          <w:p w:rsidR="00293025" w:rsidRPr="0041597F" w:rsidRDefault="00293025" w:rsidP="00395057">
            <w:pPr>
              <w:spacing w:before="120" w:after="0" w:line="240" w:lineRule="auto"/>
              <w:jc w:val="both"/>
            </w:pPr>
            <w:r w:rsidRPr="0041597F">
              <w:t>Thông tin về sản phẩm, dịch vụ có tác động tiêu cực đến sức khỏe, môi trường; kết luận kiểm tra, giám sát liên quan đến việc bảo vệ môi trường, sức khỏe của cộng đồng, an toàn thực phẩm, an toàn lao động; thông tin cơ sở khám bệnh, chữa bệnh đã được cấp giấy phép hoạt động; kết quả đánh giá chất lượng cơ sở khám bệnh, chữa bệnh; thời gian làm việc và danh sách người hành nghề tại cơ sở khám bệnh, chữa bệnh; thông tin về giá dịch vụ khám bệnh, chữa bệnh.</w:t>
            </w:r>
          </w:p>
        </w:tc>
      </w:tr>
      <w:tr w:rsidR="00293025" w:rsidRPr="0041597F" w:rsidTr="00EB6145">
        <w:tc>
          <w:tcPr>
            <w:tcW w:w="590" w:type="dxa"/>
            <w:shd w:val="clear" w:color="auto" w:fill="auto"/>
            <w:vAlign w:val="center"/>
          </w:tcPr>
          <w:p w:rsidR="00293025" w:rsidRPr="0041597F" w:rsidRDefault="00293025" w:rsidP="00395057">
            <w:pPr>
              <w:spacing w:before="120" w:after="0" w:line="240" w:lineRule="auto"/>
              <w:jc w:val="center"/>
            </w:pPr>
            <w:r>
              <w:t>7</w:t>
            </w:r>
          </w:p>
        </w:tc>
        <w:tc>
          <w:tcPr>
            <w:tcW w:w="8766" w:type="dxa"/>
            <w:shd w:val="clear" w:color="auto" w:fill="auto"/>
          </w:tcPr>
          <w:p w:rsidR="00293025" w:rsidRPr="00952C30" w:rsidRDefault="00293025" w:rsidP="00395057">
            <w:pPr>
              <w:spacing w:before="120" w:after="0" w:line="240" w:lineRule="auto"/>
              <w:jc w:val="both"/>
              <w:rPr>
                <w:spacing w:val="2"/>
              </w:rPr>
            </w:pPr>
            <w:r w:rsidRPr="00952C30">
              <w:rPr>
                <w:spacing w:val="2"/>
              </w:rPr>
              <w:t>Danh mục thông tin phải được công khai theo quy định; tên, địa chỉ, số điện thoại, địa chỉ thư điện tử của cơ quan, đơn vị đầu mối tiếp nhận yêu cầu cung cấp thông tin; địa chỉ các kênh công khai, cung cấp thông tin theo yêu cầu</w:t>
            </w:r>
            <w:r w:rsidR="006D117B">
              <w:rPr>
                <w:spacing w:val="2"/>
              </w:rPr>
              <w:t>.</w:t>
            </w:r>
          </w:p>
        </w:tc>
      </w:tr>
      <w:tr w:rsidR="00293025" w:rsidRPr="0041597F" w:rsidTr="006D117B">
        <w:tc>
          <w:tcPr>
            <w:tcW w:w="590" w:type="dxa"/>
            <w:shd w:val="clear" w:color="auto" w:fill="auto"/>
            <w:vAlign w:val="bottom"/>
          </w:tcPr>
          <w:p w:rsidR="00293025" w:rsidRPr="0041597F" w:rsidRDefault="00EB0743" w:rsidP="00395057">
            <w:pPr>
              <w:spacing w:before="120" w:after="0" w:line="240" w:lineRule="auto"/>
              <w:jc w:val="center"/>
            </w:pPr>
            <w:r>
              <w:t>8</w:t>
            </w:r>
          </w:p>
        </w:tc>
        <w:tc>
          <w:tcPr>
            <w:tcW w:w="8766" w:type="dxa"/>
            <w:shd w:val="clear" w:color="auto" w:fill="auto"/>
            <w:vAlign w:val="center"/>
          </w:tcPr>
          <w:p w:rsidR="00293025" w:rsidRPr="0041597F" w:rsidRDefault="00293025" w:rsidP="00395057">
            <w:pPr>
              <w:spacing w:before="120" w:after="0" w:line="240" w:lineRule="auto"/>
            </w:pPr>
            <w:r w:rsidRPr="0041597F">
              <w:t>Thông tin khác phải được công khai theo quy định của pháp luật</w:t>
            </w:r>
            <w:r w:rsidR="006D117B">
              <w:t>.</w:t>
            </w:r>
          </w:p>
        </w:tc>
      </w:tr>
    </w:tbl>
    <w:p w:rsidR="00B31D00" w:rsidRDefault="00B31D00">
      <w:bookmarkStart w:id="0" w:name="_GoBack"/>
      <w:bookmarkEnd w:id="0"/>
    </w:p>
    <w:sectPr w:rsidR="00B31D00" w:rsidSect="00EA7369">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B10" w:rsidRDefault="00EB1B10" w:rsidP="006744DF">
      <w:pPr>
        <w:spacing w:after="0" w:line="240" w:lineRule="auto"/>
      </w:pPr>
      <w:r>
        <w:separator/>
      </w:r>
    </w:p>
  </w:endnote>
  <w:endnote w:type="continuationSeparator" w:id="0">
    <w:p w:rsidR="00EB1B10" w:rsidRDefault="00EB1B10" w:rsidP="00674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B10" w:rsidRDefault="00EB1B10" w:rsidP="006744DF">
      <w:pPr>
        <w:spacing w:after="0" w:line="240" w:lineRule="auto"/>
      </w:pPr>
      <w:r>
        <w:separator/>
      </w:r>
    </w:p>
  </w:footnote>
  <w:footnote w:type="continuationSeparator" w:id="0">
    <w:p w:rsidR="00EB1B10" w:rsidRDefault="00EB1B10" w:rsidP="006744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97F"/>
    <w:rsid w:val="00293025"/>
    <w:rsid w:val="00395057"/>
    <w:rsid w:val="0041597F"/>
    <w:rsid w:val="00631F38"/>
    <w:rsid w:val="006744DF"/>
    <w:rsid w:val="006D117B"/>
    <w:rsid w:val="0085127E"/>
    <w:rsid w:val="00952C30"/>
    <w:rsid w:val="00B31D00"/>
    <w:rsid w:val="00C816DE"/>
    <w:rsid w:val="00DE18BB"/>
    <w:rsid w:val="00EA7369"/>
    <w:rsid w:val="00EB0743"/>
    <w:rsid w:val="00EB1B10"/>
    <w:rsid w:val="00EB6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4DF"/>
  </w:style>
  <w:style w:type="paragraph" w:styleId="Footer">
    <w:name w:val="footer"/>
    <w:basedOn w:val="Normal"/>
    <w:link w:val="FooterChar"/>
    <w:uiPriority w:val="99"/>
    <w:unhideWhenUsed/>
    <w:rsid w:val="00674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4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4DF"/>
  </w:style>
  <w:style w:type="paragraph" w:styleId="Footer">
    <w:name w:val="footer"/>
    <w:basedOn w:val="Normal"/>
    <w:link w:val="FooterChar"/>
    <w:uiPriority w:val="99"/>
    <w:unhideWhenUsed/>
    <w:rsid w:val="00674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284</Words>
  <Characters>1620</Characters>
  <Application>Microsoft Office Word</Application>
  <DocSecurity>0</DocSecurity>
  <Lines>13</Lines>
  <Paragraphs>3</Paragraphs>
  <ScaleCrop>false</ScaleCrop>
  <Company/>
  <LinksUpToDate>false</LinksUpToDate>
  <CharactersWithSpaces>1901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Thao TCHC</dc:creator>
  <cp:lastModifiedBy>Thao TCHC</cp:lastModifiedBy>
  <cp:revision>20</cp:revision>
  <dcterms:created xsi:type="dcterms:W3CDTF">2026-10-02T02:18:00Z</dcterms:created>
  <dcterms:modified xsi:type="dcterms:W3CDTF">2026-10-02T02:37:00Z</dcterms:modified>
</cp:coreProperties>
</file>