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3B4FD" w14:textId="77777777" w:rsidR="00276805" w:rsidRDefault="005A1EB9" w:rsidP="002B7EC9">
      <w:pPr>
        <w:pStyle w:val="Heading1"/>
        <w:jc w:val="center"/>
        <w:rPr>
          <w:b/>
          <w:bCs/>
          <w:color w:val="000000" w:themeColor="text1"/>
          <w:sz w:val="28"/>
          <w:szCs w:val="28"/>
        </w:rPr>
      </w:pPr>
      <w:r>
        <w:rPr>
          <w:b/>
          <w:bCs/>
          <w:color w:val="000000" w:themeColor="text1"/>
          <w:sz w:val="28"/>
          <w:szCs w:val="28"/>
        </w:rPr>
        <w:t>THƯ MỤC CHUYÊN ĐỀ</w:t>
      </w:r>
    </w:p>
    <w:p w14:paraId="6A0E44CD" w14:textId="43300DA9" w:rsidR="00271670" w:rsidRDefault="005A1EB9" w:rsidP="002B7EC9">
      <w:pPr>
        <w:pStyle w:val="Heading1"/>
        <w:jc w:val="center"/>
        <w:rPr>
          <w:b/>
          <w:bCs/>
          <w:color w:val="000000" w:themeColor="text1"/>
          <w:sz w:val="28"/>
          <w:szCs w:val="28"/>
        </w:rPr>
      </w:pPr>
      <w:r>
        <w:rPr>
          <w:b/>
          <w:bCs/>
          <w:color w:val="000000" w:themeColor="text1"/>
          <w:sz w:val="28"/>
          <w:szCs w:val="28"/>
        </w:rPr>
        <w:t xml:space="preserve"> </w:t>
      </w:r>
      <w:r w:rsidR="002B7EC9">
        <w:rPr>
          <w:b/>
          <w:bCs/>
          <w:color w:val="000000" w:themeColor="text1"/>
          <w:sz w:val="28"/>
          <w:szCs w:val="28"/>
        </w:rPr>
        <w:t>ĐỔI MỚI SÁNG TẠO VÀ CHUYỂN ĐỔI SỐ</w:t>
      </w:r>
    </w:p>
    <w:p w14:paraId="118B1050" w14:textId="77777777" w:rsidR="005A1EB9" w:rsidRPr="002B7EC9" w:rsidRDefault="005A1EB9" w:rsidP="002B7EC9">
      <w:pPr>
        <w:pStyle w:val="Heading1"/>
        <w:jc w:val="center"/>
        <w:rPr>
          <w:b/>
          <w:bCs/>
          <w:color w:val="000000" w:themeColor="text1"/>
          <w:sz w:val="28"/>
          <w:szCs w:val="28"/>
        </w:rPr>
      </w:pPr>
    </w:p>
    <w:p w14:paraId="40724D6E" w14:textId="479DBFAA" w:rsidR="00271670" w:rsidRPr="002B7EC9" w:rsidRDefault="00B75EA6" w:rsidP="002B7EC9">
      <w:pPr>
        <w:spacing w:before="200" w:after="80"/>
        <w:ind w:firstLine="720"/>
        <w:jc w:val="both"/>
        <w:rPr>
          <w:sz w:val="28"/>
          <w:szCs w:val="28"/>
        </w:rPr>
      </w:pPr>
      <w:bookmarkStart w:id="0" w:name="_GoBack"/>
      <w:bookmarkEnd w:id="0"/>
      <w:r>
        <w:rPr>
          <w:b/>
          <w:bCs/>
          <w:sz w:val="28"/>
          <w:szCs w:val="28"/>
        </w:rPr>
        <w:t>1. 50 năm hoạt động nghiên cứu, thông tin khoa học tại Viện Thông tin Khoa học xã hội và giải pháp nâng cao chất lượng</w:t>
      </w:r>
      <w:r>
        <w:rPr>
          <w:sz w:val="28"/>
          <w:szCs w:val="28"/>
        </w:rPr>
        <w:t xml:space="preserve"> / Trương Thị Thu Trang, Phạm Linh Chi.- Hà Nội : Viện Thông tin Khoa học xã hội, 2025.- tr. 48-57</w:t>
      </w:r>
      <w:r w:rsidR="00525CE3">
        <w:rPr>
          <w:sz w:val="28"/>
          <w:szCs w:val="28"/>
        </w:rPr>
        <w:t>.</w:t>
      </w:r>
    </w:p>
    <w:p w14:paraId="7C115072" w14:textId="7B846FDF"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Thông tin Khoa học xã hội.- Số 5 (2025)</w:t>
      </w:r>
    </w:p>
    <w:p w14:paraId="3F481D4D" w14:textId="4389DA4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710AA837" w14:textId="77777777" w:rsidR="00733071" w:rsidRPr="002B7EC9" w:rsidRDefault="00874899" w:rsidP="002B7EC9">
      <w:pPr>
        <w:spacing w:after="60"/>
        <w:ind w:left="720"/>
        <w:jc w:val="both"/>
        <w:rPr>
          <w:sz w:val="28"/>
          <w:szCs w:val="28"/>
        </w:rPr>
      </w:pPr>
      <w:r>
        <w:rPr>
          <w:i/>
          <w:iCs/>
          <w:sz w:val="28"/>
          <w:szCs w:val="28"/>
        </w:rPr>
        <w:t>Từ khoá:</w:t>
      </w:r>
      <w:r>
        <w:rPr>
          <w:sz w:val="28"/>
          <w:szCs w:val="28"/>
        </w:rPr>
        <w:t xml:space="preserve"> Viện Thông tin Khoa học xã hội, Thư viện Khoa học xã hội, </w:t>
      </w:r>
    </w:p>
    <w:p w14:paraId="50753C82" w14:textId="0AA2916C" w:rsidR="002B7EC9" w:rsidRPr="002B7EC9" w:rsidRDefault="001F1F53" w:rsidP="002B7EC9">
      <w:pPr>
        <w:spacing w:after="60"/>
        <w:ind w:left="720"/>
        <w:jc w:val="both"/>
        <w:rPr>
          <w:sz w:val="28"/>
          <w:szCs w:val="28"/>
        </w:rPr>
      </w:pPr>
      <w:r>
        <w:rPr>
          <w:sz w:val="28"/>
          <w:szCs w:val="28"/>
        </w:rPr>
        <w:t>Hoạt động nghiên cứu, Thông tin thư viện, Chuyển đổi số, Hiện đại hóa</w:t>
      </w:r>
    </w:p>
    <w:p w14:paraId="1F99D211" w14:textId="09CEC19D" w:rsidR="00271670" w:rsidRPr="002B7EC9" w:rsidRDefault="00B75EA6" w:rsidP="002B7EC9">
      <w:pPr>
        <w:spacing w:before="200" w:after="80"/>
        <w:ind w:firstLine="720"/>
        <w:jc w:val="both"/>
        <w:rPr>
          <w:sz w:val="28"/>
          <w:szCs w:val="28"/>
        </w:rPr>
      </w:pPr>
      <w:r>
        <w:rPr>
          <w:b/>
          <w:bCs/>
          <w:sz w:val="28"/>
          <w:szCs w:val="28"/>
        </w:rPr>
        <w:t>2. Ảnh hưởng của mạng xã hội đến sinh viên Trường Đại học Kiểm sát Hà Nội trong bối cảnh chuyển đổi số</w:t>
      </w:r>
      <w:r>
        <w:rPr>
          <w:sz w:val="28"/>
          <w:szCs w:val="28"/>
        </w:rPr>
        <w:t xml:space="preserve"> / Đào Mộng Điệp.- Hà Nội : Học viện Khoa học xã hội, 2025.- tr. 78-86</w:t>
      </w:r>
      <w:r w:rsidR="00525CE3">
        <w:rPr>
          <w:sz w:val="28"/>
          <w:szCs w:val="28"/>
        </w:rPr>
        <w:t>.</w:t>
      </w:r>
    </w:p>
    <w:p w14:paraId="6B1CA12D" w14:textId="080C55A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03 (142) (2025)</w:t>
      </w:r>
    </w:p>
    <w:p w14:paraId="446034BB" w14:textId="125DA3B4"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Xã hội học</w:t>
      </w:r>
    </w:p>
    <w:p w14:paraId="39D3CDAA" w14:textId="3F85F375" w:rsidR="00271670" w:rsidRPr="002B7EC9" w:rsidRDefault="00874899" w:rsidP="002B7EC9">
      <w:pPr>
        <w:spacing w:after="60"/>
        <w:ind w:left="720"/>
        <w:jc w:val="both"/>
        <w:rPr>
          <w:sz w:val="28"/>
          <w:szCs w:val="28"/>
        </w:rPr>
      </w:pPr>
      <w:r>
        <w:rPr>
          <w:i/>
          <w:iCs/>
          <w:sz w:val="28"/>
          <w:szCs w:val="28"/>
        </w:rPr>
        <w:t>Từ khoá:</w:t>
      </w:r>
      <w:r>
        <w:rPr>
          <w:sz w:val="28"/>
          <w:szCs w:val="28"/>
        </w:rPr>
        <w:t xml:space="preserve"> Mạng xã hội, Ảnh hưởng mạng xã hội, Sinh viên, Trường Đại học Kiểm sát, Chuyển đổi số</w:t>
      </w:r>
    </w:p>
    <w:p w14:paraId="3E34CCD3" w14:textId="19B19CC0" w:rsidR="002B7EC9" w:rsidRPr="002B7EC9" w:rsidRDefault="00874899" w:rsidP="002B7EC9">
      <w:pPr>
        <w:spacing w:after="60"/>
        <w:ind w:left="720"/>
        <w:jc w:val="both"/>
        <w:rPr>
          <w:sz w:val="28"/>
          <w:szCs w:val="28"/>
        </w:rPr>
      </w:pPr>
      <w:r>
        <w:rPr>
          <w:i/>
          <w:iCs/>
          <w:sz w:val="28"/>
          <w:szCs w:val="28"/>
        </w:rPr>
        <w:t>Từ khoá địa lí:</w:t>
      </w:r>
      <w:r>
        <w:rPr>
          <w:sz w:val="28"/>
          <w:szCs w:val="28"/>
        </w:rPr>
        <w:t xml:space="preserve"> Thành phố Hà Nội, Việt Nam</w:t>
      </w:r>
    </w:p>
    <w:p w14:paraId="5FAB0AE7" w14:textId="5BE66A3E" w:rsidR="00271670" w:rsidRPr="002B7EC9" w:rsidRDefault="00B75EA6" w:rsidP="002B7EC9">
      <w:pPr>
        <w:spacing w:before="200" w:after="80"/>
        <w:ind w:firstLine="720"/>
        <w:jc w:val="both"/>
        <w:rPr>
          <w:sz w:val="28"/>
          <w:szCs w:val="28"/>
        </w:rPr>
      </w:pPr>
      <w:r>
        <w:rPr>
          <w:b/>
          <w:bCs/>
          <w:sz w:val="28"/>
          <w:szCs w:val="28"/>
        </w:rPr>
        <w:t>3. Báo cáo tổng thuật Hội thảo khoa học về Đổi mới tư duy xây dựng pháp luật để thúc đẩy “đổi mới sáng tạo" và "Xây dựng cơ chế, chính sách đặc thù để tạo đột phá trong xây dựng pháp luật đáp ứng yêu cầu phát triển của đất nước trong kỷ nguyên mới"</w:t>
      </w:r>
      <w:r>
        <w:rPr>
          <w:sz w:val="28"/>
          <w:szCs w:val="28"/>
        </w:rPr>
        <w:t>.- Hà Nội : Bộ Tư pháp, 2025.- tr. 5-47</w:t>
      </w:r>
      <w:r w:rsidR="00525CE3">
        <w:rPr>
          <w:sz w:val="28"/>
          <w:szCs w:val="28"/>
        </w:rPr>
        <w:t>.</w:t>
      </w:r>
    </w:p>
    <w:p w14:paraId="3FCE193C" w14:textId="5BA0AB5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Dân chủ và pháp luật.- Chuyên đề Đổi mới tư duy xây dựng pháp luật để thúc đẩy đổi mới sáng tạo</w:t>
      </w:r>
    </w:p>
    <w:p w14:paraId="60AADA0D" w14:textId="092348FC"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Nhà nước và pháp luật</w:t>
      </w:r>
    </w:p>
    <w:p w14:paraId="157C1AF6" w14:textId="19A9CF36" w:rsidR="00271670" w:rsidRPr="002B7EC9" w:rsidRDefault="00874899" w:rsidP="00FA4901">
      <w:pPr>
        <w:spacing w:after="60"/>
        <w:ind w:left="720"/>
        <w:jc w:val="both"/>
        <w:rPr>
          <w:sz w:val="28"/>
          <w:szCs w:val="28"/>
        </w:rPr>
      </w:pPr>
      <w:r>
        <w:rPr>
          <w:i/>
          <w:iCs/>
          <w:sz w:val="28"/>
          <w:szCs w:val="28"/>
        </w:rPr>
        <w:t>Từ khoá:</w:t>
      </w:r>
      <w:r>
        <w:rPr>
          <w:sz w:val="28"/>
          <w:szCs w:val="28"/>
        </w:rPr>
        <w:t xml:space="preserve"> Đổi mới tư duy, Đổi mới sáng tạo, Xây dựng pháp luật, Xây dựng cơ chế, Phát triển đất nước</w:t>
      </w:r>
    </w:p>
    <w:p w14:paraId="55231AF8" w14:textId="3186ADEE" w:rsidR="00271670" w:rsidRPr="002B7EC9" w:rsidRDefault="00B75EA6" w:rsidP="002B7EC9">
      <w:pPr>
        <w:spacing w:before="200" w:after="80"/>
        <w:ind w:firstLine="720"/>
        <w:jc w:val="both"/>
        <w:rPr>
          <w:sz w:val="28"/>
          <w:szCs w:val="28"/>
        </w:rPr>
      </w:pPr>
      <w:r>
        <w:rPr>
          <w:b/>
          <w:bCs/>
          <w:sz w:val="28"/>
          <w:szCs w:val="28"/>
        </w:rPr>
        <w:t>4. Bảo vệ dữ liệu cá nhân trong bối cảnh chuyển đổi số : Kinh nghiệm liên minh châu Âu và giá trị tham khảo cho Việt Nam</w:t>
      </w:r>
      <w:r>
        <w:rPr>
          <w:sz w:val="28"/>
          <w:szCs w:val="28"/>
        </w:rPr>
        <w:t xml:space="preserve"> / Chu Thị Thúy Hằng.- Hà Nội : Học viện Khoa học xã hội, 2026.- tr. 3-16</w:t>
      </w:r>
      <w:r w:rsidR="00525CE3">
        <w:rPr>
          <w:sz w:val="28"/>
          <w:szCs w:val="28"/>
        </w:rPr>
        <w:t>.</w:t>
      </w:r>
    </w:p>
    <w:p w14:paraId="3ECE8080" w14:textId="7428CCB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13247144" w14:textId="69C627E9"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7819EB1B" w14:textId="6BADF2C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Bảo vệ dữ liệu cá nhân, Chuyển đổi số, Liên minh châu Âu</w:t>
      </w:r>
    </w:p>
    <w:p w14:paraId="155D6DDC" w14:textId="3A142866"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3C4C5EEC" w14:textId="0BC683E5" w:rsidR="00271670" w:rsidRPr="002B7EC9" w:rsidRDefault="00B75EA6" w:rsidP="002B7EC9">
      <w:pPr>
        <w:spacing w:before="200" w:after="80"/>
        <w:ind w:firstLine="720"/>
        <w:jc w:val="both"/>
        <w:rPr>
          <w:sz w:val="28"/>
          <w:szCs w:val="28"/>
        </w:rPr>
      </w:pPr>
      <w:r>
        <w:rPr>
          <w:b/>
          <w:bCs/>
          <w:sz w:val="28"/>
          <w:szCs w:val="28"/>
        </w:rPr>
        <w:t>5. Bảo vệ quyền con người trong thời đại chuyển đổi số tại Cộng hòa Séc</w:t>
      </w:r>
      <w:r>
        <w:rPr>
          <w:sz w:val="28"/>
          <w:szCs w:val="28"/>
        </w:rPr>
        <w:t>/ Phạm Việt Linh.- Hà Nội : Văn phòng thường trực về nhân quyền, 2025.- tr. 38-40</w:t>
      </w:r>
      <w:r w:rsidR="00525CE3">
        <w:rPr>
          <w:sz w:val="28"/>
          <w:szCs w:val="28"/>
        </w:rPr>
        <w:t>.</w:t>
      </w:r>
    </w:p>
    <w:p w14:paraId="58E260F2" w14:textId="1C0687E2" w:rsidR="00271670" w:rsidRPr="002B7EC9" w:rsidRDefault="00401D36" w:rsidP="002B7EC9">
      <w:pPr>
        <w:spacing w:after="60"/>
        <w:ind w:left="720"/>
        <w:jc w:val="both"/>
        <w:rPr>
          <w:sz w:val="28"/>
          <w:szCs w:val="28"/>
        </w:rPr>
      </w:pPr>
      <w:r>
        <w:rPr>
          <w:i/>
          <w:iCs/>
          <w:sz w:val="28"/>
          <w:szCs w:val="28"/>
        </w:rPr>
        <w:lastRenderedPageBreak/>
        <w:t>Nguồn trích:</w:t>
      </w:r>
      <w:r>
        <w:rPr>
          <w:sz w:val="28"/>
          <w:szCs w:val="28"/>
        </w:rPr>
        <w:t xml:space="preserve"> Tạp chí Nhân quyền Việt Nam.- Số 4 (2025)</w:t>
      </w:r>
    </w:p>
    <w:p w14:paraId="7FADFC40" w14:textId="07C2623E"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Nhà nước và pháp luật</w:t>
      </w:r>
    </w:p>
    <w:p w14:paraId="50B3295F" w14:textId="72B40A66" w:rsidR="00271670" w:rsidRPr="002B7EC9" w:rsidRDefault="00874899" w:rsidP="002B7EC9">
      <w:pPr>
        <w:spacing w:after="60"/>
        <w:ind w:left="720"/>
        <w:jc w:val="both"/>
        <w:rPr>
          <w:sz w:val="28"/>
          <w:szCs w:val="28"/>
        </w:rPr>
      </w:pPr>
      <w:r>
        <w:rPr>
          <w:i/>
          <w:iCs/>
          <w:sz w:val="28"/>
          <w:szCs w:val="28"/>
        </w:rPr>
        <w:t>Từ khoá:</w:t>
      </w:r>
      <w:r>
        <w:rPr>
          <w:sz w:val="28"/>
          <w:szCs w:val="28"/>
        </w:rPr>
        <w:t xml:space="preserve"> Quyền con người, Chuyển đổi số</w:t>
      </w:r>
    </w:p>
    <w:p w14:paraId="044700C0" w14:textId="726D8047"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Séc</w:t>
      </w:r>
    </w:p>
    <w:p w14:paraId="32F4740F" w14:textId="59BEAAA7" w:rsidR="00271670" w:rsidRPr="002B7EC9" w:rsidRDefault="00B75EA6" w:rsidP="002B7EC9">
      <w:pPr>
        <w:spacing w:before="200" w:after="80"/>
        <w:ind w:firstLine="720"/>
        <w:jc w:val="both"/>
        <w:rPr>
          <w:sz w:val="28"/>
          <w:szCs w:val="28"/>
        </w:rPr>
      </w:pPr>
      <w:r>
        <w:rPr>
          <w:b/>
          <w:bCs/>
          <w:sz w:val="28"/>
          <w:szCs w:val="28"/>
        </w:rPr>
        <w:t>6. Bình đẳng số và phát triển con người ở Việt Nam hiện nay</w:t>
      </w:r>
      <w:r>
        <w:rPr>
          <w:sz w:val="28"/>
          <w:szCs w:val="28"/>
        </w:rPr>
        <w:t xml:space="preserve"> / Vũ Thị Thanh.- TP. Hồ Chí Minh : Viện KHXH vùng Nam Bộ, 2026.- tr. 1-12</w:t>
      </w:r>
      <w:r w:rsidR="00525CE3">
        <w:rPr>
          <w:sz w:val="28"/>
          <w:szCs w:val="28"/>
        </w:rPr>
        <w:t>.</w:t>
      </w:r>
    </w:p>
    <w:p w14:paraId="671520AA" w14:textId="3BCC9D9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Khoa học xã hội TP. Hồ Chí Minh.- Số 5(344)</w:t>
      </w:r>
    </w:p>
    <w:p w14:paraId="309302F5" w14:textId="6D2D0FE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Triết học</w:t>
      </w:r>
    </w:p>
    <w:p w14:paraId="008AB085" w14:textId="77777777" w:rsidR="00980B4A" w:rsidRPr="002B7EC9" w:rsidRDefault="00874899" w:rsidP="002B7EC9">
      <w:pPr>
        <w:spacing w:after="60"/>
        <w:ind w:left="720"/>
        <w:jc w:val="both"/>
        <w:rPr>
          <w:sz w:val="28"/>
          <w:szCs w:val="28"/>
        </w:rPr>
      </w:pPr>
      <w:r>
        <w:rPr>
          <w:i/>
          <w:iCs/>
          <w:sz w:val="28"/>
          <w:szCs w:val="28"/>
        </w:rPr>
        <w:t>Từ khoá:</w:t>
      </w:r>
      <w:r>
        <w:rPr>
          <w:sz w:val="28"/>
          <w:szCs w:val="28"/>
        </w:rPr>
        <w:t xml:space="preserve"> Phát triển con người, Công nghệ số, Bình đẳng số, Chuyển đổi số, </w:t>
      </w:r>
    </w:p>
    <w:p w14:paraId="12E54BBF" w14:textId="63A28EF1" w:rsidR="00271670" w:rsidRPr="002B7EC9" w:rsidRDefault="001F1F53" w:rsidP="002B7EC9">
      <w:pPr>
        <w:spacing w:after="60"/>
        <w:ind w:left="720"/>
        <w:jc w:val="both"/>
        <w:rPr>
          <w:sz w:val="28"/>
          <w:szCs w:val="28"/>
        </w:rPr>
      </w:pPr>
      <w:r>
        <w:rPr>
          <w:sz w:val="28"/>
          <w:szCs w:val="28"/>
        </w:rPr>
        <w:t>Công bằng xã hội</w:t>
      </w:r>
    </w:p>
    <w:p w14:paraId="01979098" w14:textId="738FE69B"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Công nghệ số đang mở ra những cơ hội mới để thúc đẩy phát triển con người nhưng cũng đặt ra nhiều thách thức về sự phát triển bao trùm và bình đẳng trong xã hội số. Với quan điểm lấy con người làm trung tâm của sự phát triển, Đảng và Nhà nước Việt Nam đã có nhiều chủ trương, chính sách nhằm thúc đẩy phát triển con người. Dựa trên tài liệu, số liệu thứ cấp, số liệu sơ cấp, bài viết đề cập đến bình đẳng số như một chiều cạnh của sự phát triển con người. Đồng thời bài viết phân tích tình trạng bất bình đẳng số đối với một số nhóm xã hội yếu thế tại Việt Nam, trên cơ sở đó gợi mở một số đề xuất nhằm thúc đẩy bình đẳng số như một điều kiện tiên quyết cho sự phát triển con người trong bối cảnh hiện nay.</w:t>
      </w:r>
    </w:p>
    <w:p w14:paraId="2E92BF28" w14:textId="22D8B2D9" w:rsidR="00271670" w:rsidRPr="002B7EC9" w:rsidRDefault="00B75EA6" w:rsidP="002B7EC9">
      <w:pPr>
        <w:spacing w:before="200" w:after="80"/>
        <w:ind w:firstLine="720"/>
        <w:jc w:val="both"/>
        <w:rPr>
          <w:sz w:val="28"/>
          <w:szCs w:val="28"/>
        </w:rPr>
      </w:pPr>
      <w:r>
        <w:rPr>
          <w:b/>
          <w:bCs/>
          <w:sz w:val="28"/>
          <w:szCs w:val="28"/>
        </w:rPr>
        <w:t>7. Các yếu tố ảnh hưởng đến chuyển đổi số tại các doanh nghiệp nhỏ và vừa : Nghiên cứu trên địa bàn Bình Dương (cũ)</w:t>
      </w:r>
      <w:r>
        <w:rPr>
          <w:sz w:val="28"/>
          <w:szCs w:val="28"/>
        </w:rPr>
        <w:t xml:space="preserve"> / Nguyễn Thanh Phương, Võ Xuân Vinh, Huỳnh Thị Phương Dung.- Hà Nội : Viện Địa lý nhân văn và Phát triển bền vững, 2026.- tr. 110-123</w:t>
      </w:r>
    </w:p>
    <w:p w14:paraId="4EBC3441" w14:textId="582EA322" w:rsidR="00271670" w:rsidRPr="002B7EC9" w:rsidRDefault="00401D36" w:rsidP="002B7EC9">
      <w:pPr>
        <w:spacing w:after="60"/>
        <w:ind w:left="720"/>
        <w:jc w:val="both"/>
        <w:rPr>
          <w:sz w:val="28"/>
          <w:szCs w:val="28"/>
        </w:rPr>
      </w:pPr>
      <w:r>
        <w:rPr>
          <w:i/>
          <w:iCs/>
          <w:sz w:val="28"/>
          <w:szCs w:val="28"/>
        </w:rPr>
        <w:t xml:space="preserve">Nguồn trích: </w:t>
      </w:r>
      <w:r>
        <w:rPr>
          <w:sz w:val="28"/>
          <w:szCs w:val="28"/>
        </w:rPr>
        <w:t>Địa lý nhân văn và Phát triển bền vững (Ấn phẩm: Phát triển bền vững vùng).- Số 1 (03-2026) Quyển 16</w:t>
      </w:r>
    </w:p>
    <w:p w14:paraId="252D74F9" w14:textId="12DC29F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5BED3E09" w14:textId="29522885"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Doanh nghiệp nhỏ và vừa, Quản trị doanh nghiệp</w:t>
      </w:r>
    </w:p>
    <w:p w14:paraId="3771C759" w14:textId="23160F2A"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Tỉnh Bình Dương, Việt Nam</w:t>
      </w:r>
    </w:p>
    <w:p w14:paraId="22F96046" w14:textId="6BD16E33" w:rsidR="00271670" w:rsidRPr="002B7EC9" w:rsidRDefault="00874899" w:rsidP="00FA4901">
      <w:pPr>
        <w:spacing w:after="60"/>
        <w:ind w:firstLine="720"/>
        <w:jc w:val="both"/>
        <w:rPr>
          <w:sz w:val="28"/>
          <w:szCs w:val="28"/>
        </w:rPr>
      </w:pPr>
      <w:r>
        <w:rPr>
          <w:i/>
          <w:iCs/>
          <w:sz w:val="28"/>
          <w:szCs w:val="28"/>
        </w:rPr>
        <w:t>Giới thiệu nội dung:</w:t>
      </w:r>
      <w:r>
        <w:rPr>
          <w:sz w:val="28"/>
          <w:szCs w:val="28"/>
        </w:rPr>
        <w:t xml:space="preserve"> Nghiên cứu này nhằm xác định và kiểm định các yếu tố ảnh hưởng đến chuyển đối số của các doanh nghiệp nhỏ và vừa trên địa bàn tỉnh Bình Dương (cũ). Để đạt được mục tiêu nghiên cứu nhóm tác giả sử dụng phương pháp thực nghiệm khảo sát trên 207 mẫu là các nhân viên, cán bộ phòng ban và quản lý tại một số doanh nghiệp nhỏ và vừa trên địa bàn Bình Dương (cũ) và sử dụng các phương pháp thống kê mô tả, kiểm định thang đo bằng Cronbach’s Alpha, phân tích nhân tố khám phá (EFA), hồi quy tuyến tính bội nhằm xác định cụ thể mức độ ảnh hưởng của 6 yếu tố. Kết quả cho thấy, Nhận thức dễ sử dụng, Văn hóa doanh nghiệp, Chiến lược kinh doanh số, Lãnh đạo, Năng lực nhân viên và Nền tảng công nghệ có ảnh hưởng tới chuyển đổi số trong doanh nghiệp vừa và </w:t>
      </w:r>
      <w:r>
        <w:rPr>
          <w:sz w:val="28"/>
          <w:szCs w:val="28"/>
        </w:rPr>
        <w:lastRenderedPageBreak/>
        <w:t>nhỏ. Kết quả nghiên cứu gợi ý một số hàm ý quản trị quan trọng đối với các doanh nghiệp nhỏ và vừa trong quá trình chuyển đổi số.</w:t>
      </w:r>
    </w:p>
    <w:p w14:paraId="53EF2715" w14:textId="02A5A6EF" w:rsidR="00271670" w:rsidRPr="002B7EC9" w:rsidRDefault="00B75EA6" w:rsidP="002B7EC9">
      <w:pPr>
        <w:spacing w:before="200" w:after="80"/>
        <w:ind w:firstLine="720"/>
        <w:jc w:val="both"/>
        <w:rPr>
          <w:sz w:val="28"/>
          <w:szCs w:val="28"/>
        </w:rPr>
      </w:pPr>
      <w:r>
        <w:rPr>
          <w:b/>
          <w:bCs/>
          <w:sz w:val="28"/>
          <w:szCs w:val="28"/>
        </w:rPr>
        <w:t>8. Các yếu tố ảnh hưởng đến đổi mới sáng tạo của nhân viên trong bối cảnh phát triển bền vững</w:t>
      </w:r>
      <w:r>
        <w:rPr>
          <w:sz w:val="28"/>
          <w:szCs w:val="28"/>
        </w:rPr>
        <w:t xml:space="preserve"> / Dương Ngọc Hồng, Đào Thị Ý Nhi.- Hà Nội : Bộ Tài chính, 2025.- tr. 54-58</w:t>
      </w:r>
      <w:r w:rsidR="00525CE3">
        <w:rPr>
          <w:sz w:val="28"/>
          <w:szCs w:val="28"/>
        </w:rPr>
        <w:t>.</w:t>
      </w:r>
    </w:p>
    <w:p w14:paraId="18BB3FAD" w14:textId="6390E1ED"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2 (5/2025)</w:t>
      </w:r>
    </w:p>
    <w:p w14:paraId="62868AAA" w14:textId="31F86B4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7D6AE697" w14:textId="77777777" w:rsidR="00AD14F7" w:rsidRPr="002B7EC9" w:rsidRDefault="00874899" w:rsidP="002B7EC9">
      <w:pPr>
        <w:spacing w:after="60"/>
        <w:ind w:left="720"/>
        <w:jc w:val="both"/>
        <w:rPr>
          <w:sz w:val="28"/>
          <w:szCs w:val="28"/>
        </w:rPr>
      </w:pPr>
      <w:r>
        <w:rPr>
          <w:i/>
          <w:iCs/>
          <w:sz w:val="28"/>
          <w:szCs w:val="28"/>
        </w:rPr>
        <w:t>Từ khoá:</w:t>
      </w:r>
      <w:r>
        <w:rPr>
          <w:sz w:val="28"/>
          <w:szCs w:val="28"/>
        </w:rPr>
        <w:t xml:space="preserve"> Phát triển bền vững, Phong cách lãnh đạo, Quản trị nguồn nhân lực, </w:t>
      </w:r>
    </w:p>
    <w:p w14:paraId="5E828C26" w14:textId="091D38E1" w:rsidR="00271670" w:rsidRPr="002B7EC9" w:rsidRDefault="001F1F53" w:rsidP="002B7EC9">
      <w:pPr>
        <w:spacing w:after="60"/>
        <w:ind w:left="720"/>
        <w:jc w:val="both"/>
        <w:rPr>
          <w:sz w:val="28"/>
          <w:szCs w:val="28"/>
        </w:rPr>
      </w:pPr>
      <w:r>
        <w:rPr>
          <w:sz w:val="28"/>
          <w:szCs w:val="28"/>
        </w:rPr>
        <w:t>Đổi mới sáng tạo, Năng lực cạnh tranh, Nhân viên</w:t>
      </w:r>
    </w:p>
    <w:p w14:paraId="51477953" w14:textId="4AC0389B"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3E065818" w14:textId="54B50295"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Trong bối cảnh kinh doanh hiện đại và hội nhập quốc tế ngày càng sâu rộng, các doanh nghiệp ở mọi quy mô và lĩnh vực đều đối mặt với áp lực đổi mới liên tục để duy trì vị thế cạnh tranh và hướng tới phát triển bền vững. Con người chính là yếu tố then chốt, đóng vai trò trung tâm trong việc thúc đẩy sự sáng tạo và cải tiến. Nghiên cứu này tập trung phân tích các yếu tố ảnh hưởng đến sự sáng tạo của nhân viên. Từ đó, nghiên cứu đề xuất các giải pháp thực tiễn nhằm hỗ trợ doanh nghiệp xây dựng môi trường làm việc sáng tạo, nâng cao hiệu quả lãnh đạo và phát triển nguồn nhân lực sáng tạo hướng đến mục tiêu phát triển bền vững.</w:t>
      </w:r>
    </w:p>
    <w:p w14:paraId="146E5CA0" w14:textId="230232AE" w:rsidR="00271670" w:rsidRPr="002B7EC9" w:rsidRDefault="00B75EA6" w:rsidP="002B7EC9">
      <w:pPr>
        <w:spacing w:before="200" w:after="80"/>
        <w:ind w:firstLine="720"/>
        <w:jc w:val="both"/>
        <w:rPr>
          <w:sz w:val="28"/>
          <w:szCs w:val="28"/>
        </w:rPr>
      </w:pPr>
      <w:r>
        <w:rPr>
          <w:b/>
          <w:bCs/>
          <w:sz w:val="28"/>
          <w:szCs w:val="28"/>
        </w:rPr>
        <w:t>9. Các yếu tố ảnh hưởng đến quá trình chuyển đổi số của doanh nghiệp bán lẻ tại Thành phố Hà Nội</w:t>
      </w:r>
      <w:r>
        <w:rPr>
          <w:sz w:val="28"/>
          <w:szCs w:val="28"/>
        </w:rPr>
        <w:t xml:space="preserve"> / Nguyễn Đăng Tuệ, Uông Thị Ngọc Lan.- Hà Nội : Bộ Tài chính, 2025.- tr. 158-160</w:t>
      </w:r>
      <w:r w:rsidR="004B0B9C">
        <w:rPr>
          <w:sz w:val="28"/>
          <w:szCs w:val="28"/>
        </w:rPr>
        <w:t>.</w:t>
      </w:r>
    </w:p>
    <w:p w14:paraId="68E419AC" w14:textId="2EB2B53A"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2 (3/2025)</w:t>
      </w:r>
    </w:p>
    <w:p w14:paraId="11B9DA7E" w14:textId="490C60AB"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1FFC2AE" w14:textId="68B941C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Doanh nghiệp bán lẻ</w:t>
      </w:r>
    </w:p>
    <w:p w14:paraId="6BDC5BCF" w14:textId="32E2D111"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Thành phố Hà Nội, Việt Nam</w:t>
      </w:r>
    </w:p>
    <w:p w14:paraId="7FBB02CA" w14:textId="54C0E9ED"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Nghiên cứu này khám phá các yếu tố ảnh hưởng đến quá trình chuyển đổi số của doanh nghiệp bán lẻ tại TP. Hà Nội. Mô hình hồi quy đa biến được sử dụng để phân tích dữ liệu từ 182 nhà quản lý và kiểm định các giả thuyết. Kết quả nghiên cứu cho thấy áp lực chuyển đổi số có tác động lớn nhất, trong khi cơ cấu tổ chức và quy trình kinh doanh có tác động nhỏ nhất đến quá trình chuyển đối số của doanh nghiệp bán lẻ tại TP. Hà Nội. Một số hàm ý quản trị đã được đề xuất để thúc đẩy quá trình chuyển đối số của doanh nghiệp bán lẻ thời gian tới.</w:t>
      </w:r>
    </w:p>
    <w:p w14:paraId="4467037B" w14:textId="265EF4E2" w:rsidR="00271670" w:rsidRPr="002B7EC9" w:rsidRDefault="00B75EA6" w:rsidP="002B7EC9">
      <w:pPr>
        <w:spacing w:before="200" w:after="80"/>
        <w:ind w:firstLine="720"/>
        <w:jc w:val="both"/>
        <w:rPr>
          <w:sz w:val="28"/>
          <w:szCs w:val="28"/>
        </w:rPr>
      </w:pPr>
      <w:r>
        <w:rPr>
          <w:b/>
          <w:bCs/>
          <w:sz w:val="28"/>
          <w:szCs w:val="28"/>
        </w:rPr>
        <w:t>10. Các yếu tố tác động đến ý định chuyển đổi số trong hoạt động tài chính-kế toán của doanh nghiệp</w:t>
      </w:r>
      <w:r>
        <w:rPr>
          <w:sz w:val="28"/>
          <w:szCs w:val="28"/>
        </w:rPr>
        <w:t xml:space="preserve"> / Vũ Thị Tuyết Mai, Nguyễn Thị Thu Đến.- Hà Nội : Bộ Tài chính, 2025.- tr. 142-144</w:t>
      </w:r>
      <w:r w:rsidR="004B0B9C">
        <w:rPr>
          <w:sz w:val="28"/>
          <w:szCs w:val="28"/>
        </w:rPr>
        <w:t>.</w:t>
      </w:r>
    </w:p>
    <w:p w14:paraId="3EFD6884" w14:textId="47E06D4B" w:rsidR="00271670" w:rsidRPr="002B7EC9" w:rsidRDefault="00401D36" w:rsidP="002B7EC9">
      <w:pPr>
        <w:spacing w:after="60"/>
        <w:ind w:firstLine="720"/>
        <w:jc w:val="both"/>
        <w:rPr>
          <w:sz w:val="28"/>
          <w:szCs w:val="28"/>
        </w:rPr>
      </w:pPr>
      <w:r>
        <w:rPr>
          <w:i/>
          <w:iCs/>
          <w:sz w:val="28"/>
          <w:szCs w:val="28"/>
        </w:rPr>
        <w:t>Nguồn trích:</w:t>
      </w:r>
      <w:r>
        <w:rPr>
          <w:sz w:val="28"/>
          <w:szCs w:val="28"/>
        </w:rPr>
        <w:t xml:space="preserve"> Tạp chí Tài chính.- Kỳ 2 (4/2025)</w:t>
      </w:r>
    </w:p>
    <w:p w14:paraId="1A9F59D6" w14:textId="4CB038EB" w:rsidR="00271670" w:rsidRPr="002B7EC9" w:rsidRDefault="00874899" w:rsidP="002B7EC9">
      <w:pPr>
        <w:spacing w:after="60"/>
        <w:ind w:left="720"/>
        <w:jc w:val="both"/>
        <w:rPr>
          <w:sz w:val="28"/>
          <w:szCs w:val="28"/>
        </w:rPr>
      </w:pPr>
      <w:r>
        <w:rPr>
          <w:i/>
          <w:iCs/>
          <w:sz w:val="28"/>
          <w:szCs w:val="28"/>
        </w:rPr>
        <w:lastRenderedPageBreak/>
        <w:t>Chủ đề:</w:t>
      </w:r>
      <w:r>
        <w:rPr>
          <w:sz w:val="28"/>
          <w:szCs w:val="28"/>
        </w:rPr>
        <w:t xml:space="preserve"> Kinh tế</w:t>
      </w:r>
    </w:p>
    <w:p w14:paraId="6E461DF6" w14:textId="6E8B676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Tài chính, Kế toán, Doanh nghiệp</w:t>
      </w:r>
    </w:p>
    <w:p w14:paraId="12F8618D" w14:textId="0DDC6CC5"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5DC32960" w14:textId="09430C38"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Tài chính-kế toán có vai trò quan trọng trong việc cung cấp thông tin về kết quả kinh doanh, giúp nhà quản trị đưa ra các quyết định đúng đắn trong điều hành và định hướng phát triển tương lai của doanh nghiệp. Việc chuyển đổi số trong công tác tài chính-kế toán ở mỗi doanh nghiệp ngày càng được chú trọng trong xu hướng chuyển đổi số của nước ta đang diễn ra mạnh mẽ. Để có cơ sở định hướng doanh nghiệp chuyển đổi số trong công tác tài chính-kế toán, nghiên cứu này đề xuất mô hình các yếu tố ảnh hưởng đến ý định chuyển đổi số trong hoạt động tài chính-kế toán của doanh nghiệp.</w:t>
      </w:r>
    </w:p>
    <w:p w14:paraId="231728D6" w14:textId="7402FF0E" w:rsidR="00271670" w:rsidRPr="002B7EC9" w:rsidRDefault="002B7EC9" w:rsidP="002B7EC9">
      <w:pPr>
        <w:spacing w:before="200" w:after="80"/>
        <w:ind w:firstLine="720"/>
        <w:jc w:val="both"/>
        <w:rPr>
          <w:sz w:val="28"/>
          <w:szCs w:val="28"/>
        </w:rPr>
      </w:pPr>
      <w:r>
        <w:rPr>
          <w:b/>
          <w:bCs/>
          <w:sz w:val="28"/>
          <w:szCs w:val="28"/>
        </w:rPr>
        <w:t>11. Cách mạng số hóa ở Malaysia và bài học cho Việt Nam</w:t>
      </w:r>
      <w:r>
        <w:rPr>
          <w:sz w:val="28"/>
          <w:szCs w:val="28"/>
        </w:rPr>
        <w:t xml:space="preserve"> / Vũ Hữu Mạnh, Trấn Thế Tuân.- Hà Nội : Bộ Tài chính, 2025.- tr. 157-161</w:t>
      </w:r>
      <w:r w:rsidR="00185C08">
        <w:rPr>
          <w:sz w:val="28"/>
          <w:szCs w:val="28"/>
        </w:rPr>
        <w:t>.</w:t>
      </w:r>
    </w:p>
    <w:p w14:paraId="4A864EDE" w14:textId="787332F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1 (3/2025)</w:t>
      </w:r>
    </w:p>
    <w:p w14:paraId="1D8C6C2C" w14:textId="34551ED8"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F1E9F70" w14:textId="578CDF51"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Chiến lược số, Chuyển đổi số, Kinh tế số</w:t>
      </w:r>
    </w:p>
    <w:p w14:paraId="44D76228" w14:textId="705470E8"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Malaysia</w:t>
      </w:r>
    </w:p>
    <w:p w14:paraId="15DD638A" w14:textId="7BA11DE2" w:rsidR="00271670" w:rsidRPr="002B7EC9" w:rsidRDefault="00874899" w:rsidP="00FA4901">
      <w:pPr>
        <w:spacing w:after="60"/>
        <w:ind w:firstLine="720"/>
        <w:jc w:val="both"/>
        <w:rPr>
          <w:sz w:val="28"/>
          <w:szCs w:val="28"/>
        </w:rPr>
      </w:pPr>
      <w:r>
        <w:rPr>
          <w:i/>
          <w:iCs/>
          <w:sz w:val="28"/>
          <w:szCs w:val="28"/>
        </w:rPr>
        <w:t>Giới thiệu nội dung:</w:t>
      </w:r>
      <w:r>
        <w:rPr>
          <w:sz w:val="28"/>
          <w:szCs w:val="28"/>
        </w:rPr>
        <w:t xml:space="preserve"> Chuyển đổi số là yếu tố quan trọng trong việc phát triển nền kinh tế số và nâng cao năng lực cạnh tranh quốc gia. Nghiên cứu này tập trung vào việc phân tích quá trình chuyển đối số tại Malaysia nhằm đánh giá các chiến lược và sáng kiến của quốc gia này trong việc triển khai chuyển đổi số, qua đó, rút ra những bài học hữu ích cho Việt Nam trong việc xây dựng chiến lược chuyển đổi số hiệu quả, tạo nền tảng bền vững cho nền kinh tế số.</w:t>
      </w:r>
    </w:p>
    <w:p w14:paraId="694051CA" w14:textId="23E55A5E" w:rsidR="00271670" w:rsidRPr="002B7EC9" w:rsidRDefault="002B7EC9" w:rsidP="002B7EC9">
      <w:pPr>
        <w:spacing w:before="200" w:after="80"/>
        <w:ind w:firstLine="720"/>
        <w:jc w:val="both"/>
        <w:rPr>
          <w:sz w:val="28"/>
          <w:szCs w:val="28"/>
        </w:rPr>
      </w:pPr>
      <w:r>
        <w:rPr>
          <w:b/>
          <w:bCs/>
          <w:sz w:val="28"/>
          <w:szCs w:val="28"/>
        </w:rPr>
        <w:t>12. Chiến lược xây dựng cường quốc khoa học-công nghệ của Trung Quốc và một số vấn đề gợi mở về phương diện chính sách</w:t>
      </w:r>
      <w:r>
        <w:rPr>
          <w:sz w:val="28"/>
          <w:szCs w:val="28"/>
        </w:rPr>
        <w:t xml:space="preserve"> / Trịnh Xuân Hương, Nguyễn Quang Huy.- Hà Nội : Ban Chấp hành Trung ương Đảng Cộng sản Việt Nam, 2025.- tr. 106-111</w:t>
      </w:r>
      <w:r w:rsidR="004B0B9C">
        <w:rPr>
          <w:sz w:val="28"/>
          <w:szCs w:val="28"/>
        </w:rPr>
        <w:t>.</w:t>
      </w:r>
    </w:p>
    <w:p w14:paraId="638E961C" w14:textId="51AC03B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Cộng sản.- Số 1061 (5/2025)</w:t>
      </w:r>
    </w:p>
    <w:p w14:paraId="7021A74E" w14:textId="7F4F5FB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561C5432" w14:textId="47224BF2" w:rsidR="00271670" w:rsidRPr="002B7EC9" w:rsidRDefault="00874899" w:rsidP="002B7EC9">
      <w:pPr>
        <w:spacing w:after="60"/>
        <w:ind w:left="720"/>
        <w:jc w:val="both"/>
        <w:rPr>
          <w:sz w:val="28"/>
          <w:szCs w:val="28"/>
        </w:rPr>
      </w:pPr>
      <w:r>
        <w:rPr>
          <w:i/>
          <w:iCs/>
          <w:sz w:val="28"/>
          <w:szCs w:val="28"/>
        </w:rPr>
        <w:t>Từ khoá:</w:t>
      </w:r>
      <w:r>
        <w:rPr>
          <w:sz w:val="28"/>
          <w:szCs w:val="28"/>
        </w:rPr>
        <w:t xml:space="preserve"> Khoa học công nghệ, Đổi mới sáng tạo, Chiến lược phát triển</w:t>
      </w:r>
    </w:p>
    <w:p w14:paraId="17D6DB8E" w14:textId="28ECE90F"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Trung Quốc</w:t>
      </w:r>
    </w:p>
    <w:p w14:paraId="28B1A4D0" w14:textId="13BD3289" w:rsidR="00271670" w:rsidRPr="002B7EC9" w:rsidRDefault="00874899" w:rsidP="004B0B9C">
      <w:pPr>
        <w:spacing w:after="60"/>
        <w:ind w:firstLine="720"/>
        <w:jc w:val="both"/>
        <w:rPr>
          <w:sz w:val="28"/>
          <w:szCs w:val="28"/>
        </w:rPr>
      </w:pPr>
      <w:r>
        <w:rPr>
          <w:i/>
          <w:iCs/>
          <w:sz w:val="28"/>
          <w:szCs w:val="28"/>
        </w:rPr>
        <w:t>Giới thiệu nội dung:</w:t>
      </w:r>
      <w:r>
        <w:rPr>
          <w:sz w:val="28"/>
          <w:szCs w:val="28"/>
        </w:rPr>
        <w:t xml:space="preserve"> Đại hội XX của Đảng Cộng sản Trung Quốc (tháng 10-2022) đề ra chiến lược xây dựng Trung Quốc trở thành “cường quốc khoa học-công nghệ vào năm 2035. Trong nhiều năm qua, Trung Quốc đã dành nhiều nguồn lực đẩy mạnh phát triển khoa học-công nghệ và đạt được những thành tựu mang tính đột phá, có nhiều lĩnh vực dẫn đầu. Với việc triển khai chiến lược phát triển khoa học-công nghệ mạnh mẽ, Trung Quốc đã từng bước hình thành hệ thống phối hợp hành động trong thúc đẩy đổi mới sáng tạo với nhiều chủ thể là doanh nghiệp theo mô hình khoa học-công nghệ, viện nghiên cứu khoa học và trường đại học, trong đó dành nhiều nguồn lực cho nghiên cứu và phát triển (R&amp;D).</w:t>
      </w:r>
    </w:p>
    <w:p w14:paraId="420C8B51" w14:textId="31FFA270" w:rsidR="00271670" w:rsidRPr="002B7EC9" w:rsidRDefault="002B7EC9" w:rsidP="002B7EC9">
      <w:pPr>
        <w:spacing w:before="200" w:after="80"/>
        <w:ind w:firstLine="720"/>
        <w:jc w:val="both"/>
        <w:rPr>
          <w:sz w:val="28"/>
          <w:szCs w:val="28"/>
        </w:rPr>
      </w:pPr>
      <w:r>
        <w:rPr>
          <w:b/>
          <w:bCs/>
          <w:sz w:val="28"/>
          <w:szCs w:val="28"/>
        </w:rPr>
        <w:lastRenderedPageBreak/>
        <w:t>13. Chính sách chuyển đổi số ở Singapore và giá trị tham khảo cho Việt Nam</w:t>
      </w:r>
      <w:r>
        <w:rPr>
          <w:sz w:val="28"/>
          <w:szCs w:val="28"/>
        </w:rPr>
        <w:t xml:space="preserve"> / Lê Thị Thu Mai.- Hà Nội : Học viện Khoa học xã hội, 2025.- tr. 102-111</w:t>
      </w:r>
      <w:r w:rsidR="00185C08">
        <w:rPr>
          <w:sz w:val="28"/>
          <w:szCs w:val="28"/>
        </w:rPr>
        <w:t>.</w:t>
      </w:r>
    </w:p>
    <w:p w14:paraId="76496E66" w14:textId="50AE4A14"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11(150) (2025)</w:t>
      </w:r>
    </w:p>
    <w:p w14:paraId="7A1D464C" w14:textId="4DC7900C"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501ECC91" w14:textId="663F2DE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Chính sách chuyển đổi số</w:t>
      </w:r>
    </w:p>
    <w:p w14:paraId="489AB35D" w14:textId="0A585C57"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 Singapore</w:t>
      </w:r>
    </w:p>
    <w:p w14:paraId="71DFC4B5" w14:textId="06752E24" w:rsidR="00271670" w:rsidRPr="002B7EC9" w:rsidRDefault="002B7EC9" w:rsidP="002B7EC9">
      <w:pPr>
        <w:spacing w:before="200" w:after="80"/>
        <w:ind w:firstLine="720"/>
        <w:jc w:val="both"/>
        <w:rPr>
          <w:sz w:val="28"/>
          <w:szCs w:val="28"/>
        </w:rPr>
      </w:pPr>
      <w:r>
        <w:rPr>
          <w:b/>
          <w:bCs/>
          <w:sz w:val="28"/>
          <w:szCs w:val="28"/>
        </w:rPr>
        <w:t>14. Chính sách khoa học, công nghệ và đổi mới sáng tạo thúc đẩy phát triển kinh tế của tỉnh Sóc Trăng</w:t>
      </w:r>
      <w:r>
        <w:rPr>
          <w:sz w:val="28"/>
          <w:szCs w:val="28"/>
        </w:rPr>
        <w:t xml:space="preserve"> / Nguyễn Thành Duy.- Hà Nội, 2025.- 169 tr.; 30 cm. + Tóm tắt (24 tr.) + 1 CD.</w:t>
      </w:r>
    </w:p>
    <w:p w14:paraId="308A505C" w14:textId="350B71E6" w:rsidR="00271670" w:rsidRPr="002B7EC9" w:rsidRDefault="00B45163" w:rsidP="002B7EC9">
      <w:pPr>
        <w:spacing w:after="60"/>
        <w:ind w:left="720"/>
        <w:jc w:val="both"/>
        <w:rPr>
          <w:sz w:val="28"/>
          <w:szCs w:val="28"/>
        </w:rPr>
      </w:pPr>
      <w:r>
        <w:rPr>
          <w:i/>
          <w:iCs/>
          <w:sz w:val="28"/>
          <w:szCs w:val="28"/>
        </w:rPr>
        <w:t>Ký hiệu kho:</w:t>
      </w:r>
      <w:r>
        <w:rPr>
          <w:sz w:val="28"/>
          <w:szCs w:val="28"/>
        </w:rPr>
        <w:t xml:space="preserve"> 02LA00002560</w:t>
      </w:r>
    </w:p>
    <w:p w14:paraId="4539B5F5" w14:textId="73B46C9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C23B3A2" w14:textId="77777777" w:rsidR="00581EF4" w:rsidRPr="002B7EC9" w:rsidRDefault="00B45163" w:rsidP="002B7EC9">
      <w:pPr>
        <w:spacing w:after="60"/>
        <w:ind w:left="720"/>
        <w:jc w:val="both"/>
        <w:rPr>
          <w:sz w:val="28"/>
          <w:szCs w:val="28"/>
        </w:rPr>
      </w:pPr>
      <w:r>
        <w:rPr>
          <w:i/>
          <w:iCs/>
          <w:sz w:val="28"/>
          <w:szCs w:val="28"/>
        </w:rPr>
        <w:t>Từ khóa:</w:t>
      </w:r>
      <w:r>
        <w:rPr>
          <w:sz w:val="28"/>
          <w:szCs w:val="28"/>
        </w:rPr>
        <w:t xml:space="preserve"> Chính sách khoa học, Khoa học công nghệ, Phát triển kinh tế, </w:t>
      </w:r>
    </w:p>
    <w:p w14:paraId="52065E5B" w14:textId="70AF09DE" w:rsidR="00271670" w:rsidRPr="002B7EC9" w:rsidRDefault="000E021D" w:rsidP="002B7EC9">
      <w:pPr>
        <w:spacing w:after="60"/>
        <w:ind w:left="720"/>
        <w:jc w:val="both"/>
        <w:rPr>
          <w:sz w:val="28"/>
          <w:szCs w:val="28"/>
        </w:rPr>
      </w:pPr>
      <w:r>
        <w:rPr>
          <w:sz w:val="28"/>
          <w:szCs w:val="28"/>
        </w:rPr>
        <w:t>Đổi mới sáng tạo</w:t>
      </w:r>
    </w:p>
    <w:p w14:paraId="595EA78B" w14:textId="75C3198C" w:rsidR="00271670" w:rsidRDefault="00B45163" w:rsidP="002B7EC9">
      <w:pPr>
        <w:spacing w:after="60"/>
        <w:ind w:left="720"/>
        <w:jc w:val="both"/>
        <w:rPr>
          <w:sz w:val="28"/>
          <w:szCs w:val="28"/>
        </w:rPr>
      </w:pPr>
      <w:r>
        <w:rPr>
          <w:i/>
          <w:iCs/>
          <w:sz w:val="28"/>
          <w:szCs w:val="28"/>
        </w:rPr>
        <w:t>Từ khóa địa lý:</w:t>
      </w:r>
      <w:r>
        <w:rPr>
          <w:sz w:val="28"/>
          <w:szCs w:val="28"/>
        </w:rPr>
        <w:t xml:space="preserve"> Tỉnh Sóc Trăng, Việt Nam</w:t>
      </w:r>
    </w:p>
    <w:p w14:paraId="233A21B1" w14:textId="01E2139B" w:rsidR="003644D2" w:rsidRPr="002B7EC9" w:rsidRDefault="00472209" w:rsidP="002B7EC9">
      <w:pPr>
        <w:spacing w:after="60"/>
        <w:ind w:left="720"/>
        <w:jc w:val="both"/>
        <w:rPr>
          <w:sz w:val="28"/>
          <w:szCs w:val="28"/>
        </w:rPr>
      </w:pPr>
      <w:r>
        <w:rPr>
          <w:i/>
          <w:iCs/>
          <w:sz w:val="28"/>
          <w:szCs w:val="28"/>
        </w:rPr>
        <w:t xml:space="preserve">Thư viện lưu trữ tài liệu: </w:t>
      </w:r>
      <w:r w:rsidRPr="00472209">
        <w:rPr>
          <w:sz w:val="28"/>
          <w:szCs w:val="28"/>
        </w:rPr>
        <w:t>Học viện Khoa học xã hội</w:t>
      </w:r>
    </w:p>
    <w:p w14:paraId="1C0DE6AF" w14:textId="60839142" w:rsidR="00271670" w:rsidRPr="002B7EC9" w:rsidRDefault="002B7EC9" w:rsidP="002B7EC9">
      <w:pPr>
        <w:spacing w:before="200" w:after="80"/>
        <w:ind w:firstLine="720"/>
        <w:jc w:val="both"/>
        <w:rPr>
          <w:sz w:val="28"/>
          <w:szCs w:val="28"/>
        </w:rPr>
      </w:pPr>
      <w:r>
        <w:rPr>
          <w:b/>
          <w:bCs/>
          <w:sz w:val="28"/>
          <w:szCs w:val="28"/>
        </w:rPr>
        <w:t>15. Chính sách khởi nghiệp cho thanh niên ở Liên minh Châu Âu : Báo cáo tổng hợp đề tài nghiên cứu cấp cơ sở</w:t>
      </w:r>
      <w:r>
        <w:rPr>
          <w:sz w:val="28"/>
          <w:szCs w:val="28"/>
        </w:rPr>
        <w:t xml:space="preserve"> / Chủ nhiệm đề tài: Trịnh Thành Vinh.- Hà Nội, 2025.- 71 tr. ; 30 cm.</w:t>
      </w:r>
    </w:p>
    <w:p w14:paraId="5C5786AA" w14:textId="671D2CFC" w:rsidR="00271670" w:rsidRPr="002B7EC9" w:rsidRDefault="00B45163" w:rsidP="002B7EC9">
      <w:pPr>
        <w:spacing w:after="60"/>
        <w:ind w:left="720"/>
        <w:jc w:val="both"/>
        <w:rPr>
          <w:sz w:val="28"/>
          <w:szCs w:val="28"/>
        </w:rPr>
      </w:pPr>
      <w:r>
        <w:rPr>
          <w:i/>
          <w:iCs/>
          <w:sz w:val="28"/>
          <w:szCs w:val="28"/>
        </w:rPr>
        <w:t>Ký hiệu kho:</w:t>
      </w:r>
      <w:r>
        <w:rPr>
          <w:sz w:val="28"/>
          <w:szCs w:val="28"/>
        </w:rPr>
        <w:t xml:space="preserve"> 36DT00000848</w:t>
      </w:r>
    </w:p>
    <w:p w14:paraId="24D5FF5A" w14:textId="3CCD3E8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Xã hội học</w:t>
      </w:r>
    </w:p>
    <w:p w14:paraId="40B1E022" w14:textId="48E38170" w:rsidR="00271670" w:rsidRPr="002B7EC9" w:rsidRDefault="00B45163" w:rsidP="002B7EC9">
      <w:pPr>
        <w:spacing w:after="60"/>
        <w:ind w:left="720"/>
        <w:jc w:val="both"/>
        <w:rPr>
          <w:sz w:val="28"/>
          <w:szCs w:val="28"/>
        </w:rPr>
      </w:pPr>
      <w:r>
        <w:rPr>
          <w:i/>
          <w:iCs/>
          <w:sz w:val="28"/>
          <w:szCs w:val="28"/>
        </w:rPr>
        <w:t>Từ khóa:</w:t>
      </w:r>
      <w:r>
        <w:rPr>
          <w:sz w:val="28"/>
          <w:szCs w:val="28"/>
        </w:rPr>
        <w:t xml:space="preserve"> Thanh niên, Chính sách khởi nghiệp, EU, Liên minh Châu Âu</w:t>
      </w:r>
    </w:p>
    <w:p w14:paraId="02F05A49" w14:textId="291C152D" w:rsidR="00271670" w:rsidRPr="002B7EC9" w:rsidRDefault="00B45163" w:rsidP="002B7EC9">
      <w:pPr>
        <w:spacing w:after="60"/>
        <w:ind w:left="720"/>
        <w:jc w:val="both"/>
        <w:rPr>
          <w:sz w:val="28"/>
          <w:szCs w:val="28"/>
        </w:rPr>
      </w:pPr>
      <w:r>
        <w:rPr>
          <w:i/>
          <w:iCs/>
          <w:sz w:val="28"/>
          <w:szCs w:val="28"/>
        </w:rPr>
        <w:t>Từ khóa địa lý:</w:t>
      </w:r>
      <w:r>
        <w:rPr>
          <w:sz w:val="28"/>
          <w:szCs w:val="28"/>
        </w:rPr>
        <w:t xml:space="preserve"> Châu Âu</w:t>
      </w:r>
    </w:p>
    <w:p w14:paraId="59C46581" w14:textId="62AB592D" w:rsidR="00271670" w:rsidRDefault="00874899" w:rsidP="002B7EC9">
      <w:pPr>
        <w:spacing w:after="60"/>
        <w:ind w:firstLine="720"/>
        <w:jc w:val="both"/>
        <w:rPr>
          <w:sz w:val="28"/>
          <w:szCs w:val="28"/>
        </w:rPr>
      </w:pPr>
      <w:r>
        <w:rPr>
          <w:i/>
          <w:iCs/>
          <w:sz w:val="28"/>
          <w:szCs w:val="28"/>
        </w:rPr>
        <w:t>Giới thiệu nội dung:</w:t>
      </w:r>
      <w:r>
        <w:rPr>
          <w:sz w:val="28"/>
          <w:szCs w:val="28"/>
        </w:rPr>
        <w:t xml:space="preserve"> Đề tài khái quát cơ sở lý luận về khởi nghiệp cho thanh niên ở EU, làm rõ các chính sách, yếu tố tác động cũng như thực trạng đến khởi nghiệp cho thanh niên ở EU, nghiên cứu thực trạng chính sách khởi nghiệp cho thanh niên ở Estonia và Đức và đánh giá kết quả của việc thực hiện chính sách khởi nghiệp cho thanh niên ở EU, qua đó đưa ra một số gợi mở cho Việt Nam. Chính sách khởi nghiệp thanh niên hiệu quả phải được thiết kế như một hệ sinh thái: kết hợp cải cách thể chế, công cụ tài chính dài hạn, giáo dục – kỹ năng và các dịch vụ trung gian, đặt khởi nghiệp vào trung tâm của chiến lược lao động, an sinh và đổi mới sáng tạo thay vì những chương trình ngắn hạn, rời rạc.</w:t>
      </w:r>
    </w:p>
    <w:p w14:paraId="659D887E" w14:textId="77777777" w:rsidR="00472209" w:rsidRPr="002B7EC9" w:rsidRDefault="00472209" w:rsidP="0047220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F56F263" w14:textId="77777777" w:rsidR="00472209" w:rsidRPr="002B7EC9" w:rsidRDefault="00472209" w:rsidP="002B7EC9">
      <w:pPr>
        <w:spacing w:after="60"/>
        <w:ind w:firstLine="720"/>
        <w:jc w:val="both"/>
        <w:rPr>
          <w:sz w:val="28"/>
          <w:szCs w:val="28"/>
        </w:rPr>
      </w:pPr>
    </w:p>
    <w:p w14:paraId="13AA0B76" w14:textId="070CC756" w:rsidR="00271670" w:rsidRPr="002B7EC9" w:rsidRDefault="00861B94" w:rsidP="00C7185C">
      <w:pPr>
        <w:spacing w:before="200" w:after="80"/>
        <w:ind w:firstLine="720"/>
        <w:jc w:val="both"/>
        <w:rPr>
          <w:sz w:val="28"/>
          <w:szCs w:val="28"/>
        </w:rPr>
      </w:pPr>
      <w:r>
        <w:rPr>
          <w:b/>
          <w:bCs/>
          <w:sz w:val="28"/>
          <w:szCs w:val="28"/>
        </w:rPr>
        <w:t>16. Chính sách phát triển khoa học, công nghệ và đổi mới sáng tạo của Liên minh châu Âu trong bối cảnh mới và hàm ý cho Việt Nam : Báo cáo tổng hợp đề tài nghiên cứu cấp bộ</w:t>
      </w:r>
      <w:r>
        <w:rPr>
          <w:sz w:val="28"/>
          <w:szCs w:val="28"/>
        </w:rPr>
        <w:t xml:space="preserve"> / Chủ nhiệm đề tài: Hoa Hữu Cường, Thư ký đề tài: Trịnh Thành Vinh.- Hà Nội, 2025.- 206 tr. ; 30 cm. + Báo cáo tóm tắt (31 tr.) + Báo cáo chắt lọc (6 tr.) + Báo cáo kiến nghị (10 tr.).</w:t>
      </w:r>
    </w:p>
    <w:p w14:paraId="7D8673D9" w14:textId="4C845A31" w:rsidR="00271670" w:rsidRPr="002B7EC9" w:rsidRDefault="00B45163" w:rsidP="00B45163">
      <w:pPr>
        <w:spacing w:after="60"/>
        <w:ind w:left="720"/>
        <w:jc w:val="both"/>
        <w:rPr>
          <w:sz w:val="28"/>
          <w:szCs w:val="28"/>
        </w:rPr>
      </w:pPr>
      <w:r>
        <w:rPr>
          <w:i/>
          <w:iCs/>
          <w:sz w:val="28"/>
          <w:szCs w:val="28"/>
        </w:rPr>
        <w:lastRenderedPageBreak/>
        <w:t>Ký hiệu kho:</w:t>
      </w:r>
      <w:r>
        <w:rPr>
          <w:sz w:val="28"/>
          <w:szCs w:val="28"/>
        </w:rPr>
        <w:t xml:space="preserve"> 36DT00000783</w:t>
      </w:r>
    </w:p>
    <w:p w14:paraId="2A173EB3" w14:textId="44475BA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8CD1E09" w14:textId="34FEE1FB"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phát triển, Khoa học công nghệ, Đổi mới sáng tạo, EU</w:t>
      </w:r>
    </w:p>
    <w:p w14:paraId="50062446" w14:textId="31F4F480"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Châu Âu</w:t>
      </w:r>
    </w:p>
    <w:p w14:paraId="16AA6594" w14:textId="6EC18E6B"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nghiên cứu chính sách phát triển khoa học, công nghệ và đổi mới sáng tạo của EU và một số quốc gia thành viên EU trong bối cảnh mới, từ đó rút ra một số hàm ý cho Việt Nam. Đề tài gồm ba nội dung chính. Phần 1: Cơ sở lý luận và bối cảnh mới ảnh hưởng đến chính sách phát triển khoa học, công nghệ và đổi mới sáng tạo của EU, Phần 2: Thực trạng triển khai chính sách phát triển khoa học, công nghệ và đổi mới sáng tạo của </w:t>
      </w:r>
      <w:r w:rsidR="004B0B9C" w:rsidRPr="004B0B9C">
        <w:rPr>
          <w:sz w:val="28"/>
          <w:szCs w:val="28"/>
        </w:rPr>
        <w:t>EU ; Phần 3: Bài học kinh nghiệm và hàm ý chính sách cho Việt Nam trong quan hệ khoa học, công nghệ và đổi mới sáng tạo với EU.</w:t>
      </w:r>
    </w:p>
    <w:p w14:paraId="22079192" w14:textId="591F1C54"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768475D" w14:textId="6D79FC74" w:rsidR="00271670" w:rsidRPr="002B7EC9" w:rsidRDefault="00861B94" w:rsidP="00C7185C">
      <w:pPr>
        <w:spacing w:before="200" w:after="80"/>
        <w:ind w:firstLine="720"/>
        <w:jc w:val="both"/>
        <w:rPr>
          <w:sz w:val="28"/>
          <w:szCs w:val="28"/>
        </w:rPr>
      </w:pPr>
      <w:r>
        <w:rPr>
          <w:b/>
          <w:bCs/>
          <w:sz w:val="28"/>
          <w:szCs w:val="28"/>
        </w:rPr>
        <w:t>17. Chính sách phát triển khoa học, công nghệ và đổi mới sáng tạo của Singapore và hàm ý cho Việt Nam : Báo cáo tổng hợp đề tài nghiên cứu cấp cơ sở</w:t>
      </w:r>
      <w:r>
        <w:rPr>
          <w:sz w:val="28"/>
          <w:szCs w:val="28"/>
        </w:rPr>
        <w:t xml:space="preserve"> / Chủ nhiệm đề tài: Nguyễn Hà Phương.- Hà Nội, 2025.- 80 tr. ; 30 cm.</w:t>
      </w:r>
    </w:p>
    <w:p w14:paraId="16866C8A" w14:textId="625A0E06"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36DT00000895</w:t>
      </w:r>
    </w:p>
    <w:p w14:paraId="3DFEB4FD" w14:textId="56DF618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6F7212FE" w14:textId="2228D1C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khoa học công nghệ, Đổi mới sáng tạo</w:t>
      </w:r>
    </w:p>
    <w:p w14:paraId="064F8640" w14:textId="53E2FD19"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Singapore, Việt Nam</w:t>
      </w:r>
    </w:p>
    <w:p w14:paraId="33DDEEFC" w14:textId="780B453D"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phân tích cơ sở lý luận và thực tiễn xây dựng và thực thi chính sách phát triển khoa học, công nghệ và đổi mới sáng tạo của Singapore, làm rõ mục tiêu, nội dung về chính sách và việc thực thi chính sách phát triển khoa học, công nghệ và đổi mới sáng tạo của Singapore, qua đó đánh giá kết quả, hạn chế, nguyên nhân và đề xuất một số hàm ý cho Việt Nam trong việc hoạch định và thực thi chính sách phát triển khoa học, công nghệ và đổi mới sáng tạo cũng như định hướng hợp tác với Singapore trong thời gian tới.</w:t>
      </w:r>
    </w:p>
    <w:p w14:paraId="64261A0D" w14:textId="0F983AA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4C26321" w14:textId="02B840CC" w:rsidR="00271670" w:rsidRPr="002B7EC9" w:rsidRDefault="00861B94" w:rsidP="00C7185C">
      <w:pPr>
        <w:spacing w:before="200" w:after="80"/>
        <w:ind w:firstLine="720"/>
        <w:jc w:val="both"/>
        <w:rPr>
          <w:sz w:val="28"/>
          <w:szCs w:val="28"/>
        </w:rPr>
      </w:pPr>
      <w:r>
        <w:rPr>
          <w:b/>
          <w:bCs/>
          <w:sz w:val="28"/>
          <w:szCs w:val="28"/>
        </w:rPr>
        <w:t>18. Chính sách phát triển kinh tế nông thôn trong bối cảnh chuyển đổi số ở Việt Nam</w:t>
      </w:r>
      <w:r>
        <w:rPr>
          <w:sz w:val="28"/>
          <w:szCs w:val="28"/>
        </w:rPr>
        <w:t xml:space="preserve"> / Trần Thị Vân.- Hà Nội : Bộ Tài chính, 2025.- tr. 42-44</w:t>
      </w:r>
      <w:r w:rsidR="00CB1490">
        <w:rPr>
          <w:sz w:val="28"/>
          <w:szCs w:val="28"/>
        </w:rPr>
        <w:t>.</w:t>
      </w:r>
    </w:p>
    <w:p w14:paraId="5061ACDF" w14:textId="05F007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4E31D694" w14:textId="6321AF1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901D75C" w14:textId="2516CCE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nông thôn, Chuyển đổi số, Chính sách phát triển</w:t>
      </w:r>
    </w:p>
    <w:p w14:paraId="06AFDE56" w14:textId="44DADB4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3F12AAA" w14:textId="4A1CB8F6"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trong phát triển kinh tế nông thôn góp phần tối ưu hoá chuỗi cung ứng, gia tăng giá trị sản phẩm nông nghiệp, kết nối giữa người nông dân với thị trường một cách hiệu quả, tạo các cơ hội việc làm mới. Bài viết phân tích, đánh giá những thách thức trong phát triển kinh tế nông thôn như: thiếu nguồn nhân lực có kỹ năng số, nhận thức tiếp cận công nghệ của </w:t>
      </w:r>
      <w:r>
        <w:rPr>
          <w:sz w:val="28"/>
          <w:szCs w:val="28"/>
        </w:rPr>
        <w:lastRenderedPageBreak/>
        <w:t>người dân nông thôn còn hạn chế, tiếp cận vốn đầu tư cho công nghệ số và đổi mới sáng tạo. Để khắc phục những thách thức này, tác giả đề xuất một số khuyến nghị nhằm năng cao hiệu quả thực thi chính sách phát triển kinh tế nông thôn trong bối cảnh chuyển đổi số.</w:t>
      </w:r>
    </w:p>
    <w:p w14:paraId="75FE6FAE" w14:textId="50A775CB" w:rsidR="00271670" w:rsidRPr="002B7EC9" w:rsidRDefault="00861B94" w:rsidP="00C7185C">
      <w:pPr>
        <w:spacing w:before="200" w:after="80"/>
        <w:ind w:firstLine="720"/>
        <w:jc w:val="both"/>
        <w:rPr>
          <w:sz w:val="28"/>
          <w:szCs w:val="28"/>
        </w:rPr>
      </w:pPr>
      <w:r>
        <w:rPr>
          <w:b/>
          <w:bCs/>
          <w:sz w:val="28"/>
          <w:szCs w:val="28"/>
        </w:rPr>
        <w:t>19. Chính sách phát triển nhân lực nghiên cứu khoa học trong bối cảnh chuyển đổi số ở Việt Nam</w:t>
      </w:r>
      <w:r>
        <w:rPr>
          <w:sz w:val="28"/>
          <w:szCs w:val="28"/>
        </w:rPr>
        <w:t>/ Kiều Quỳnh Anh, Nguyễn Thị Kim Chi, Kiều Tuấn Anh.- Hà Nội, 2025.- tr. 32-40</w:t>
      </w:r>
      <w:r w:rsidR="00CB1490">
        <w:rPr>
          <w:sz w:val="28"/>
          <w:szCs w:val="28"/>
        </w:rPr>
        <w:t>.</w:t>
      </w:r>
    </w:p>
    <w:p w14:paraId="3D0F61B1" w14:textId="2FBEE2D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Nghiên cứu Con người.- Số 2</w:t>
      </w:r>
    </w:p>
    <w:p w14:paraId="1223AA55" w14:textId="0AA627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3CB7A0FE" w14:textId="77777777" w:rsidR="00FA2EAC"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phát triển, Phát triển nhân lực, Nghiên cứu khoa học,</w:t>
      </w:r>
    </w:p>
    <w:p w14:paraId="7D4A28FC" w14:textId="273CFBDB" w:rsidR="00271670" w:rsidRPr="002B7EC9" w:rsidRDefault="001F1F53" w:rsidP="00874899">
      <w:pPr>
        <w:spacing w:after="60"/>
        <w:ind w:left="720"/>
        <w:jc w:val="both"/>
        <w:rPr>
          <w:sz w:val="28"/>
          <w:szCs w:val="28"/>
        </w:rPr>
      </w:pPr>
      <w:r>
        <w:rPr>
          <w:sz w:val="28"/>
          <w:szCs w:val="28"/>
        </w:rPr>
        <w:t>Chuyển đổi số</w:t>
      </w:r>
    </w:p>
    <w:p w14:paraId="21134EE6" w14:textId="6744B25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C69110" w14:textId="0AF78751"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Trong bối cảnh chuyển đổi số quốc gia hiện nay, Việt Nam rất cần những nhân lực có trình độ cao đáp ứng được yêu cầu chuyển đổi số, đặc biệt, nhân lực nghiên cứu và phát triển, lâu nay luôn được xem như nhân lực có trình độ cao. Đảng và Nhà nước đã quan tâm, ban hành nhiều chính sách nhằm phát triển, nâng cao chất lượng nhân lực nghiên cứu khoa học, tuy nhiên, chính sách đi vào thực tiễn còn những vấn đề cần phải xem xét, rút kinh nghiệm. Bài viết tập trung phân tích, đánh giá thực trạng chính sách phát triển nhân lực nghiên cứu khoa học trong bối cảnh chuyển đổi số, nêu những kết quả đạt được cũng như những vấn đề đặt ra đối với chính sách phát triển nhân lực nghiên cứu khoa học.</w:t>
      </w:r>
    </w:p>
    <w:p w14:paraId="68B805E6" w14:textId="435ED86B" w:rsidR="00271670" w:rsidRPr="002B7EC9" w:rsidRDefault="00861B94" w:rsidP="00C7185C">
      <w:pPr>
        <w:spacing w:before="200" w:after="80"/>
        <w:ind w:firstLine="720"/>
        <w:jc w:val="both"/>
        <w:rPr>
          <w:sz w:val="28"/>
          <w:szCs w:val="28"/>
        </w:rPr>
      </w:pPr>
      <w:r>
        <w:rPr>
          <w:b/>
          <w:bCs/>
          <w:sz w:val="28"/>
          <w:szCs w:val="28"/>
        </w:rPr>
        <w:t>20. Chính sách phí, lệ phí trong lĩnh vực chuyển đổi số và dịch vụ công trực tuyến</w:t>
      </w:r>
      <w:r>
        <w:rPr>
          <w:sz w:val="28"/>
          <w:szCs w:val="28"/>
        </w:rPr>
        <w:t xml:space="preserve"> / Dương Phương Linh.- Hà Nội : Bộ Tài chính, 2025.- tr. 6-9</w:t>
      </w:r>
      <w:r w:rsidR="00CB1490">
        <w:rPr>
          <w:sz w:val="28"/>
          <w:szCs w:val="28"/>
        </w:rPr>
        <w:t>.</w:t>
      </w:r>
    </w:p>
    <w:p w14:paraId="76C748C1" w14:textId="2824EF7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563F0C26" w14:textId="303EF75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BC1E758" w14:textId="638F7A7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 Dịch vụ công trực tuyến</w:t>
      </w:r>
    </w:p>
    <w:p w14:paraId="68D4F721" w14:textId="177D21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D1996DD" w14:textId="361FD68D"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Thực hiện chủ trương của Đảng và chính sách pháp luật của Nhà nước về chuyển đổi số, thời gian qua, Bộ Tài chính đã chủ trì xây dựng và ban hành trong thẩm quyền các thông tư quy định về mức phí, lệ phí nhằm khuyến khích chuyển đổi số và dịch vụ công quốc gia. Bài viết đánh giá việc ban hành chính sách phí, lệ phí trong lĩnh vực chuyển đổi số và khuyến khích sử dụng dịch vụ công trực tuyến quốc gia trong thời gian qua, đồng thời, đưa ra một số khuyến nghị hoàn thiện chính sách này trong thời gian tới.</w:t>
      </w:r>
    </w:p>
    <w:p w14:paraId="69BD6902" w14:textId="28A15B63" w:rsidR="00271670" w:rsidRPr="002B7EC9" w:rsidRDefault="00861B94" w:rsidP="00C7185C">
      <w:pPr>
        <w:spacing w:before="200" w:after="80"/>
        <w:ind w:firstLine="720"/>
        <w:jc w:val="both"/>
        <w:rPr>
          <w:sz w:val="28"/>
          <w:szCs w:val="28"/>
        </w:rPr>
      </w:pPr>
      <w:r>
        <w:rPr>
          <w:b/>
          <w:bCs/>
          <w:sz w:val="28"/>
          <w:szCs w:val="28"/>
        </w:rPr>
        <w:t>21. Chính sách thúc đẩy đổi mới sáng tạo trong doanh nghiệp công nghệ của Trung Quốc - Hàm ý chính sách cho Việt Nam</w:t>
      </w:r>
      <w:r>
        <w:rPr>
          <w:sz w:val="28"/>
          <w:szCs w:val="28"/>
        </w:rPr>
        <w:t xml:space="preserve"> / Phan Tuấn Anh.- TP. Hồ Chí Minh : Viện Khoa học xã hội vùng Nam Bộ, 2025.- tr. 23-37</w:t>
      </w:r>
      <w:r w:rsidR="00CB1490">
        <w:rPr>
          <w:sz w:val="28"/>
          <w:szCs w:val="28"/>
        </w:rPr>
        <w:t>.</w:t>
      </w:r>
    </w:p>
    <w:p w14:paraId="227271EE" w14:textId="011C86B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TP. Hồ Chí Minh.- Số 9 (333)</w:t>
      </w:r>
    </w:p>
    <w:p w14:paraId="1B898923" w14:textId="69E40A9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E5699C1" w14:textId="77777777" w:rsidR="00FA2EAC"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Doanh nghiệp công nghệ, Chính sách, Đổi mới sáng tạo, </w:t>
      </w:r>
    </w:p>
    <w:p w14:paraId="065EB6BF" w14:textId="0B557C13" w:rsidR="00271670" w:rsidRPr="002B7EC9" w:rsidRDefault="001F1F53" w:rsidP="00874899">
      <w:pPr>
        <w:spacing w:after="60"/>
        <w:ind w:left="720"/>
        <w:jc w:val="both"/>
        <w:rPr>
          <w:sz w:val="28"/>
          <w:szCs w:val="28"/>
        </w:rPr>
      </w:pPr>
      <w:r>
        <w:rPr>
          <w:sz w:val="28"/>
          <w:szCs w:val="28"/>
        </w:rPr>
        <w:t>Phát triển bền vững</w:t>
      </w:r>
    </w:p>
    <w:p w14:paraId="7A95653F" w14:textId="6061F45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Trung Quốc</w:t>
      </w:r>
    </w:p>
    <w:p w14:paraId="505A1400" w14:textId="141BFDF2"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Thúc đẩy đổi mới sáng tạo trong doanh nghiệp công nghệ ngày càng thể hiện vai trò quan trọng là một động lực không thể thiếu trong phát triển khoa học công nghệ nói riêng và trong chiến lược phát triển quốc gia nói chung. Trung Quốc là một điển hình của Châu Á, từ một nước “gia công” nay đã và đang ghi dấu ấn trên bản đồ công nghệ thế giới. Bài viết tổng quan các chính sách thúc đẩy đổi mới sáng tạo trong doanh nghiệp công nghệ </w:t>
      </w:r>
      <w:r w:rsidR="00CB1490" w:rsidRPr="00CB1490">
        <w:rPr>
          <w:sz w:val="28"/>
          <w:szCs w:val="28"/>
        </w:rPr>
        <w:t>của Trung Quốc từ đó phân tích và đưa ra gợi ý chính sách cho Việt Nam nhằm hỗ trợ doanh nghiệp công nghệ đẩy mạnh đổi mới sáng tạo, đóng góp cho sự phát triển bền vững của đất nước.</w:t>
      </w:r>
    </w:p>
    <w:p w14:paraId="2ABE366B" w14:textId="22E792EC" w:rsidR="00271670" w:rsidRPr="002B7EC9" w:rsidRDefault="00861B94" w:rsidP="00C7185C">
      <w:pPr>
        <w:spacing w:before="200" w:after="80"/>
        <w:ind w:firstLine="720"/>
        <w:jc w:val="both"/>
        <w:rPr>
          <w:sz w:val="28"/>
          <w:szCs w:val="28"/>
        </w:rPr>
      </w:pPr>
      <w:r>
        <w:rPr>
          <w:b/>
          <w:bCs/>
          <w:sz w:val="28"/>
          <w:szCs w:val="28"/>
        </w:rPr>
        <w:t>22. Chính sách xã hội trong môi trường chuyển đổi số quốc gia ở Việt Nam hiện nay</w:t>
      </w:r>
      <w:r>
        <w:rPr>
          <w:sz w:val="28"/>
          <w:szCs w:val="28"/>
        </w:rPr>
        <w:t xml:space="preserve"> / Nguyễn Thị Hà, Phan Thanh Khôi.- Hà Nội : Viện Chủ nghĩa xã hội khoa học - Học viện chính trị Quốc gia Hồ Chí Minh, 2025.- tr. 15-20</w:t>
      </w:r>
      <w:r w:rsidR="00CB1490">
        <w:rPr>
          <w:sz w:val="28"/>
          <w:szCs w:val="28"/>
        </w:rPr>
        <w:t>.</w:t>
      </w:r>
    </w:p>
    <w:p w14:paraId="5E3A685B" w14:textId="6DE1611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Chủ nghĩa xã hội - Lý luận và Thực tiễn.- Số 35 (2025)</w:t>
      </w:r>
    </w:p>
    <w:p w14:paraId="01C261D3" w14:textId="2E9AC11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192F8B4F" w14:textId="1BD2D9F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xã hội, Chuyển đổi số quốc gia, Chuyển đổi số</w:t>
      </w:r>
    </w:p>
    <w:p w14:paraId="50001D42" w14:textId="412A999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F6F495D" w14:textId="754B7BEF"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Chính sách xã hội là một nội dung lớn, quan trọng mang tính chiến lược lâu dài trong đường lối, chính sách của Đảng và Nhà nước Việt Nam. Trong bối cảnh hiện nay, khi chuyển đổi số trở thành xu thế bắt buộc, tất yếu của thời đại, khâu then chốt để phát triển kinh tế đất nước và hội nhập, tác động mạnh mẽ đến mọi chính sách phát triển đất nước, trong đó có chính sách xã hội. Bài viết làm rõ những nét mới của chính sách xã hội trong chuyển đổi số quốc gia và phác thảo một số giải pháp với mong muốn chính sách xã hội góp phần to lớn, chất lượng, hiệu quả hơn nữa vì sự phát triển nhanh, bền vững đất nước trong kỷ nguyên vươn mình của dân tộc Việt Nam.</w:t>
      </w:r>
    </w:p>
    <w:p w14:paraId="5B5E4D33" w14:textId="28FC1B23" w:rsidR="00271670" w:rsidRPr="002B7EC9" w:rsidRDefault="00861B94" w:rsidP="00C7185C">
      <w:pPr>
        <w:spacing w:before="200" w:after="80"/>
        <w:ind w:firstLine="720"/>
        <w:jc w:val="both"/>
        <w:rPr>
          <w:sz w:val="28"/>
          <w:szCs w:val="28"/>
        </w:rPr>
      </w:pPr>
      <w:r>
        <w:rPr>
          <w:b/>
          <w:bCs/>
          <w:sz w:val="28"/>
          <w:szCs w:val="28"/>
        </w:rPr>
        <w:t>23. Chuyển đổi số các ngân hàng tại Phú Yên : Giải pháp về số hóa sản phẩm, quy trình và trải nghiệm khách hàng</w:t>
      </w:r>
      <w:r>
        <w:rPr>
          <w:sz w:val="28"/>
          <w:szCs w:val="28"/>
        </w:rPr>
        <w:t xml:space="preserve"> / Võ Thị Hoàng Nhi.- Hà Nội : Bộ Tài chính, 2025.- tr. 223-225</w:t>
      </w:r>
      <w:r w:rsidR="00CB1490">
        <w:rPr>
          <w:sz w:val="28"/>
          <w:szCs w:val="28"/>
        </w:rPr>
        <w:t>.</w:t>
      </w:r>
    </w:p>
    <w:p w14:paraId="4BC48441" w14:textId="55748D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4D128C93" w14:textId="3D30772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BA7D0DF" w14:textId="63BFF47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Số hóa sản phẩm, Ngân hàng thương mại, 2022-2024</w:t>
      </w:r>
    </w:p>
    <w:p w14:paraId="5004E350" w14:textId="6FE125D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Tỉnh Phú Yên</w:t>
      </w:r>
    </w:p>
    <w:p w14:paraId="669147E8" w14:textId="4DF44B8E"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Nghiên cứu tập trung làm rõ các giải pháp chuyển đổi số tiêu biểu của các ngân hàng thương mại tại Phú Yên giai đoạn 2022-2024. Bằng phương pháp định tính dựa trên dữ liệu thứ cấp (báo cáo ngành, đề án chuyển đối số tỉnh, trường hợp điển hình), nghiên cứu phân tích các sáng kiến trong số hóa sản </w:t>
      </w:r>
      <w:r>
        <w:rPr>
          <w:sz w:val="28"/>
          <w:szCs w:val="28"/>
        </w:rPr>
        <w:lastRenderedPageBreak/>
        <w:t>phẩm, quy trình và trải nghiệm khách hàng. Kết quả cho thấy, các ngân hàng thương mại đã triển khai hiệu quả công nghệ định danh khách hàng điện tử (eKYC), tín dụng online, thanh toán số hiện đại, tự động hóa trải nghiệm khách hàng đa kênh và mở rộng hệ sinh thái số. Những đổi mới này giúp cải thiện hiệu quả hoạt động, tăng cường trải nghiệm người dùng, thúc đẩy thanh toán không dùng tiền mặt và đóng góp thiết thực vào chiến lược chuyển đổi số của Tỉnh.</w:t>
      </w:r>
    </w:p>
    <w:p w14:paraId="6E8072EF" w14:textId="6AA9D86B" w:rsidR="00271670" w:rsidRPr="002B7EC9" w:rsidRDefault="00861B94" w:rsidP="00C7185C">
      <w:pPr>
        <w:spacing w:before="200" w:after="80"/>
        <w:ind w:firstLine="720"/>
        <w:jc w:val="both"/>
        <w:rPr>
          <w:sz w:val="28"/>
          <w:szCs w:val="28"/>
        </w:rPr>
      </w:pPr>
      <w:r>
        <w:rPr>
          <w:b/>
          <w:bCs/>
          <w:sz w:val="28"/>
          <w:szCs w:val="28"/>
        </w:rPr>
        <w:t>24. Chuyển đổi số cho doanh nghiệp Việt Nam : Những vấn đề đặt ra và hàm ý chính sách</w:t>
      </w:r>
      <w:r>
        <w:rPr>
          <w:sz w:val="28"/>
          <w:szCs w:val="28"/>
        </w:rPr>
        <w:t xml:space="preserve"> / Nguyễn Nam Hải.- Hà Nội : Bộ Tài chính, 2025.- tr. 18-21</w:t>
      </w:r>
      <w:r w:rsidR="00CB1490">
        <w:rPr>
          <w:sz w:val="28"/>
          <w:szCs w:val="28"/>
        </w:rPr>
        <w:t>.</w:t>
      </w:r>
    </w:p>
    <w:p w14:paraId="50C62AFE" w14:textId="2F719D3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5D6C28F7" w14:textId="33FAF5A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6C6BA4" w14:textId="490CEDB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Chính sách kinh tế</w:t>
      </w:r>
    </w:p>
    <w:p w14:paraId="6F6A393C" w14:textId="09A03F1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92297A6" w14:textId="62594E9E"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đã trở thành tất yếu đối với mọi quốc gia trên thế giới, trong đó có Việt Nam. Chuyển đổi số mang lại những thay đổi đáng kể trong nền kinh tế, giúp nâng cao năng lực cạnh tranh không chỉ giữa các doanh nghiệp mà còn giữa các nền kinh tế trong khu vực và trên thế giới. Tại Việt Nam, chuyển đổi số đã và đang trở thành trọng tâm trong chiến lược phát triển kinh tế đất nước. Tuy nhiên, để công cuộc chuyển đổi số cho doanh nghiệp thành công, cần phải có hành động mạnh mẽ từ Chính phủ, cộng đồng doanh nghiệp nhằm hướng đến sự phát triển bền vững.</w:t>
      </w:r>
    </w:p>
    <w:p w14:paraId="1F20A807" w14:textId="0A91A375" w:rsidR="00271670" w:rsidRPr="002B7EC9" w:rsidRDefault="00861B94" w:rsidP="00190E91">
      <w:pPr>
        <w:spacing w:before="200" w:after="80"/>
        <w:ind w:firstLine="720"/>
        <w:jc w:val="both"/>
        <w:rPr>
          <w:sz w:val="28"/>
          <w:szCs w:val="28"/>
        </w:rPr>
      </w:pPr>
      <w:r>
        <w:rPr>
          <w:b/>
          <w:bCs/>
          <w:sz w:val="28"/>
          <w:szCs w:val="28"/>
        </w:rPr>
        <w:t>25. Chuyển đổi số của doanh nghiệp logistics đồng bằng sông Cửu Long</w:t>
      </w:r>
      <w:r>
        <w:rPr>
          <w:sz w:val="28"/>
          <w:szCs w:val="28"/>
        </w:rPr>
        <w:t>/ Nguyễn Thị Phương Dung, Lê Thị Thu Trang, Nguyễn Minh Cảnh.- Hà Nội : Viện Kinh tế Việt Nam và Thế giới, 2025.- tr. 89-100</w:t>
      </w:r>
      <w:r w:rsidR="00CB1490">
        <w:rPr>
          <w:sz w:val="28"/>
          <w:szCs w:val="28"/>
        </w:rPr>
        <w:t>.</w:t>
      </w:r>
    </w:p>
    <w:p w14:paraId="42DADD86" w14:textId="63A59C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Nghiên cứu Kinh tế.- Số 6 (565) (6/2025)</w:t>
      </w:r>
    </w:p>
    <w:p w14:paraId="6171345F" w14:textId="110715C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3646E5A" w14:textId="77777777" w:rsidR="008D1242"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logistics, Chi phí đầu tư logistics, </w:t>
      </w:r>
    </w:p>
    <w:p w14:paraId="4EF3006B" w14:textId="1EEA56A7" w:rsidR="00271670" w:rsidRPr="002B7EC9" w:rsidRDefault="001F1F53" w:rsidP="00874899">
      <w:pPr>
        <w:spacing w:after="60"/>
        <w:ind w:left="720"/>
        <w:jc w:val="both"/>
        <w:rPr>
          <w:sz w:val="28"/>
          <w:szCs w:val="28"/>
        </w:rPr>
      </w:pPr>
      <w:r>
        <w:rPr>
          <w:sz w:val="28"/>
          <w:szCs w:val="28"/>
        </w:rPr>
        <w:t>Đồng bằng sông Cửu Long</w:t>
      </w:r>
    </w:p>
    <w:p w14:paraId="5B63F5E4" w14:textId="3965C54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4DD10AF" w14:textId="1038686B" w:rsidR="00271670" w:rsidRPr="002B7EC9" w:rsidRDefault="00861B94" w:rsidP="00190E91">
      <w:pPr>
        <w:spacing w:before="200" w:after="80"/>
        <w:ind w:firstLine="720"/>
        <w:jc w:val="both"/>
        <w:rPr>
          <w:sz w:val="28"/>
          <w:szCs w:val="28"/>
        </w:rPr>
      </w:pPr>
      <w:r>
        <w:rPr>
          <w:b/>
          <w:bCs/>
          <w:sz w:val="28"/>
          <w:szCs w:val="28"/>
        </w:rPr>
        <w:t>26. Chuyển đổi số của doanh nghiệp Việt Nam, cơ hội và thách thức trong kỷ nguyên mới</w:t>
      </w:r>
      <w:r>
        <w:rPr>
          <w:sz w:val="28"/>
          <w:szCs w:val="28"/>
        </w:rPr>
        <w:t xml:space="preserve"> / Bùi Anh Tuấn.- Hà Nội : Bộ Kế hoạch và Đầu tư, 2025.- tr. 45-48</w:t>
      </w:r>
      <w:r w:rsidR="00CB1490">
        <w:rPr>
          <w:sz w:val="28"/>
          <w:szCs w:val="28"/>
        </w:rPr>
        <w:t>.</w:t>
      </w:r>
    </w:p>
    <w:p w14:paraId="4FD5CFC8" w14:textId="7C53AD8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1 (1/2025)</w:t>
      </w:r>
    </w:p>
    <w:p w14:paraId="58910D10" w14:textId="225C140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FAEFDBF" w14:textId="7415299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Kỉ nguyên mới</w:t>
      </w:r>
    </w:p>
    <w:p w14:paraId="0749678D" w14:textId="34BE43B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6163390" w14:textId="03EF8805"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(CĐS) trong doanh nghiệp là một chủ trương chiến lược quan trọng trong kế hoạch phát triển kinh tế-xã hội của Việt Nam, được Đảng và Chính phủ đặc biệt chú trọng. Trong bối cảnh nền kinh tế toàn cầu đang thay đổi nhanh chóng và công nghệ số đang đóng vai trò chủ đạo, thì việc </w:t>
      </w:r>
      <w:r>
        <w:rPr>
          <w:sz w:val="28"/>
          <w:szCs w:val="28"/>
        </w:rPr>
        <w:lastRenderedPageBreak/>
        <w:t>chuyển đổi số không chỉ giúp doanh nghiệp nâng cao sức cạnh tranh, mà còn góp phần cải thiện hiệu quả sản xuất, quản lý và phát triển bền vững. Tuy nhiên, bên cạnh các cơ hội, các doanh nghiệp cũng phải đối mặt với nhiều thách thức trong quá trình CĐS, đòi hỏi cần có các chính sách và giải pháp thích ứng để vượt qua những trở ngại này.</w:t>
      </w:r>
    </w:p>
    <w:p w14:paraId="3CC4DCA7" w14:textId="5F0A8B17" w:rsidR="00271670" w:rsidRPr="002B7EC9" w:rsidRDefault="00861B94" w:rsidP="00190E91">
      <w:pPr>
        <w:spacing w:before="200" w:after="80"/>
        <w:ind w:firstLine="720"/>
        <w:jc w:val="both"/>
        <w:rPr>
          <w:sz w:val="28"/>
          <w:szCs w:val="28"/>
        </w:rPr>
      </w:pPr>
      <w:r>
        <w:rPr>
          <w:b/>
          <w:bCs/>
          <w:sz w:val="28"/>
          <w:szCs w:val="28"/>
        </w:rPr>
        <w:t>27. Chuyển đổi số để thúc đẩy phát triển lực lượng sản xuất mới ở Việt Nam trong kỷ nguyên vươn mình của dân tộc</w:t>
      </w:r>
      <w:r>
        <w:rPr>
          <w:sz w:val="28"/>
          <w:szCs w:val="28"/>
        </w:rPr>
        <w:t xml:space="preserve"> / Lê Trọng Tuyến, Vũ Trà Giang.- Hà Nội : Viện Triết học, 2025.- tr. 3-13</w:t>
      </w:r>
      <w:r w:rsidR="00CB1490">
        <w:rPr>
          <w:sz w:val="28"/>
          <w:szCs w:val="28"/>
        </w:rPr>
        <w:t>.</w:t>
      </w:r>
    </w:p>
    <w:p w14:paraId="6751B521" w14:textId="23C6BDE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6 (402)(2025)</w:t>
      </w:r>
    </w:p>
    <w:p w14:paraId="449E9140" w14:textId="7B122F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2370B0F" w14:textId="703D74B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Lực lượng sản xuất, Chuyển đổi số, Kỉ nguyên vươn mình</w:t>
      </w:r>
    </w:p>
    <w:p w14:paraId="64B00AE0" w14:textId="5EA2671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09E17B4" w14:textId="3572CFE7" w:rsidR="00271670" w:rsidRPr="002B7EC9" w:rsidRDefault="00861B94" w:rsidP="00C7185C">
      <w:pPr>
        <w:spacing w:before="200" w:after="80"/>
        <w:ind w:firstLine="720"/>
        <w:jc w:val="both"/>
        <w:rPr>
          <w:sz w:val="28"/>
          <w:szCs w:val="28"/>
        </w:rPr>
      </w:pPr>
      <w:r>
        <w:rPr>
          <w:b/>
          <w:bCs/>
          <w:sz w:val="28"/>
          <w:szCs w:val="28"/>
        </w:rPr>
        <w:t>28. Chuyển đổi số gắn với chuyển đổi xanh của các doanh nghiệp nhỏ và vừa tại một số quốc gia EU : Báo cáo tổng hợp đề tài nghiên cứu cấp cơ sở</w:t>
      </w:r>
      <w:r>
        <w:rPr>
          <w:sz w:val="28"/>
          <w:szCs w:val="28"/>
        </w:rPr>
        <w:t xml:space="preserve"> / Chủ nhiệm đề tài: Đinh Mạnh Tuấn.- Hà Nội, 2025.- 67 tr. ; 30 cm.</w:t>
      </w:r>
    </w:p>
    <w:p w14:paraId="5C00368C" w14:textId="2194441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36DT00000868</w:t>
      </w:r>
    </w:p>
    <w:p w14:paraId="0F3970C1" w14:textId="739AF1E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9A75210" w14:textId="1EF55F89" w:rsidR="00271670" w:rsidRPr="002B7EC9" w:rsidRDefault="00B45163" w:rsidP="00B45163">
      <w:pPr>
        <w:spacing w:after="60"/>
        <w:ind w:left="720"/>
        <w:jc w:val="both"/>
        <w:rPr>
          <w:sz w:val="28"/>
          <w:szCs w:val="28"/>
        </w:rPr>
      </w:pPr>
      <w:r>
        <w:rPr>
          <w:i/>
          <w:iCs/>
          <w:sz w:val="28"/>
          <w:szCs w:val="28"/>
        </w:rPr>
        <w:t>Từ khóa:</w:t>
      </w:r>
      <w:r>
        <w:rPr>
          <w:sz w:val="28"/>
          <w:szCs w:val="28"/>
        </w:rPr>
        <w:t xml:space="preserve"> Doanh nghiệp nhỏ và vừa, Chuyển đổi số, Chuyển đổi xanh, EU</w:t>
      </w:r>
    </w:p>
    <w:p w14:paraId="13040143" w14:textId="1AC3782D"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Châu Âu</w:t>
      </w:r>
    </w:p>
    <w:p w14:paraId="1BB12BD4" w14:textId="233F6F08"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phân tích thực trạng chuyển đổi số gần với chuyển đổi xanh của các doanh nghiệp nhỏ và vừa tại một số quốc gia EU trong thời gian qua, đánh giá những thành công, hạn chế và nguyên nhân hạn chế của các giải pháp thúc đẩy chuyển đổi số gắn với chuyển đổi xanh của các doanh nghiệp nhỏ và vừa tại một số quốc gia EU, qua đó rút ra một số khuyến nghị đối với các giải pháp thúc đẩy chuyển đổi số gắn với chuyển đổi xanh của các doanh nghiệp nhỏ và vừa tại Việt Nam: rà soát và hoàn thiện văn bản pháp luật về chuyển đổi kép, nâng cao nhận thức về chuyển đổi kép, tăng cường hỗ trợ về nguồn lực tài chính nhằm triển khai hoạt động chuyển đổi kép cho các DNNVV, có thể thực hiện thông qua các biện pháp và chương trình như: đa dạng hoá các dịch vụ tài chính và kênh hỗ trợ ưu đãi, thực hiện chính sách thuế ưu đãi, hỗ trợ tài chính...</w:t>
      </w:r>
    </w:p>
    <w:p w14:paraId="76EB183D" w14:textId="7E211AE7"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40DCD27" w14:textId="3286D05E" w:rsidR="00271670" w:rsidRPr="002B7EC9" w:rsidRDefault="00861B94" w:rsidP="00C7185C">
      <w:pPr>
        <w:spacing w:before="200" w:after="80"/>
        <w:ind w:firstLine="720"/>
        <w:jc w:val="both"/>
        <w:rPr>
          <w:sz w:val="28"/>
          <w:szCs w:val="28"/>
        </w:rPr>
      </w:pPr>
      <w:r>
        <w:rPr>
          <w:b/>
          <w:bCs/>
          <w:sz w:val="28"/>
          <w:szCs w:val="28"/>
        </w:rPr>
        <w:t>29. Chuyển đổi số ngân hàng dựa trên nền tảng trí tuệ nhân tạo</w:t>
      </w:r>
      <w:r>
        <w:rPr>
          <w:sz w:val="28"/>
          <w:szCs w:val="28"/>
        </w:rPr>
        <w:t xml:space="preserve"> / Nguyễn Thị Yến.- Hà Nội : Ngân hàng Nhà nước Việt Nam, 2025.- tr. 20-25</w:t>
      </w:r>
      <w:r w:rsidR="00CB1490">
        <w:rPr>
          <w:sz w:val="28"/>
          <w:szCs w:val="28"/>
        </w:rPr>
        <w:t>.</w:t>
      </w:r>
    </w:p>
    <w:p w14:paraId="108427B7" w14:textId="1B3410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8 (4/2025)</w:t>
      </w:r>
    </w:p>
    <w:p w14:paraId="38F44317" w14:textId="7493EC4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DBE9842" w14:textId="0817E96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Trí tuệ nhân tạo, Quản lí rủi ro, Ngân hàng</w:t>
      </w:r>
    </w:p>
    <w:p w14:paraId="63E3D9B7" w14:textId="4C8FBBF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7243518" w14:textId="240D01A2"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Bài viết này phân tích sâu vai trò then chốt của AI (trí tuệ nhân tạo) như một động lực cốt lõi, không chỉ nâng cao hiệu quả vận hành, mà </w:t>
      </w:r>
      <w:r>
        <w:rPr>
          <w:sz w:val="28"/>
          <w:szCs w:val="28"/>
        </w:rPr>
        <w:lastRenderedPageBreak/>
        <w:t xml:space="preserve">còn tăng cường hệ thống kiểm soát rủi ro. Mở đầu bằng việc trình bày bối cảnh chuyển đổi số, bài viết làm rõ định nghĩa, chức năng và các phương thức triển khai AI trong ngành Ngân hàng. Thông qua việc khám phá các ứng dụng thực tiễn như tự động hóa dịch vụ khách hàng, thẩm định tín dụng, giám sát giao dịch và phòng chống gian lận, bài viết nhấn mạnh khả năng tối ưu hóa quy trình và nâng cao trải nghiệm khách hàng mà AI mang lại. Đồng thời, những thách thức như tính minh bạch của công nghệ và bảo mật dữ liệu cũng được xem xét một cách toàn diện. Cuối cùng, bài viết phác họa bức tranh tương lai đầy tiềm năng của AI trong ngành Ngân hàng, nhấn mạnh vai trò của đổi mới công nghệ và định hướng chính sách, từ đó đưa ra những chỉ dẫn </w:t>
      </w:r>
      <w:r w:rsidR="007342C1" w:rsidRPr="007342C1">
        <w:rPr>
          <w:sz w:val="28"/>
          <w:szCs w:val="28"/>
        </w:rPr>
        <w:t>chiến lược và khuyến nghị thiết thực nhằm thúc đẩy sự phát triển bền vững và liên tục đổi mới của lĩnh vực này.</w:t>
      </w:r>
    </w:p>
    <w:p w14:paraId="0315BDFA" w14:textId="6DF23F09" w:rsidR="00271670" w:rsidRPr="002B7EC9" w:rsidRDefault="00861B94" w:rsidP="00C7185C">
      <w:pPr>
        <w:spacing w:before="200" w:after="80"/>
        <w:ind w:firstLine="720"/>
        <w:jc w:val="both"/>
        <w:rPr>
          <w:sz w:val="28"/>
          <w:szCs w:val="28"/>
        </w:rPr>
      </w:pPr>
      <w:r>
        <w:rPr>
          <w:b/>
          <w:bCs/>
          <w:sz w:val="28"/>
          <w:szCs w:val="28"/>
        </w:rPr>
        <w:t>30. Chuyển đổi số ngành ngân hàng Việt Nam : Bứt phá trong kỷ nguyên mới</w:t>
      </w:r>
      <w:r>
        <w:rPr>
          <w:sz w:val="28"/>
          <w:szCs w:val="28"/>
        </w:rPr>
        <w:t xml:space="preserve"> / Chu Thị Ngọc Tú, Phạm Trang, Trịnh Phương.- Hà Nội : Ngân hàng Nhà nước Việt Nam, 2025.- tr. 1-17</w:t>
      </w:r>
      <w:r w:rsidR="007342C1">
        <w:rPr>
          <w:sz w:val="28"/>
          <w:szCs w:val="28"/>
        </w:rPr>
        <w:t>.</w:t>
      </w:r>
    </w:p>
    <w:p w14:paraId="7425D4A4" w14:textId="5CA2B2A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10 (5/2025)</w:t>
      </w:r>
    </w:p>
    <w:p w14:paraId="6A5B99F4" w14:textId="672DB17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72E18A8" w14:textId="7E4C2AA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ngân hàng</w:t>
      </w:r>
    </w:p>
    <w:p w14:paraId="1E74B7E8" w14:textId="2B9EDF7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EBFEEB5" w14:textId="6C04B810"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Thời gian qua, Ngân hàng Nhà nước Việt Nam (NHNN) đã và đang tích cực chỉ đạo, triển khai nhiều chiến lược nhằm đẩy mạnh chuyển đổi số, hiện đại hóa quy trình và tối ưu hóa hoạt động của toàn hệ thống. Bài viết này phân tích nhiệm vụ, những thành tựu nổi bật và một số khó khăn, vướng mắc trong quá trình chuyển đổi số ngành Ngân hàng Việt Nam, đồng thời đề xuất một số giải pháp để ngành Ngân hàng thực hiện sứ mệnh vươn mình trong kỷ nguyên mới.</w:t>
      </w:r>
    </w:p>
    <w:p w14:paraId="24359522" w14:textId="01692CAB" w:rsidR="00271670" w:rsidRPr="002B7EC9" w:rsidRDefault="00861B94" w:rsidP="00190E91">
      <w:pPr>
        <w:spacing w:before="200" w:after="80"/>
        <w:ind w:firstLine="720"/>
        <w:jc w:val="both"/>
        <w:rPr>
          <w:sz w:val="28"/>
          <w:szCs w:val="28"/>
        </w:rPr>
      </w:pPr>
      <w:r>
        <w:rPr>
          <w:b/>
          <w:bCs/>
          <w:sz w:val="28"/>
          <w:szCs w:val="28"/>
        </w:rPr>
        <w:t>31. Chuyển đổi số ở Nhật Bản và những gợi mở cho Việt Nam</w:t>
      </w:r>
      <w:r>
        <w:rPr>
          <w:sz w:val="28"/>
          <w:szCs w:val="28"/>
        </w:rPr>
        <w:t xml:space="preserve"> / Nguyễn Thị Thanh Dung.- Hà Nội : Viện Chủ nghĩa khoa học - Học viện Chính trị Quốc gia Hồ Chí Minh, 2025.- tr. 56-61</w:t>
      </w:r>
      <w:r w:rsidR="007342C1">
        <w:rPr>
          <w:sz w:val="28"/>
          <w:szCs w:val="28"/>
        </w:rPr>
        <w:t>.</w:t>
      </w:r>
    </w:p>
    <w:p w14:paraId="36A70B19" w14:textId="5916A0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Chủ nghĩa xã hội - Lý luận và Thực tiễn.- Số 37/2025</w:t>
      </w:r>
    </w:p>
    <w:p w14:paraId="41619E71" w14:textId="2A8BE8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9081F27" w14:textId="77D5A28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Kinh nghiệm quốc tế, Số hóa</w:t>
      </w:r>
    </w:p>
    <w:p w14:paraId="27A00DA9" w14:textId="1488B8D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Nhật Bản, Việt Nam</w:t>
      </w:r>
    </w:p>
    <w:p w14:paraId="4238D4DA" w14:textId="20D9AEB2"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Mặc dù Nhật Bản là một quốc gia nổi tiếng với những đổi mới công nghệ trong lĩnh vực robot và sản xuất, nhưng lại chưa có những thành tựu về chuyển đổi số. Theo bảng xếp hạng năng lực cạnh tranh số thế giới IMD năm 2022, Nhật Bản xếp thứ 28 trong số 63 quốc gia được đánh giá mức độ sẵn sàng khai thác chuyển đổi số. Tuy nhiên, gần đây tiến trình chuyển đổi số ở Nhật Bản đã và đang có những thay đổi tích cực. Vậy, việc chuyển đổi số ở Nhật Bản đang diễn ra trước sự tác động của những yếu tố nào, Chính phủ đã thực hiện </w:t>
      </w:r>
      <w:r>
        <w:rPr>
          <w:sz w:val="28"/>
          <w:szCs w:val="28"/>
        </w:rPr>
        <w:lastRenderedPageBreak/>
        <w:t>những giải pháp gì để cải thiện thực trạng này? Đây là điều mà Việt Nam, một quốc gia đang trong tiến trình chuyển đổi số, có thể nghiên cứu, tham khảo.</w:t>
      </w:r>
    </w:p>
    <w:p w14:paraId="194A7B7A" w14:textId="3AE33AEB" w:rsidR="00271670" w:rsidRPr="002B7EC9" w:rsidRDefault="00861B94" w:rsidP="00190E91">
      <w:pPr>
        <w:spacing w:before="200" w:after="80"/>
        <w:ind w:firstLine="720"/>
        <w:jc w:val="both"/>
        <w:rPr>
          <w:sz w:val="28"/>
          <w:szCs w:val="28"/>
        </w:rPr>
      </w:pPr>
      <w:r>
        <w:rPr>
          <w:b/>
          <w:bCs/>
          <w:sz w:val="28"/>
          <w:szCs w:val="28"/>
        </w:rPr>
        <w:t>32. Chuyển đổi số tại các quỹ tín dụng nhân dân ở Việt Nam : Cơ hội và thách thức</w:t>
      </w:r>
      <w:r>
        <w:rPr>
          <w:sz w:val="28"/>
          <w:szCs w:val="28"/>
        </w:rPr>
        <w:t xml:space="preserve"> / Trần Thị Ái Diễm.- Hà Nội : Hiệp hội Ngân hàng Việt Nam, 2025.- tr. 41-45</w:t>
      </w:r>
      <w:r w:rsidR="007342C1">
        <w:rPr>
          <w:sz w:val="28"/>
          <w:szCs w:val="28"/>
        </w:rPr>
        <w:t>.</w:t>
      </w:r>
    </w:p>
    <w:p w14:paraId="596FA759" w14:textId="07CA3C5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5 (2025)</w:t>
      </w:r>
    </w:p>
    <w:p w14:paraId="2B73EBBB" w14:textId="6811B65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273C14" w14:textId="0A1CE17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Tổ chức tài chính, Chuyển đổi số, Quỹ tín dụng nhân dân</w:t>
      </w:r>
    </w:p>
    <w:p w14:paraId="11388843" w14:textId="74FB53B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0D02045" w14:textId="23F129E3"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Chuyến đổi số là xu thế tất yếu trong quá trình phát triển của các tổ chức tài chính nói chung và quỹ tín dụng nhân dân (QTDND) nói riêng. Bài viết làm rõ khái niệm chuyển đổi số và QTDND, phân tích thực trạng chuyển đổi số trong hệ thống QTDND ở Việt Nam. Bên cạnh đó, tác giả cũng chỉ ra các thách thức mà các QTDND đang đối mặt trong bối cảnh chuyển đổi số, bao gồm: nâng cao hiệu quả hoạt động, mở rộng phạm vi dịch vụ, nâng cao trải nghiệm của khách hàng, hạn chế về công nghệ, hạ tầng bảo mật còn yếu kém, chất lượng nguồn nhân lực còn hạn chế, nguồn vốn còn hạn hẹp, nhận thức của lãnh đạo..... Qua đó, tác giả đề xuất một số khuyến nghị nhằm nâng cao hiệu quả chuyển đổi số trong hệ thống QTDND ở Việt Nam.</w:t>
      </w:r>
    </w:p>
    <w:p w14:paraId="0B72DE2C" w14:textId="1F824BE1" w:rsidR="00271670" w:rsidRPr="002B7EC9" w:rsidRDefault="00861B94" w:rsidP="00190E91">
      <w:pPr>
        <w:spacing w:before="200" w:after="80"/>
        <w:ind w:firstLine="720"/>
        <w:jc w:val="both"/>
        <w:rPr>
          <w:sz w:val="28"/>
          <w:szCs w:val="28"/>
        </w:rPr>
      </w:pPr>
      <w:r>
        <w:rPr>
          <w:b/>
          <w:bCs/>
          <w:sz w:val="28"/>
          <w:szCs w:val="28"/>
        </w:rPr>
        <w:t>33. Chuyển đổi số tại Singgapore, Malaysia và một số hàm ý cho Việt Nam</w:t>
      </w:r>
      <w:r>
        <w:rPr>
          <w:sz w:val="28"/>
          <w:szCs w:val="28"/>
        </w:rPr>
        <w:t xml:space="preserve"> / Vũ Hữu Mạnh.- Hà Nội, 2026.- 205 tr. ; 30 cm. + Tóm tắt (24 tr.) + 1 CD.</w:t>
      </w:r>
    </w:p>
    <w:p w14:paraId="50C1EF10" w14:textId="04F7E38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02LA00002606</w:t>
      </w:r>
    </w:p>
    <w:p w14:paraId="3AFD11AE" w14:textId="6348ACD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9C0406" w14:textId="3E6CE943"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Chuyển đổi số, Bài học kinh nghiệm</w:t>
      </w:r>
    </w:p>
    <w:p w14:paraId="11531C6B" w14:textId="3377A2C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Singapore, Malaysia, Việt Nam</w:t>
      </w:r>
    </w:p>
    <w:p w14:paraId="3C75FE3A" w14:textId="57DAB872"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w:t>
      </w:r>
      <w:r w:rsidR="00472209">
        <w:rPr>
          <w:sz w:val="28"/>
          <w:szCs w:val="28"/>
        </w:rPr>
        <w:t>Học viện Khoa học xã hội</w:t>
      </w:r>
    </w:p>
    <w:p w14:paraId="15A6CA3E" w14:textId="3A5815F3" w:rsidR="00271670" w:rsidRPr="002B7EC9" w:rsidRDefault="00861B94" w:rsidP="00190E91">
      <w:pPr>
        <w:spacing w:before="200" w:after="80"/>
        <w:ind w:firstLine="720"/>
        <w:jc w:val="both"/>
        <w:rPr>
          <w:sz w:val="28"/>
          <w:szCs w:val="28"/>
        </w:rPr>
      </w:pPr>
      <w:r>
        <w:rPr>
          <w:b/>
          <w:bCs/>
          <w:sz w:val="28"/>
          <w:szCs w:val="28"/>
        </w:rPr>
        <w:t>34. Chuyển đổi số tại tỉnh Yên Bái và Lạng Sơn : Hiện trạng và giải pháp</w:t>
      </w:r>
      <w:r>
        <w:rPr>
          <w:sz w:val="28"/>
          <w:szCs w:val="28"/>
        </w:rPr>
        <w:t>/ Bùi Thị Vân Anh.- Hà Nội : Viện Địa lý nhân văn và Phát triển bền vững, 2025.- tr. 13-22</w:t>
      </w:r>
      <w:r w:rsidR="007342C1">
        <w:rPr>
          <w:sz w:val="28"/>
          <w:szCs w:val="28"/>
        </w:rPr>
        <w:t>.</w:t>
      </w:r>
    </w:p>
    <w:p w14:paraId="3AA977D4" w14:textId="2590134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Địa lý nhân văn và Phát triển bền vững.- Số 2 (47) (5/2025)</w:t>
      </w:r>
    </w:p>
    <w:p w14:paraId="1266C88D" w14:textId="3D4F196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0C28761C" w14:textId="2C0E8E9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nghệ thông tin, Hạ tầng số</w:t>
      </w:r>
    </w:p>
    <w:p w14:paraId="0747BC15" w14:textId="3B3CED5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Lạng Sơn, Tỉnh Yên Bái, Việt Nam</w:t>
      </w:r>
    </w:p>
    <w:p w14:paraId="66073609" w14:textId="4A7D9B56" w:rsidR="00271670" w:rsidRPr="002B7EC9" w:rsidRDefault="00874899" w:rsidP="006F10E6">
      <w:pPr>
        <w:spacing w:after="60"/>
        <w:ind w:left="142" w:firstLine="578"/>
        <w:jc w:val="both"/>
        <w:rPr>
          <w:sz w:val="28"/>
          <w:szCs w:val="28"/>
        </w:rPr>
      </w:pPr>
      <w:r>
        <w:rPr>
          <w:i/>
          <w:iCs/>
          <w:sz w:val="28"/>
          <w:szCs w:val="28"/>
        </w:rPr>
        <w:t>Giới thiệu nội dung:</w:t>
      </w:r>
      <w:r>
        <w:rPr>
          <w:sz w:val="28"/>
          <w:szCs w:val="28"/>
        </w:rPr>
        <w:t xml:space="preserve"> Chuyển đổi số là xu hướng tất yếu đó là nhận định của tác giả, song bên cạnh đó còn một số vấn đề khó khăn để thực hiện. Bài viết trên cơ sở nghiên cứu thực trạng tại địa bàn đã chỉ ra những hạn chế nhất định như: nhân lực số, số hóa và kết nối dữ liệu dùng chung, hạn chế từ phía người dân, hạn chế từ hạ tầng công nghệ thông tin chưa đồng bộ. Từ đó bài viết đề xuất một số </w:t>
      </w:r>
      <w:r>
        <w:rPr>
          <w:sz w:val="28"/>
          <w:szCs w:val="28"/>
        </w:rPr>
        <w:lastRenderedPageBreak/>
        <w:t>giải pháp thúc đẩy chuyển đổi số tại một số tỉnh miền núi phía Bắc như việc tăng cường sự lãnh đạo, chỉ đạo của cấp ủy, người đứng đầu cấp ủy, huy động vào cuộc của cả hệ thống chính trị, phát huy các nguồn lực xã hội trong chuyển đổi số, đầu tư tài chính cho chuyển đổi số, phát triển hạ tầng về công nghệ thông tin, truyền thông nâng cao nhận thức và kiến thức, tạo thói quen về chuyển đổi số cho người dân.</w:t>
      </w:r>
    </w:p>
    <w:p w14:paraId="3DB0F141" w14:textId="604EE2A4" w:rsidR="00271670" w:rsidRPr="002B7EC9" w:rsidRDefault="00861B94" w:rsidP="006F10E6">
      <w:pPr>
        <w:spacing w:before="200" w:after="80"/>
        <w:ind w:firstLine="720"/>
        <w:jc w:val="both"/>
        <w:rPr>
          <w:sz w:val="28"/>
          <w:szCs w:val="28"/>
        </w:rPr>
      </w:pPr>
      <w:r>
        <w:rPr>
          <w:b/>
          <w:bCs/>
          <w:sz w:val="28"/>
          <w:szCs w:val="28"/>
        </w:rPr>
        <w:t>35. Chuyển đổi số trong bảo tồn và phát huy giá trị làng nghề truyền thống : Kinh nghiệm từ Nhật Bản và hàm ý cho Việt Nam</w:t>
      </w:r>
      <w:r>
        <w:rPr>
          <w:sz w:val="28"/>
          <w:szCs w:val="28"/>
        </w:rPr>
        <w:t xml:space="preserve"> / Nguyễn Thị Ngọc.- Hà Nội: Viện Địa lý nhân văn và Phát triển bền vững, 2026.- tr. 15-25</w:t>
      </w:r>
      <w:r w:rsidR="007342C1">
        <w:rPr>
          <w:sz w:val="28"/>
          <w:szCs w:val="28"/>
        </w:rPr>
        <w:t>.</w:t>
      </w:r>
    </w:p>
    <w:p w14:paraId="4824195D" w14:textId="1F045E1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Địa lý nhân văn và Phát triển bền vững (Ấn phẩm: Nghiên cứu Địa lý nhân văn).- Số 1(50) (02/2026)</w:t>
      </w:r>
    </w:p>
    <w:p w14:paraId="2BEDDAF4" w14:textId="5F067C7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5EF59822" w14:textId="1B9717E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Bảo tồn, Làng nghề truyền thống</w:t>
      </w:r>
    </w:p>
    <w:p w14:paraId="0EDA33DC" w14:textId="07EA3AB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Nhật Bản</w:t>
      </w:r>
    </w:p>
    <w:p w14:paraId="64043ACA" w14:textId="2212587A"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Nghiên cứu tập trung phân tích vai trò của chuyển đổi số trong bảo tồn và phát huy giá trị làng nghề truyền thống trong bối cảnh kinh tế số và toàn cầu hóa. Trên cơ sở lý thuyết và kinh nghiệm của Nhật Bản, nghiên cứu đề xuất khung phân tích gồm ba trụ cột: Số hoá lưu trữ và lưu giữ tri thức nghề, Chuyển đổi số trong thiết kế và sản xuất, Không gian trải nghiệm số. Phương pháp nghiên cứu định tính được sử dụng thông qua phân tích tài liệu thứ cấp và các nghiên cứu điển hình. Kết quả cho thấy chuyển đổi số trong bảo tồn và phát huy giá trị làng nghề truyền thống không chỉ hỗ trợ lưu trữ và truyền dạy tri thức nghề mà còn tạo ra các mô hình kinh doanh và trải nghiệm văn hóa mới cho làng nghề. Tuy nhiên, quá trình này cũng đối mặt với các thách thức như chi phí công nghệ, khoảng cách kỹ năng số và nguy cơ suy giảm tính nguyên bản của sản phẩm thủ công. Từ đó, nghiên cứu đưa ra một số hàm ý chính sách nhằm thúc đẩy chuyển đổi số trong bảo tồn và phát huy giá trị làng nghề truyền thống làng nghề tại Việt Nam theo hướng bền vững.</w:t>
      </w:r>
    </w:p>
    <w:p w14:paraId="1150363F" w14:textId="4D59A5D6" w:rsidR="00271670" w:rsidRPr="002B7EC9" w:rsidRDefault="00861B94" w:rsidP="006F10E6">
      <w:pPr>
        <w:spacing w:before="200" w:after="80"/>
        <w:ind w:firstLine="720"/>
        <w:jc w:val="both"/>
        <w:rPr>
          <w:sz w:val="28"/>
          <w:szCs w:val="28"/>
        </w:rPr>
      </w:pPr>
      <w:r>
        <w:rPr>
          <w:b/>
          <w:bCs/>
          <w:sz w:val="28"/>
          <w:szCs w:val="28"/>
        </w:rPr>
        <w:t>36. Chuyển đổi số trong doanh nghiệp logistics nhỏ và vừa tại Việt Nam: Cơ hội và thách thức</w:t>
      </w:r>
      <w:r>
        <w:rPr>
          <w:sz w:val="28"/>
          <w:szCs w:val="28"/>
        </w:rPr>
        <w:t xml:space="preserve"> / Đặng Thành Luân.- Hà Nội : Bộ Tài chính, 2025.- tr. 118-121</w:t>
      </w:r>
      <w:r w:rsidR="007342C1">
        <w:rPr>
          <w:sz w:val="28"/>
          <w:szCs w:val="28"/>
        </w:rPr>
        <w:t>.</w:t>
      </w:r>
    </w:p>
    <w:p w14:paraId="4D3DC0B7" w14:textId="467F75C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5516FE4D" w14:textId="6C65381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E26B74C" w14:textId="5E4223A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logistics, Doanh nghiệp nhỏ và vừa</w:t>
      </w:r>
    </w:p>
    <w:p w14:paraId="5E52CAF4" w14:textId="53891EA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940E5A8" w14:textId="03B157E7"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Trong bối cảnh toàn cầu hóa và sự phát triển nhanh chóng của nền kinh tế số, chuyển đổi số đang trở thành yếu tố quyết định đối với sự tồn tại và phát triển của các doanh nghiệp logistics nhỏ và vừa tại Việt Nam. Tuy nhiên, chuyển đổi số vẫn gặp nhiều thách thức như chi phí đầu tư cao, hạn chế về kỹ năng số của nhân viên và cơ sở hạ tầng công nghệ chưa đồng bộ. Nghiên cứu </w:t>
      </w:r>
      <w:r>
        <w:rPr>
          <w:sz w:val="28"/>
          <w:szCs w:val="28"/>
        </w:rPr>
        <w:lastRenderedPageBreak/>
        <w:t>phân tích những cơ hội và thách thức ứng dụng chuyển đổi số trong các doanh nghiệp nhỏ và vừa logistics tại Việt Nam, từ đó đưa ra các khuyến nghị nhằm năng cao hiệu quả chuyển đổi số, góp phần vào sự phát triển bền vững của ngành logistics thời gian tới.</w:t>
      </w:r>
    </w:p>
    <w:p w14:paraId="39B730E7" w14:textId="033BF10A" w:rsidR="00271670" w:rsidRPr="002B7EC9" w:rsidRDefault="00861B94" w:rsidP="006F10E6">
      <w:pPr>
        <w:spacing w:before="200" w:after="80"/>
        <w:ind w:firstLine="720"/>
        <w:jc w:val="both"/>
        <w:rPr>
          <w:sz w:val="28"/>
          <w:szCs w:val="28"/>
        </w:rPr>
      </w:pPr>
      <w:r>
        <w:rPr>
          <w:b/>
          <w:bCs/>
          <w:sz w:val="28"/>
          <w:szCs w:val="28"/>
        </w:rPr>
        <w:t>37. Chuyển đổi số trong hệ thống thông tin kế toán doanh nghiệp : Góc nhìn lý thuyết từ mô hình chấp nhận công nghệ (TAM)</w:t>
      </w:r>
      <w:r>
        <w:rPr>
          <w:sz w:val="28"/>
          <w:szCs w:val="28"/>
        </w:rPr>
        <w:t xml:space="preserve"> / Nguyễn Thị Hoài Thu.- Hà Nội : Bộ Tài chính, 2025.- tr. 121-123</w:t>
      </w:r>
      <w:r w:rsidR="007342C1">
        <w:rPr>
          <w:sz w:val="28"/>
          <w:szCs w:val="28"/>
        </w:rPr>
        <w:t>.</w:t>
      </w:r>
    </w:p>
    <w:p w14:paraId="43DBE3B6" w14:textId="2356C82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65BB9621" w14:textId="2D3E0B5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87B6819" w14:textId="6D1FD35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Hệ thống thông tin, Kế toán doanh nghiệp</w:t>
      </w:r>
    </w:p>
    <w:p w14:paraId="61556770" w14:textId="67EC4D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46E2428" w14:textId="7726F5CB"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Nghiên cứu này xem xét việc áp dụng mô hình chấp nhận công nghệ (Technology Acceptance Model-TAM) để đánh giá các nhân tố ảnh hưởng đến việc chấp nhận và sử dụng chuyển đổi số trong hệ thống thông tin kế toán tại các doanh nghiệp Việt Nam. Thông qua việc phân tích các yếu tố như nhận thức về tính hữu ích, nhận thức về tính dễ sử dụng, thái độ đối với việc sử dụng và ý định sử dụng, nghiên cứu này cung cấp các thông tin hữu ích về chuyển đổi số hệ thống thông tin kế toán trong các doanh nghiệp và những ảnh hưởng của chuyển đổi số hệ thống thông tin kế toán tới hoạt động kinh doanh của doanh nghiệp.</w:t>
      </w:r>
    </w:p>
    <w:p w14:paraId="306DDEA9" w14:textId="26F0AB04" w:rsidR="00271670" w:rsidRPr="002B7EC9" w:rsidRDefault="00861B94" w:rsidP="006F10E6">
      <w:pPr>
        <w:spacing w:before="200" w:after="80"/>
        <w:ind w:firstLine="720"/>
        <w:jc w:val="both"/>
        <w:rPr>
          <w:sz w:val="28"/>
          <w:szCs w:val="28"/>
        </w:rPr>
      </w:pPr>
      <w:r>
        <w:rPr>
          <w:b/>
          <w:bCs/>
          <w:sz w:val="28"/>
          <w:szCs w:val="28"/>
        </w:rPr>
        <w:t>38. Chuyển đổi số trong lĩnh vực tài chính : Những bước tiến vượt bậc</w:t>
      </w:r>
      <w:r>
        <w:rPr>
          <w:sz w:val="28"/>
          <w:szCs w:val="28"/>
        </w:rPr>
        <w:t>/ Lương Lê Thủy.- Hà Nội : Bộ Tài chính, 2025.- tr. 10-13</w:t>
      </w:r>
      <w:r w:rsidR="007342C1">
        <w:rPr>
          <w:sz w:val="28"/>
          <w:szCs w:val="28"/>
        </w:rPr>
        <w:t>.</w:t>
      </w:r>
    </w:p>
    <w:p w14:paraId="0203C1DB" w14:textId="20F476A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65309478" w14:textId="390BEF1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3BCBC5B" w14:textId="0382C99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Tài chính, Quản lí nhà nước</w:t>
      </w:r>
    </w:p>
    <w:p w14:paraId="4A92A3BC" w14:textId="76DE477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6A0315F" w14:textId="5F1BB640"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Tại Việt Nam, với mục tiêu xây dựng một nền hành chính hiện đại, minh bạch và hiệu quả, Chính phủ đã ban hành Quyết định số 06/QĐ-TTg ngày 06/01/2022 về “Đề án phát triển ứng dụng dữ liệu về dân cư, định danh và xác thực điện tử phục vụ chuyển đối số quốc gia giai đoạn 2022-2025, tầm nhìn đến năm 2030 (gọi tắt là Đề án 06). Đây là một trong những đề án quan trọng nhằm thúc đẩy tiến trình chuyển đối số toàn diện trong quản lý nhà nước, trong đó có lĩnh vực tài chính. Bài viết phân tích bối cảnh, kết quả đạt được, một số khuyến nghị trong quá trình triển khai Đề án 06 trong lĩnh vực tài chính, giúp hoàn thiện và phát huy tối đa tiềm năng của chuyển đối số trong thời gian tới.</w:t>
      </w:r>
    </w:p>
    <w:p w14:paraId="7A92EDB0" w14:textId="79DD90DE" w:rsidR="00271670" w:rsidRPr="002B7EC9" w:rsidRDefault="00861B94" w:rsidP="006F10E6">
      <w:pPr>
        <w:spacing w:before="200" w:after="80"/>
        <w:ind w:firstLine="720"/>
        <w:jc w:val="both"/>
        <w:rPr>
          <w:sz w:val="28"/>
          <w:szCs w:val="28"/>
        </w:rPr>
      </w:pPr>
      <w:r>
        <w:rPr>
          <w:b/>
          <w:bCs/>
          <w:sz w:val="28"/>
          <w:szCs w:val="28"/>
        </w:rPr>
        <w:t>39. Chuyển đổi số trong quảng bá sản phẩm OCOP gắn với phát triển du lịch cộng đồng vùng Đồng bằng sông Hồng</w:t>
      </w:r>
      <w:r>
        <w:rPr>
          <w:sz w:val="28"/>
          <w:szCs w:val="28"/>
        </w:rPr>
        <w:t xml:space="preserve"> / Đặng Thành Trung.- Hà Nội : Khoa học xã hội, 2025.- tr. 414-432</w:t>
      </w:r>
      <w:r w:rsidR="007342C1">
        <w:rPr>
          <w:sz w:val="28"/>
          <w:szCs w:val="28"/>
        </w:rPr>
        <w:t>.</w:t>
      </w:r>
    </w:p>
    <w:p w14:paraId="71B57398" w14:textId="5CD7BBFA" w:rsidR="00271670" w:rsidRPr="002B7EC9" w:rsidRDefault="00401D36" w:rsidP="006F10E6">
      <w:pPr>
        <w:spacing w:after="60"/>
        <w:ind w:firstLine="720"/>
        <w:jc w:val="both"/>
        <w:rPr>
          <w:sz w:val="28"/>
          <w:szCs w:val="28"/>
        </w:rPr>
      </w:pPr>
      <w:r>
        <w:rPr>
          <w:i/>
          <w:iCs/>
          <w:sz w:val="28"/>
          <w:szCs w:val="28"/>
        </w:rPr>
        <w:t>Nguồn trích:</w:t>
      </w:r>
      <w:r>
        <w:rPr>
          <w:sz w:val="28"/>
          <w:szCs w:val="28"/>
        </w:rPr>
        <w:t xml:space="preserve"> Kỷ yếu Hội thảo khoa học quốc gia: Chính sách phát triển vùng ở Việt Nam sau 40 năm đổi mới: Thành tựu và hạn chế</w:t>
      </w:r>
    </w:p>
    <w:p w14:paraId="59207565" w14:textId="6EED3C9B" w:rsidR="00271670" w:rsidRPr="002B7EC9" w:rsidRDefault="00874899" w:rsidP="00874899">
      <w:pPr>
        <w:spacing w:after="60"/>
        <w:ind w:left="720"/>
        <w:jc w:val="both"/>
        <w:rPr>
          <w:sz w:val="28"/>
          <w:szCs w:val="28"/>
        </w:rPr>
      </w:pPr>
      <w:r>
        <w:rPr>
          <w:i/>
          <w:iCs/>
          <w:sz w:val="28"/>
          <w:szCs w:val="28"/>
        </w:rPr>
        <w:lastRenderedPageBreak/>
        <w:t>Chủ đề:</w:t>
      </w:r>
      <w:r>
        <w:rPr>
          <w:sz w:val="28"/>
          <w:szCs w:val="28"/>
        </w:rPr>
        <w:t xml:space="preserve"> Kinh tế</w:t>
      </w:r>
    </w:p>
    <w:p w14:paraId="604CF892" w14:textId="77777777" w:rsidR="007D6E01"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Sản phẩm OCOP, Quảng bá sản phẩm, </w:t>
      </w:r>
    </w:p>
    <w:p w14:paraId="4D44822D" w14:textId="03E8EB9C" w:rsidR="00271670" w:rsidRPr="002B7EC9" w:rsidRDefault="001F1F53" w:rsidP="00874899">
      <w:pPr>
        <w:spacing w:after="60"/>
        <w:ind w:left="720"/>
        <w:jc w:val="both"/>
        <w:rPr>
          <w:sz w:val="28"/>
          <w:szCs w:val="28"/>
        </w:rPr>
      </w:pPr>
      <w:r>
        <w:rPr>
          <w:sz w:val="28"/>
          <w:szCs w:val="28"/>
        </w:rPr>
        <w:t>Du lịch cộng đồng, Phát triển du lịch cộng đồng</w:t>
      </w:r>
    </w:p>
    <w:p w14:paraId="5842D40F" w14:textId="006FA0D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Đồng bằng sông Hồng, Việt Nam</w:t>
      </w:r>
    </w:p>
    <w:p w14:paraId="16CE29E1" w14:textId="5C262CBC"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Bài viết phân tích vai trò của chuyển đổi số trong quảng bá sản phẩm OCOP và thúc đẩy du lịch cộng đồng tại vùng Đồng bằng sông Hồng – khu vực có mật độ làng nghề và sản phẩm đặc trưng cao nhất cả nước. Nghiên cứu làm rõ mối liên kết hai chiều giữa sản phẩm OCOP và không gian du lịch nông thôn – ven đô, đồng thời chỉ ra các thách thức như hạ tầng số chưa đồng bộ, kỹ năng công nghệ số của chủ thể OCOP còn hạn chế, thiếu cơ chế liên kết vùng và chính sách hỗ trợ đồng bộ. Trên cơ sở đó, bài viết đề xuất </w:t>
      </w:r>
      <w:r w:rsidR="007342C1" w:rsidRPr="007342C1">
        <w:rPr>
          <w:sz w:val="28"/>
          <w:szCs w:val="28"/>
        </w:rPr>
        <w:t>nhóm giải pháp gồm: phát triển nền tảng số cấp vùng, nâng cao năng lực số cho cộng đồng, kết nối sản phẩm với điểm đến thực tế, hoàn thiện chính sách tài chính và học hỏi mô hình quốc tế. Nghiên cứu góp phần cung cấp luận cứ thực tiễn nhằm tích hợp chuyển đổi số với phát triển kinh tế nông thôn bền vững tại khu vực Đồng bằng sông Hồng.</w:t>
      </w:r>
    </w:p>
    <w:p w14:paraId="7E295BD3" w14:textId="611B3F5C" w:rsidR="00271670" w:rsidRPr="002B7EC9" w:rsidRDefault="00861B94" w:rsidP="006F10E6">
      <w:pPr>
        <w:spacing w:before="200" w:after="80"/>
        <w:ind w:firstLine="720"/>
        <w:jc w:val="both"/>
        <w:rPr>
          <w:sz w:val="28"/>
          <w:szCs w:val="28"/>
        </w:rPr>
      </w:pPr>
      <w:r>
        <w:rPr>
          <w:b/>
          <w:bCs/>
          <w:sz w:val="28"/>
          <w:szCs w:val="28"/>
        </w:rPr>
        <w:t>40. Chuyển đổi số và hiện đại hóa toàn diện ngành tài chính</w:t>
      </w:r>
      <w:r>
        <w:rPr>
          <w:sz w:val="28"/>
          <w:szCs w:val="28"/>
        </w:rPr>
        <w:t xml:space="preserve"> / Nguyễn Việt Hà.- Hà Nội : Bộ Tài chính, 2025.- tr. 30-33</w:t>
      </w:r>
      <w:r w:rsidR="007342C1">
        <w:rPr>
          <w:sz w:val="28"/>
          <w:szCs w:val="28"/>
        </w:rPr>
        <w:t>.</w:t>
      </w:r>
    </w:p>
    <w:p w14:paraId="13B4AB9C" w14:textId="2339CE0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1+2 (2/2025)</w:t>
      </w:r>
    </w:p>
    <w:p w14:paraId="15284030" w14:textId="560608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C3796C" w14:textId="77777777" w:rsidR="00D14C5D"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Tài chính, Hệ sinh thái tài chính, </w:t>
      </w:r>
    </w:p>
    <w:p w14:paraId="443333F9" w14:textId="0C161827" w:rsidR="00271670" w:rsidRPr="002B7EC9" w:rsidRDefault="001F1F53" w:rsidP="00874899">
      <w:pPr>
        <w:spacing w:after="60"/>
        <w:ind w:left="720"/>
        <w:jc w:val="both"/>
        <w:rPr>
          <w:sz w:val="28"/>
          <w:szCs w:val="28"/>
        </w:rPr>
      </w:pPr>
      <w:r>
        <w:rPr>
          <w:sz w:val="28"/>
          <w:szCs w:val="28"/>
        </w:rPr>
        <w:t>Công nghệ thông tin</w:t>
      </w:r>
    </w:p>
    <w:p w14:paraId="7B5DBCAF" w14:textId="367CB8B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61C6E9F" w14:textId="7EED1CB1"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Năm 2024, ngành Tài chính đã triển khai có hiệu quả các nhiệm vụ, giải pháp hướng tới hiện đại hóa toàn diện ngành Tài chính, tiến đến kỷ nguyên tài chính số, hình thành hệ sinh thái tài chính phong phú, hiện đại trên mọi lĩnh vực và đã đạt được nhiều kết quả quan trọng. Trong thời gian tới, việc tái thiết kế quy trình nghiệp vụ thành công đối với tất cả các lĩnh vực thuộc Bộ Tài chính sẽ tạo tiền đề quan trọng trong việc ứng dụng chuyển đổi số trong từng hoạt động nghiệp vụ, hướng đến việc đưa toàn bộ mọi hoạt động của Bộ Tài chính lên môi trường số đến năm 2030.</w:t>
      </w:r>
    </w:p>
    <w:p w14:paraId="1BCCBD14" w14:textId="6D5A970B" w:rsidR="00271670" w:rsidRPr="002B7EC9" w:rsidRDefault="00861B94" w:rsidP="006F10E6">
      <w:pPr>
        <w:spacing w:before="200" w:after="80"/>
        <w:ind w:firstLine="720"/>
        <w:jc w:val="both"/>
        <w:rPr>
          <w:sz w:val="28"/>
          <w:szCs w:val="28"/>
        </w:rPr>
      </w:pPr>
      <w:r>
        <w:rPr>
          <w:b/>
          <w:bCs/>
          <w:sz w:val="28"/>
          <w:szCs w:val="28"/>
        </w:rPr>
        <w:t>41. Chuyển đổi số và hiệu quả hoạt động kinh doanh của các cửa hàng thực phẩm tại Thành phố Hồ Chí Minh</w:t>
      </w:r>
      <w:r>
        <w:rPr>
          <w:sz w:val="28"/>
          <w:szCs w:val="28"/>
        </w:rPr>
        <w:t xml:space="preserve"> / Nguyễn Thị Thu Trang.- Hà Nội : Bộ Tài chính, 2025.- tr. 182-185</w:t>
      </w:r>
      <w:r w:rsidR="007342C1">
        <w:rPr>
          <w:sz w:val="28"/>
          <w:szCs w:val="28"/>
        </w:rPr>
        <w:t>.</w:t>
      </w:r>
    </w:p>
    <w:p w14:paraId="187E70A6" w14:textId="751E18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45B4559D" w14:textId="0972400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2FCEF1A" w14:textId="77777777" w:rsidR="00B26DDB"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Đổi mới sáng tạo, Hiệu quả kinh doanh, </w:t>
      </w:r>
    </w:p>
    <w:p w14:paraId="3245428D" w14:textId="7C6D8997" w:rsidR="00271670" w:rsidRPr="002B7EC9" w:rsidRDefault="001F1F53" w:rsidP="00874899">
      <w:pPr>
        <w:spacing w:after="60"/>
        <w:ind w:left="720"/>
        <w:jc w:val="both"/>
        <w:rPr>
          <w:sz w:val="28"/>
          <w:szCs w:val="28"/>
        </w:rPr>
      </w:pPr>
      <w:r>
        <w:rPr>
          <w:sz w:val="28"/>
          <w:szCs w:val="28"/>
        </w:rPr>
        <w:t>Cửa hàng thực phẩm</w:t>
      </w:r>
    </w:p>
    <w:p w14:paraId="2616DEE3" w14:textId="787ADFA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Hồ Chí Minh</w:t>
      </w:r>
    </w:p>
    <w:p w14:paraId="56715EC4" w14:textId="6FE6543B" w:rsidR="00271670" w:rsidRPr="002B7EC9" w:rsidRDefault="00874899" w:rsidP="006F10E6">
      <w:pPr>
        <w:spacing w:after="60"/>
        <w:ind w:firstLine="720"/>
        <w:jc w:val="both"/>
        <w:rPr>
          <w:sz w:val="28"/>
          <w:szCs w:val="28"/>
        </w:rPr>
      </w:pPr>
      <w:r>
        <w:rPr>
          <w:i/>
          <w:iCs/>
          <w:sz w:val="28"/>
          <w:szCs w:val="28"/>
        </w:rPr>
        <w:lastRenderedPageBreak/>
        <w:t>Giới thiệu nội dung:</w:t>
      </w:r>
      <w:r>
        <w:rPr>
          <w:sz w:val="28"/>
          <w:szCs w:val="28"/>
        </w:rPr>
        <w:t xml:space="preserve"> Mục tiêu của nghiên cứu này phân tích ảnh hưởng của các yếu tố bên trong doanh nghiệp đến chuyển đổi số của chính doanh nghiệp. Nghiên cứu được thực hiện tại các cửa hàng thực phẩm trên địa bàn Thành phố Hồ Chí Minh thông qua khảo sát các quản lý cửa hàng thực phẩm, dữ liệu mẫu được đưa vào phân tích định lượng là 244 đơn vị mẫu. Sử dụng phần mền SmartPLS 4 phân tích cấu trúc mô hình PLS SEM, kết quả nghiên cứu cho thấy có sự ảnh hưởng của các yếu tố bên trong cửa hàng thực phẩm ảnh hưởng đến chuyển đổi số, chuyển đổi số ảnh hưởng đến đổi mới sáng tạo và kết quả hoạt động của các cửa hàng.</w:t>
      </w:r>
    </w:p>
    <w:p w14:paraId="564D56CD" w14:textId="47616D0B" w:rsidR="00271670" w:rsidRPr="002B7EC9" w:rsidRDefault="00861B94" w:rsidP="006F10E6">
      <w:pPr>
        <w:spacing w:before="200" w:after="80"/>
        <w:ind w:firstLine="720"/>
        <w:jc w:val="both"/>
        <w:rPr>
          <w:sz w:val="28"/>
          <w:szCs w:val="28"/>
        </w:rPr>
      </w:pPr>
      <w:r>
        <w:rPr>
          <w:b/>
          <w:bCs/>
          <w:sz w:val="28"/>
          <w:szCs w:val="28"/>
        </w:rPr>
        <w:t>42. Chuyển đổi số và kinh doanh bền vững tại các ngân hàng thương mại: Vai trò trung gian của quản trị doanh nghiệp, hiệu suất cảm nhận và hiệu quả tài chính</w:t>
      </w:r>
      <w:r>
        <w:rPr>
          <w:sz w:val="28"/>
          <w:szCs w:val="28"/>
        </w:rPr>
        <w:t xml:space="preserve"> / Nguyễn Minh Trí.- Đà Nẵng, 2025.- tr. 100-109</w:t>
      </w:r>
      <w:r w:rsidR="007342C1">
        <w:rPr>
          <w:sz w:val="28"/>
          <w:szCs w:val="28"/>
        </w:rPr>
        <w:t>.</w:t>
      </w:r>
    </w:p>
    <w:p w14:paraId="7007C8E4" w14:textId="37B1BA9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4/2025</w:t>
      </w:r>
    </w:p>
    <w:p w14:paraId="75B2CB89" w14:textId="5F380E4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33B140A" w14:textId="77777777" w:rsidR="00D14C5D"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Kinh doanh bền vững, Ngân hàng thương mại, </w:t>
      </w:r>
    </w:p>
    <w:p w14:paraId="67373895" w14:textId="2C7C7DDB" w:rsidR="00271670" w:rsidRPr="002B7EC9" w:rsidRDefault="001F1F53" w:rsidP="00874899">
      <w:pPr>
        <w:spacing w:after="60"/>
        <w:ind w:left="720"/>
        <w:jc w:val="both"/>
        <w:rPr>
          <w:sz w:val="28"/>
          <w:szCs w:val="28"/>
        </w:rPr>
      </w:pPr>
      <w:r>
        <w:rPr>
          <w:sz w:val="28"/>
          <w:szCs w:val="28"/>
        </w:rPr>
        <w:t>Quản trị doanh nghiệp, Hiệu quả tài chính</w:t>
      </w:r>
    </w:p>
    <w:p w14:paraId="4C82A909" w14:textId="2B6FEB1A"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Bài viết tập trung phân tích về chuyển đổi số và kinh doanh bền vững tại các ngân hàng thương mại: Vai trò trung gian của quản trị doanh nghiệp, hiệu suất cảm nhận và hiệu quả tài chính</w:t>
      </w:r>
      <w:r w:rsidR="006B0E6B">
        <w:rPr>
          <w:sz w:val="28"/>
          <w:szCs w:val="28"/>
        </w:rPr>
        <w:t>.</w:t>
      </w:r>
    </w:p>
    <w:p w14:paraId="4B9B903E" w14:textId="7F9B2147" w:rsidR="00271670" w:rsidRPr="002B7EC9" w:rsidRDefault="00861B94" w:rsidP="006F10E6">
      <w:pPr>
        <w:spacing w:before="200" w:after="80"/>
        <w:ind w:firstLine="720"/>
        <w:jc w:val="both"/>
        <w:rPr>
          <w:sz w:val="28"/>
          <w:szCs w:val="28"/>
        </w:rPr>
      </w:pPr>
      <w:r>
        <w:rPr>
          <w:b/>
          <w:bCs/>
          <w:sz w:val="28"/>
          <w:szCs w:val="28"/>
        </w:rPr>
        <w:t>43. Chuyển đổi số và ứng dụng trí tuệ nhân tạo trong xây dựng và tổ chức thi hành pháp luật : Thực trạng và kiến nghị</w:t>
      </w:r>
      <w:r>
        <w:rPr>
          <w:sz w:val="28"/>
          <w:szCs w:val="28"/>
        </w:rPr>
        <w:t xml:space="preserve"> / Bùi Ai Giôn, Nguyễn Trí Cường.- Hà Nội : Viện Nhà nước và Pháp luật, 2025.- tr. 34-44</w:t>
      </w:r>
      <w:r w:rsidR="006B0E6B">
        <w:rPr>
          <w:sz w:val="28"/>
          <w:szCs w:val="28"/>
        </w:rPr>
        <w:t>.</w:t>
      </w:r>
    </w:p>
    <w:p w14:paraId="29F9696D" w14:textId="2281516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 (2025)</w:t>
      </w:r>
    </w:p>
    <w:p w14:paraId="604E3856" w14:textId="0AA510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3D42EDC" w14:textId="6BDEB85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Xây dựng pháp luật, Thi hành pháp luật, Chuyển đổi số, Trí tuệ nhân tạo</w:t>
      </w:r>
    </w:p>
    <w:p w14:paraId="6E166BCF" w14:textId="7D58A304" w:rsidR="00271670" w:rsidRPr="002B7EC9" w:rsidRDefault="00861B94" w:rsidP="006F10E6">
      <w:pPr>
        <w:spacing w:before="200" w:after="80"/>
        <w:ind w:firstLine="720"/>
        <w:jc w:val="both"/>
        <w:rPr>
          <w:sz w:val="28"/>
          <w:szCs w:val="28"/>
        </w:rPr>
      </w:pPr>
      <w:r>
        <w:rPr>
          <w:b/>
          <w:bCs/>
          <w:sz w:val="28"/>
          <w:szCs w:val="28"/>
        </w:rPr>
        <w:t>44. Chuyển đổi số và việc xây dựng hệ thống chính trị tinh gọn, hiệu lực, hiệu quả</w:t>
      </w:r>
      <w:r>
        <w:rPr>
          <w:sz w:val="28"/>
          <w:szCs w:val="28"/>
        </w:rPr>
        <w:t xml:space="preserve"> / Vũ Công Giao, Lê Thị Hoài Minh.- Hà Nội : Viện Kiểm sát nhân dân tối cao, 2025.- tr. 9-18</w:t>
      </w:r>
      <w:r w:rsidR="006B0E6B">
        <w:rPr>
          <w:sz w:val="28"/>
          <w:szCs w:val="28"/>
        </w:rPr>
        <w:t>.</w:t>
      </w:r>
    </w:p>
    <w:p w14:paraId="6D32E5BF" w14:textId="7582618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54A4D2D6" w14:textId="109E172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52393EB9" w14:textId="63F9A14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số quốc gia, Tinh gọn, Hệ thống chính trị</w:t>
      </w:r>
    </w:p>
    <w:p w14:paraId="79281705" w14:textId="4C72C4F7" w:rsidR="00271670" w:rsidRPr="002B7EC9" w:rsidRDefault="00861B94" w:rsidP="006F10E6">
      <w:pPr>
        <w:spacing w:before="200" w:after="80"/>
        <w:ind w:firstLine="720"/>
        <w:jc w:val="both"/>
        <w:rPr>
          <w:sz w:val="28"/>
          <w:szCs w:val="28"/>
        </w:rPr>
      </w:pPr>
      <w:r>
        <w:rPr>
          <w:b/>
          <w:bCs/>
          <w:sz w:val="28"/>
          <w:szCs w:val="28"/>
        </w:rPr>
        <w:t>45. Chuyển đổi số và xây dựng Bảng điều khiển số" nhằm đào tạo, phát triển nguồn nhân lực nhân văn trong kỷ nguyên vươn mình của dân tộc</w:t>
      </w:r>
      <w:r>
        <w:rPr>
          <w:sz w:val="28"/>
          <w:szCs w:val="28"/>
        </w:rPr>
        <w:t xml:space="preserve"> / Ngô Đình Xây.- Hà Nội : Viện Triết học, 2025.- tr. 3-12</w:t>
      </w:r>
      <w:r w:rsidR="006B0E6B">
        <w:rPr>
          <w:sz w:val="28"/>
          <w:szCs w:val="28"/>
        </w:rPr>
        <w:t>.</w:t>
      </w:r>
    </w:p>
    <w:p w14:paraId="12081687" w14:textId="2727FF5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11 (407) (2025)</w:t>
      </w:r>
    </w:p>
    <w:p w14:paraId="5B54E852" w14:textId="36F3F5D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Triết học</w:t>
      </w:r>
    </w:p>
    <w:p w14:paraId="3E55EE91" w14:textId="77777777" w:rsidR="00694A38"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Chuyển đổi số, Bảng điều khiển số, Nguồn nhân lực nhân văn,</w:t>
      </w:r>
    </w:p>
    <w:p w14:paraId="6361833B" w14:textId="0A04BC17" w:rsidR="00271670" w:rsidRPr="002B7EC9" w:rsidRDefault="001F1F53" w:rsidP="00874899">
      <w:pPr>
        <w:spacing w:after="60"/>
        <w:ind w:left="720"/>
        <w:jc w:val="both"/>
        <w:rPr>
          <w:sz w:val="28"/>
          <w:szCs w:val="28"/>
        </w:rPr>
      </w:pPr>
      <w:r>
        <w:rPr>
          <w:sz w:val="28"/>
          <w:szCs w:val="28"/>
        </w:rPr>
        <w:t>Kỉ nguyên vươn mình</w:t>
      </w:r>
    </w:p>
    <w:p w14:paraId="2EF4486D" w14:textId="69FB22F3" w:rsidR="00271670" w:rsidRPr="002B7EC9" w:rsidRDefault="00861B94" w:rsidP="004A72A3">
      <w:pPr>
        <w:spacing w:before="200" w:after="80"/>
        <w:ind w:firstLine="720"/>
        <w:jc w:val="both"/>
        <w:rPr>
          <w:sz w:val="28"/>
          <w:szCs w:val="28"/>
        </w:rPr>
      </w:pPr>
      <w:r>
        <w:rPr>
          <w:b/>
          <w:bCs/>
          <w:sz w:val="28"/>
          <w:szCs w:val="28"/>
        </w:rPr>
        <w:t>46. Cơ hội phát triển cho khoa học xã hội và nhân văn trong kỷ nguyên số</w:t>
      </w:r>
      <w:r>
        <w:rPr>
          <w:sz w:val="28"/>
          <w:szCs w:val="28"/>
        </w:rPr>
        <w:t xml:space="preserve"> / Vũ Thị Phương Lê.- Hà Nội : Viện Hàn lâm Khoa học xã hội Việt Nam, 2025.- tr. 43-51</w:t>
      </w:r>
      <w:r w:rsidR="006B0E6B">
        <w:rPr>
          <w:sz w:val="28"/>
          <w:szCs w:val="28"/>
        </w:rPr>
        <w:t>.</w:t>
      </w:r>
    </w:p>
    <w:p w14:paraId="6C8B36D7" w14:textId="47452F4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3 (207) (2025)</w:t>
      </w:r>
    </w:p>
    <w:p w14:paraId="33C3CD9E" w14:textId="4C766E4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79B3F572" w14:textId="6E90841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Cách mạng công nghiệp 4.0, Chuyển đổi số, Kỉ nguyên số</w:t>
      </w:r>
    </w:p>
    <w:p w14:paraId="07DC0875" w14:textId="6278C1B5" w:rsidR="00271670" w:rsidRPr="002B7EC9" w:rsidRDefault="00861B94" w:rsidP="004A72A3">
      <w:pPr>
        <w:spacing w:before="200" w:after="80"/>
        <w:ind w:firstLine="720"/>
        <w:jc w:val="both"/>
        <w:rPr>
          <w:sz w:val="28"/>
          <w:szCs w:val="28"/>
        </w:rPr>
      </w:pPr>
      <w:r>
        <w:rPr>
          <w:b/>
          <w:bCs/>
          <w:sz w:val="28"/>
          <w:szCs w:val="28"/>
        </w:rPr>
        <w:t>47. Con đường thoát bẫy thu nhập trung bình, trở thành quốc gia phát triển có thu nhập cao dựa trên khoa học, công nghệ và đổi mới sáng tạo - Kinh nghiệm quốc tế và hàm ý chính sách cho Việt Nam</w:t>
      </w:r>
      <w:r>
        <w:rPr>
          <w:sz w:val="28"/>
          <w:szCs w:val="28"/>
        </w:rPr>
        <w:t xml:space="preserve"> / Hà Huy Ngọc, Tạ Minh Anh.- Hà Nội : Viện Hàn lâm Khoa học xã hội Việt Nam, 2025.- tr. 255-270</w:t>
      </w:r>
      <w:r w:rsidR="006B0E6B">
        <w:rPr>
          <w:sz w:val="28"/>
          <w:szCs w:val="28"/>
        </w:rPr>
        <w:t>.</w:t>
      </w:r>
    </w:p>
    <w:p w14:paraId="1F3D35AA" w14:textId="28E1DC3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0A408757" w14:textId="658844B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894BA24" w14:textId="7F694C4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Bẫy thu nhập trung bình, Đổi mới sáng tạo, Khoa học, Công nghệ, Nguồn nhân lực chất lượng cao, Chính sách kinh tế</w:t>
      </w:r>
    </w:p>
    <w:p w14:paraId="2CB5F75B" w14:textId="69167E2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5BDF36B3" w14:textId="44512C12"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Trên cơ sở giới thiệu kinh nghiệm vượt bẫy thu nhập trung bình thành công của các quốc gia như Hàn Quốc, Trung Quốc, Chile, Estonia, Ba Lan… và kinh nghiệm vượt bẫy thu nhập trung bình thất bại của Brazil, bài viết rút ra một số bài học kinh nghiệm cho Việt Nam và đề xuất một số khuyến nghị, như sau: tạo sự đột phá trong đổi mới tư duy để xóa bỏ mọi tư tưởng, rào cản đang là điểm nghẽn cản trở phát triển của khoa học, công nghệ, đổi mới sáng tạo của toàn bộ hệ thống chính trị, xây dựng khung Chương trình quốc gia phát triển công nghệ chiến lược, xây dựng hệ sinh thái đầy đủ, đồng bộ cho nghiên cứu, phát triển công nghệ chiến lược quốc gia, đào tạo, thu hút, trọng dụng nguồn nhân lực, tài năng đặc biệt trong lĩnh vực khoa học công nghệ, đổi mới sáng tạo, nhanh chóng cho phép áp dụng cơ chế thí điểm trong lĩnh vực công nghệ mới, lập sàn giao dịch tài sản số, tiền số.</w:t>
      </w:r>
    </w:p>
    <w:p w14:paraId="1D42464C" w14:textId="4DAC1924" w:rsidR="00271670" w:rsidRPr="002B7EC9" w:rsidRDefault="00861B94" w:rsidP="004A72A3">
      <w:pPr>
        <w:spacing w:before="200" w:after="80"/>
        <w:ind w:firstLine="720"/>
        <w:jc w:val="both"/>
        <w:rPr>
          <w:sz w:val="28"/>
          <w:szCs w:val="28"/>
        </w:rPr>
      </w:pPr>
      <w:r>
        <w:rPr>
          <w:b/>
          <w:bCs/>
          <w:sz w:val="28"/>
          <w:szCs w:val="28"/>
        </w:rPr>
        <w:t>48. Công nghệ tự động hóa quy trình bằng robot trong kế toán : Thực tiễn và giải pháp tại Công ty TNHH Saint-Gobain Việt Nam</w:t>
      </w:r>
      <w:r>
        <w:rPr>
          <w:sz w:val="28"/>
          <w:szCs w:val="28"/>
        </w:rPr>
        <w:t xml:space="preserve"> / Trần Phước, Đặng Thị Kim Anh.- Hà Nội : Bộ Tài chính, 2025.- tr. 244-247</w:t>
      </w:r>
      <w:r w:rsidR="006B0E6B">
        <w:rPr>
          <w:sz w:val="28"/>
          <w:szCs w:val="28"/>
        </w:rPr>
        <w:t>.</w:t>
      </w:r>
    </w:p>
    <w:p w14:paraId="128FA036" w14:textId="0C7229F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2B01FFDA" w14:textId="5B0BA63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6C10592" w14:textId="128FFAA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Tự động hóa, Chuyển đổi số, Robot, Kế toán</w:t>
      </w:r>
    </w:p>
    <w:p w14:paraId="35FF6E6F" w14:textId="073DEA2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33C5B3D" w14:textId="24DA763D" w:rsidR="00271670" w:rsidRPr="002B7EC9" w:rsidRDefault="00874899" w:rsidP="004A72A3">
      <w:pPr>
        <w:tabs>
          <w:tab w:val="left" w:pos="720"/>
        </w:tabs>
        <w:spacing w:after="60"/>
        <w:ind w:firstLine="720"/>
        <w:jc w:val="both"/>
        <w:rPr>
          <w:sz w:val="28"/>
          <w:szCs w:val="28"/>
        </w:rPr>
      </w:pPr>
      <w:r>
        <w:rPr>
          <w:i/>
          <w:iCs/>
          <w:sz w:val="28"/>
          <w:szCs w:val="28"/>
        </w:rPr>
        <w:t>Giới thiệu nội dung:</w:t>
      </w:r>
      <w:r>
        <w:rPr>
          <w:sz w:val="28"/>
          <w:szCs w:val="28"/>
        </w:rPr>
        <w:t xml:space="preserve"> Trong bối cảnh chuyển đổi số đang diễn ra nhanh chóng, tự động hóa quy trình bằng robot đã nổi lên như một công nghệ quan trọng </w:t>
      </w:r>
      <w:r>
        <w:rPr>
          <w:sz w:val="28"/>
          <w:szCs w:val="28"/>
        </w:rPr>
        <w:lastRenderedPageBreak/>
        <w:t>để nâng cao hiệu quả hoạt động và độ chính xác của dữ liệu trong kế toán. Nghiên cứu này điều tra việc triển khai tự động hóa quy trình bằng robot trong các hoạt động kế toán của Công ty TNHH Saint-Gobain Việt Nam để đề xuất các giải pháp chiến lược nhằm tối ưu hóa tích hợp tự động hóa quy trình bằng robot, bao gồm tải thiết kế quy trình kinh doanh, xây dựng năng lực cho nhân sự và đầu tư vào cơ sở hạ tầng công nghệ mạnh mẽ.</w:t>
      </w:r>
    </w:p>
    <w:p w14:paraId="5D84EE80" w14:textId="5E4D527E" w:rsidR="00271670" w:rsidRPr="002B7EC9" w:rsidRDefault="00861B94" w:rsidP="004A72A3">
      <w:pPr>
        <w:spacing w:before="200" w:after="80"/>
        <w:ind w:firstLine="720"/>
        <w:jc w:val="both"/>
        <w:rPr>
          <w:sz w:val="28"/>
          <w:szCs w:val="28"/>
        </w:rPr>
      </w:pPr>
      <w:r>
        <w:rPr>
          <w:b/>
          <w:bCs/>
          <w:sz w:val="28"/>
          <w:szCs w:val="28"/>
        </w:rPr>
        <w:t>49. Đặc trưng của chuyển đổi số và những tác động đến hoạt động của các ngân hàng trung ương trên thế giới</w:t>
      </w:r>
      <w:r>
        <w:rPr>
          <w:sz w:val="28"/>
          <w:szCs w:val="28"/>
        </w:rPr>
        <w:t xml:space="preserve"> / Nguyễn Phương Thảo.- Hà Nội : Ngân hàng Nhà nước Việt Nam, 2025.- tr. 57-65</w:t>
      </w:r>
      <w:r w:rsidR="006B0E6B">
        <w:rPr>
          <w:sz w:val="28"/>
          <w:szCs w:val="28"/>
        </w:rPr>
        <w:t>.</w:t>
      </w:r>
    </w:p>
    <w:p w14:paraId="4FBE9F4F" w14:textId="7CB4EE4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10 (5/2025)</w:t>
      </w:r>
    </w:p>
    <w:p w14:paraId="5EF2685F" w14:textId="722C7C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49AFA14" w14:textId="20D66BB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trung ương</w:t>
      </w:r>
    </w:p>
    <w:p w14:paraId="18788485" w14:textId="49709BB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62809F15" w14:textId="3729629E"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Trong những năm gần đây, cùng với sự bùng nổ của cuộc Cách mạng công nghiệp lần thứ tư (CMCN 4.0), </w:t>
      </w:r>
      <w:r w:rsidR="006B0E6B">
        <w:rPr>
          <w:sz w:val="28"/>
          <w:szCs w:val="28"/>
        </w:rPr>
        <w:t>“</w:t>
      </w:r>
      <w:r>
        <w:rPr>
          <w:sz w:val="28"/>
          <w:szCs w:val="28"/>
        </w:rPr>
        <w:t>chuyển đổi số" là một khái niệm xuất hiện phổ biến trong chính sách phát triển của các quốc gia, các ngành và doanh nghiệp. Đối với lĩnh vực ngân hàng, chuyển đổi số đang làm thay đổi căn bản cách thức tổ chức, vận hành và cung cấp dịch vụ của từng bộ phận trong hệ thống bao gồm cả các ngân hàng trung ương (NHTW). Bài viết tập trung làm rõ khái niệm, đặc điểm của chuyển đổi số trong lĩnh vực ngân hàng, đồng thời phân tích những tác động của chuyển đổi số đến hoạt động của các NHTW trên thế giới, từ đó đưa ra một số gợi mở cho các tổ chức cũng như hoạt động của Ngân hàng Nhà nước Việt Nam.</w:t>
      </w:r>
    </w:p>
    <w:p w14:paraId="7B63CE61" w14:textId="49B92236" w:rsidR="00271670" w:rsidRPr="002B7EC9" w:rsidRDefault="00861B94" w:rsidP="004A72A3">
      <w:pPr>
        <w:spacing w:before="200" w:after="80"/>
        <w:ind w:firstLine="720"/>
        <w:jc w:val="both"/>
        <w:rPr>
          <w:sz w:val="28"/>
          <w:szCs w:val="28"/>
        </w:rPr>
      </w:pPr>
      <w:r>
        <w:rPr>
          <w:b/>
          <w:bCs/>
          <w:sz w:val="28"/>
          <w:szCs w:val="28"/>
        </w:rPr>
        <w:t>50. Đánh giá chuyển đổi số trong lĩnh vực quản lý đô thị trên địa bàn thành phố Hồ Chí Minh</w:t>
      </w:r>
      <w:r>
        <w:rPr>
          <w:sz w:val="28"/>
          <w:szCs w:val="28"/>
        </w:rPr>
        <w:t xml:space="preserve"> / Phạm Trần Hải ... [và những người khác].- Hà Nội : Học viện Cán bộ thành phố Hồ Chí Minh, 2025.- tr. 27-49</w:t>
      </w:r>
      <w:r w:rsidR="006B0E6B">
        <w:rPr>
          <w:sz w:val="28"/>
          <w:szCs w:val="28"/>
        </w:rPr>
        <w:t>.</w:t>
      </w:r>
    </w:p>
    <w:p w14:paraId="3EF152B4" w14:textId="201CDD5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2 (20) (2025)</w:t>
      </w:r>
    </w:p>
    <w:p w14:paraId="4AFE99C8" w14:textId="573939D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5E780E" w14:textId="7B3615E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Đô thị, Quản lí đô thị</w:t>
      </w:r>
    </w:p>
    <w:p w14:paraId="5730883A" w14:textId="05677B5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Hồ Chí Minh, Việt Nam</w:t>
      </w:r>
    </w:p>
    <w:p w14:paraId="7BE6FC6C" w14:textId="139ECF75"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Chuyển đổi số đang trở thành xu hướng tất yếu trên toàn cầu, định hình lại cách làm việc, giao tiếp và tương tác của con người trong mọi lĩnh vực. Tại Việt Nam, chuyển đổi số đang là một trong những xu hướng phát triển quan trọng, góp phần thúc đẩy tăng trưởng kinh tế, cải thiện năng lực cạnh tranh và nâng cao chất lượng cuộc sống, nhất là ở các đô thị lớn như thành phố Hồ Chí Minh. Nghiên cứu này đánh giá chuyển đổi số trong lĩnh vực quản lý đô thị của thành phố dựa trên Bộ chỉ số đánh giá chuyển đổi số của thành phố Hồ Chí Minh (HCM DTI), trong đó bao gồm đánh giá chuyển đổi số của các Ủy ban nhân dân cấp huyện và đánh giá chuyển đổi số của các sở trong lĩnh vực quản lý đô thị (1) (Sở Tài nguyên và Môi trường, Sở Quy hoạch - Kiến trúc, Sở Xây dựng, và Sở </w:t>
      </w:r>
      <w:r>
        <w:rPr>
          <w:sz w:val="28"/>
          <w:szCs w:val="28"/>
        </w:rPr>
        <w:lastRenderedPageBreak/>
        <w:t>Giao thông vận tải) trong 02 năm gần nhất (năm 2023 và năm 2024). Kết quả đánh giá này là cơ sở đề xuất các giải pháp nhằm thúc đẩy chuyển đổi số trong lĩnh vực quản lý đô thị tại thành phố Hồ Chí Minh trong điều kiện tiến tới chính quyền địa phương hai cấp của cả nước.</w:t>
      </w:r>
    </w:p>
    <w:p w14:paraId="676EB5E4" w14:textId="5E625126" w:rsidR="00271670" w:rsidRPr="002B7EC9" w:rsidRDefault="00861B94" w:rsidP="004A72A3">
      <w:pPr>
        <w:spacing w:before="200" w:after="80"/>
        <w:ind w:firstLine="720"/>
        <w:jc w:val="both"/>
        <w:rPr>
          <w:sz w:val="28"/>
          <w:szCs w:val="28"/>
        </w:rPr>
      </w:pPr>
      <w:r>
        <w:rPr>
          <w:b/>
          <w:bCs/>
          <w:sz w:val="28"/>
          <w:szCs w:val="28"/>
        </w:rPr>
        <w:t>51. Đánh giá vai trò của chuyển đổi số trong phân phối hàng hóa bánh kẹo tại Công ty cổ phần dịch vụ-thương mại-tổng hợp Trường Sơn</w:t>
      </w:r>
      <w:r>
        <w:rPr>
          <w:sz w:val="28"/>
          <w:szCs w:val="28"/>
        </w:rPr>
        <w:t xml:space="preserve"> / Vũ Xuân Tuấn, Huỳnh Tấn Toàn, Nguyễn Thành Nam.- Hà Nội : Bộ Tài chính, 2025.- tr. 225-228</w:t>
      </w:r>
      <w:r w:rsidR="006B0E6B">
        <w:rPr>
          <w:sz w:val="28"/>
          <w:szCs w:val="28"/>
        </w:rPr>
        <w:t>.</w:t>
      </w:r>
    </w:p>
    <w:p w14:paraId="1D44D302" w14:textId="27F3D7C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(5/2025)</w:t>
      </w:r>
    </w:p>
    <w:p w14:paraId="745FABC5" w14:textId="729C641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54D9FAD" w14:textId="3740EF7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Doanh nghiệp, Chuyển đổi số, Phân phối hàng hóa, Hàng hóa bánh kẹo</w:t>
      </w:r>
    </w:p>
    <w:p w14:paraId="5DF3741B" w14:textId="23853FB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FBA1BDB" w14:textId="09148920"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Chuyển đổi số đang trở thành xu hướng tất yếu trong lĩnh vực phân phối hàng hóa, giúp doanh nghiệp nâng cao hiệu quả hoạt động và tăng cường khả năng cạnh tranh. Nghiên cứu này tập trung nghiên cứu thực trạng chuyển đổi số trong hoạt động phân phối bánh kẹo tại Công ty Cổ phần Dịch vụ-Thương mại-Tổng hợp Trường Sơn. Kết quả nghiên cứu cho thấy, chuyển đổi số mang lại nhiều lợi ích quan trọng trong hoạt động phân phối bánh kẹo như: Số hóa thông tin giúp doanh nghiệp quản lý chi phí, phân tích bổ sung địa bàn hợp lý, tránh trùng lặp trong hệ thống phân phối mạng. Chuyển đổi mức độ ưu tiên công việc của nhân viên bằng cách hỗ trợ giám sát, lập kế hoạch và điều chỉnh phân phối nhân lực phù hợp cho từng khu vực... Trên cơ sở đó, nhóm tác giả đề xuất giải pháp nâng cao hiệu quả chuyển đổi số của doanh nghiệp trong tương lai.</w:t>
      </w:r>
    </w:p>
    <w:p w14:paraId="01CB778E" w14:textId="7CD00F58" w:rsidR="00271670" w:rsidRPr="002B7EC9" w:rsidRDefault="00861B94" w:rsidP="004A72A3">
      <w:pPr>
        <w:spacing w:before="200" w:after="80"/>
        <w:ind w:firstLine="720"/>
        <w:jc w:val="both"/>
        <w:rPr>
          <w:sz w:val="28"/>
          <w:szCs w:val="28"/>
        </w:rPr>
      </w:pPr>
      <w:r>
        <w:rPr>
          <w:b/>
          <w:bCs/>
          <w:sz w:val="28"/>
          <w:szCs w:val="28"/>
        </w:rPr>
        <w:t>52. Đào tạo nguồn nhân lực chất lượng cao đáp ứng yêu cầu đột phá phát triển khoa học, công nghệ, đổi mới sáng tạo và chuyển đổi số quốc gia</w:t>
      </w:r>
      <w:r>
        <w:rPr>
          <w:sz w:val="28"/>
          <w:szCs w:val="28"/>
        </w:rPr>
        <w:t xml:space="preserve"> / Phạm Thị Thu Hương, Nguyễn Thị Thu Hương, Lê Hồng Quân.- Hà Nội : Bộ Nội vụ, 2025.- tr. 84-88</w:t>
      </w:r>
      <w:r w:rsidR="006B0E6B">
        <w:rPr>
          <w:sz w:val="28"/>
          <w:szCs w:val="28"/>
        </w:rPr>
        <w:t>.</w:t>
      </w:r>
    </w:p>
    <w:p w14:paraId="75B631A3" w14:textId="461133C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4 (2025)</w:t>
      </w:r>
    </w:p>
    <w:p w14:paraId="699B3D1D" w14:textId="658E01E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590E1DCC" w14:textId="77777777" w:rsidR="008D77D8"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Đổi mới sáng tạo, Phát triển khoa học, </w:t>
      </w:r>
    </w:p>
    <w:p w14:paraId="03847EE5" w14:textId="0D99ED9C" w:rsidR="00271670" w:rsidRPr="002B7EC9" w:rsidRDefault="001F1F53" w:rsidP="00874899">
      <w:pPr>
        <w:spacing w:after="60"/>
        <w:ind w:left="720"/>
        <w:jc w:val="both"/>
        <w:rPr>
          <w:sz w:val="28"/>
          <w:szCs w:val="28"/>
        </w:rPr>
      </w:pPr>
      <w:r>
        <w:rPr>
          <w:sz w:val="28"/>
          <w:szCs w:val="28"/>
        </w:rPr>
        <w:t>Chuyển đổi số quốc gia</w:t>
      </w:r>
    </w:p>
    <w:p w14:paraId="0D04C640" w14:textId="54E99C6D" w:rsidR="00271670" w:rsidRPr="002B7EC9" w:rsidRDefault="00861B94" w:rsidP="004A72A3">
      <w:pPr>
        <w:spacing w:before="200" w:after="80"/>
        <w:ind w:firstLine="720"/>
        <w:jc w:val="both"/>
        <w:rPr>
          <w:sz w:val="28"/>
          <w:szCs w:val="28"/>
        </w:rPr>
      </w:pPr>
      <w:r>
        <w:rPr>
          <w:b/>
          <w:bCs/>
          <w:sz w:val="28"/>
          <w:szCs w:val="28"/>
        </w:rPr>
        <w:t>53. Đào tạo nguồn nhân lực chất lượng cao đáp ứng yêu cầu về đột phá phát triển khoa học, công nghệ, đổi mới sáng tạo và chuyển đổi số quốc gia</w:t>
      </w:r>
      <w:r>
        <w:rPr>
          <w:sz w:val="28"/>
          <w:szCs w:val="28"/>
        </w:rPr>
        <w:t xml:space="preserve"> / Phạm Thị Thu Hương, Nguyễn Thị Thu Hương, Lê Hồng Quân.- Hà Nội : Bộ Nội vụ, 2025.- tr. 84-88</w:t>
      </w:r>
      <w:r w:rsidR="006B0E6B">
        <w:rPr>
          <w:sz w:val="28"/>
          <w:szCs w:val="28"/>
        </w:rPr>
        <w:t>.</w:t>
      </w:r>
    </w:p>
    <w:p w14:paraId="0B363B6D" w14:textId="365071C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tháng 4/2025</w:t>
      </w:r>
    </w:p>
    <w:p w14:paraId="3A928496" w14:textId="3FCB0DF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50F2ED9" w14:textId="77777777" w:rsidR="00B85D06"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Phát triển khoa học, Đổi mới sáng tạo, </w:t>
      </w:r>
    </w:p>
    <w:p w14:paraId="21F54CFB" w14:textId="228512F3" w:rsidR="00271670" w:rsidRPr="002B7EC9" w:rsidRDefault="001F1F53" w:rsidP="00874899">
      <w:pPr>
        <w:spacing w:after="60"/>
        <w:ind w:left="720"/>
        <w:jc w:val="both"/>
        <w:rPr>
          <w:sz w:val="28"/>
          <w:szCs w:val="28"/>
        </w:rPr>
      </w:pPr>
      <w:r>
        <w:rPr>
          <w:sz w:val="28"/>
          <w:szCs w:val="28"/>
        </w:rPr>
        <w:lastRenderedPageBreak/>
        <w:t>Chuyển đổi số quốc gia</w:t>
      </w:r>
    </w:p>
    <w:p w14:paraId="5A96EE88" w14:textId="0D9B27D1"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Nội dung bài viết gồm: Phát triển khoa học và công nghệ, đổi mới sáng tạo đáp ứng yêu cầu phát triển đất nước, Vấn đề đặt ra đối với đào tạo nguồn nhân lực chất lượng cao đáp ứng yêu cầu phát triển khoa học, công nghệ, đổi mới sáng tạo và chuyển đổi số quốc gia, Giải pháp nâng cao chất lượng đào tạo nguồn nhân lực đáp ứng yêu cầu của phát triển khoa học, công nghệ, đổi mới sáng tạo và chuyển đổi số quốc gia.</w:t>
      </w:r>
    </w:p>
    <w:p w14:paraId="6B49BDD5" w14:textId="2122EC5F" w:rsidR="00271670" w:rsidRPr="002B7EC9" w:rsidRDefault="00861B94" w:rsidP="004A72A3">
      <w:pPr>
        <w:spacing w:before="200" w:after="80"/>
        <w:ind w:firstLine="720"/>
        <w:jc w:val="both"/>
        <w:rPr>
          <w:sz w:val="28"/>
          <w:szCs w:val="28"/>
        </w:rPr>
      </w:pPr>
      <w:r>
        <w:rPr>
          <w:b/>
          <w:bCs/>
          <w:sz w:val="28"/>
          <w:szCs w:val="28"/>
        </w:rPr>
        <w:t>54. Đầu tư cơ chế, chính sách để phát triển hệ sinh thái khởi nghiệp, đổi mới sáng tạo ở Thành phố Hồ Chí minh theo Nghị quyết số 98/NQ/QH15</w:t>
      </w:r>
      <w:r>
        <w:rPr>
          <w:sz w:val="28"/>
          <w:szCs w:val="28"/>
        </w:rPr>
        <w:t xml:space="preserve"> / Nguyễn Đình Thái, Đào Văn Hân.- Hà Nội : Viện Hàn lâm Khoa học xã hội Việt Nam, 2025.- tr. 3-12</w:t>
      </w:r>
      <w:r w:rsidR="006B0E6B">
        <w:rPr>
          <w:sz w:val="28"/>
          <w:szCs w:val="28"/>
        </w:rPr>
        <w:t>.</w:t>
      </w:r>
    </w:p>
    <w:p w14:paraId="070479D6" w14:textId="09BC737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5 (209)(2025)</w:t>
      </w:r>
    </w:p>
    <w:p w14:paraId="51C2B81F" w14:textId="269E26B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361E4BA3" w14:textId="6AA2956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Khởi nghiệp, Đổi mới sáng tạo, Chính sách hỗ trợ</w:t>
      </w:r>
    </w:p>
    <w:p w14:paraId="434885E7" w14:textId="1B2DC3C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Hồ Chí Minh, Việt Nam</w:t>
      </w:r>
    </w:p>
    <w:p w14:paraId="5045D904" w14:textId="53D2CC21" w:rsidR="00271670" w:rsidRPr="002B7EC9" w:rsidRDefault="00861B94" w:rsidP="004A72A3">
      <w:pPr>
        <w:spacing w:before="200" w:after="80"/>
        <w:ind w:firstLine="720"/>
        <w:jc w:val="both"/>
        <w:rPr>
          <w:sz w:val="28"/>
          <w:szCs w:val="28"/>
        </w:rPr>
      </w:pPr>
      <w:r>
        <w:rPr>
          <w:b/>
          <w:bCs/>
          <w:sz w:val="28"/>
          <w:szCs w:val="28"/>
        </w:rPr>
        <w:t>55. Đẩy mạnh phát triển khoa học - công nghệ, đổi mới sáng tạo</w:t>
      </w:r>
      <w:r>
        <w:rPr>
          <w:sz w:val="28"/>
          <w:szCs w:val="28"/>
        </w:rPr>
        <w:t xml:space="preserve"> / Phạm Thị Lan.- Hà Nội : Học viện Hành chính và quản trị công, 2025.- tr. 14-19</w:t>
      </w:r>
      <w:r w:rsidR="006B0E6B">
        <w:rPr>
          <w:sz w:val="28"/>
          <w:szCs w:val="28"/>
        </w:rPr>
        <w:t>.</w:t>
      </w:r>
    </w:p>
    <w:p w14:paraId="22A35016" w14:textId="6629780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Quản lý nhà nước.- Số 351 (4/2025)</w:t>
      </w:r>
    </w:p>
    <w:p w14:paraId="6E442977" w14:textId="513899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7F7B364" w14:textId="7BEDAB3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Phát triển khoa học công nghệ, Đổi mới sáng tạo</w:t>
      </w:r>
    </w:p>
    <w:p w14:paraId="04A9D23B" w14:textId="695EDF4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1F2DF2E" w14:textId="58EE031A" w:rsidR="00271670" w:rsidRPr="002B7EC9" w:rsidRDefault="00861B94" w:rsidP="004A72A3">
      <w:pPr>
        <w:spacing w:before="200" w:after="80"/>
        <w:ind w:firstLine="720"/>
        <w:jc w:val="both"/>
        <w:rPr>
          <w:sz w:val="28"/>
          <w:szCs w:val="28"/>
        </w:rPr>
      </w:pPr>
      <w:r>
        <w:rPr>
          <w:b/>
          <w:bCs/>
          <w:sz w:val="28"/>
          <w:szCs w:val="28"/>
        </w:rPr>
        <w:t>56. Đẩy mạnh ứng dụng công nghệ số trong phát triển du lịch Việt Nam</w:t>
      </w:r>
      <w:r>
        <w:rPr>
          <w:sz w:val="28"/>
          <w:szCs w:val="28"/>
        </w:rPr>
        <w:t>/ Bùi Thị Hoàng Lan.- Hà Nội : Bộ Kế hoạch và Đầu tư, 2025.- tr. 102-104</w:t>
      </w:r>
      <w:r w:rsidR="006B0E6B">
        <w:rPr>
          <w:sz w:val="28"/>
          <w:szCs w:val="28"/>
        </w:rPr>
        <w:t>.</w:t>
      </w:r>
    </w:p>
    <w:p w14:paraId="5D688E99" w14:textId="0F05D54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0F3367D7" w14:textId="0AD1CE0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2236EEF" w14:textId="14CE1EB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du lịch, Chuyển đổi số, Cách mạng công nghiệp 4.0</w:t>
      </w:r>
    </w:p>
    <w:p w14:paraId="646399C5" w14:textId="22930BD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C0EF754" w14:textId="54864755"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Năm 2024, ngành du lịch Việt Nam đã phục hồi và trở thành một trong những điểm sáng trong bức tranh phát triển kinh tế-xã hội. Chuyển đổi số ngành du lịch chính là yếu tố góp phần quan trọng trong thành tựu này. Bài viết phân tích thực trạng ứng dụng công nghệ số trong phát triển du lịch Việt Nam, từ đó đưa ra một số giải pháp giúp ngành du lịch chuyến đổi số hiệu quả và thành công, đưa ngành du lịch phát triển nhanh và bền vững.</w:t>
      </w:r>
    </w:p>
    <w:p w14:paraId="45332669" w14:textId="3DF9D29D" w:rsidR="00271670" w:rsidRPr="002B7EC9" w:rsidRDefault="00861B94" w:rsidP="004A72A3">
      <w:pPr>
        <w:spacing w:before="200" w:after="80"/>
        <w:ind w:firstLine="720"/>
        <w:jc w:val="both"/>
        <w:rPr>
          <w:sz w:val="28"/>
          <w:szCs w:val="28"/>
        </w:rPr>
      </w:pPr>
      <w:r>
        <w:rPr>
          <w:b/>
          <w:bCs/>
          <w:sz w:val="28"/>
          <w:szCs w:val="28"/>
        </w:rPr>
        <w:t>57. Đề xuất hệ thống chỉ số đánh giá năng lực kết nối vào hệ sinh thái khởi nghiệp đổi mới sáng tạo của các tổ chức sáng tạo, quản lý và chuyển giao tri thức tại Việt Nam</w:t>
      </w:r>
      <w:r>
        <w:rPr>
          <w:sz w:val="28"/>
          <w:szCs w:val="28"/>
        </w:rPr>
        <w:t xml:space="preserve"> / Bùi Huy Nhượng, Nguyễn Minh Ngọc.- Hà Nội : Đại học Kinh tế Quốc dân, 2025.- tr. 36-44</w:t>
      </w:r>
      <w:r w:rsidR="006B0E6B">
        <w:rPr>
          <w:sz w:val="28"/>
          <w:szCs w:val="28"/>
        </w:rPr>
        <w:t>.</w:t>
      </w:r>
    </w:p>
    <w:p w14:paraId="56555C44" w14:textId="778336D1" w:rsidR="00271670" w:rsidRPr="002B7EC9" w:rsidRDefault="00401D36" w:rsidP="00401D36">
      <w:pPr>
        <w:spacing w:after="60"/>
        <w:ind w:left="720"/>
        <w:jc w:val="both"/>
        <w:rPr>
          <w:sz w:val="28"/>
          <w:szCs w:val="28"/>
        </w:rPr>
      </w:pPr>
      <w:r>
        <w:rPr>
          <w:i/>
          <w:iCs/>
          <w:sz w:val="28"/>
          <w:szCs w:val="28"/>
        </w:rPr>
        <w:lastRenderedPageBreak/>
        <w:t>Nguồn trích:</w:t>
      </w:r>
      <w:r>
        <w:rPr>
          <w:sz w:val="28"/>
          <w:szCs w:val="28"/>
        </w:rPr>
        <w:t xml:space="preserve"> Tạp chí Kinh tế và Phát triển.- Số 338 (8/2025)</w:t>
      </w:r>
    </w:p>
    <w:p w14:paraId="23C1798B" w14:textId="17B7AF4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F29D3C"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Chỉ số đánh giá năng lực, Đổi mới sáng tạo, Khởi nghiệp, </w:t>
      </w:r>
    </w:p>
    <w:p w14:paraId="50607EFF" w14:textId="7286D7F1" w:rsidR="00271670" w:rsidRPr="002B7EC9" w:rsidRDefault="001F1F53" w:rsidP="00874899">
      <w:pPr>
        <w:spacing w:after="60"/>
        <w:ind w:left="720"/>
        <w:jc w:val="both"/>
        <w:rPr>
          <w:sz w:val="28"/>
          <w:szCs w:val="28"/>
        </w:rPr>
      </w:pPr>
      <w:r>
        <w:rPr>
          <w:sz w:val="28"/>
          <w:szCs w:val="28"/>
        </w:rPr>
        <w:t>Chuyển giao tri thức, Hệ sinh thái khởi nghiệp</w:t>
      </w:r>
    </w:p>
    <w:p w14:paraId="20F4CAA4" w14:textId="72D6EB1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A0EAC6C" w14:textId="4622D9A4"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Các tổ chức sáng tạo, quản lý và chuyển giao tri thức, bao gồm viện nghiên cứu, trung tâm chuyển giao công nghệ, sở hữu trí tuệ và đổi mới sáng tạo, đóng vai trò then chốt trong hệ sinh thái khởi nghiệp đổi mới sáng tạo (KNĐMST). Tuy nhiên, hiện chưa có công cụ đánh giá chuyên biệt nào để đo lường năng lực kết nối của các tổ chức này một cách hệ thống. Vì vậy, bài viết đề xuất một hệ thống chỉ số gồm 5 nhóm: (i) năng lực tổ chức, (ii) năng lực hỗ trợ chuyên môn, (ii) mức độ kết nối thực tiễn, (iv) kết quả hoạt động, và (v) tiềm năng phát triển. Hệ thống này được thiết kế dựa trên </w:t>
      </w:r>
      <w:r w:rsidR="00410883" w:rsidRPr="00410883">
        <w:rPr>
          <w:sz w:val="28"/>
          <w:szCs w:val="28"/>
        </w:rPr>
        <w:t>nền tảng lý thuyết về đổi mới mở và hệ sinh thái mạng, giúp hỗ trợ đánh giá, hoạch định chính sách và nâng cao vai trò của tổ chức trên trong điều phối hệ sinh thái KNĐMST.</w:t>
      </w:r>
    </w:p>
    <w:p w14:paraId="4FF9A9F0" w14:textId="3FDA14BD" w:rsidR="00271670" w:rsidRPr="002B7EC9" w:rsidRDefault="00861B94" w:rsidP="004A72A3">
      <w:pPr>
        <w:spacing w:before="200" w:after="80"/>
        <w:ind w:firstLine="720"/>
        <w:jc w:val="both"/>
        <w:rPr>
          <w:sz w:val="28"/>
          <w:szCs w:val="28"/>
        </w:rPr>
      </w:pPr>
      <w:r>
        <w:rPr>
          <w:b/>
          <w:bCs/>
          <w:sz w:val="28"/>
          <w:szCs w:val="28"/>
        </w:rPr>
        <w:t>58. Đề xuất mô hình nghiên cứu các nhân tố ảnh hưởng đến chuyển đổi số và tác động đến kết quả kinh doanh của doanh nghiệp</w:t>
      </w:r>
      <w:r>
        <w:rPr>
          <w:sz w:val="28"/>
          <w:szCs w:val="28"/>
        </w:rPr>
        <w:t xml:space="preserve"> / Nguyễn Văn Định, Nguyễn Trị Khiêm.- Hà Nội : Bộ Tài chính, 2025.- tr. 100-103</w:t>
      </w:r>
      <w:r w:rsidR="00410883">
        <w:rPr>
          <w:sz w:val="28"/>
          <w:szCs w:val="28"/>
        </w:rPr>
        <w:t>.</w:t>
      </w:r>
    </w:p>
    <w:p w14:paraId="37F93BF2" w14:textId="0D4C32F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6F7D91FF" w14:textId="3089288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F56D0BC" w14:textId="075FE9F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Hiệu quả kinh doanh, Doanh nghiệp</w:t>
      </w:r>
    </w:p>
    <w:p w14:paraId="009281C2" w14:textId="2C28BD6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F88B191" w14:textId="2E387474"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Việc xác định các nhân tố ảnh hưởng đến chuyển đổi số và tác động đến kết quả kinh doanh thật sự cần thiết đối với doanh nghiệp. Trên cơ sở tổng quan các nghiên cứu và thực hiện các phương pháp nghiên cứu định tính, nhóm tác giả đã phân tích, tổng hợp và đề xuất mô hình nghiên cứu tổng quát với 7 nhân tố ảnh hưởng đến kết quả kinh doanh của doanh nghiệp nhỏ và vừa thông qua chuyển đổi số bao gồm: Lãnh đạo, năng lực nhân viên, chiến lược kinh doanh số, văn hóa doanh nghiệp, nền tảng công nghệ, nguồn lực tài chính và chính sách hỗ trợ của Chính phủ. Mô hình này là điểm xuất phát cho giai đoạn nghiên cứu định lượng với một phạm vi nghiên cứu cụ thể.</w:t>
      </w:r>
    </w:p>
    <w:p w14:paraId="0A10C319" w14:textId="2C5A5D9E" w:rsidR="00271670" w:rsidRPr="002B7EC9" w:rsidRDefault="00861B94" w:rsidP="004A72A3">
      <w:pPr>
        <w:spacing w:before="200" w:after="80"/>
        <w:ind w:firstLine="720"/>
        <w:jc w:val="both"/>
        <w:rPr>
          <w:sz w:val="28"/>
          <w:szCs w:val="28"/>
        </w:rPr>
      </w:pPr>
      <w:r>
        <w:rPr>
          <w:b/>
          <w:bCs/>
          <w:sz w:val="28"/>
          <w:szCs w:val="28"/>
        </w:rPr>
        <w:t>59. Dịch vụ vận tải hàng hải tại các cảng biển ở miền Trung trong bối cảnh chuyển đổi số</w:t>
      </w:r>
      <w:r>
        <w:rPr>
          <w:sz w:val="28"/>
          <w:szCs w:val="28"/>
        </w:rPr>
        <w:t xml:space="preserve"> / Văn Công Vũ.- Hà Nội : Bộ Tài chính, 2025.- tr. 203-205</w:t>
      </w:r>
      <w:r w:rsidR="00410883">
        <w:rPr>
          <w:sz w:val="28"/>
          <w:szCs w:val="28"/>
        </w:rPr>
        <w:t>.</w:t>
      </w:r>
    </w:p>
    <w:p w14:paraId="401956A2" w14:textId="5A53DF3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271D5E0E" w14:textId="3F8FF60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AE0F1C" w14:textId="4F5EBAE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Cảng biển, Dịch vụ vận tải, Vận tải hàng hải, Chuyển đổi số, 2018-2024</w:t>
      </w:r>
    </w:p>
    <w:p w14:paraId="2C867EB6" w14:textId="75BF352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Miền Trung</w:t>
      </w:r>
    </w:p>
    <w:p w14:paraId="3EB7E848" w14:textId="488EE817" w:rsidR="00271670" w:rsidRPr="002B7EC9" w:rsidRDefault="004A72A3" w:rsidP="004A72A3">
      <w:pPr>
        <w:tabs>
          <w:tab w:val="left" w:pos="720"/>
        </w:tabs>
        <w:spacing w:after="60"/>
        <w:jc w:val="both"/>
        <w:rPr>
          <w:sz w:val="28"/>
          <w:szCs w:val="28"/>
        </w:rPr>
      </w:pPr>
      <w:r>
        <w:rPr>
          <w:i/>
          <w:iCs/>
          <w:sz w:val="28"/>
          <w:szCs w:val="28"/>
        </w:rPr>
        <w:tab/>
      </w:r>
      <w:r w:rsidR="00874899">
        <w:rPr>
          <w:i/>
          <w:iCs/>
          <w:sz w:val="28"/>
          <w:szCs w:val="28"/>
        </w:rPr>
        <w:t>Giới thiệu nội dung:</w:t>
      </w:r>
      <w:r w:rsidR="00874899">
        <w:rPr>
          <w:sz w:val="28"/>
          <w:szCs w:val="28"/>
        </w:rPr>
        <w:t xml:space="preserve"> Bài viết sử dụng nguồn dữ liệu thứ cấp phân tích thực trạng dịch vụ vận tải hàng hải tại các cảng biển ở miền Trung Việt Nam trong bối </w:t>
      </w:r>
      <w:r w:rsidR="00874899">
        <w:rPr>
          <w:sz w:val="28"/>
          <w:szCs w:val="28"/>
        </w:rPr>
        <w:lastRenderedPageBreak/>
        <w:t>cảnh chuyển đổi số. Kết quả nghiên cứu cho thấy, giai đoạn 2018-2024, dịch vụ vận tải hàng hải tại các cảng biển ở miền Trung đã có bước phát triển vượt bậc, thích ứng với bối cảnh chuyển đổi số. Tuy nhiên, trong quá trình chuyển đổi số, dịch vụ vận tải hàng hải tại các cảng biển ở miền Trung vẫn còn nhiều bất cập, hạn chế. Trên cơ sở đó, bài viết đề xuất một số giải pháp phát triển dịch vụ vận tải hàng hải tại các cảng biển ở miền Trung trong bối cảnh chuyển đổi số hiện nay.</w:t>
      </w:r>
    </w:p>
    <w:p w14:paraId="3056D5AB" w14:textId="21C650C4" w:rsidR="00271670" w:rsidRPr="002B7EC9" w:rsidRDefault="00861B94" w:rsidP="004A72A3">
      <w:pPr>
        <w:spacing w:before="200" w:after="80"/>
        <w:ind w:firstLine="720"/>
        <w:jc w:val="both"/>
        <w:rPr>
          <w:sz w:val="28"/>
          <w:szCs w:val="28"/>
        </w:rPr>
      </w:pPr>
      <w:r>
        <w:rPr>
          <w:b/>
          <w:bCs/>
          <w:sz w:val="28"/>
          <w:szCs w:val="28"/>
        </w:rPr>
        <w:t>60. Đoàn Thanh niên Đông Nam Bộ trong hoạt động tổ công nghệ số cộng đồng (Trường hợp Thành phố Hồ Chí Minh, Bình Dương, Đồng Nai)</w:t>
      </w:r>
      <w:r>
        <w:rPr>
          <w:sz w:val="28"/>
          <w:szCs w:val="28"/>
        </w:rPr>
        <w:t xml:space="preserve"> / Nguyễn Thị Luyện.- TP. Hồ Chí Minh : Viện KHXH vùng Nam Bộ, 2025.- tr. 13-28</w:t>
      </w:r>
      <w:r w:rsidR="00410883">
        <w:rPr>
          <w:sz w:val="28"/>
          <w:szCs w:val="28"/>
        </w:rPr>
        <w:t>.</w:t>
      </w:r>
    </w:p>
    <w:p w14:paraId="0E4FCDDA" w14:textId="5725389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thành phố Hồ Chí Minh.- Số 2 (323)</w:t>
      </w:r>
    </w:p>
    <w:p w14:paraId="2698D7AC" w14:textId="372395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5096B328" w14:textId="6D37001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Đoàn Thanh niên, Hoạt động số, Chuyển đổi số</w:t>
      </w:r>
    </w:p>
    <w:p w14:paraId="47B88CB2" w14:textId="77777777" w:rsidR="00496B62" w:rsidRPr="002B7EC9" w:rsidRDefault="00874899" w:rsidP="00874899">
      <w:pPr>
        <w:spacing w:after="60"/>
        <w:ind w:left="720"/>
        <w:jc w:val="both"/>
        <w:rPr>
          <w:sz w:val="28"/>
          <w:szCs w:val="28"/>
        </w:rPr>
      </w:pPr>
      <w:r>
        <w:rPr>
          <w:i/>
          <w:iCs/>
          <w:sz w:val="28"/>
          <w:szCs w:val="28"/>
        </w:rPr>
        <w:t>Từ khoá địa lí:</w:t>
      </w:r>
      <w:r>
        <w:rPr>
          <w:sz w:val="28"/>
          <w:szCs w:val="28"/>
        </w:rPr>
        <w:t xml:space="preserve"> Đông Nam Bộ, Thành phố Hồ Chí Minh, Tỉnh Bình Dương,</w:t>
      </w:r>
    </w:p>
    <w:p w14:paraId="4063DEEC" w14:textId="5C03251E" w:rsidR="00271670" w:rsidRPr="002B7EC9" w:rsidRDefault="001F1F53" w:rsidP="00874899">
      <w:pPr>
        <w:spacing w:after="60"/>
        <w:ind w:left="720"/>
        <w:jc w:val="both"/>
        <w:rPr>
          <w:sz w:val="28"/>
          <w:szCs w:val="28"/>
        </w:rPr>
      </w:pPr>
      <w:r>
        <w:rPr>
          <w:sz w:val="28"/>
          <w:szCs w:val="28"/>
        </w:rPr>
        <w:t>Tỉnh Đồng Nai</w:t>
      </w:r>
    </w:p>
    <w:p w14:paraId="526BD1F5" w14:textId="3879BD46"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Chương trình Chuyển đổi số quốc gia được Việt Nam triển khai theo Quyết định số 749/QĐ-TTg của Thủ trướng Chính phủ từ năm 2020. Theo đó, Tổ công nghệ số cộng đồng là mô hình sáng tạo trong triển khai hỗ trợ người dân thực hiện chuyển đổi số ở từng địa phương được vận dụng từ đầu năm 2022. Trong đó, Đoàn Thanh niên – lực lượng xung kích, nòng cốt của Tổ công nghệ số cộng đồng đi đầu trong nhiều hoạt động chuyển đổi số. Dựa trên nguồn dữ liệu khảo sát 360 chuyên viên phụ trách Đoàn Thanh niên và các dữ liệu thứ cấp liên quan, bài viết khái quát về công tác Đoàn Thanh niên tại Thành phố Hồ Chí Minh, Bình Dương và Đồng Nai trong hoạt động Tổ công nghệ số cộng đồng trong năm qua, trên cơ sở đó khuyến nghị giải pháp nhằm phát huy vai trò của Đoàn Thanh niên trong hoạt động Tổ công nghệ số cộng đồng góp phần xây dựng chính quyền số, kinh tế số và xã hội số tại địa phương.</w:t>
      </w:r>
    </w:p>
    <w:p w14:paraId="0D629620" w14:textId="56367B01" w:rsidR="00271670" w:rsidRPr="002B7EC9" w:rsidRDefault="00861B94" w:rsidP="004A72A3">
      <w:pPr>
        <w:spacing w:before="200" w:after="80"/>
        <w:ind w:firstLine="720"/>
        <w:jc w:val="both"/>
        <w:rPr>
          <w:sz w:val="28"/>
          <w:szCs w:val="28"/>
        </w:rPr>
      </w:pPr>
      <w:r>
        <w:rPr>
          <w:b/>
          <w:bCs/>
          <w:sz w:val="28"/>
          <w:szCs w:val="28"/>
        </w:rPr>
        <w:t>61. Đoàn thanh niên ứng dụng chuyển đổi số để nắm bắt, dự báo và định hướng tình hình tư tưởng của đoàn viên, thanh niên trong kỷ nguyên mới, kỷ nguyên vươn mình của dân tộc</w:t>
      </w:r>
      <w:r>
        <w:rPr>
          <w:sz w:val="28"/>
          <w:szCs w:val="28"/>
        </w:rPr>
        <w:t xml:space="preserve"> / Bùi Quang Huy.- Hà Nội : Cơ quan lý luận chính trị của Ban chấp hành trung ương Đảng cộng sản, 2025.- tr. 19-24</w:t>
      </w:r>
      <w:r w:rsidR="00410883">
        <w:rPr>
          <w:sz w:val="28"/>
          <w:szCs w:val="28"/>
        </w:rPr>
        <w:t>.</w:t>
      </w:r>
    </w:p>
    <w:p w14:paraId="1A25EF3E" w14:textId="46591FB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1.058 ( 3/2025)</w:t>
      </w:r>
    </w:p>
    <w:p w14:paraId="3C57D80B" w14:textId="0C30CED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107F285" w14:textId="108BCEF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Đoàn viên, Thanh niên, Kỉ nguyên mới</w:t>
      </w:r>
    </w:p>
    <w:p w14:paraId="78EF8798" w14:textId="501524ED" w:rsidR="00271670" w:rsidRPr="002B7EC9" w:rsidRDefault="00861B94" w:rsidP="004A72A3">
      <w:pPr>
        <w:spacing w:before="200" w:after="80"/>
        <w:ind w:firstLine="720"/>
        <w:jc w:val="both"/>
        <w:rPr>
          <w:sz w:val="28"/>
          <w:szCs w:val="28"/>
        </w:rPr>
      </w:pPr>
      <w:r>
        <w:rPr>
          <w:b/>
          <w:bCs/>
          <w:sz w:val="28"/>
          <w:szCs w:val="28"/>
        </w:rPr>
        <w:t>62. Đổi mới quản lý nguồn nhân lực khu vực công tại Việt Nam : Thực trạng và đề xuất giải pháp theo hướng quản trị hiện đại</w:t>
      </w:r>
      <w:r>
        <w:rPr>
          <w:sz w:val="28"/>
          <w:szCs w:val="28"/>
        </w:rPr>
        <w:t xml:space="preserve"> / Chử Đức Hoàng, Đàm Thị Hiền, Bùi Minh Chuyên.- Đà Nẵng, 2025.- tr. 38-46</w:t>
      </w:r>
      <w:r w:rsidR="00410883">
        <w:rPr>
          <w:sz w:val="28"/>
          <w:szCs w:val="28"/>
        </w:rPr>
        <w:t>.</w:t>
      </w:r>
    </w:p>
    <w:p w14:paraId="1831C3AA" w14:textId="18578A5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3 (2025)</w:t>
      </w:r>
    </w:p>
    <w:p w14:paraId="482C0488" w14:textId="5E1DA4D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0666DCB2" w14:textId="2940C749" w:rsidR="00496B62"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Nguồn nhân lực, Quản lí, Chuyển đổi số, Quản trị hiện đại,</w:t>
      </w:r>
    </w:p>
    <w:p w14:paraId="5BB6C2F3" w14:textId="6DF3DA0C" w:rsidR="00271670" w:rsidRPr="002B7EC9" w:rsidRDefault="001F1F53" w:rsidP="00874899">
      <w:pPr>
        <w:spacing w:after="60"/>
        <w:ind w:left="720"/>
        <w:jc w:val="both"/>
        <w:rPr>
          <w:sz w:val="28"/>
          <w:szCs w:val="28"/>
        </w:rPr>
      </w:pPr>
      <w:r>
        <w:rPr>
          <w:sz w:val="28"/>
          <w:szCs w:val="28"/>
        </w:rPr>
        <w:t>Khu vực công</w:t>
      </w:r>
    </w:p>
    <w:p w14:paraId="0D61D38D" w14:textId="47909CE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FD7194" w14:textId="2418CE8F"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Bài báo nghiên cứu thực trạng và đề xuất giải pháp đổi mới quản lý nguồn nhân lực khu vực công tại Việt Nam trong bối cảnh chuyển đổi số và yêu cầu quản trị hiện đại.</w:t>
      </w:r>
    </w:p>
    <w:p w14:paraId="21FB4529" w14:textId="08B53B65" w:rsidR="00271670" w:rsidRPr="002B7EC9" w:rsidRDefault="00861B94" w:rsidP="004A72A3">
      <w:pPr>
        <w:spacing w:before="200" w:after="80"/>
        <w:ind w:firstLine="720"/>
        <w:jc w:val="both"/>
        <w:rPr>
          <w:sz w:val="28"/>
          <w:szCs w:val="28"/>
        </w:rPr>
      </w:pPr>
      <w:r>
        <w:rPr>
          <w:b/>
          <w:bCs/>
          <w:sz w:val="28"/>
          <w:szCs w:val="28"/>
        </w:rPr>
        <w:t>63. Đổi mới quản trị quốc gia theo hướng hiện đại, hiệu lực, hiệu quả trong bối cảnh chuyển đổi số</w:t>
      </w:r>
      <w:r>
        <w:rPr>
          <w:sz w:val="28"/>
          <w:szCs w:val="28"/>
        </w:rPr>
        <w:t xml:space="preserve"> / Lê Thị Hoàng Minh, Vũ Công Giao.- Hà Nội : Học viện tư pháp, 2025.- tr. 3-9</w:t>
      </w:r>
      <w:r w:rsidR="00A51AC7">
        <w:rPr>
          <w:sz w:val="28"/>
          <w:szCs w:val="28"/>
        </w:rPr>
        <w:t>.</w:t>
      </w:r>
    </w:p>
    <w:p w14:paraId="3F98FC41" w14:textId="23FF3A4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Nghề Luật. Số 5 (2025)</w:t>
      </w:r>
    </w:p>
    <w:p w14:paraId="6B121297" w14:textId="6F8FC91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F6027EA" w14:textId="28B7774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quốc gia, Đổi mới sáng tạo, Chuyển đổi số</w:t>
      </w:r>
    </w:p>
    <w:p w14:paraId="16E7F5A1" w14:textId="2BB445EB" w:rsidR="00271670" w:rsidRPr="002B7EC9" w:rsidRDefault="00861B94" w:rsidP="004A72A3">
      <w:pPr>
        <w:spacing w:before="200" w:after="80"/>
        <w:ind w:firstLine="720"/>
        <w:jc w:val="both"/>
        <w:rPr>
          <w:sz w:val="28"/>
          <w:szCs w:val="28"/>
        </w:rPr>
      </w:pPr>
      <w:r>
        <w:rPr>
          <w:b/>
          <w:bCs/>
          <w:sz w:val="28"/>
          <w:szCs w:val="28"/>
        </w:rPr>
        <w:t>64. Đổi mới sáng tạo trong công tác xây dựng tổ chức cơ sở đảng và phát triển đảng viên của Đảng bộ tỉnh Quảng Bình nhiệm kỳ 2020-2025, phương hướng nhiệm kỳ mới</w:t>
      </w:r>
      <w:r>
        <w:rPr>
          <w:sz w:val="28"/>
          <w:szCs w:val="28"/>
        </w:rPr>
        <w:t xml:space="preserve"> / Trần Hải Châu.- Hà Nội : Cơ quan lý luận chính trị của Ban chấp hành trung ương Đảng cộng sản, 2025.- tr. 46-52</w:t>
      </w:r>
      <w:r w:rsidR="00A51AC7">
        <w:rPr>
          <w:sz w:val="28"/>
          <w:szCs w:val="28"/>
        </w:rPr>
        <w:t>.</w:t>
      </w:r>
    </w:p>
    <w:p w14:paraId="5BC6EF1D" w14:textId="5DD88CA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1.058 (3/2025)</w:t>
      </w:r>
    </w:p>
    <w:p w14:paraId="79D00C44" w14:textId="7B1CBF8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57997A73"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Tổ chức cơ sở Đảng, Công tác xây dựng Đảng, </w:t>
      </w:r>
    </w:p>
    <w:p w14:paraId="3D7379A6" w14:textId="35FB710F" w:rsidR="00271670" w:rsidRPr="002B7EC9" w:rsidRDefault="001F1F53" w:rsidP="00874899">
      <w:pPr>
        <w:spacing w:after="60"/>
        <w:ind w:left="720"/>
        <w:jc w:val="both"/>
        <w:rPr>
          <w:sz w:val="28"/>
          <w:szCs w:val="28"/>
        </w:rPr>
      </w:pPr>
      <w:r>
        <w:rPr>
          <w:sz w:val="28"/>
          <w:szCs w:val="28"/>
        </w:rPr>
        <w:t>Phát triển đảng viên, 2020-2025</w:t>
      </w:r>
    </w:p>
    <w:p w14:paraId="120EB358" w14:textId="6188DB7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Bình, Việt Nam</w:t>
      </w:r>
    </w:p>
    <w:p w14:paraId="5902E8DF" w14:textId="7F42AC26" w:rsidR="00271670" w:rsidRPr="002B7EC9" w:rsidRDefault="00861B94" w:rsidP="004A72A3">
      <w:pPr>
        <w:spacing w:before="200" w:after="80"/>
        <w:ind w:firstLine="720"/>
        <w:jc w:val="both"/>
        <w:rPr>
          <w:sz w:val="28"/>
          <w:szCs w:val="28"/>
        </w:rPr>
      </w:pPr>
      <w:r>
        <w:rPr>
          <w:b/>
          <w:bCs/>
          <w:sz w:val="28"/>
          <w:szCs w:val="28"/>
        </w:rPr>
        <w:t>65. Đổi mới sáng tạo trong du lịch : Tổng quan lý thuyết và định hướng nghiên cứu</w:t>
      </w:r>
      <w:r>
        <w:rPr>
          <w:sz w:val="28"/>
          <w:szCs w:val="28"/>
        </w:rPr>
        <w:t xml:space="preserve"> / Đinh Hoàng Anh Tuấn.- Hà Nội : Bộ Tài chính, 2025.- tr. 176-179</w:t>
      </w:r>
    </w:p>
    <w:p w14:paraId="5FAC8BCD" w14:textId="044EE42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797C1AAD" w14:textId="769495E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9184B92" w14:textId="2ACDEDB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Ngành du lịch, Chuyển đổi số, Năng lực cạnh tranh, Phát triển bền vững</w:t>
      </w:r>
    </w:p>
    <w:p w14:paraId="2417E919" w14:textId="046C401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4561B61" w14:textId="65B30BD2"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Đổi mới sáng tạo đã trở thành một động lực then chốt thúc đẩy sự phát triển của ngành Du lịch, đồng thời, tạo nền tảng cho khả năng thích ứng, cạnh tranh và phát triển bền vững của doanh nghiệp, điểm đến và du lịch. Quá trình phát triển lý thuyết và phương pháp luận về đổi mới trong du lịch đã chứng kiến sự dịch chuyển từ cách tiếp cận tuyến tính, tập trung vào sản phẩm và quy trình, sang các mô hình tích hợp, hệ sinh thái, số hóa, cá nhân hóa và phát triển bền vững. Dù vậy, lĩnh vực này vẫn còn nhiều khoảng trống và cơ hội cho nghiên cứu tiếp theo, đặc biệt là về đổi mới thể chế, đổi mới hướng đến phát triển bền vững.</w:t>
      </w:r>
    </w:p>
    <w:p w14:paraId="36653407" w14:textId="3DEB1300" w:rsidR="00271670" w:rsidRPr="002B7EC9" w:rsidRDefault="00861B94" w:rsidP="004A72A3">
      <w:pPr>
        <w:spacing w:before="200" w:after="80"/>
        <w:ind w:firstLine="720"/>
        <w:jc w:val="both"/>
        <w:rPr>
          <w:sz w:val="28"/>
          <w:szCs w:val="28"/>
        </w:rPr>
      </w:pPr>
      <w:r>
        <w:rPr>
          <w:b/>
          <w:bCs/>
          <w:sz w:val="28"/>
          <w:szCs w:val="28"/>
        </w:rPr>
        <w:lastRenderedPageBreak/>
        <w:t>66. Đổi mới sáng tạo trong lĩnh vực ngân hàng ở Việt Nam</w:t>
      </w:r>
      <w:r>
        <w:rPr>
          <w:sz w:val="28"/>
          <w:szCs w:val="28"/>
        </w:rPr>
        <w:t xml:space="preserve"> / Vũ Thị Phượng.- Hà Nội : Bộ Tài chính, 2025.- tr. 94-96</w:t>
      </w:r>
      <w:r w:rsidR="00A51AC7">
        <w:rPr>
          <w:sz w:val="28"/>
          <w:szCs w:val="28"/>
        </w:rPr>
        <w:t>.</w:t>
      </w:r>
    </w:p>
    <w:p w14:paraId="6389B793" w14:textId="46A4917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355463BC" w14:textId="5E06B50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EBD87E"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Ngành ngân hàng, Hiệu quả kinh doanh, </w:t>
      </w:r>
    </w:p>
    <w:p w14:paraId="0182FB44" w14:textId="06DD1A24" w:rsidR="00271670" w:rsidRPr="002B7EC9" w:rsidRDefault="001F1F53" w:rsidP="00874899">
      <w:pPr>
        <w:spacing w:after="60"/>
        <w:ind w:left="720"/>
        <w:jc w:val="both"/>
        <w:rPr>
          <w:sz w:val="28"/>
          <w:szCs w:val="28"/>
        </w:rPr>
      </w:pPr>
      <w:r>
        <w:rPr>
          <w:sz w:val="28"/>
          <w:szCs w:val="28"/>
        </w:rPr>
        <w:t>Quản trị rủi ro</w:t>
      </w:r>
    </w:p>
    <w:p w14:paraId="18EE1C9F" w14:textId="5DD98FA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1CCCD18" w14:textId="0B69A249" w:rsidR="00271670" w:rsidRPr="002B7EC9" w:rsidRDefault="00874899" w:rsidP="004A72A3">
      <w:pPr>
        <w:spacing w:after="60"/>
        <w:ind w:left="142" w:firstLine="578"/>
        <w:jc w:val="both"/>
        <w:rPr>
          <w:sz w:val="28"/>
          <w:szCs w:val="28"/>
        </w:rPr>
      </w:pPr>
      <w:r>
        <w:rPr>
          <w:i/>
          <w:iCs/>
          <w:sz w:val="28"/>
          <w:szCs w:val="28"/>
        </w:rPr>
        <w:t>Giới thiệu nội dung:</w:t>
      </w:r>
      <w:r>
        <w:rPr>
          <w:sz w:val="28"/>
          <w:szCs w:val="28"/>
        </w:rPr>
        <w:t xml:space="preserve"> Đổi mới sáng tạo đang được xem là một trong những công cụ đắc lực, tiềm năng nhất để các ngân hàng Việt Nam nâng cao hiệu quả sản xuất, kinh doanh và giảm thiểu rủi ro. Đổi mới sáng tạo không chỉ là công cụ cải tiến, mà còn là chìa khóa thành công trong tương lai của ngành Ngân hàng. Trên cơ sở phân tích thực trạng đổi mới sáng tạo trong ngành </w:t>
      </w:r>
      <w:r w:rsidR="00410883" w:rsidRPr="00410883">
        <w:rPr>
          <w:sz w:val="28"/>
          <w:szCs w:val="28"/>
        </w:rPr>
        <w:t>Ngân hàng, tập trung đối với các ngân hàng thương mại cổ phần, nghiên cứu đưa ra một số khuyến nghị nhằm thúc đẩy hoạt động đổi mới sáng tạo cho ngành Ngân hàng trong thời gian tới.</w:t>
      </w:r>
    </w:p>
    <w:p w14:paraId="28E4BBB8" w14:textId="0EB7470F" w:rsidR="00271670" w:rsidRPr="002B7EC9" w:rsidRDefault="00861B94" w:rsidP="004A72A3">
      <w:pPr>
        <w:spacing w:before="200" w:after="80"/>
        <w:ind w:left="142" w:firstLine="578"/>
        <w:jc w:val="both"/>
        <w:rPr>
          <w:sz w:val="28"/>
          <w:szCs w:val="28"/>
        </w:rPr>
      </w:pPr>
      <w:r>
        <w:rPr>
          <w:b/>
          <w:bCs/>
          <w:sz w:val="28"/>
          <w:szCs w:val="28"/>
        </w:rPr>
        <w:t>67. Đổi mới tư duy xây dựng pháp luật để thúc đẩy đổi mới sáng tạo</w:t>
      </w:r>
      <w:r>
        <w:rPr>
          <w:sz w:val="28"/>
          <w:szCs w:val="28"/>
        </w:rPr>
        <w:t xml:space="preserve"> / Bộ tư pháp.- Hà Nội, 2025.- 200 tr.</w:t>
      </w:r>
    </w:p>
    <w:p w14:paraId="6A024132" w14:textId="39D2C367"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29TL00003434</w:t>
      </w:r>
    </w:p>
    <w:p w14:paraId="738C0EF7" w14:textId="4D00FC8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6B408BAD" w14:textId="77777777" w:rsidR="00496B62" w:rsidRPr="002B7EC9" w:rsidRDefault="00B45163" w:rsidP="00B45163">
      <w:pPr>
        <w:spacing w:after="60"/>
        <w:ind w:left="720"/>
        <w:jc w:val="both"/>
        <w:rPr>
          <w:sz w:val="28"/>
          <w:szCs w:val="28"/>
        </w:rPr>
      </w:pPr>
      <w:r>
        <w:rPr>
          <w:i/>
          <w:iCs/>
          <w:sz w:val="28"/>
          <w:szCs w:val="28"/>
        </w:rPr>
        <w:t>Từ khóa:</w:t>
      </w:r>
      <w:r>
        <w:rPr>
          <w:sz w:val="28"/>
          <w:szCs w:val="28"/>
        </w:rPr>
        <w:t xml:space="preserve"> Xây dựng pháp luật, Đổi mới sáng tạo, Phát triển đất nước, </w:t>
      </w:r>
    </w:p>
    <w:p w14:paraId="5F26FC2F" w14:textId="263B5952" w:rsidR="00271670" w:rsidRPr="002B7EC9" w:rsidRDefault="000E021D" w:rsidP="00B45163">
      <w:pPr>
        <w:spacing w:after="60"/>
        <w:ind w:left="720"/>
        <w:jc w:val="both"/>
        <w:rPr>
          <w:sz w:val="28"/>
          <w:szCs w:val="28"/>
        </w:rPr>
      </w:pPr>
      <w:r>
        <w:rPr>
          <w:sz w:val="28"/>
          <w:szCs w:val="28"/>
        </w:rPr>
        <w:t>Đổi mới tư duy</w:t>
      </w:r>
    </w:p>
    <w:p w14:paraId="75A58AFC" w14:textId="7FE9C817"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472209">
        <w:rPr>
          <w:sz w:val="28"/>
          <w:szCs w:val="28"/>
        </w:rPr>
        <w:t>Nghiên cứu Nhà nước và Pháp luật</w:t>
      </w:r>
    </w:p>
    <w:p w14:paraId="6AD1E5AC" w14:textId="53121DB0" w:rsidR="00271670" w:rsidRPr="002B7EC9" w:rsidRDefault="00861B94" w:rsidP="004A72A3">
      <w:pPr>
        <w:spacing w:before="200" w:after="80"/>
        <w:ind w:firstLine="720"/>
        <w:jc w:val="both"/>
        <w:rPr>
          <w:sz w:val="28"/>
          <w:szCs w:val="28"/>
        </w:rPr>
      </w:pPr>
      <w:r>
        <w:rPr>
          <w:b/>
          <w:bCs/>
          <w:sz w:val="28"/>
          <w:szCs w:val="28"/>
        </w:rPr>
        <w:t>68. Đồng bào Khmer và công cuộc chuyển đổi số</w:t>
      </w:r>
      <w:r>
        <w:rPr>
          <w:sz w:val="28"/>
          <w:szCs w:val="28"/>
        </w:rPr>
        <w:t xml:space="preserve"> / Phan Hoàng Long.- Hà Nội : Văn phòng thường trực về nhân quyền 2025.- tr. 49-51</w:t>
      </w:r>
      <w:r w:rsidR="00410883">
        <w:rPr>
          <w:sz w:val="28"/>
          <w:szCs w:val="28"/>
        </w:rPr>
        <w:t>.</w:t>
      </w:r>
    </w:p>
    <w:p w14:paraId="1164E8B4" w14:textId="0899DEF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Nhân quyền Việt Nam.- Số Xuân (2025)</w:t>
      </w:r>
    </w:p>
    <w:p w14:paraId="6740068C" w14:textId="7C5134E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E481BCD" w14:textId="7E275E4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Dân tộc Khmer</w:t>
      </w:r>
    </w:p>
    <w:p w14:paraId="4F5F5360" w14:textId="54E6D331" w:rsidR="00271670" w:rsidRPr="002B7EC9" w:rsidRDefault="00861B94" w:rsidP="004A72A3">
      <w:pPr>
        <w:spacing w:before="200" w:after="80"/>
        <w:ind w:firstLine="720"/>
        <w:jc w:val="both"/>
        <w:rPr>
          <w:sz w:val="28"/>
          <w:szCs w:val="28"/>
        </w:rPr>
      </w:pPr>
      <w:r>
        <w:rPr>
          <w:b/>
          <w:bCs/>
          <w:sz w:val="28"/>
          <w:szCs w:val="28"/>
        </w:rPr>
        <w:t>69. Đột phá phát triển khoa học công nghệ, đổi mới sáng tạo và chuyển đổi số ở Viện Hàn lâm Khoa học xã hội Việt Nam (theo tinh thần Nghị quyết số 57-NQ/TW ngày 22/12/2024)</w:t>
      </w:r>
      <w:r>
        <w:rPr>
          <w:sz w:val="28"/>
          <w:szCs w:val="28"/>
        </w:rPr>
        <w:t xml:space="preserve"> / Nguyễn Thị Thu Hà.- Hà Nội : Viện Hàn lâm Khoa học xã hội Việt Nam, 2025.- tr. 31-41</w:t>
      </w:r>
      <w:r w:rsidR="00C91F3C">
        <w:rPr>
          <w:sz w:val="28"/>
          <w:szCs w:val="28"/>
        </w:rPr>
        <w:t>.</w:t>
      </w:r>
    </w:p>
    <w:p w14:paraId="170E63CB" w14:textId="75E064A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6 (210)(2025)</w:t>
      </w:r>
    </w:p>
    <w:p w14:paraId="1E171506" w14:textId="44BE66C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06C3A2BC"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Chuyển đổi số, Khoa học công nghệ, </w:t>
      </w:r>
    </w:p>
    <w:p w14:paraId="768E5C72" w14:textId="1A46AA0A" w:rsidR="00271670" w:rsidRPr="002B7EC9" w:rsidRDefault="001F1F53" w:rsidP="00874899">
      <w:pPr>
        <w:spacing w:after="60"/>
        <w:ind w:left="720"/>
        <w:jc w:val="both"/>
        <w:rPr>
          <w:sz w:val="28"/>
          <w:szCs w:val="28"/>
        </w:rPr>
      </w:pPr>
      <w:r>
        <w:rPr>
          <w:sz w:val="28"/>
          <w:szCs w:val="28"/>
        </w:rPr>
        <w:t>Viện Hàn lâm Khoa học xã hội Việt Nam</w:t>
      </w:r>
    </w:p>
    <w:p w14:paraId="4E7D7660" w14:textId="3640EB13" w:rsidR="00271670" w:rsidRPr="002B7EC9" w:rsidRDefault="00861B94" w:rsidP="004A72A3">
      <w:pPr>
        <w:spacing w:before="200" w:after="80"/>
        <w:ind w:firstLine="720"/>
        <w:jc w:val="both"/>
        <w:rPr>
          <w:sz w:val="28"/>
          <w:szCs w:val="28"/>
        </w:rPr>
      </w:pPr>
      <w:r>
        <w:rPr>
          <w:b/>
          <w:bCs/>
          <w:sz w:val="28"/>
          <w:szCs w:val="28"/>
        </w:rPr>
        <w:t xml:space="preserve">70. Đột phá về khoa học-công nghệ, đổi mới sáng tạo, chuyển đổi số-động lực then chốt để đưa dân tộc Việt Nam phát triển mạnh mẽ trong kỷ </w:t>
      </w:r>
      <w:r>
        <w:rPr>
          <w:b/>
          <w:bCs/>
          <w:sz w:val="28"/>
          <w:szCs w:val="28"/>
        </w:rPr>
        <w:lastRenderedPageBreak/>
        <w:t>nguyên vươn mình</w:t>
      </w:r>
      <w:r>
        <w:rPr>
          <w:sz w:val="28"/>
          <w:szCs w:val="28"/>
        </w:rPr>
        <w:t xml:space="preserve"> / Phạm Đại Dương.- Hà Nội : Ban Chấp hành Trung ương Đảng Cộng sản Việt Nam, 2025.- tr. 23-29</w:t>
      </w:r>
      <w:r w:rsidR="00C91F3C">
        <w:rPr>
          <w:sz w:val="28"/>
          <w:szCs w:val="28"/>
        </w:rPr>
        <w:t>.</w:t>
      </w:r>
    </w:p>
    <w:p w14:paraId="3E332F8B" w14:textId="7596371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1055 (2/2025)</w:t>
      </w:r>
    </w:p>
    <w:p w14:paraId="4CB3CC33" w14:textId="75D205E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C49C1E3"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w:t>
      </w:r>
    </w:p>
    <w:p w14:paraId="28AD9F2A" w14:textId="47F476F5" w:rsidR="00271670" w:rsidRPr="002B7EC9" w:rsidRDefault="001F1F53" w:rsidP="00874899">
      <w:pPr>
        <w:spacing w:after="60"/>
        <w:ind w:left="720"/>
        <w:jc w:val="both"/>
        <w:rPr>
          <w:sz w:val="28"/>
          <w:szCs w:val="28"/>
        </w:rPr>
      </w:pPr>
      <w:r>
        <w:rPr>
          <w:sz w:val="28"/>
          <w:szCs w:val="28"/>
        </w:rPr>
        <w:t>Phát triển đất nước</w:t>
      </w:r>
    </w:p>
    <w:p w14:paraId="27BFD18C" w14:textId="455C787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4D69FAF" w14:textId="4506291C"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Khoa học-công nghệ, đổi mới sáng tạo và chuyển đổi số từng bước trở thành các yếu tố quan trọng mang tính quyết định đối với sự phát triển nhanh và bền vững của đất nước, đóng góp thiết thực, toàn diện trên mọi lĩnh vực, như y tế, nông nghiệp, công nghiệp, công nghệ thông tin, quốc phòng-an ninh... Trong bối cảnh hội nhập quốc tế ngày càng sâu rộng, đặc biệt là cuộc Cách mạng công nghiệp lần thứ tư, công tác phát triển khoa học-công </w:t>
      </w:r>
      <w:r w:rsidR="00C91F3C" w:rsidRPr="00C91F3C">
        <w:rPr>
          <w:sz w:val="28"/>
          <w:szCs w:val="28"/>
        </w:rPr>
        <w:t>nghệ, đổi mới sáng tạo, chuyển đổi số là nhiệm vụ tiên quyết, tạo nền tảng, thời cơ tốt nhất để xây dựng đất nước phát triển giàu mạnh, hùng cường trong kỷ nguyên mới, kỷ nguyên vươn mình của dân tộc.</w:t>
      </w:r>
    </w:p>
    <w:p w14:paraId="38B8BC6A" w14:textId="57BDD155" w:rsidR="00271670" w:rsidRPr="002B7EC9" w:rsidRDefault="00861B94" w:rsidP="004A72A3">
      <w:pPr>
        <w:spacing w:before="200" w:after="80"/>
        <w:ind w:firstLine="720"/>
        <w:jc w:val="both"/>
        <w:rPr>
          <w:sz w:val="28"/>
          <w:szCs w:val="28"/>
        </w:rPr>
      </w:pPr>
      <w:r>
        <w:rPr>
          <w:b/>
          <w:bCs/>
          <w:sz w:val="28"/>
          <w:szCs w:val="28"/>
        </w:rPr>
        <w:t>71. GenAI-tương lai cá nhân hóa dịch vụ khách hàng tại các ngân hàng thương mại Việt Nam</w:t>
      </w:r>
      <w:r>
        <w:rPr>
          <w:sz w:val="28"/>
          <w:szCs w:val="28"/>
        </w:rPr>
        <w:t xml:space="preserve"> / Vũ Trọng Sinh.- Hà Nội : Ngân hàng Nhà nước Việt Nam, 2025.- tr. 16-20</w:t>
      </w:r>
      <w:r w:rsidR="00C91F3C">
        <w:rPr>
          <w:sz w:val="28"/>
          <w:szCs w:val="28"/>
        </w:rPr>
        <w:t>.</w:t>
      </w:r>
    </w:p>
    <w:p w14:paraId="2220FF0F" w14:textId="0BF1090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7 (4/2025)</w:t>
      </w:r>
    </w:p>
    <w:p w14:paraId="66E5A00A" w14:textId="5AF800F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2398550" w14:textId="1823435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Trí tuệ nhân tạo tạo sinh, GenAl, Cá nhân hóa, Dịch vụ khách hàng, Ngân hàng thương mại, Chuyển đổi số</w:t>
      </w:r>
    </w:p>
    <w:p w14:paraId="43BC1432" w14:textId="5BFE8AB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15F9C9B" w14:textId="77BE7CF8"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Nghiên cứu này phân tích vai trò và tiềm năng của trí tuệ nhân tạo tạo sinh (GenAl) trong việc cá nhân hóa dịch vụ khách hàng tại các ngân hàng thương mại (NHTM) Việt Nam trong bối cảnh chuyển đổi số. Thông qua việc xem xét các ứng dụng hiện tại và triển vọng tương lai, nghiên cứu chỉ ra rằng GenAl vượt trội so với trí tuệ nhân tạo (AI) truyền thống trong việc tạo ra những trải nghiệm khách hàng được cá nhân hóa bằng các công cụ như Chatbot thông minh, phân tích dữ liệu khách hàng, GenAl Avatar và tiếp thị cá nhân hóa. Tại Việt Nam, nhiều ngân hàng đã tiên phong tích hợp công nghệ này vào hoạt động và ghi nhận những kết quả tích cực trong việc nâng cao trải nghiệm khách hàng. Mặc dù đối mặt với nhiều thách thức như bảo mật dữ liệu, chi phí triển khai và nguồn nhân lực, GenAl vẫn được kỳ vọng sẽ đóng vai trò quan trọng trong việc định hình tương lai ngành Ngân hàng Việt Nam, từ đó, hỗ trợ các tổ chức tài chính xây dựng lợi thế cạnh tranh thông qua việc cung cấp dịch vụ cá nhân hóa.</w:t>
      </w:r>
    </w:p>
    <w:p w14:paraId="6C07A300" w14:textId="39721476" w:rsidR="00271670" w:rsidRPr="002B7EC9" w:rsidRDefault="00861B94" w:rsidP="004A72A3">
      <w:pPr>
        <w:spacing w:before="200" w:after="80"/>
        <w:ind w:firstLine="720"/>
        <w:jc w:val="both"/>
        <w:rPr>
          <w:sz w:val="28"/>
          <w:szCs w:val="28"/>
        </w:rPr>
      </w:pPr>
      <w:r>
        <w:rPr>
          <w:b/>
          <w:bCs/>
          <w:sz w:val="28"/>
          <w:szCs w:val="28"/>
        </w:rPr>
        <w:t>72. Giải pháp chuyển đổi số cho lĩnh vực kế toán - kiểm toán tại Việt Nam</w:t>
      </w:r>
      <w:r>
        <w:rPr>
          <w:sz w:val="28"/>
          <w:szCs w:val="28"/>
        </w:rPr>
        <w:t>/ Trần Vũ Thùy Nga.- Hà Nội : Bộ Tài chính, 2025.- tr. 151-153</w:t>
      </w:r>
      <w:r w:rsidR="00C91F3C">
        <w:rPr>
          <w:sz w:val="28"/>
          <w:szCs w:val="28"/>
        </w:rPr>
        <w:t>.</w:t>
      </w:r>
    </w:p>
    <w:p w14:paraId="7C0515C8" w14:textId="64AD705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6A219151" w14:textId="3F28EF7C" w:rsidR="00271670" w:rsidRPr="002B7EC9" w:rsidRDefault="00874899" w:rsidP="00874899">
      <w:pPr>
        <w:spacing w:after="60"/>
        <w:ind w:left="720"/>
        <w:jc w:val="both"/>
        <w:rPr>
          <w:sz w:val="28"/>
          <w:szCs w:val="28"/>
        </w:rPr>
      </w:pPr>
      <w:r>
        <w:rPr>
          <w:i/>
          <w:iCs/>
          <w:sz w:val="28"/>
          <w:szCs w:val="28"/>
        </w:rPr>
        <w:lastRenderedPageBreak/>
        <w:t>Chủ đề:</w:t>
      </w:r>
      <w:r>
        <w:rPr>
          <w:sz w:val="28"/>
          <w:szCs w:val="28"/>
        </w:rPr>
        <w:t xml:space="preserve"> Kinh tế</w:t>
      </w:r>
    </w:p>
    <w:p w14:paraId="24D0AD6A" w14:textId="1FD17E0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Kế toán, Kiểm toán</w:t>
      </w:r>
    </w:p>
    <w:p w14:paraId="74997EF1" w14:textId="4187A75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FA7CFAC" w14:textId="78B68AB7"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Sự phát triển nhanh chóng của công nghệ thông tin và truyền thông trong bối cảnh Cách mạng công nghiệp 4.0 mang lại cả cơ hội và thách thức cho các tổ chức, doanh nghiệp và người lao động. Trong bối cảnh đó, lĩnh vực kế toán và kiểm toán cần đẩy mạnh quá trình chuyển đổi số, tập trung vào ứng dụng 5 công nghệ cốt lõi gồm: Internet vạn vật, trí tuệ nhân tạo, dữ liệu lớn, điện toán đám mây và chuỗi khối. Các công nghệ này giúp tối ưu hóa quy trình kế toán - kiểm toán theo thời gian thực, tăng tính linh hoạt, bảo mật và cung cấp thông tin tài chính đa chiều. Thông qua phân tích, nghiên cứu đánh giá thực trạng của chuyển đổi số đối với hoạt động trong lĩnh </w:t>
      </w:r>
      <w:r w:rsidR="00C91F3C" w:rsidRPr="00C91F3C">
        <w:rPr>
          <w:sz w:val="28"/>
          <w:szCs w:val="28"/>
        </w:rPr>
        <w:t>vực kế toán - kiểm toán, từ đó đưa ra những giải pháp nhằm phát triển chuyển đổi số trong lĩnh vực này tại Việt Nam.</w:t>
      </w:r>
    </w:p>
    <w:p w14:paraId="23D6D785" w14:textId="55AAB4FE" w:rsidR="00271670" w:rsidRPr="002B7EC9" w:rsidRDefault="00861B94" w:rsidP="001D108E">
      <w:pPr>
        <w:spacing w:before="200" w:after="80"/>
        <w:ind w:firstLine="720"/>
        <w:jc w:val="both"/>
        <w:rPr>
          <w:sz w:val="28"/>
          <w:szCs w:val="28"/>
        </w:rPr>
      </w:pPr>
      <w:r>
        <w:rPr>
          <w:b/>
          <w:bCs/>
          <w:sz w:val="28"/>
          <w:szCs w:val="28"/>
        </w:rPr>
        <w:t>73. Giải pháp đẩy mạnh chuyển đổi số trong công tác kế toán của các doanh nghiệp nhỏ và vừa tại Hà Nội</w:t>
      </w:r>
      <w:r>
        <w:rPr>
          <w:sz w:val="28"/>
          <w:szCs w:val="28"/>
        </w:rPr>
        <w:t>/ Trần Anh Quang, Nguyễn Thái Hải.- Hà Nội: Bộ Tài chính, 2025.- tr. 203-205</w:t>
      </w:r>
      <w:r w:rsidR="00C91F3C">
        <w:rPr>
          <w:sz w:val="28"/>
          <w:szCs w:val="28"/>
        </w:rPr>
        <w:t>.</w:t>
      </w:r>
    </w:p>
    <w:p w14:paraId="0416E196" w14:textId="03A9EF1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7CD8E9EA" w14:textId="3DD851E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892BF94" w14:textId="3BC4AB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tác kế toán, Doanh nghiệp nhỏ và vừa</w:t>
      </w:r>
    </w:p>
    <w:p w14:paraId="20CC5720" w14:textId="659B563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Hà Nội</w:t>
      </w:r>
    </w:p>
    <w:p w14:paraId="5A372F9B" w14:textId="3346D7AD" w:rsidR="00271670" w:rsidRPr="002B7EC9" w:rsidRDefault="00874899" w:rsidP="001D108E">
      <w:pPr>
        <w:spacing w:after="60"/>
        <w:ind w:firstLine="720"/>
        <w:jc w:val="both"/>
        <w:rPr>
          <w:sz w:val="28"/>
          <w:szCs w:val="28"/>
        </w:rPr>
      </w:pPr>
      <w:r>
        <w:rPr>
          <w:i/>
          <w:iCs/>
          <w:sz w:val="28"/>
          <w:szCs w:val="28"/>
        </w:rPr>
        <w:t>Giới thiệu nội dung:</w:t>
      </w:r>
      <w:r>
        <w:rPr>
          <w:sz w:val="28"/>
          <w:szCs w:val="28"/>
        </w:rPr>
        <w:t xml:space="preserve"> Chuyển đổi số trong công tác kế toán của doanh nghiệp nhỏ và vừa tại Hà Nội được xem là yếu tố quan trọng giúp nâng cao hiệu quả quản lý tài chính, minh bạch thông tin và cạnh tranh. Hiện nay, Hà Nội đã triển khai nhiều chính sách hỗ trợ chuyển đổi số cho doanh nghiệp nhỏ và vừa (đầu tư hơn 35.000 tỷ đồng cho giai đoạn 2021-2025) nhằm phổ cập nhận thức và công nghệ mới. Nghiên cứu phân tích thực trạng và những khó khăn về nguồn lực, nhân lực, hạ tầng công nghệ thông tin... trong chuyển đổi số kế toán của các doanh nghiệp nhỏ và vừa tại Hà Nội, từ đó đề xuất các giải pháp cụ thể, phù hợp với đặc điểm doanh nghiệp Việt Nam.</w:t>
      </w:r>
    </w:p>
    <w:p w14:paraId="122A2401" w14:textId="12804EDD" w:rsidR="00271670" w:rsidRPr="002B7EC9" w:rsidRDefault="00861B94" w:rsidP="001D108E">
      <w:pPr>
        <w:spacing w:before="200" w:after="80"/>
        <w:ind w:firstLine="720"/>
        <w:jc w:val="both"/>
        <w:rPr>
          <w:sz w:val="28"/>
          <w:szCs w:val="28"/>
        </w:rPr>
      </w:pPr>
      <w:r>
        <w:rPr>
          <w:b/>
          <w:bCs/>
          <w:sz w:val="28"/>
          <w:szCs w:val="28"/>
        </w:rPr>
        <w:t>74. Giải pháp đột phá tăng trưởng kinh tế hai con số trong kỷ nguyên mới: Kỷ yếu Hội thảo khoa học Quốc gia</w:t>
      </w:r>
      <w:r>
        <w:rPr>
          <w:sz w:val="28"/>
          <w:szCs w:val="28"/>
        </w:rPr>
        <w:t xml:space="preserve"> / Viện Hàn lâm Khoa học xã hội Việt Nam.- Hà Nội : Viện Hàn lâm Khoa học xã hội Việt Nam, 2025.- 341 tr.</w:t>
      </w:r>
    </w:p>
    <w:p w14:paraId="75B3F3E8" w14:textId="21A8B80D"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15TL00003398</w:t>
      </w:r>
    </w:p>
    <w:p w14:paraId="13A0F84E" w14:textId="4D264CC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51868EA" w14:textId="77777777" w:rsidR="00214F16" w:rsidRPr="002B7EC9" w:rsidRDefault="00B45163" w:rsidP="00B45163">
      <w:pPr>
        <w:spacing w:after="60"/>
        <w:ind w:left="720"/>
        <w:jc w:val="both"/>
        <w:rPr>
          <w:sz w:val="28"/>
          <w:szCs w:val="28"/>
        </w:rPr>
      </w:pPr>
      <w:r>
        <w:rPr>
          <w:i/>
          <w:iCs/>
          <w:sz w:val="28"/>
          <w:szCs w:val="28"/>
        </w:rPr>
        <w:t>Từ khóa:</w:t>
      </w:r>
      <w:r>
        <w:rPr>
          <w:sz w:val="28"/>
          <w:szCs w:val="28"/>
        </w:rPr>
        <w:t xml:space="preserve"> Tăng trưởng kinh tế, Khoa học công nghệ, Đổi mới sáng tạo, </w:t>
      </w:r>
    </w:p>
    <w:p w14:paraId="216286E7" w14:textId="147D916F" w:rsidR="00271670" w:rsidRPr="002B7EC9" w:rsidRDefault="000E021D" w:rsidP="00B45163">
      <w:pPr>
        <w:spacing w:after="60"/>
        <w:ind w:left="720"/>
        <w:jc w:val="both"/>
        <w:rPr>
          <w:sz w:val="28"/>
          <w:szCs w:val="28"/>
        </w:rPr>
      </w:pPr>
      <w:r>
        <w:rPr>
          <w:sz w:val="28"/>
          <w:szCs w:val="28"/>
        </w:rPr>
        <w:t>Chuyển đổi số, Doanh nghiệp tư nhân</w:t>
      </w:r>
    </w:p>
    <w:p w14:paraId="5BDE1918" w14:textId="4BCFC40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72758B00" w14:textId="2590C8C1" w:rsidR="00271670" w:rsidRPr="002B7EC9" w:rsidRDefault="00874899" w:rsidP="009A0F38">
      <w:pPr>
        <w:spacing w:after="60"/>
        <w:ind w:firstLine="709"/>
        <w:jc w:val="both"/>
        <w:rPr>
          <w:sz w:val="28"/>
          <w:szCs w:val="28"/>
        </w:rPr>
      </w:pPr>
      <w:r>
        <w:rPr>
          <w:i/>
          <w:iCs/>
          <w:sz w:val="28"/>
          <w:szCs w:val="28"/>
        </w:rPr>
        <w:t>Giới thiệu nội dung:</w:t>
      </w:r>
      <w:r>
        <w:rPr>
          <w:sz w:val="28"/>
          <w:szCs w:val="28"/>
        </w:rPr>
        <w:t xml:space="preserve"> Kỷ yếu gồm 08 bài nghiên cứu khoa học, có tiêu đề như sau: 1. Xây dựng nền tảng cho tăng trưởng cao và bền vững ở Việt Nam trong giai đoạn 2026-2045, 2. Một số giải pháp đột phá về thể chế hướng tới mục tiêu tăng </w:t>
      </w:r>
      <w:r>
        <w:rPr>
          <w:sz w:val="28"/>
          <w:szCs w:val="28"/>
        </w:rPr>
        <w:lastRenderedPageBreak/>
        <w:t>trưởng hai con số, 3. Các giải pháp đột phá về nguồn nhân lực, nhân tài, 4. Một số ý kiến thảo luận giải pháp đột phá về khoa học công nghệ, đổi mới sáng tạo và chuyển đổi số thúc đẩy tăng trưởng kinh tế giai đoạn mới, 5. Tìm kiếm động lực tăng trưởng mới, 6. Giải pháp đột phá phát triển doanh nghiệp tư nhân trong kỷ nguyên tăng trưởng cao của đất nước, 7. Giải pháp đột phá huy động nguồn lực tài chính hướng tới mục tiêu tăng trưởng cao 2025-2030 và tiếp theo, 8. Giải pháp đột phá tăng trưởng hai con số từ góc nhìn địa phương</w:t>
      </w:r>
      <w:r w:rsidR="00E82BEC">
        <w:rPr>
          <w:sz w:val="28"/>
          <w:szCs w:val="28"/>
        </w:rPr>
        <w:t>.</w:t>
      </w:r>
    </w:p>
    <w:p w14:paraId="226284AD" w14:textId="2D292B4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472209">
        <w:rPr>
          <w:sz w:val="28"/>
          <w:szCs w:val="28"/>
        </w:rPr>
        <w:t>Kinh tế Việt Nam</w:t>
      </w:r>
    </w:p>
    <w:p w14:paraId="3888961F" w14:textId="3E726C87" w:rsidR="00271670" w:rsidRPr="002B7EC9" w:rsidRDefault="00861B94" w:rsidP="009A0F38">
      <w:pPr>
        <w:spacing w:before="200" w:after="80"/>
        <w:ind w:left="60" w:firstLine="660"/>
        <w:jc w:val="both"/>
        <w:rPr>
          <w:sz w:val="28"/>
          <w:szCs w:val="28"/>
        </w:rPr>
      </w:pPr>
      <w:r>
        <w:rPr>
          <w:b/>
          <w:bCs/>
          <w:sz w:val="28"/>
          <w:szCs w:val="28"/>
        </w:rPr>
        <w:t>75. Giải pháp nâng cao hiệu quả chuyển đổi số ngành ngân hàng</w:t>
      </w:r>
      <w:r>
        <w:rPr>
          <w:sz w:val="28"/>
          <w:szCs w:val="28"/>
        </w:rPr>
        <w:t xml:space="preserve"> / Bùi Thị Tiến.- Hà Nội: Bộ Tài chính, 2025.- tr. 71-74</w:t>
      </w:r>
      <w:r w:rsidR="00E82BEC">
        <w:rPr>
          <w:sz w:val="28"/>
          <w:szCs w:val="28"/>
        </w:rPr>
        <w:t>.</w:t>
      </w:r>
    </w:p>
    <w:p w14:paraId="6AF402B8" w14:textId="674BC82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2E19366B" w14:textId="594B746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8497E2A" w14:textId="457C141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số, Thanh toán số</w:t>
      </w:r>
    </w:p>
    <w:p w14:paraId="5679DC2F" w14:textId="5834FB0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C00E97E" w14:textId="5D2953CC" w:rsidR="00271670" w:rsidRPr="002B7EC9" w:rsidRDefault="00874899" w:rsidP="009A0F38">
      <w:pPr>
        <w:spacing w:after="60"/>
        <w:ind w:firstLine="720"/>
        <w:jc w:val="both"/>
        <w:rPr>
          <w:sz w:val="28"/>
          <w:szCs w:val="28"/>
        </w:rPr>
      </w:pPr>
      <w:r>
        <w:rPr>
          <w:i/>
          <w:iCs/>
          <w:sz w:val="28"/>
          <w:szCs w:val="28"/>
        </w:rPr>
        <w:t>Giới thiệu nội dung:</w:t>
      </w:r>
      <w:r>
        <w:rPr>
          <w:sz w:val="28"/>
          <w:szCs w:val="28"/>
        </w:rPr>
        <w:t xml:space="preserve"> Với vai trò là mạch máu lưu thông tiền tệ trong nền kinh tế, ngân hàng không chỉ đối diện với áp lực hiện đại hóa từ sự phát triển công nghệ mà còn từ kỳ vọng ngày càng cao của khách hàng và xã hội về các sản phẩm dịch vụ hiện đại, tiện lợi và an toàn. Bài viết này khái quát một số kết quả đã đạt được, các khó khăn còn tồn tại trong thực hiện chuyển đổi số ngân hàng. Từ đó, tác giả đề xuất một số giải pháp để nâng cao hiệu quả chuyển đổi số trong lĩnh vực ngân hàng.</w:t>
      </w:r>
    </w:p>
    <w:p w14:paraId="6A0A4842" w14:textId="3C7726FE" w:rsidR="00271670" w:rsidRPr="002B7EC9" w:rsidRDefault="00861B94" w:rsidP="009A0F38">
      <w:pPr>
        <w:spacing w:before="200" w:after="80"/>
        <w:ind w:firstLine="720"/>
        <w:jc w:val="both"/>
        <w:rPr>
          <w:sz w:val="28"/>
          <w:szCs w:val="28"/>
        </w:rPr>
      </w:pPr>
      <w:r>
        <w:rPr>
          <w:b/>
          <w:bCs/>
          <w:sz w:val="28"/>
          <w:szCs w:val="28"/>
        </w:rPr>
        <w:t>76. Giải pháp nâng cao hiệu quả thực hiện chính sách hỗ trợ vườn ươm doanh nghiệp khởi nghiệp đổi mới sáng tạo trên địa bàn thành phố Đà Nẵng</w:t>
      </w:r>
      <w:r>
        <w:rPr>
          <w:sz w:val="28"/>
          <w:szCs w:val="28"/>
        </w:rPr>
        <w:t xml:space="preserve"> / Trần Ngọc Oanh.- Hà Nội, 2025.- 102 tr., 30 cm. + 1 CD.</w:t>
      </w:r>
    </w:p>
    <w:p w14:paraId="278302BD" w14:textId="649716F4"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02LVA0010884</w:t>
      </w:r>
    </w:p>
    <w:p w14:paraId="680CE2AD" w14:textId="240FDE5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sách công</w:t>
      </w:r>
    </w:p>
    <w:p w14:paraId="46428768" w14:textId="77777777" w:rsidR="00214F16" w:rsidRPr="002B7EC9" w:rsidRDefault="00B45163" w:rsidP="00B45163">
      <w:pPr>
        <w:spacing w:after="60"/>
        <w:ind w:left="720"/>
        <w:jc w:val="both"/>
        <w:rPr>
          <w:sz w:val="28"/>
          <w:szCs w:val="28"/>
        </w:rPr>
      </w:pPr>
      <w:r>
        <w:rPr>
          <w:i/>
          <w:iCs/>
          <w:sz w:val="28"/>
          <w:szCs w:val="28"/>
        </w:rPr>
        <w:t>Từ khóa:</w:t>
      </w:r>
      <w:r>
        <w:rPr>
          <w:sz w:val="28"/>
          <w:szCs w:val="28"/>
        </w:rPr>
        <w:t xml:space="preserve"> Giải pháp nâng cao hiệu quả, Chính sách hỗ trợ,</w:t>
      </w:r>
    </w:p>
    <w:p w14:paraId="5160F4C4" w14:textId="2B6753A1" w:rsidR="00271670" w:rsidRPr="002B7EC9" w:rsidRDefault="000E021D" w:rsidP="00B45163">
      <w:pPr>
        <w:spacing w:after="60"/>
        <w:ind w:left="720"/>
        <w:jc w:val="both"/>
        <w:rPr>
          <w:sz w:val="28"/>
          <w:szCs w:val="28"/>
        </w:rPr>
      </w:pPr>
      <w:r>
        <w:rPr>
          <w:sz w:val="28"/>
          <w:szCs w:val="28"/>
        </w:rPr>
        <w:t>Vườn ươm doanh nghiệp, Khởi nghiệp, Đổi mới sáng tạo</w:t>
      </w:r>
    </w:p>
    <w:p w14:paraId="0F9AEEF4" w14:textId="012431C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Đà Nẵng, Việt Nam</w:t>
      </w:r>
    </w:p>
    <w:p w14:paraId="45CDC1C2" w14:textId="1A58AB12"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w:t>
      </w:r>
      <w:r w:rsidR="00472209">
        <w:rPr>
          <w:sz w:val="28"/>
          <w:szCs w:val="28"/>
        </w:rPr>
        <w:t>Học viện</w:t>
      </w:r>
      <w:r>
        <w:rPr>
          <w:sz w:val="28"/>
          <w:szCs w:val="28"/>
        </w:rPr>
        <w:t xml:space="preserve"> Khoa học xã hội</w:t>
      </w:r>
    </w:p>
    <w:p w14:paraId="018F1562" w14:textId="10F42254" w:rsidR="00271670" w:rsidRPr="002B7EC9" w:rsidRDefault="00861B94" w:rsidP="009A0F38">
      <w:pPr>
        <w:spacing w:before="200" w:after="80"/>
        <w:ind w:firstLine="720"/>
        <w:jc w:val="both"/>
        <w:rPr>
          <w:sz w:val="28"/>
          <w:szCs w:val="28"/>
        </w:rPr>
      </w:pPr>
      <w:r>
        <w:rPr>
          <w:b/>
          <w:bCs/>
          <w:sz w:val="28"/>
          <w:szCs w:val="28"/>
        </w:rPr>
        <w:t>77. Giải pháp thúc đẩy làn sóng khởi nghiệp, đổi mới sáng tạo, chuyển đổi số trong khối doanh nghiệp tư nhân</w:t>
      </w:r>
      <w:r>
        <w:rPr>
          <w:sz w:val="28"/>
          <w:szCs w:val="28"/>
        </w:rPr>
        <w:t xml:space="preserve"> / Đỗ Tất Cường.- Hà Nội : Bộ Tài chính, 2025.- tr. 26-29;</w:t>
      </w:r>
    </w:p>
    <w:p w14:paraId="69340546" w14:textId="2A13829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0BBB42DF" w14:textId="639E2F5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A012E4B" w14:textId="60A58D0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Khởi nghiệp, Đổi mới sáng tạo, Chuyển đổi số, Doanh nghiệp tư nhân</w:t>
      </w:r>
    </w:p>
    <w:p w14:paraId="0A59BF74" w14:textId="0D5A5DF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0126E34" w14:textId="01E296D2" w:rsidR="00271670" w:rsidRPr="002B7EC9" w:rsidRDefault="00874899" w:rsidP="009A0F38">
      <w:pPr>
        <w:spacing w:after="60"/>
        <w:ind w:firstLine="709"/>
        <w:jc w:val="both"/>
        <w:rPr>
          <w:sz w:val="28"/>
          <w:szCs w:val="28"/>
        </w:rPr>
      </w:pPr>
      <w:r>
        <w:rPr>
          <w:i/>
          <w:iCs/>
          <w:sz w:val="28"/>
          <w:szCs w:val="28"/>
        </w:rPr>
        <w:lastRenderedPageBreak/>
        <w:t>Giới thiệu nội dung:</w:t>
      </w:r>
      <w:r>
        <w:rPr>
          <w:sz w:val="28"/>
          <w:szCs w:val="28"/>
        </w:rPr>
        <w:t xml:space="preserve"> Tại Việt Nam, khu vực tư nhân đóng vai trò quan trọng khi đóng góp hơn 40% vào tổng sản phẩm quốc nội (GDP) và tạo ra hàng triệu việc làm cho người lao động. Tuy nhiên, khối doanh nghiệp này vẫn đối mặt với nhiều thách thức lớn như thiếu hụt nguồn vốn, hạn chế về công nghệ, năng lực quản trị yếu và môi trường pháp lý chưa thực sự đồng bộ. Bài viết phân tích các giải pháp nhằm thúc đẩy làn sóng khởi nghiệp, đổi mới sáng tạo và chuyển đổi số trong khối doanh nghiệp tư nhân, đóng góp vào sự phát triển bền vững của nền kinh tế Việt Nam.</w:t>
      </w:r>
    </w:p>
    <w:p w14:paraId="4E1A890C" w14:textId="5FFCB6B8" w:rsidR="00271670" w:rsidRPr="002B7EC9" w:rsidRDefault="00861B94" w:rsidP="009A0F38">
      <w:pPr>
        <w:spacing w:before="200" w:after="80"/>
        <w:ind w:firstLine="709"/>
        <w:jc w:val="both"/>
        <w:rPr>
          <w:sz w:val="28"/>
          <w:szCs w:val="28"/>
        </w:rPr>
      </w:pPr>
      <w:r>
        <w:rPr>
          <w:b/>
          <w:bCs/>
          <w:sz w:val="28"/>
          <w:szCs w:val="28"/>
        </w:rPr>
        <w:t>78. Giải pháp thúc đẩy tiêu dùng trong nước của Trung Quốc từ 2022 đến nay: Báo cáo tổng hợp đề tài nghiên cứu cấp cơ sở</w:t>
      </w:r>
      <w:r>
        <w:rPr>
          <w:sz w:val="28"/>
          <w:szCs w:val="28"/>
        </w:rPr>
        <w:t xml:space="preserve"> / Chủ nhiệm đề tài: Nguyễn Thị Hà Phương.- Hà Nội, 2025.- 102 tr. ; 30 cm.</w:t>
      </w:r>
    </w:p>
    <w:p w14:paraId="6B086820" w14:textId="41F7C4FE"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36DT00000881</w:t>
      </w:r>
    </w:p>
    <w:p w14:paraId="3C8F7A81" w14:textId="057AE8A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75B6979" w14:textId="24DF724D" w:rsidR="00271670" w:rsidRPr="002B7EC9" w:rsidRDefault="00B45163" w:rsidP="00B45163">
      <w:pPr>
        <w:spacing w:after="60"/>
        <w:ind w:left="720"/>
        <w:jc w:val="both"/>
        <w:rPr>
          <w:sz w:val="28"/>
          <w:szCs w:val="28"/>
        </w:rPr>
      </w:pPr>
      <w:r>
        <w:rPr>
          <w:i/>
          <w:iCs/>
          <w:sz w:val="28"/>
          <w:szCs w:val="28"/>
        </w:rPr>
        <w:t>Từ khóa:</w:t>
      </w:r>
      <w:r>
        <w:rPr>
          <w:sz w:val="28"/>
          <w:szCs w:val="28"/>
        </w:rPr>
        <w:t xml:space="preserve"> Tiêu dùng, Người tiêu dùng, 2022-2025, Chính sách phát triển</w:t>
      </w:r>
    </w:p>
    <w:p w14:paraId="38EA3327" w14:textId="664B1585"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Trung Quốc</w:t>
      </w:r>
    </w:p>
    <w:p w14:paraId="0BB9441A" w14:textId="38A79A13" w:rsidR="00271670" w:rsidRPr="002B7EC9" w:rsidRDefault="00874899" w:rsidP="009A0F38">
      <w:pPr>
        <w:spacing w:after="60"/>
        <w:ind w:firstLine="720"/>
        <w:jc w:val="both"/>
        <w:rPr>
          <w:sz w:val="28"/>
          <w:szCs w:val="28"/>
        </w:rPr>
      </w:pPr>
      <w:r>
        <w:rPr>
          <w:i/>
          <w:iCs/>
          <w:sz w:val="28"/>
          <w:szCs w:val="28"/>
        </w:rPr>
        <w:t>Giới thiệu nội dung:</w:t>
      </w:r>
      <w:r>
        <w:rPr>
          <w:sz w:val="28"/>
          <w:szCs w:val="28"/>
        </w:rPr>
        <w:t xml:space="preserve"> Đề tài làm rõ bối cảnh Trung Quốc thúc đẩy tiêu dùng trong nước, nhận diện các biện pháp thúc đẩy tiêu dùng của Trung Quốc từ năm 2022, qua đó đưa ra một số nhận xét và hàm ý chính sách cho Việt Nam: Việt Nam cần tiếp tục đẩy mạnh cải thiện thu nhập khả dụng và an sinh xã hội để người dân yên tâm chi tiêu nhất là ở khu vực nông thôn và nhóm thu nhập trung bình thấp, Tăng cường chuyển đổi số, phát triển thương mại điện tử và kinh tề nền tảng nhắm mở rộng kênh tiêu dùng hiện đại và thúc đẩy tiêu dùng xanh, thông minh, Hoàn thiện hệ thống phân phối, logistics và tín dụng tiêu dùng để giảm chi phí, mở rộng tiếp cận hàng hóa và dịch vụ chất lượng cao, Kết hợp chính sách tải khóa – tiền tệ linh hoạt để kích cầu có mục tiêu, hướng tới nâng cao chất lượng và bền vững của tăng trưởng tiêu dùng.</w:t>
      </w:r>
    </w:p>
    <w:p w14:paraId="5D764042" w14:textId="16EE193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C8C0144" w14:textId="46BA5DC5" w:rsidR="00271670" w:rsidRPr="002B7EC9" w:rsidRDefault="00861B94" w:rsidP="00134F2B">
      <w:pPr>
        <w:spacing w:before="200" w:after="80"/>
        <w:ind w:firstLine="720"/>
        <w:jc w:val="both"/>
        <w:rPr>
          <w:sz w:val="28"/>
          <w:szCs w:val="28"/>
        </w:rPr>
      </w:pPr>
      <w:r>
        <w:rPr>
          <w:b/>
          <w:bCs/>
          <w:sz w:val="28"/>
          <w:szCs w:val="28"/>
        </w:rPr>
        <w:t>79. Giáo dục đại học Việt Nam trong kỷ nguyên số</w:t>
      </w:r>
      <w:r>
        <w:rPr>
          <w:sz w:val="28"/>
          <w:szCs w:val="28"/>
        </w:rPr>
        <w:t xml:space="preserve"> / Bùi Thị Hồng, Nguyễn Thị Thu Nguyệt.- Hà Nội : Viện Thông tin Khoa học xã hội, 2025.- tr. 45-53</w:t>
      </w:r>
      <w:r w:rsidR="00E82BEC">
        <w:rPr>
          <w:sz w:val="28"/>
          <w:szCs w:val="28"/>
        </w:rPr>
        <w:t>.</w:t>
      </w:r>
    </w:p>
    <w:p w14:paraId="421946A6" w14:textId="7CAA661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1 (2026)</w:t>
      </w:r>
    </w:p>
    <w:p w14:paraId="5EB829F1" w14:textId="359546D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5A2DE202" w14:textId="7BFFAB4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Giáo dục đại học, Kỉ nguyên số, Chuyển đổi số, Đổi mới sáng tạo</w:t>
      </w:r>
    </w:p>
    <w:p w14:paraId="2D44504D" w14:textId="56598BE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0C97131" w14:textId="76AC2987" w:rsidR="00271670" w:rsidRPr="002B7EC9" w:rsidRDefault="00861B94" w:rsidP="00134F2B">
      <w:pPr>
        <w:spacing w:before="200" w:after="80"/>
        <w:ind w:firstLine="720"/>
        <w:jc w:val="both"/>
        <w:rPr>
          <w:sz w:val="28"/>
          <w:szCs w:val="28"/>
        </w:rPr>
      </w:pPr>
      <w:r>
        <w:rPr>
          <w:b/>
          <w:bCs/>
          <w:sz w:val="28"/>
          <w:szCs w:val="28"/>
        </w:rPr>
        <w:t>80. Hải quan số-Cơ hội thúc đẩy chuyển đổi số cho các doanh nghiệp xuất khẩu nông sản Việt Nam</w:t>
      </w:r>
      <w:r>
        <w:rPr>
          <w:sz w:val="28"/>
          <w:szCs w:val="28"/>
        </w:rPr>
        <w:t xml:space="preserve"> / Trần Sĩ Lâm, Lê Phương Hà, Nguyễn Hoàng Lan.- Hà Nội : Bộ Tài chính, 2025.- tr. 22-25</w:t>
      </w:r>
      <w:r w:rsidR="00E82BEC">
        <w:rPr>
          <w:sz w:val="28"/>
          <w:szCs w:val="28"/>
        </w:rPr>
        <w:t>.</w:t>
      </w:r>
    </w:p>
    <w:p w14:paraId="3B0828C3" w14:textId="20D96A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43109103" w14:textId="0C14A7E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DCD4A99" w14:textId="77777777" w:rsidR="00214F16"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Hải quan số, Chuyển đổi số, Doanh nghiệp, Nông sản, </w:t>
      </w:r>
    </w:p>
    <w:p w14:paraId="6D980790" w14:textId="37B38E4C" w:rsidR="00271670" w:rsidRPr="002B7EC9" w:rsidRDefault="001F1F53" w:rsidP="00874899">
      <w:pPr>
        <w:spacing w:after="60"/>
        <w:ind w:left="720"/>
        <w:jc w:val="both"/>
        <w:rPr>
          <w:sz w:val="28"/>
          <w:szCs w:val="28"/>
        </w:rPr>
      </w:pPr>
      <w:r>
        <w:rPr>
          <w:sz w:val="28"/>
          <w:szCs w:val="28"/>
        </w:rPr>
        <w:t>Xuất khẩu nông sản</w:t>
      </w:r>
    </w:p>
    <w:p w14:paraId="7C671998" w14:textId="4DCA20C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A4DC6D8" w14:textId="45C20D83"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Chuyển đổi số giúp các doanh nghiệp nông sản Việt Nam cạnh tranh hơn khi tham gia chuỗi cung ứng nông sản toàn cầu. Để chuyển đổi số hiệu quả, doanh nghiệp xuất khẩu nông sản cần sự đầu tư đủ mạnh về tài chính và nguồn nhân lực. Hiện nay, Hải quan Việt Nam đang tích cực triển khai chuyển đổi số nhằm hiện đại hóa hoạt động xuất nhập khẩu, đây là cơ hội tốt để doanh nghiệp xuất khẩu nông sản Việt Nam đẩy mạnh chuyển đổi số. Theo đó, nghiên cứu này đề xuất một số giải pháp để các doanh nghiệp xuất khẩu nông sản Việt Nam tận dụng tốt cơ hội từ quá trình triển khai Hải quan số</w:t>
      </w:r>
      <w:r w:rsidR="00E82BEC">
        <w:rPr>
          <w:sz w:val="28"/>
          <w:szCs w:val="28"/>
        </w:rPr>
        <w:t>.</w:t>
      </w:r>
    </w:p>
    <w:p w14:paraId="34D2123A" w14:textId="19D62C08" w:rsidR="00271670" w:rsidRPr="002B7EC9" w:rsidRDefault="00861B94" w:rsidP="00134F2B">
      <w:pPr>
        <w:spacing w:before="200" w:after="80"/>
        <w:ind w:firstLine="720"/>
        <w:jc w:val="both"/>
        <w:rPr>
          <w:sz w:val="28"/>
          <w:szCs w:val="28"/>
        </w:rPr>
      </w:pPr>
      <w:r>
        <w:rPr>
          <w:b/>
          <w:bCs/>
          <w:sz w:val="28"/>
          <w:szCs w:val="28"/>
        </w:rPr>
        <w:t>81. Hệ sinh thái dữ liệu chính phủ mở cho doanh nghiệp Việt Nam</w:t>
      </w:r>
      <w:r>
        <w:rPr>
          <w:sz w:val="28"/>
          <w:szCs w:val="28"/>
        </w:rPr>
        <w:t>/ Chủ biên: Đặng Thị Việt Đức, Nguyễn Thành Luân, Đặng Quan Trí.- Hà Nội : Thông tin và Truyền thông, 2025.- 179tr. ; 24 cm.</w:t>
      </w:r>
    </w:p>
    <w:p w14:paraId="7A121907" w14:textId="7FA88345"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20VL00002917</w:t>
      </w:r>
    </w:p>
    <w:p w14:paraId="23571935" w14:textId="2DF80B7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5F6EBCE0" w14:textId="08CD87D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Chuyển đổi số, Kinh tế số, Xã hội số</w:t>
      </w:r>
    </w:p>
    <w:p w14:paraId="3650C72D" w14:textId="3E50D30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53F5CF1B" w14:textId="72036E97"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Cuốn sách là tài liệu tham khảo hữu ích cho các nhà hoạch định chính sách về dữ liệu, dữ liệu mở, dữ liệu chính phủ mở, về chuyển đổi số, kinh tế số và xã hội số, cho các doanh nghiệp muốn tận dụng nguồn dữ liệu chính phủ phong phú để cải thiện hoạt động kinh doanh, sáng tạo sản phẩm và dịch vụ mới cũng như để tham gia vào quá trình hoạch định chính sách liên quan của chính phủ.</w:t>
      </w:r>
    </w:p>
    <w:p w14:paraId="18171CC5" w14:textId="6B78939E"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856F47">
        <w:rPr>
          <w:sz w:val="28"/>
          <w:szCs w:val="28"/>
        </w:rPr>
        <w:t>Nghiên cứu Con người</w:t>
      </w:r>
    </w:p>
    <w:p w14:paraId="49B782DD" w14:textId="5F1624F3" w:rsidR="00271670" w:rsidRPr="002B7EC9" w:rsidRDefault="00861B94" w:rsidP="00134F2B">
      <w:pPr>
        <w:spacing w:before="200" w:after="80"/>
        <w:ind w:firstLine="720"/>
        <w:jc w:val="both"/>
        <w:rPr>
          <w:sz w:val="28"/>
          <w:szCs w:val="28"/>
        </w:rPr>
      </w:pPr>
      <w:r>
        <w:rPr>
          <w:b/>
          <w:bCs/>
          <w:sz w:val="28"/>
          <w:szCs w:val="28"/>
        </w:rPr>
        <w:t>82. Hệ thống ngân hàng Việt Nam: Đồng hành chia sẻ khó khăn cùng khách hàng, đảm bảo quyền lợi cho các nhà đầu tư, thực hiện chuyển đổi số mạnh mẽ</w:t>
      </w:r>
      <w:r>
        <w:rPr>
          <w:sz w:val="28"/>
          <w:szCs w:val="28"/>
        </w:rPr>
        <w:t>/ Tôn Thanh Tâm.- Hà Nội: Hiệp hội Ngân hàng Việt Nam, 2025.- tr. 56-61</w:t>
      </w:r>
      <w:r w:rsidR="00E82BEC">
        <w:rPr>
          <w:sz w:val="28"/>
          <w:szCs w:val="28"/>
        </w:rPr>
        <w:t>.</w:t>
      </w:r>
    </w:p>
    <w:p w14:paraId="20243533" w14:textId="370F18C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2 (2025)</w:t>
      </w:r>
    </w:p>
    <w:p w14:paraId="2819A1FF" w14:textId="77BCE1C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A687D83" w14:textId="739488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Ngành Ngân hàng, Chuyển đổi số, Chính sách tiền tệ</w:t>
      </w:r>
    </w:p>
    <w:p w14:paraId="15A40E8B" w14:textId="1A1DB01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1CE9907" w14:textId="659171DB"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Từ góc độ chia sẻ khó khăn cùng khách hàng thông qua hàng loạt các cơ chế chính sách cho phép cơ cấu lại thời hạn trả nợ, miễn giảm lãi, phí và giữ nguyên nhóm nợ... đến góc độ đảm bảo quyền lợi đầu tư chứng khoán cho các nhà đầu tư cổ phiếu ngân hàng đang niêm yết trên các sàn giao dịch chứng khoán Việt Nam (HOSE, HNX, Upcom) cho thấy, sự hy sinh đóng góp thầm lặng của toàn bộ hệ thống ngân hàng Việt Nam dành cho khách hàng kể từ khi đại dịch COVID-19 bùng phát vào năm 2019, cho đến siêu bão Yagi càn quét các tỉnh, </w:t>
      </w:r>
      <w:r>
        <w:rPr>
          <w:sz w:val="28"/>
          <w:szCs w:val="28"/>
        </w:rPr>
        <w:lastRenderedPageBreak/>
        <w:t>thành phía Bắc vào năm 2024 là rất lớn. Sự hy sinh thầm lặng đó sẽ được phân tích từ góc độ ban hành kịp thời các cơ chế chính sách đến việc chia sẻ lợi nhuận của ngân hàng để hỗ trợ khách hàng, giúp khách hàng giảm thiểu chi phí, vững tin trong quá trình khôi phục và phát triển sản xuất kinh doanh (SXKD)...</w:t>
      </w:r>
    </w:p>
    <w:p w14:paraId="7DD173A9" w14:textId="6F947782" w:rsidR="00271670" w:rsidRPr="002B7EC9" w:rsidRDefault="00861B94" w:rsidP="00134F2B">
      <w:pPr>
        <w:spacing w:before="200" w:after="80"/>
        <w:ind w:firstLine="720"/>
        <w:jc w:val="both"/>
        <w:rPr>
          <w:sz w:val="28"/>
          <w:szCs w:val="28"/>
        </w:rPr>
      </w:pPr>
      <w:r>
        <w:rPr>
          <w:b/>
          <w:bCs/>
          <w:sz w:val="28"/>
          <w:szCs w:val="28"/>
        </w:rPr>
        <w:t>83. Hình thành quỹ đầu tư mạo hiểm cho khởi nghiệp sáng tạo, ươm tạo công nghệ và chuyển đổi số</w:t>
      </w:r>
      <w:r>
        <w:rPr>
          <w:sz w:val="28"/>
          <w:szCs w:val="28"/>
        </w:rPr>
        <w:t xml:space="preserve"> / Phạm Hồng Quát, Từ Minh Hiệu.- Hà Nội : Ban Chấp hành Trung ương Đảng Cộng sản Việt Nam, 2025.- tr. 64-70</w:t>
      </w:r>
      <w:r w:rsidR="00E82BEC">
        <w:rPr>
          <w:sz w:val="28"/>
          <w:szCs w:val="28"/>
        </w:rPr>
        <w:t>.</w:t>
      </w:r>
    </w:p>
    <w:p w14:paraId="674F1D98" w14:textId="3619F40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1061 (5/2025)</w:t>
      </w:r>
    </w:p>
    <w:p w14:paraId="612F2C27" w14:textId="7E36FCB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9BDCF7F" w14:textId="281F6EB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Quỹ đầu tư mạo hiểm, Khởi nghiệp sáng tạo, Ươm tạo công nghệ, Chuyển đổi số</w:t>
      </w:r>
    </w:p>
    <w:p w14:paraId="31CE3A97" w14:textId="1193A06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FAA8B92" w14:textId="2A62D030"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Hình thành các quỹ đầu tư mạo hiểm cho khởi nghiệp sáng tạo, ươm tạo công nghệ và chuyển đổi số làm cơ sở quan trọng tạo ra đột phá về năng suất, hiệu quả kinh doanh, góp phần hiện thực hóa các mục tiêu phát triển đất nước đã được nhấn mạnh trong Nghị quyết số 57-NQ/TW, ngày 22-12-2024, của Bộ Chính trị </w:t>
      </w:r>
      <w:r w:rsidR="0093559C">
        <w:rPr>
          <w:sz w:val="28"/>
          <w:szCs w:val="28"/>
        </w:rPr>
        <w:t>v</w:t>
      </w:r>
      <w:r>
        <w:rPr>
          <w:sz w:val="28"/>
          <w:szCs w:val="28"/>
        </w:rPr>
        <w:t xml:space="preserve">ề đột phá phát triển khoa học, công nghệ, đổi mới đổi số quốc gia sáng tạo và chuyển đổi số quốc. Bài viết khái quát về khởi nghiệp sáng tạo, ươm tạo công nghệ, chuyển đổi số và đầu tư mạo hiểm, </w:t>
      </w:r>
      <w:r w:rsidR="0093559C">
        <w:rPr>
          <w:sz w:val="28"/>
          <w:szCs w:val="28"/>
        </w:rPr>
        <w:t>c</w:t>
      </w:r>
      <w:r>
        <w:rPr>
          <w:sz w:val="28"/>
          <w:szCs w:val="28"/>
        </w:rPr>
        <w:t>hỉ rõ khoảng trống và đề xuất giải pháp chính sách cho vấn đề này.</w:t>
      </w:r>
    </w:p>
    <w:p w14:paraId="5CB93C46" w14:textId="2BD97AFC" w:rsidR="00271670" w:rsidRPr="002B7EC9" w:rsidRDefault="00861B94" w:rsidP="00134F2B">
      <w:pPr>
        <w:spacing w:before="200" w:after="80"/>
        <w:ind w:firstLine="720"/>
        <w:jc w:val="both"/>
        <w:rPr>
          <w:sz w:val="28"/>
          <w:szCs w:val="28"/>
        </w:rPr>
      </w:pPr>
      <w:r>
        <w:rPr>
          <w:b/>
          <w:bCs/>
          <w:sz w:val="28"/>
          <w:szCs w:val="28"/>
        </w:rPr>
        <w:t>84. Hỗ trợ chuyển đổi số cho các doanh nghiệp nhỏ và vừa: Kinh nghiệm quốc tế và gợi ý chính sách cho Việt Nam trong kỷ nguyên mới</w:t>
      </w:r>
      <w:r>
        <w:rPr>
          <w:sz w:val="28"/>
          <w:szCs w:val="28"/>
        </w:rPr>
        <w:t xml:space="preserve"> / Trần Đình Nuôi.- Hà Nội : Viện Hàn lâm Khoa học xã hội Việt Nam, 2025.- tr. 282-298</w:t>
      </w:r>
      <w:r w:rsidR="0093559C">
        <w:rPr>
          <w:sz w:val="28"/>
          <w:szCs w:val="28"/>
        </w:rPr>
        <w:t>.</w:t>
      </w:r>
    </w:p>
    <w:p w14:paraId="494A3A45" w14:textId="41DEA7C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3FAA5809" w14:textId="2E3B819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5002B7D" w14:textId="13A3C15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nhỏ và vừa, Hỗ trợ chuyển đổi số</w:t>
      </w:r>
    </w:p>
    <w:p w14:paraId="72910232" w14:textId="2E4A6D1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 Philippines, Việt Nam</w:t>
      </w:r>
    </w:p>
    <w:p w14:paraId="400E2350" w14:textId="20E4C137"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Chuyển đổi số không chỉ là xu thế phát triển tất yếu hiện nay mà đang trở thành một yêu cầu cấp thiết đối với các doanh nghiệp hiện nay để tồn tại, đặc biệt trong bối cảnh dịch COVID-19. Doanh nghiệp Việt Nam đã từng bước thực hiện chuyển đổi số với những chuyển biến tích cực trong nhận thức, thể hiện qua sự tăng dần tỷ lệ doanh nghiệp ứng dụng công nghệ số, sử dụng các nền tảng số và sẵn sàng đầu tư vào các giải pháp số. Tuy nhiên, mức độ chuyển đổi số còn thấp và chưa đồng đều, khi vẫn có một tỷ lệ lớn các doanh nghiệp chưa bắt đầu thực hiện chuyển đổi số và chưa sẵn sàng để chuyển đổi số. Bài viết phân tích một số kinh nghiệm của Singapore và Philippines về hỗ trợ chuyển đổi số cho các doanh nghiệp nhỏ và vừa. Từ đó đưa ra những gợi ý chính sách nhằm tăng </w:t>
      </w:r>
      <w:r>
        <w:rPr>
          <w:sz w:val="28"/>
          <w:szCs w:val="28"/>
        </w:rPr>
        <w:lastRenderedPageBreak/>
        <w:t>cường hiệu quả chuyển đổi số các doanh nghiệp nhỏ và vừa trong tương lai, trong kỷ nguyên mới.</w:t>
      </w:r>
    </w:p>
    <w:p w14:paraId="796D844F" w14:textId="514FDC34" w:rsidR="00271670" w:rsidRPr="002B7EC9" w:rsidRDefault="00861B94" w:rsidP="00134F2B">
      <w:pPr>
        <w:spacing w:before="200" w:after="80"/>
        <w:ind w:firstLine="720"/>
        <w:jc w:val="both"/>
        <w:rPr>
          <w:sz w:val="28"/>
          <w:szCs w:val="28"/>
        </w:rPr>
      </w:pPr>
      <w:r>
        <w:rPr>
          <w:b/>
          <w:bCs/>
          <w:sz w:val="28"/>
          <w:szCs w:val="28"/>
        </w:rPr>
        <w:t>85. Hỗ trợ phát triển của nước ngoài với đổi mới sáng tạo của các doanh nghiệp vừa và nhỏ ở Việt Nam</w:t>
      </w:r>
      <w:r>
        <w:rPr>
          <w:sz w:val="28"/>
          <w:szCs w:val="28"/>
        </w:rPr>
        <w:t xml:space="preserve"> / Bùi Thúy Vân, Doãn Hồng Sơn.- Hà Nội : Hiệp hội Ngân hàng Việt Nam, 2025.- tr. 34-44</w:t>
      </w:r>
      <w:r w:rsidR="0093559C">
        <w:rPr>
          <w:sz w:val="28"/>
          <w:szCs w:val="28"/>
        </w:rPr>
        <w:t>.</w:t>
      </w:r>
    </w:p>
    <w:p w14:paraId="7979B924" w14:textId="2D71279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6 (2025)</w:t>
      </w:r>
    </w:p>
    <w:p w14:paraId="4DC09064" w14:textId="1044E1A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CD023D7" w14:textId="77777777" w:rsidR="00214F16" w:rsidRPr="002B7EC9" w:rsidRDefault="00874899" w:rsidP="00874899">
      <w:pPr>
        <w:spacing w:after="60"/>
        <w:ind w:left="720"/>
        <w:jc w:val="both"/>
        <w:rPr>
          <w:sz w:val="28"/>
          <w:szCs w:val="28"/>
        </w:rPr>
      </w:pPr>
      <w:r>
        <w:rPr>
          <w:i/>
          <w:iCs/>
          <w:sz w:val="28"/>
          <w:szCs w:val="28"/>
        </w:rPr>
        <w:t>Từ khoá:</w:t>
      </w:r>
      <w:r>
        <w:rPr>
          <w:sz w:val="28"/>
          <w:szCs w:val="28"/>
        </w:rPr>
        <w:t xml:space="preserve"> Phát triển kinh tế, Đổi mới sáng tạo, Doanh nghiệp vừa và nhỏ, </w:t>
      </w:r>
    </w:p>
    <w:p w14:paraId="6F701EF9" w14:textId="17FBB5B1" w:rsidR="00271670" w:rsidRPr="002B7EC9" w:rsidRDefault="001F1F53" w:rsidP="00874899">
      <w:pPr>
        <w:spacing w:after="60"/>
        <w:ind w:left="720"/>
        <w:jc w:val="both"/>
        <w:rPr>
          <w:sz w:val="28"/>
          <w:szCs w:val="28"/>
        </w:rPr>
      </w:pPr>
      <w:r>
        <w:rPr>
          <w:sz w:val="28"/>
          <w:szCs w:val="28"/>
        </w:rPr>
        <w:t>Hỗ trợ phát triển</w:t>
      </w:r>
    </w:p>
    <w:p w14:paraId="3B611DB5" w14:textId="1792E2E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7BD8E49" w14:textId="55B40C68"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Đảng và Nhà nước luôn coi khoa học, công nghệ và đổi mới sáng tạo là quốc sách hàng đầu, là động lực then chốt để phát triển kinh tế-xã hội và bảo vệ Tổ quốc. Tuy nhiên, để triển khai hiệu quả các mô hình đổi mới sáng tạo tại địa phương, cần vượt qua nhiều rào cản về chính sách, </w:t>
      </w:r>
      <w:r w:rsidR="0093559C" w:rsidRPr="0093559C">
        <w:rPr>
          <w:sz w:val="28"/>
          <w:szCs w:val="28"/>
        </w:rPr>
        <w:t>năng lực phối hợp và khả năng tích hợp các giải pháp sáng tạo vào hệ thống hiện có. Đặc biệt, các doanh nghiệp nhỏ và vừa cần được hỗ trợ nhiều hơn để tận dụng hiệu quả các nguồn lực phát triển từ nước ngoài, giúp nâng cao năng lực cạnh tranh và tham gia sâu rộng vào chuỗi giá trị toàn cầu. Song, để thực hiện công cuộc này thì cần có nguồn vốn hỗ trợ và do đó nguồn hỗ trợ phát triển của nước ngoài được coi là một động lực thực sự cần thiết. Bài viết nghiên cứu vai trò của nguồn hỗ trợ phát triển với đổi mới sáng tạo của các doanh nghiệp vừa và nhỏ của Việt Nam.</w:t>
      </w:r>
    </w:p>
    <w:p w14:paraId="5E083EB7" w14:textId="774CCE8A" w:rsidR="00271670" w:rsidRPr="002B7EC9" w:rsidRDefault="00861B94" w:rsidP="00134F2B">
      <w:pPr>
        <w:spacing w:before="200" w:after="80"/>
        <w:ind w:firstLine="720"/>
        <w:jc w:val="both"/>
        <w:rPr>
          <w:sz w:val="28"/>
          <w:szCs w:val="28"/>
        </w:rPr>
      </w:pPr>
      <w:r>
        <w:rPr>
          <w:b/>
          <w:bCs/>
          <w:sz w:val="28"/>
          <w:szCs w:val="28"/>
        </w:rPr>
        <w:t>86. Hoàn thiện pháp luật đầu tư thúc đẩy đổi mới sáng tạo và chuyển đổi số theo Nghị quyết số 57-NQ/TW</w:t>
      </w:r>
      <w:r>
        <w:rPr>
          <w:sz w:val="28"/>
          <w:szCs w:val="28"/>
        </w:rPr>
        <w:t xml:space="preserve"> / Giản Thị Lê Na, Võ Thị Tuyết Hạnh.- Hà Nội : Viện Nhà nước và Pháp luật, 2025.- tr. 124-136</w:t>
      </w:r>
      <w:r w:rsidR="0093559C">
        <w:rPr>
          <w:sz w:val="28"/>
          <w:szCs w:val="28"/>
        </w:rPr>
        <w:t>.</w:t>
      </w:r>
    </w:p>
    <w:p w14:paraId="7D5AD528" w14:textId="002F08D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(443)(2025)</w:t>
      </w:r>
    </w:p>
    <w:p w14:paraId="20B06834" w14:textId="18DB18C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A9A525B" w14:textId="7083F99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Pháp luật đầu tư, Đổi mới sáng tạo, Chuyển đổi số, Nghị quyết số 57</w:t>
      </w:r>
    </w:p>
    <w:p w14:paraId="7D564120" w14:textId="2E85C72A" w:rsidR="00271670" w:rsidRPr="002B7EC9" w:rsidRDefault="00861B94" w:rsidP="00134F2B">
      <w:pPr>
        <w:spacing w:before="200" w:after="80"/>
        <w:ind w:firstLine="720"/>
        <w:jc w:val="both"/>
        <w:rPr>
          <w:sz w:val="28"/>
          <w:szCs w:val="28"/>
        </w:rPr>
      </w:pPr>
      <w:r>
        <w:rPr>
          <w:b/>
          <w:bCs/>
          <w:sz w:val="28"/>
          <w:szCs w:val="28"/>
        </w:rPr>
        <w:t>87. Hoàn thiện thể chế văn hóa trong kỷ nguyên mới : Từ đổi mới mô hình chính quyền đến định hình pháp luật về văn hóa</w:t>
      </w:r>
      <w:r>
        <w:rPr>
          <w:sz w:val="28"/>
          <w:szCs w:val="28"/>
        </w:rPr>
        <w:t>/ Bùi Hoài Sơn.- Hà Nội, 2025.- tr. 13-20</w:t>
      </w:r>
      <w:r w:rsidR="00D93312">
        <w:rPr>
          <w:sz w:val="28"/>
          <w:szCs w:val="28"/>
        </w:rPr>
        <w:t>.</w:t>
      </w:r>
    </w:p>
    <w:p w14:paraId="710D612F" w14:textId="1D4B5CC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29562BF5" w14:textId="70D12515" w:rsidR="00271670" w:rsidRPr="002B7EC9" w:rsidRDefault="00B45163" w:rsidP="00B45163">
      <w:pPr>
        <w:spacing w:after="60"/>
        <w:ind w:left="720"/>
        <w:jc w:val="both"/>
        <w:rPr>
          <w:sz w:val="28"/>
          <w:szCs w:val="28"/>
        </w:rPr>
      </w:pPr>
      <w:r>
        <w:rPr>
          <w:i/>
          <w:iCs/>
          <w:sz w:val="28"/>
          <w:szCs w:val="28"/>
        </w:rPr>
        <w:t>Từ khóa:</w:t>
      </w:r>
      <w:r>
        <w:rPr>
          <w:sz w:val="28"/>
          <w:szCs w:val="28"/>
        </w:rPr>
        <w:t xml:space="preserve"> Thể chế văn hóa, Chính quyền địa phương hai cấp, Quản lí văn hóa cơ sở, Chuyển đổi số, Kỉ nguyên mới, Phát triển công nghiệp văn hóa</w:t>
      </w:r>
    </w:p>
    <w:p w14:paraId="69E10E6C" w14:textId="63F8DCD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79F33CD1" w14:textId="356C8219"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Bài viết đề cập đến: Thể chế hóa chính quyền địa phương hai cấp - Tác động đến quản lý văn hóa cơ sở, Hoàn thiện thể chế phát triển đất nước trong kỷ nguyên mới – Trọng tâm là pháp luật văn hóa, Nâng cao hiệu quả giám sát, tiếp thu kiến nghị cử tri liên quan đến văn hóa, Chuyển đổi số </w:t>
      </w:r>
      <w:r>
        <w:rPr>
          <w:sz w:val="28"/>
          <w:szCs w:val="28"/>
        </w:rPr>
        <w:lastRenderedPageBreak/>
        <w:t>và phát triển công nghiệp văn hóa - Yêu cầu hoàn thiện hành lang pháp lý, Hỗ trợ chính sách đặc thù cho các địa phương sau sáp nhập - Cơ hội tạo “cú hích” văn hóa vùng.</w:t>
      </w:r>
    </w:p>
    <w:p w14:paraId="03711A3C" w14:textId="1862307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5083076" w14:textId="5D3666CE" w:rsidR="00271670" w:rsidRPr="002B7EC9" w:rsidRDefault="00861B94" w:rsidP="00134F2B">
      <w:pPr>
        <w:spacing w:before="200" w:after="80"/>
        <w:ind w:firstLine="720"/>
        <w:jc w:val="both"/>
        <w:rPr>
          <w:sz w:val="28"/>
          <w:szCs w:val="28"/>
        </w:rPr>
      </w:pPr>
      <w:r>
        <w:rPr>
          <w:b/>
          <w:bCs/>
          <w:sz w:val="28"/>
          <w:szCs w:val="28"/>
        </w:rPr>
        <w:t>88. Hoạt động quản lý hạn mức tín dụng tại các ngân hàng thương mại Việt Nam trong bối cảnh chuyển đổi số</w:t>
      </w:r>
      <w:r>
        <w:rPr>
          <w:sz w:val="28"/>
          <w:szCs w:val="28"/>
        </w:rPr>
        <w:t xml:space="preserve"> / Đào Mỹ Hằng, Nguyễn Thị Hòa.- Hà Nội : Ngân hàng Nhà nước Việt Nam, 2025.- tr. 17-22</w:t>
      </w:r>
      <w:r w:rsidR="00D93312">
        <w:rPr>
          <w:sz w:val="28"/>
          <w:szCs w:val="28"/>
        </w:rPr>
        <w:t>.</w:t>
      </w:r>
    </w:p>
    <w:p w14:paraId="4637EF57" w14:textId="12480FF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4 (2/2025)</w:t>
      </w:r>
    </w:p>
    <w:p w14:paraId="6AE5B997" w14:textId="7F130C4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27E0781" w14:textId="77777777" w:rsidR="000220DE"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Hạn mức tín dụng, Ngân hàng thương mại, </w:t>
      </w:r>
    </w:p>
    <w:p w14:paraId="0A0DBFA8" w14:textId="17F2C817" w:rsidR="00271670" w:rsidRPr="002B7EC9" w:rsidRDefault="001F1F53" w:rsidP="00874899">
      <w:pPr>
        <w:spacing w:after="60"/>
        <w:ind w:left="720"/>
        <w:jc w:val="both"/>
        <w:rPr>
          <w:sz w:val="28"/>
          <w:szCs w:val="28"/>
        </w:rPr>
      </w:pPr>
      <w:r>
        <w:rPr>
          <w:sz w:val="28"/>
          <w:szCs w:val="28"/>
        </w:rPr>
        <w:t>Hoạt động quản lí</w:t>
      </w:r>
    </w:p>
    <w:p w14:paraId="4C7E55CA" w14:textId="77818A4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AE0458" w14:textId="4F09ED9F"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Trong bối cảnh chuyển đổi số đang trở thành chiến lược trọng tâm của ngành Ngân hàng Việt Nam, việc hiện đại hóa quy trình quản </w:t>
      </w:r>
      <w:r w:rsidR="000D7D1B" w:rsidRPr="000D7D1B">
        <w:rPr>
          <w:sz w:val="28"/>
          <w:szCs w:val="28"/>
        </w:rPr>
        <w:t>lý hạn mức tín dụng đóng vai trò then chốt trong việc giảm thiểu rủi ro và nâng cao hiệu quả hoạt động của ngân hàng thương mại. Bài viết này tập trung phân tích thực trạng quản lý hạn mức tín dụng tại ngân hàng thương mại Việt Nam, từ đó đưa ra các giải pháp nhằm nâng cao hiệu quả hoạt động quản lý hạn mức tín dụng trong quá trình chuyển đổi số.</w:t>
      </w:r>
    </w:p>
    <w:p w14:paraId="1FE97545" w14:textId="0B12D0CB" w:rsidR="00271670" w:rsidRPr="002B7EC9" w:rsidRDefault="00861B94" w:rsidP="00DF4C1A">
      <w:pPr>
        <w:spacing w:before="200" w:after="80"/>
        <w:ind w:firstLine="720"/>
        <w:jc w:val="both"/>
        <w:rPr>
          <w:sz w:val="28"/>
          <w:szCs w:val="28"/>
        </w:rPr>
      </w:pPr>
      <w:r>
        <w:rPr>
          <w:b/>
          <w:bCs/>
          <w:sz w:val="28"/>
          <w:szCs w:val="28"/>
        </w:rPr>
        <w:t xml:space="preserve">89. Khái niệm </w:t>
      </w:r>
      <w:r w:rsidR="00DF4C1A">
        <w:rPr>
          <w:b/>
          <w:bCs/>
          <w:sz w:val="28"/>
          <w:szCs w:val="28"/>
        </w:rPr>
        <w:t>“</w:t>
      </w:r>
      <w:r>
        <w:rPr>
          <w:b/>
          <w:bCs/>
          <w:sz w:val="28"/>
          <w:szCs w:val="28"/>
        </w:rPr>
        <w:t>tự chủ công nghệ" và yêu cầu thể chế hóa trong bối cảnh hoàn thiện pháp luật khoa học, công nghệ và đổi với sáng tạo ở Việt Nam</w:t>
      </w:r>
      <w:r>
        <w:rPr>
          <w:sz w:val="28"/>
          <w:szCs w:val="28"/>
        </w:rPr>
        <w:t xml:space="preserve"> / Hà Mạnh Hùng, Hà Công Hải, Kiều Quỳnh Anh.- Hà Nội : Học viện Khoa học xã hội, 2026.- tr. 33-41</w:t>
      </w:r>
      <w:r w:rsidR="00D93312">
        <w:rPr>
          <w:sz w:val="28"/>
          <w:szCs w:val="28"/>
        </w:rPr>
        <w:t>.</w:t>
      </w:r>
    </w:p>
    <w:p w14:paraId="5A448E9D" w14:textId="0DAF894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131FFFDE" w14:textId="624712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6797A30B" w14:textId="77777777" w:rsidR="000220DE" w:rsidRPr="002B7EC9" w:rsidRDefault="00874899" w:rsidP="00874899">
      <w:pPr>
        <w:spacing w:after="60"/>
        <w:ind w:left="720"/>
        <w:jc w:val="both"/>
        <w:rPr>
          <w:sz w:val="28"/>
          <w:szCs w:val="28"/>
        </w:rPr>
      </w:pPr>
      <w:r>
        <w:rPr>
          <w:i/>
          <w:iCs/>
          <w:sz w:val="28"/>
          <w:szCs w:val="28"/>
        </w:rPr>
        <w:t>Từ khoá:</w:t>
      </w:r>
      <w:r>
        <w:rPr>
          <w:sz w:val="28"/>
          <w:szCs w:val="28"/>
        </w:rPr>
        <w:t xml:space="preserve"> Tự chủ công nghệ, Thể chế hóa, Pháp luật khoa học, </w:t>
      </w:r>
    </w:p>
    <w:p w14:paraId="4DA7B187" w14:textId="3F56DD80" w:rsidR="00271670" w:rsidRPr="002B7EC9" w:rsidRDefault="001F1F53" w:rsidP="00874899">
      <w:pPr>
        <w:spacing w:after="60"/>
        <w:ind w:left="720"/>
        <w:jc w:val="both"/>
        <w:rPr>
          <w:sz w:val="28"/>
          <w:szCs w:val="28"/>
        </w:rPr>
      </w:pPr>
      <w:r>
        <w:rPr>
          <w:sz w:val="28"/>
          <w:szCs w:val="28"/>
        </w:rPr>
        <w:t>Khoa học công nghệ, Đổi mới sáng tạo</w:t>
      </w:r>
    </w:p>
    <w:p w14:paraId="355265A1" w14:textId="472CD4F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511A64F" w14:textId="6BE0BB0F" w:rsidR="00271670" w:rsidRPr="002B7EC9" w:rsidRDefault="00861B94" w:rsidP="00DF4C1A">
      <w:pPr>
        <w:spacing w:before="200" w:after="80"/>
        <w:ind w:firstLine="720"/>
        <w:jc w:val="both"/>
        <w:rPr>
          <w:sz w:val="28"/>
          <w:szCs w:val="28"/>
        </w:rPr>
      </w:pPr>
      <w:r>
        <w:rPr>
          <w:b/>
          <w:bCs/>
          <w:sz w:val="28"/>
          <w:szCs w:val="28"/>
        </w:rPr>
        <w:t>90. Khoa học, công nghệ và đổi mới sáng tạo gắn với kỷ nguyên vươn mình của dân tộc Việt Nam</w:t>
      </w:r>
      <w:r>
        <w:rPr>
          <w:sz w:val="28"/>
          <w:szCs w:val="28"/>
        </w:rPr>
        <w:t xml:space="preserve"> / Võ Văn Lợi.- Đà Nẵng : Học viện Chính trị khu vực III, 2025.- tr. 61-65</w:t>
      </w:r>
      <w:r w:rsidR="00D93312">
        <w:rPr>
          <w:sz w:val="28"/>
          <w:szCs w:val="28"/>
        </w:rPr>
        <w:t>.</w:t>
      </w:r>
    </w:p>
    <w:p w14:paraId="0125EFDB" w14:textId="1CF424C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Sinh hoạt lý luận.- Tập 206, Số 1 (2025)</w:t>
      </w:r>
    </w:p>
    <w:p w14:paraId="276F5F28" w14:textId="0194DE3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6A236A7" w14:textId="2236DC1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Kỉ nguyên mới</w:t>
      </w:r>
    </w:p>
    <w:p w14:paraId="4817A80E" w14:textId="63214CB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E96FB39" w14:textId="3CDA6798"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Cùng với nguồn nhân lực chất lượng cao, khoa học, công nghệ (KHCN) và đổi mới sáng tạo (ĐMST) trở thành lực lượng sản xuất trực tiếp, hiện đại, là “chìa khóa”, là động lực quan trọng nhất quyết định tốc độ và chất </w:t>
      </w:r>
      <w:r>
        <w:rPr>
          <w:sz w:val="28"/>
          <w:szCs w:val="28"/>
        </w:rPr>
        <w:lastRenderedPageBreak/>
        <w:t>lượng phát triển của các quốc gia trên thế giới. Vì vậy, để có thể hiện thực hóa các mục tiêu trong kỷ nguyên mới - kỷ nguyên vươn mình của dân tộc Việt Nam, cần các giải pháp đột phá nhằm thúc đẩy phát triển mạnh mẽ KHCN và ĐMST.</w:t>
      </w:r>
    </w:p>
    <w:p w14:paraId="1130A741" w14:textId="27751AF2" w:rsidR="00271670" w:rsidRPr="002B7EC9" w:rsidRDefault="00861B94" w:rsidP="00DF4C1A">
      <w:pPr>
        <w:spacing w:before="200" w:after="80"/>
        <w:ind w:firstLine="720"/>
        <w:jc w:val="both"/>
        <w:rPr>
          <w:sz w:val="28"/>
          <w:szCs w:val="28"/>
        </w:rPr>
      </w:pPr>
      <w:r>
        <w:rPr>
          <w:b/>
          <w:bCs/>
          <w:sz w:val="28"/>
          <w:szCs w:val="28"/>
        </w:rPr>
        <w:t>91. Khoảng cách số toàn cầu nhìn từ quan điểm của ITU và khuyến nghị chính sách cho Việt Nam</w:t>
      </w:r>
      <w:r>
        <w:rPr>
          <w:sz w:val="28"/>
          <w:szCs w:val="28"/>
        </w:rPr>
        <w:t xml:space="preserve"> / Nguyễn Việt Phương.- Hà Nội : Viện Hàn lâm Khoa học xã hội Việt Nam, 2026.- tr. 39-48</w:t>
      </w:r>
      <w:r w:rsidR="00D93312">
        <w:rPr>
          <w:sz w:val="28"/>
          <w:szCs w:val="28"/>
        </w:rPr>
        <w:t>.</w:t>
      </w:r>
    </w:p>
    <w:p w14:paraId="128D3186" w14:textId="37C3163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 (217) (2026)</w:t>
      </w:r>
    </w:p>
    <w:p w14:paraId="4DB18B0A" w14:textId="5886EFC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F2FE2AA" w14:textId="6626DBD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Khoảng cách số, Bất bình đẳng số, Chuyển đổi số, Chính sách</w:t>
      </w:r>
    </w:p>
    <w:p w14:paraId="5B175A0A" w14:textId="1AB9A9B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9E61A02" w14:textId="5297905A" w:rsidR="00271670" w:rsidRPr="002B7EC9" w:rsidRDefault="00861B94" w:rsidP="00DF4C1A">
      <w:pPr>
        <w:spacing w:before="200" w:after="80"/>
        <w:ind w:firstLine="720"/>
        <w:jc w:val="both"/>
        <w:rPr>
          <w:sz w:val="28"/>
          <w:szCs w:val="28"/>
        </w:rPr>
      </w:pPr>
      <w:r>
        <w:rPr>
          <w:b/>
          <w:bCs/>
          <w:sz w:val="28"/>
          <w:szCs w:val="28"/>
        </w:rPr>
        <w:t>92. Khoảng cách vùng về trình độ phát triển kinh tế - xã hội và chuyển đổi số tại Việt Nam : Thực trạng và khuyến nghị</w:t>
      </w:r>
      <w:r>
        <w:rPr>
          <w:sz w:val="28"/>
          <w:szCs w:val="28"/>
        </w:rPr>
        <w:t xml:space="preserve"> / Trần Võ Thị Tình.- Hà Nội : Khoa học xã hội, 2025.- tr. 244-265</w:t>
      </w:r>
      <w:r w:rsidR="00D93312">
        <w:rPr>
          <w:sz w:val="28"/>
          <w:szCs w:val="28"/>
        </w:rPr>
        <w:t>.</w:t>
      </w:r>
    </w:p>
    <w:p w14:paraId="7B809989" w14:textId="2499B86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Kỷ yếu Hội thảo khoa học quốc gia: Chính sách phát triển vùng ở Việt Nam sau 40 năm đổi mới: Thành tựu và hạn chế</w:t>
      </w:r>
    </w:p>
    <w:p w14:paraId="0F8F22AB" w14:textId="6461EFB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131C461" w14:textId="0172FDE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Khoảng cách vùng, Phát triển kinh tế, Phát triển xã hội, Chuyển đổi số, Phát triển bền vững</w:t>
      </w:r>
    </w:p>
    <w:p w14:paraId="6D4770F0" w14:textId="3190B0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8C48DC3" w14:textId="1E109CC6"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Trong quá trình phát triển kinh tế - xã hội, khoảng cách vùng là một đặc điểm lịch sử và cấu trúc của nền kinh tế Việt Nam, xuất phát từ sự khác biệt về địa lý, cơ sở hạ tầng, nguồn nhân lực và khả năng thu hút đầu tư. Trước thực trạng đó, Đại hội XIII của Đảng đã xác định “quan tâm phát triển các vùng khó khăn, thu hẹp chênh lệch phát triển giữa các vùng”. Mục tiêu của nghiên cứu là phân tích thực trạng khoảng cách về trình độ phát triển kinh tế - xã hội và chuyển đổi số giữa các vùng của Việt Nam. Từ đó, nghiên cứu đánh giá vai trò của chuyển đổi số trong việc thu hẹp khoảng cách phát triển vùng. Phương pháp nghiên cứu chủ yếu là phân tích và tổng hợp tài liệu thứ cấp từ các báo cáo thống kê và nghiên cứu gần đây. Kết quả cho thấy, các vùng kinh tế trọng điểm như Đông Nam Bộ và Đồng bằng sông Hồng phát triển vượt trội, trong khi Trung du và Miền núi phía Bắc cùng Tây Nguyên còn nhiều hạn chế. Chuyển đổi số tạo cơ hội giảm khoảng cách bằng cách vượt qua rào cản địa lý và nâng cao năng suất lao động, nhưng cũng có nguy cơ tạo ra “khoảng cách số” mới do sự phân hóa về hạ tầng và nhân lực số. Trên cơ sở đó, nghiên cứu đề xuất một số khuyến nghị nhằm thu hẹp khoảng cách số, qua đó góp phần thu hẹp khoảng cách phát triển vùng và thúc đẩy tăng trưởng kinh tế - xã hội một cách cân bằng và bền vững.</w:t>
      </w:r>
    </w:p>
    <w:p w14:paraId="577F70D8" w14:textId="1B89AFC1" w:rsidR="00271670" w:rsidRPr="002B7EC9" w:rsidRDefault="00861B94" w:rsidP="00DF4C1A">
      <w:pPr>
        <w:spacing w:before="200" w:after="80"/>
        <w:ind w:firstLine="720"/>
        <w:jc w:val="both"/>
        <w:rPr>
          <w:sz w:val="28"/>
          <w:szCs w:val="28"/>
        </w:rPr>
      </w:pPr>
      <w:r>
        <w:rPr>
          <w:b/>
          <w:bCs/>
          <w:sz w:val="28"/>
          <w:szCs w:val="28"/>
        </w:rPr>
        <w:t>93. Kinh nghiệm chuyển đổi số quốc gia của Singapore và gợi ý vận dụng cho Việt Nam</w:t>
      </w:r>
      <w:r>
        <w:rPr>
          <w:sz w:val="28"/>
          <w:szCs w:val="28"/>
        </w:rPr>
        <w:t xml:space="preserve"> / Vũ Thanh Sơn.- Hà Nội : Bộ Nội vụ, 2025.- tr. 106-110</w:t>
      </w:r>
      <w:r w:rsidR="00D93312">
        <w:rPr>
          <w:sz w:val="28"/>
          <w:szCs w:val="28"/>
        </w:rPr>
        <w:t>.</w:t>
      </w:r>
    </w:p>
    <w:p w14:paraId="4F18E3BD" w14:textId="1EC9E53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tháng 5/2025</w:t>
      </w:r>
    </w:p>
    <w:p w14:paraId="08E59843" w14:textId="498E8F4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B0F0A92" w14:textId="3B0DCE0B" w:rsidR="00271670"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Chuyển đổi số, Chuyển đổi số quốc gia, Kinh nghiệm quốc tế</w:t>
      </w:r>
    </w:p>
    <w:p w14:paraId="3B1560C6" w14:textId="7FC567F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 Việt Nam</w:t>
      </w:r>
    </w:p>
    <w:p w14:paraId="3E2E6EC3" w14:textId="05BD475D"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Bài viết nghiên cứu, đánh giá kinh nghiệm chuyển đổi số quốc gia của Singapore, đây là những kinh nghiệm có thể vận dụng vào công cuộc chuyển đổi số quốc gia ở Việt Nam trong giai đoạn hiện nay.</w:t>
      </w:r>
    </w:p>
    <w:p w14:paraId="165BF8B9" w14:textId="4B0A769E" w:rsidR="00271670" w:rsidRPr="002B7EC9" w:rsidRDefault="00861B94" w:rsidP="00DF4C1A">
      <w:pPr>
        <w:spacing w:before="200" w:after="80"/>
        <w:ind w:firstLine="720"/>
        <w:jc w:val="both"/>
        <w:rPr>
          <w:sz w:val="28"/>
          <w:szCs w:val="28"/>
        </w:rPr>
      </w:pPr>
      <w:r>
        <w:rPr>
          <w:b/>
          <w:bCs/>
          <w:sz w:val="28"/>
          <w:szCs w:val="28"/>
        </w:rPr>
        <w:t>94. Kinh nghiệm chuyển đổi số tại đơn vị cấp Vụ thuộc Viện kiểm sát nhân dân tối cao</w:t>
      </w:r>
      <w:r>
        <w:rPr>
          <w:sz w:val="28"/>
          <w:szCs w:val="28"/>
        </w:rPr>
        <w:t xml:space="preserve"> / Phạm Văn Dũng.- Hà Nội : Viện Kiểm sát nhân dân tối cao, 2025.- tr. 43-48</w:t>
      </w:r>
      <w:r w:rsidR="00DF4C1A">
        <w:rPr>
          <w:sz w:val="28"/>
          <w:szCs w:val="28"/>
        </w:rPr>
        <w:t>.</w:t>
      </w:r>
    </w:p>
    <w:p w14:paraId="6161886D" w14:textId="40C5DE3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5BBB8C7" w14:textId="4A6AE87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DAC9BCF" w14:textId="5810CAB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Viện kiểm sát, Kinh nghiệm</w:t>
      </w:r>
    </w:p>
    <w:p w14:paraId="21E2353C" w14:textId="51B06DF8" w:rsidR="00271670" w:rsidRPr="002B7EC9" w:rsidRDefault="00861B94" w:rsidP="00DF4C1A">
      <w:pPr>
        <w:spacing w:before="200" w:after="80"/>
        <w:ind w:firstLine="720"/>
        <w:jc w:val="both"/>
        <w:rPr>
          <w:sz w:val="28"/>
          <w:szCs w:val="28"/>
        </w:rPr>
      </w:pPr>
      <w:r>
        <w:rPr>
          <w:b/>
          <w:bCs/>
          <w:sz w:val="28"/>
          <w:szCs w:val="28"/>
        </w:rPr>
        <w:t>95. Kinh nghiệm của một số quốc gia Đông Á trong việc chuyển đổi số để thúc đẩy hành vi tiêu dùng xanh tại các đô thị</w:t>
      </w:r>
      <w:r>
        <w:rPr>
          <w:sz w:val="28"/>
          <w:szCs w:val="28"/>
        </w:rPr>
        <w:t xml:space="preserve"> / Trần Quang Phú.- Hà Nội : Viện Kinh tế và Chính trị Thế giới, 2025.- tr. 15-22</w:t>
      </w:r>
      <w:r w:rsidR="00DF4C1A">
        <w:rPr>
          <w:sz w:val="28"/>
          <w:szCs w:val="28"/>
        </w:rPr>
        <w:t>.</w:t>
      </w:r>
    </w:p>
    <w:p w14:paraId="7E20FAE3" w14:textId="47CBA80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Những vấn đề kinh tế và chính trị thế giới .- Số 2 (346) (2/2025)</w:t>
      </w:r>
    </w:p>
    <w:p w14:paraId="5245CA3A" w14:textId="77CBAF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A6C0556" w14:textId="0B02F5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Tiêu dùng xanh, Bảo vệ môi trường</w:t>
      </w:r>
    </w:p>
    <w:p w14:paraId="7D158E27" w14:textId="6703B93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Đông Á</w:t>
      </w:r>
    </w:p>
    <w:p w14:paraId="3EFB6D2C" w14:textId="1E826316"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Bài viết tìm hiểu vai trò của chuyển đổi số để thúc đẩy hành vi tiêu dùng xanh tại các đô thị là một xu thế nổi bật của thế giới trong thế kỷ XXI. Nó phản ánh sự chuyển đổi ở cấp toàn cầu về ý thức môi trường của người dân. Thông qua việc đánh giá các biện pháp thực thi và xử lý các vấn đề tại các quốc gia Hàn Quốc, Nhật Bản, Singapore, bài viết gợi mở những kinh nghiệm cho Việt Nam để triển khai có hiệu quả các chính sách chuyển đổi số nhằm thúc đẩy tiêu dùng xanh tại các đô thị trong giai đoạn tới.</w:t>
      </w:r>
    </w:p>
    <w:p w14:paraId="4E980654" w14:textId="66B1E523" w:rsidR="00271670" w:rsidRPr="002B7EC9" w:rsidRDefault="00861B94" w:rsidP="00DF4C1A">
      <w:pPr>
        <w:spacing w:before="200" w:after="80"/>
        <w:ind w:firstLine="720"/>
        <w:jc w:val="both"/>
        <w:rPr>
          <w:sz w:val="28"/>
          <w:szCs w:val="28"/>
        </w:rPr>
      </w:pPr>
      <w:r>
        <w:rPr>
          <w:b/>
          <w:bCs/>
          <w:sz w:val="28"/>
          <w:szCs w:val="28"/>
        </w:rPr>
        <w:t>96. Kinh nghiệm quản trị quan hệ khách hàng cá nhân của các ngân hàng thương mại trên thế giới trong bối cảnh chuyển đổi số</w:t>
      </w:r>
      <w:r>
        <w:rPr>
          <w:sz w:val="28"/>
          <w:szCs w:val="28"/>
        </w:rPr>
        <w:t xml:space="preserve"> / Trần Ngọc Diệp.- Hà Nội : Bộ Tài chính, 2025.- tr. 164-166</w:t>
      </w:r>
      <w:r w:rsidR="00DF4C1A">
        <w:rPr>
          <w:sz w:val="28"/>
          <w:szCs w:val="28"/>
        </w:rPr>
        <w:t>.</w:t>
      </w:r>
    </w:p>
    <w:p w14:paraId="39379A16" w14:textId="6889E2F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251F021B" w14:textId="57F90F1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E794A62" w14:textId="77777777" w:rsidR="00743534" w:rsidRPr="002B7EC9" w:rsidRDefault="00874899" w:rsidP="00874899">
      <w:pPr>
        <w:spacing w:after="60"/>
        <w:ind w:left="720"/>
        <w:jc w:val="both"/>
        <w:rPr>
          <w:sz w:val="28"/>
          <w:szCs w:val="28"/>
        </w:rPr>
      </w:pPr>
      <w:r>
        <w:rPr>
          <w:i/>
          <w:iCs/>
          <w:sz w:val="28"/>
          <w:szCs w:val="28"/>
        </w:rPr>
        <w:t>Từ khoá:</w:t>
      </w:r>
      <w:r>
        <w:rPr>
          <w:sz w:val="28"/>
          <w:szCs w:val="28"/>
        </w:rPr>
        <w:t xml:space="preserve"> Quản trị quan hệ, Khách hàng cá nhân, Ngân hàng thương mại, </w:t>
      </w:r>
    </w:p>
    <w:p w14:paraId="31A07D8E" w14:textId="5E273F15" w:rsidR="00271670" w:rsidRPr="002B7EC9" w:rsidRDefault="001F1F53" w:rsidP="00874899">
      <w:pPr>
        <w:spacing w:after="60"/>
        <w:ind w:left="720"/>
        <w:jc w:val="both"/>
        <w:rPr>
          <w:sz w:val="28"/>
          <w:szCs w:val="28"/>
        </w:rPr>
      </w:pPr>
      <w:r>
        <w:rPr>
          <w:sz w:val="28"/>
          <w:szCs w:val="28"/>
        </w:rPr>
        <w:t>Chuyển đổi số</w:t>
      </w:r>
    </w:p>
    <w:p w14:paraId="74FD8FD1" w14:textId="4E1CB28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3E833FF5" w14:textId="65366024" w:rsidR="00271670" w:rsidRPr="002B7EC9" w:rsidRDefault="00874899" w:rsidP="00DF4C1A">
      <w:pPr>
        <w:tabs>
          <w:tab w:val="left" w:pos="720"/>
        </w:tabs>
        <w:spacing w:after="60"/>
        <w:jc w:val="both"/>
        <w:rPr>
          <w:sz w:val="28"/>
          <w:szCs w:val="28"/>
        </w:rPr>
      </w:pPr>
      <w:r>
        <w:rPr>
          <w:i/>
          <w:iCs/>
          <w:sz w:val="28"/>
          <w:szCs w:val="28"/>
        </w:rPr>
        <w:t>Giới thiệu nội dung:</w:t>
      </w:r>
      <w:r>
        <w:rPr>
          <w:sz w:val="28"/>
          <w:szCs w:val="28"/>
        </w:rPr>
        <w:t xml:space="preserve"> Bài viết phân tích kinh nghiệm quản trị quan hệ khách hàng cá nhân từ các ngân hàng thương mại lớn trên thế giới, như JPMorgan Chase, Bank of America, HSBC và Standard Chartered, nhằm rút ra bài học cho các ngân hàng ở Việt Nam. Những ngân hàng quốc tế này đã thành công trong việc áp dụng công nghệ tiên tiến, đặc biệt là dữ liệu lớn, trí tuệ nhân tạo và các mô hình phân tích </w:t>
      </w:r>
      <w:r>
        <w:rPr>
          <w:sz w:val="28"/>
          <w:szCs w:val="28"/>
        </w:rPr>
        <w:lastRenderedPageBreak/>
        <w:t>hành vi khách hàng để cung cấp dịch vụ cá nhân hóa, nâng cao trải nghiệm và sự hài lòng của khách hàng.</w:t>
      </w:r>
    </w:p>
    <w:p w14:paraId="4C397DBC" w14:textId="531B72F0" w:rsidR="00271670" w:rsidRPr="002B7EC9" w:rsidRDefault="00861B94" w:rsidP="00DF4C1A">
      <w:pPr>
        <w:spacing w:before="200" w:after="80"/>
        <w:ind w:firstLine="720"/>
        <w:jc w:val="both"/>
        <w:rPr>
          <w:sz w:val="28"/>
          <w:szCs w:val="28"/>
        </w:rPr>
      </w:pPr>
      <w:r>
        <w:rPr>
          <w:b/>
          <w:bCs/>
          <w:sz w:val="28"/>
          <w:szCs w:val="28"/>
        </w:rPr>
        <w:t>97. Kinh nghiệm quốc tế về chính sách thu đối với hoạt động chuyển đổi số và dịch vụ công quốc gia</w:t>
      </w:r>
      <w:r>
        <w:rPr>
          <w:sz w:val="28"/>
          <w:szCs w:val="28"/>
        </w:rPr>
        <w:t xml:space="preserve"> / Đinh Hồng Dương.- Hà Nội : Bộ Tài chính, 2025.- tr. 22-25</w:t>
      </w:r>
      <w:r w:rsidR="00DF4C1A">
        <w:rPr>
          <w:sz w:val="28"/>
          <w:szCs w:val="28"/>
        </w:rPr>
        <w:t>.</w:t>
      </w:r>
    </w:p>
    <w:p w14:paraId="54996612" w14:textId="5035F0F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1BED930A" w14:textId="0A7B4D8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42E9997" w14:textId="44BC21B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tài chính, Chuyển đổi số, Dịch vụ công quốc gia</w:t>
      </w:r>
    </w:p>
    <w:p w14:paraId="0AC6D6C1" w14:textId="1C26073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092953A1" w14:textId="481DAE39"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Trong bối cảnh chuyển đổi số toàn cầu, nhiều quốc gia vừa đầu tư hạ tầng công nghệ, vừa ban hành chính sách tài chính phù hợp để thúc đẩy quá trình này. Các biện pháp như miễn giảm thuế cho doanh nghiệp công nghệ, đánh thuế kinh tế số, giảm phí dịch vụ trực tuyến hay áp dụng mô hình phí linh hoạt đã giúp nâng cao chất lượng dịch vụ công, cải thiện quản </w:t>
      </w:r>
      <w:r w:rsidR="007B59DF" w:rsidRPr="007B59DF">
        <w:rPr>
          <w:sz w:val="28"/>
          <w:szCs w:val="28"/>
        </w:rPr>
        <w:t>lý và thúc đẩy kinh tế số. Việt Nam cũng đang đẩy mạnh số hóa, vì vậy cần học hỏi kinh nghiệm quốc tế để xây dựng chính sách tài chính hỗ trợ hiệu quả chuyển đổi số và phát triển Chính phủ điện tử.</w:t>
      </w:r>
    </w:p>
    <w:p w14:paraId="1179ECBB" w14:textId="6D79EED1" w:rsidR="00271670" w:rsidRPr="002B7EC9" w:rsidRDefault="00861B94" w:rsidP="007B59DF">
      <w:pPr>
        <w:spacing w:before="200" w:after="80"/>
        <w:ind w:firstLine="720"/>
        <w:jc w:val="both"/>
        <w:rPr>
          <w:sz w:val="28"/>
          <w:szCs w:val="28"/>
        </w:rPr>
      </w:pPr>
      <w:r>
        <w:rPr>
          <w:b/>
          <w:bCs/>
          <w:sz w:val="28"/>
          <w:szCs w:val="28"/>
        </w:rPr>
        <w:t>98. Kinh nghiệm quốc tế về mô hình chuyển đổi số báo chí và một số khuyến nghị đối với lĩnh vực truyền thông ngành ngân hàng Việt Nam</w:t>
      </w:r>
      <w:r>
        <w:rPr>
          <w:sz w:val="28"/>
          <w:szCs w:val="28"/>
        </w:rPr>
        <w:t xml:space="preserve"> / Nguyễn Thị Thanh Bình và nhóm nghiên cứu.- Hà Nội : Ngân hàng Nhà nước Việt Nam, 2025.- tr. 52-59</w:t>
      </w:r>
      <w:r w:rsidR="007B59DF">
        <w:rPr>
          <w:sz w:val="28"/>
          <w:szCs w:val="28"/>
        </w:rPr>
        <w:t>.</w:t>
      </w:r>
    </w:p>
    <w:p w14:paraId="0D7B7FFA" w14:textId="68F50F4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5 (3/2025)</w:t>
      </w:r>
    </w:p>
    <w:p w14:paraId="55E95C95" w14:textId="6DF108A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49193E5" w14:textId="07808EF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Truyền thông, Báo chí, Ngành Ngân hàng</w:t>
      </w:r>
    </w:p>
    <w:p w14:paraId="0FE3BB3F" w14:textId="07E79B7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2E930786" w14:textId="72E37BCA"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Dựa trên kinh nghiệm từ hoạt động chuyển đổi số báo chí của Trung Quốc, Thái Lan và Malaysia thời gian qua, bài viết đề xuất một số khuyến nghị đối với truyền thông, báo chí ngành Ngân hàng trong thực hiện chuyển đổi số hiện nay, trên cơ sở bám sát yêu cầu thực tiễn để thích ứng với những thay đổi này và phục vụ tốt hơn yêu cầu của ngành Ngân hàng cũng như nhu cầu thông tin của công chúng.</w:t>
      </w:r>
    </w:p>
    <w:p w14:paraId="59947CE4" w14:textId="163D149B" w:rsidR="00271670" w:rsidRPr="002B7EC9" w:rsidRDefault="00861B94" w:rsidP="007B59DF">
      <w:pPr>
        <w:spacing w:before="200" w:after="80"/>
        <w:ind w:firstLine="720"/>
        <w:jc w:val="both"/>
        <w:rPr>
          <w:sz w:val="28"/>
          <w:szCs w:val="28"/>
        </w:rPr>
      </w:pPr>
      <w:r>
        <w:rPr>
          <w:b/>
          <w:bCs/>
          <w:sz w:val="28"/>
          <w:szCs w:val="28"/>
        </w:rPr>
        <w:t>99. Kinh nghiệm quốc tế về mô hình phát triển kinh tế tư nhân và bài học cho Việt Nam</w:t>
      </w:r>
      <w:r>
        <w:rPr>
          <w:sz w:val="28"/>
          <w:szCs w:val="28"/>
        </w:rPr>
        <w:t>/ Đỗ Diệu Hương, Bùi Nhật Huy.- Hà Nội : Bộ Tài chính, 2025.- tr. 30-33</w:t>
      </w:r>
      <w:r w:rsidR="007B59DF">
        <w:rPr>
          <w:sz w:val="28"/>
          <w:szCs w:val="28"/>
        </w:rPr>
        <w:t>.</w:t>
      </w:r>
    </w:p>
    <w:p w14:paraId="30880F2B" w14:textId="7061BA7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6EBAC460" w14:textId="31BD22F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E0C9C53" w14:textId="1B44D39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tư nhân, Đổi mới sáng tạo, Tăng trưởng kinh tế</w:t>
      </w:r>
    </w:p>
    <w:p w14:paraId="14D5E2F6" w14:textId="439491C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6C70C3CB" w14:textId="527B251E" w:rsidR="00271670" w:rsidRPr="002B7EC9" w:rsidRDefault="00874899" w:rsidP="007B59DF">
      <w:pPr>
        <w:spacing w:after="60"/>
        <w:ind w:firstLine="720"/>
        <w:jc w:val="both"/>
        <w:rPr>
          <w:sz w:val="28"/>
          <w:szCs w:val="28"/>
        </w:rPr>
      </w:pPr>
      <w:r>
        <w:rPr>
          <w:i/>
          <w:iCs/>
          <w:sz w:val="28"/>
          <w:szCs w:val="28"/>
        </w:rPr>
        <w:lastRenderedPageBreak/>
        <w:t>Giới thiệu nội dung:</w:t>
      </w:r>
      <w:r>
        <w:rPr>
          <w:sz w:val="28"/>
          <w:szCs w:val="28"/>
        </w:rPr>
        <w:t xml:space="preserve"> Trên thế giới, nhiều quốc gia đã thành công trong việc xây dựng các mô hình phát triển kinh tế tư nhân hiệu quả, phù hợp với hoàn cảnh và trình độ phát triển của mỗi nước. Trong bối cảnh Việt Nam chuẩn bị bước vào kỷ nguyên phát triển mới với nhiều cơ hội và thách thức đan xen, Đảng và Nhà nước đã xác định kinh tế tư nhân là một trong những trụ cột quan trọng, đóng vai trò tiên phong và là động lực chính thúc đẩy tăng trưởng nhanh và bền vững. Bài viết này tập trung phân tích các mô hình phát triển kinh tế tư nhân tiêu biểu của 3 quốc gia châu Á là Hàn Quốc, Nhật Bản và Trung Quốc. Từ đó, nhóm tác giả đề xuất các khuyến nghị chính sách phù hợp nhằm thúc đẩy phát triển khu vực kinh tế tư nhân tại Việt Nam, góp phần hiện thực hóa mục tiêu phát triển đất nước nhanh, bền vững và toàn diện trong thời gian tới.</w:t>
      </w:r>
    </w:p>
    <w:p w14:paraId="3D142713" w14:textId="0C28378A" w:rsidR="00271670" w:rsidRPr="002B7EC9" w:rsidRDefault="00861B94" w:rsidP="007B59DF">
      <w:pPr>
        <w:spacing w:before="200" w:after="80"/>
        <w:ind w:firstLine="720"/>
        <w:jc w:val="both"/>
        <w:rPr>
          <w:sz w:val="28"/>
          <w:szCs w:val="28"/>
        </w:rPr>
      </w:pPr>
      <w:r>
        <w:rPr>
          <w:b/>
          <w:bCs/>
          <w:sz w:val="28"/>
          <w:szCs w:val="28"/>
        </w:rPr>
        <w:t>100. Kinh nghiệm quốc tế về những trụ cột kiến tạo kỷ nguyên mới</w:t>
      </w:r>
      <w:r>
        <w:rPr>
          <w:sz w:val="28"/>
          <w:szCs w:val="28"/>
        </w:rPr>
        <w:t xml:space="preserve"> / Nguyễn Minh Nhựt.- Hà Nội : Học viện Cán bộ thành phố Hồ Chí Minh, 2025.- tr. 30-41</w:t>
      </w:r>
      <w:r w:rsidR="00D93312">
        <w:rPr>
          <w:sz w:val="28"/>
          <w:szCs w:val="28"/>
        </w:rPr>
        <w:t>.</w:t>
      </w:r>
    </w:p>
    <w:p w14:paraId="492BE622" w14:textId="0C58909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đặc biệt (2025)</w:t>
      </w:r>
    </w:p>
    <w:p w14:paraId="34288536" w14:textId="0CC28A0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195EA9BB"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Kinh tế xanh, Phát triển kinh tế, Đổi mới sáng tạo, Chuyển đổi số, </w:t>
      </w:r>
    </w:p>
    <w:p w14:paraId="118B40D0" w14:textId="5FA237F5" w:rsidR="00271670" w:rsidRPr="002B7EC9" w:rsidRDefault="001F1F53" w:rsidP="00874899">
      <w:pPr>
        <w:spacing w:after="60"/>
        <w:ind w:left="720"/>
        <w:jc w:val="both"/>
        <w:rPr>
          <w:sz w:val="28"/>
          <w:szCs w:val="28"/>
        </w:rPr>
      </w:pPr>
      <w:r>
        <w:rPr>
          <w:sz w:val="28"/>
          <w:szCs w:val="28"/>
        </w:rPr>
        <w:t>Chất lượng giáo dục, Cải cách thể chế, Trụ cột kiến tạo</w:t>
      </w:r>
    </w:p>
    <w:p w14:paraId="26421706" w14:textId="3C4EC4B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507A0224" w14:textId="4B228DDC" w:rsidR="00271670" w:rsidRPr="002B7EC9" w:rsidRDefault="00874899" w:rsidP="007B59DF">
      <w:pPr>
        <w:spacing w:after="60"/>
        <w:ind w:firstLine="720"/>
        <w:jc w:val="both"/>
        <w:rPr>
          <w:sz w:val="28"/>
          <w:szCs w:val="28"/>
        </w:rPr>
      </w:pPr>
      <w:r>
        <w:rPr>
          <w:i/>
          <w:iCs/>
          <w:sz w:val="28"/>
          <w:szCs w:val="28"/>
        </w:rPr>
        <w:t>Giới thiệu nội dung:</w:t>
      </w:r>
      <w:r>
        <w:rPr>
          <w:sz w:val="28"/>
          <w:szCs w:val="28"/>
        </w:rPr>
        <w:t xml:space="preserve"> Bài viết phân tích kinh nghiệm quốc tế về bốn trụ cột quan trọng: đổi mới sáng tạo và chuyển đổi số, phát triển kinh tế xanh, nâng cao chất lượng giáo dục và cải cách thể chế. Các quốc gia như Hàn Quốc, Singapore, Phần Lan và Đan Mạch đã triển khai thành công các mô hình phát triển bền vững, giúp nâng cao năng lực cạnh tranh và đảm bảo tăng trưởng dài hạn. Trong lĩnh vực đổi mới sáng tạo, Hàn Quốc đã phát triển Pangyo Techno Valley, trong khi Singapore thực hiện sáng kiến Smart Nation để thúc đẩy kinh tế số. Về kinh tế xanh, Nhật Bản và Đan Mạch đi đầu trong kinh tế tuần hoàn và năng lượng tái tạo. Giáo dục tại Phần Lan và Singapore tập trung vào tư duy phản biện và đào tạo STEM nhằm chuẩn bị nguồn nhân lực cho nền kinh tế số. Về cải cách thể chế, Estonia và Thụy Điển áp dụng chính phủ điện tử và tăng cường minh bạch để nâng cao hiệu quả quản trị. Từ những bài học này, bài viết đề xuất các giải pháp cho Việt Nam, bao gồm xây dựng trung tâm đổi mới sáng tạo, đẩy mạnh kinh tế tuần hoàn, cải cách giáo dục theo hướng thực tiễn và nâng cao hiệu quả quản trị nhà nước. Việc áp dụng linh hoạt các mô hình quốc tế sẽ giúp Việt Nam phát triển bền vững và nâng cao năng lực cạnh tranh trong bối cảnh hội nhập toàn cầu.</w:t>
      </w:r>
    </w:p>
    <w:p w14:paraId="73B10B6C" w14:textId="7635A0BC" w:rsidR="00271670" w:rsidRPr="002B7EC9" w:rsidRDefault="00861B94" w:rsidP="007B59DF">
      <w:pPr>
        <w:spacing w:before="200" w:after="80"/>
        <w:ind w:firstLine="720"/>
        <w:jc w:val="both"/>
        <w:rPr>
          <w:sz w:val="28"/>
          <w:szCs w:val="28"/>
        </w:rPr>
      </w:pPr>
      <w:r>
        <w:rPr>
          <w:b/>
          <w:bCs/>
          <w:sz w:val="28"/>
          <w:szCs w:val="28"/>
        </w:rPr>
        <w:t>101. Kinh nghiệm xây dựng, triển khai các phần mềm quản lý án phục vụ công tác thống kê và chỉ đạo điều hành</w:t>
      </w:r>
      <w:r>
        <w:rPr>
          <w:sz w:val="28"/>
          <w:szCs w:val="28"/>
        </w:rPr>
        <w:t xml:space="preserve"> / Đinh Thanh Bình, Đỗ Hữu Tân.- Hà Nội : Viện Kiểm sát nhân dân tối cao, 2025.- tr. 55-58</w:t>
      </w:r>
      <w:r w:rsidR="007B59DF">
        <w:rPr>
          <w:sz w:val="28"/>
          <w:szCs w:val="28"/>
        </w:rPr>
        <w:t>.</w:t>
      </w:r>
    </w:p>
    <w:p w14:paraId="6A102119" w14:textId="23B11AD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07D2A775" w14:textId="7DD18CF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76EF225" w14:textId="46AF57A8" w:rsidR="00271670"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Phần mềm quản lí, Chuyển đổi số, Công tác thống kê, Chỉ đạo điều hành</w:t>
      </w:r>
    </w:p>
    <w:p w14:paraId="364C4996" w14:textId="02643F64" w:rsidR="00271670" w:rsidRPr="002B7EC9" w:rsidRDefault="00861B94" w:rsidP="007B59DF">
      <w:pPr>
        <w:spacing w:before="200" w:after="80"/>
        <w:ind w:firstLine="720"/>
        <w:jc w:val="both"/>
        <w:rPr>
          <w:sz w:val="28"/>
          <w:szCs w:val="28"/>
        </w:rPr>
      </w:pPr>
      <w:r>
        <w:rPr>
          <w:b/>
          <w:bCs/>
          <w:sz w:val="28"/>
          <w:szCs w:val="28"/>
        </w:rPr>
        <w:t>102. Lãnh đạo chuyển đổi số trong thời đại công nghệ số</w:t>
      </w:r>
      <w:r>
        <w:rPr>
          <w:sz w:val="28"/>
          <w:szCs w:val="28"/>
        </w:rPr>
        <w:t xml:space="preserve"> / Nguyễn Văn Tình, Trần Nguyễn Khánh Hải.- Hà Nội : Bộ Tài chính, 2025.- tr. 84-88</w:t>
      </w:r>
      <w:r w:rsidR="007B59DF">
        <w:rPr>
          <w:sz w:val="28"/>
          <w:szCs w:val="28"/>
        </w:rPr>
        <w:t>.</w:t>
      </w:r>
    </w:p>
    <w:p w14:paraId="27AFD8A9" w14:textId="6FB353F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201784B8" w14:textId="6569CA2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14B3899" w14:textId="7A5567D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nghệ số, Phong cách lãnh đạo</w:t>
      </w:r>
    </w:p>
    <w:p w14:paraId="7DC7106F" w14:textId="2E06C05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8CE5DC5" w14:textId="1C525EB2"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Dựa trên việc tổng hợp và phân tích các nghiên cứu trong và ngoài nước, nghiên cứu này nhằm làm rõ khái niệm và vai trò của lãnh đạo chuyển đổi số-phong cách lãnh đạo nổi bật trong bối cảnh Cách mạng công nghiệp 4.0. Bên cạnh đó, nghiên cứu phân tích 8 đặc điểm chủ yếu của nhà lãnh đạo chuyển đổi số (tư duy chiến lược, định hướng văn hóa, năng lực công nghệ, tập trung vào khách hàng, sự linh hoạt, khai thác dữ liệu, tối ưu quy trình và kiến tạo môi trường làm việc số), chỉ ra những thách thức trong việc áp dụng phong cách lãnh đạo này tại các doanh nghiệp Việt Nam và đưa ra </w:t>
      </w:r>
      <w:r w:rsidR="0013669B" w:rsidRPr="0013669B">
        <w:rPr>
          <w:sz w:val="28"/>
          <w:szCs w:val="28"/>
        </w:rPr>
        <w:t>một số kiến nghị để thúc đẩy việc áp dụng thành công phong cách lãnh đạo chuyển đổi số của doanh nghiệp.</w:t>
      </w:r>
    </w:p>
    <w:p w14:paraId="7FF03AAF" w14:textId="7DE753FD" w:rsidR="00271670" w:rsidRPr="002B7EC9" w:rsidRDefault="00861B94" w:rsidP="00442DF2">
      <w:pPr>
        <w:spacing w:before="200" w:after="80"/>
        <w:jc w:val="both"/>
        <w:rPr>
          <w:sz w:val="28"/>
          <w:szCs w:val="28"/>
        </w:rPr>
      </w:pPr>
      <w:r>
        <w:rPr>
          <w:b/>
          <w:bCs/>
          <w:sz w:val="28"/>
          <w:szCs w:val="28"/>
        </w:rPr>
        <w:t>103. Lao động Việt Nam trong bối cảnh chuyển đổi số : Một tiếp cận lịch sử</w:t>
      </w:r>
      <w:r>
        <w:rPr>
          <w:sz w:val="28"/>
          <w:szCs w:val="28"/>
        </w:rPr>
        <w:t xml:space="preserve"> / Nguyễn Thị Hương.- Hà Nội : Viện Địa lý nhân văn và Phát triển bền vững, 2026.- tr. 83-95</w:t>
      </w:r>
      <w:r w:rsidR="00D93312">
        <w:rPr>
          <w:sz w:val="28"/>
          <w:szCs w:val="28"/>
        </w:rPr>
        <w:t>.</w:t>
      </w:r>
    </w:p>
    <w:p w14:paraId="3E084FE6" w14:textId="2FA1765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Địa lý nhân văn và Phát triển bền vững (Ấn phẩm: Nghiên cứu Địa lý nhân văn).- Số 1(50) (02/2026)</w:t>
      </w:r>
    </w:p>
    <w:p w14:paraId="5FEDFC00" w14:textId="14DD389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3B0069CC"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Lao động, Chuyển đổi số, Cơ cấu lao động, Năng suất lao động,</w:t>
      </w:r>
    </w:p>
    <w:p w14:paraId="47E976D9" w14:textId="645FE40F" w:rsidR="00271670" w:rsidRPr="002B7EC9" w:rsidRDefault="001F1F53" w:rsidP="00874899">
      <w:pPr>
        <w:spacing w:after="60"/>
        <w:ind w:left="720"/>
        <w:jc w:val="both"/>
        <w:rPr>
          <w:sz w:val="28"/>
          <w:szCs w:val="28"/>
        </w:rPr>
      </w:pPr>
      <w:r>
        <w:rPr>
          <w:sz w:val="28"/>
          <w:szCs w:val="28"/>
        </w:rPr>
        <w:t>Kĩ năng số</w:t>
      </w:r>
    </w:p>
    <w:p w14:paraId="62813D6B" w14:textId="2E20F19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31E22DE" w14:textId="66275F40"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Bài viết phân tích sự biến đổi của lực lượng lao động Việt Nam dưới tác động của chuyển đổi số trong giai đoạn 2015-2024, một thập niên có tính bước ngoặt. Sử dụng tiếp cận lịch sử, kết hợp với phương pháp phân tích định lượng và chính sách, nghiên cứu làm rõ những chuyển dịch về cơ cấu, chất lượng và năng suất lao động. Kết quả cho thấy xu hướng tích cực trong dịch chuyển lao động sang khu vực công nghiệp, dịch vụ và tỷ lệ lao động qua đào tạo tăng lên. Tuy nhiên, những thách thức lịch sử như năng suất thấp, chênh lệch vùng miền, giới tính và đặc biệt là sự thiếu hụt lao động có kỹ năng số vẫn tồn tại, đặt ra yêu cầu chuyển trọng tâm phát triển từ số lượng sang chất lượng, đặc biệt là chất lượng lao động đáp ứng yêu cầu số. Từ đó, bài viết đề xuất các định hướng chính sách nhằm xây dựng lực lượng lao động sáng tạo, có kỹ năng số, đáp ứng yêu cầu phát triển bền vững và nâng cao vị thế quốc gia trong kỷ nguyên số.</w:t>
      </w:r>
    </w:p>
    <w:p w14:paraId="062C4ED5" w14:textId="2E8E0D38" w:rsidR="00271670" w:rsidRPr="002B7EC9" w:rsidRDefault="00861B94" w:rsidP="003C51BF">
      <w:pPr>
        <w:spacing w:before="200" w:after="80"/>
        <w:ind w:firstLine="720"/>
        <w:jc w:val="both"/>
        <w:rPr>
          <w:sz w:val="28"/>
          <w:szCs w:val="28"/>
        </w:rPr>
      </w:pPr>
      <w:r>
        <w:rPr>
          <w:b/>
          <w:bCs/>
          <w:sz w:val="28"/>
          <w:szCs w:val="28"/>
        </w:rPr>
        <w:lastRenderedPageBreak/>
        <w:t>104. Lý luận lực lượng sản xuất chất lượng mới ở Trung Quốc : Giới thiệu quan điểm của một số học giả Trung Quốc hiện nay</w:t>
      </w:r>
      <w:r>
        <w:rPr>
          <w:sz w:val="28"/>
          <w:szCs w:val="28"/>
        </w:rPr>
        <w:t xml:space="preserve"> / Nguyễn Tài Đông.- Hà Nội: Viện Thông tin Khoa học xã hội, 2025.- tr. 3-11</w:t>
      </w:r>
      <w:r w:rsidR="000A5962">
        <w:rPr>
          <w:sz w:val="28"/>
          <w:szCs w:val="28"/>
        </w:rPr>
        <w:t>.</w:t>
      </w:r>
    </w:p>
    <w:p w14:paraId="6CD8ECFC" w14:textId="484460E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8 (2025)</w:t>
      </w:r>
    </w:p>
    <w:p w14:paraId="590874CF" w14:textId="0E3F5FD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5E6BB97"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Lực lượng sản xuất, Chủ nghĩa Mác Lênin, Khoa học công nghệ, </w:t>
      </w:r>
    </w:p>
    <w:p w14:paraId="34760D61" w14:textId="5FB78B43" w:rsidR="00271670" w:rsidRPr="002B7EC9" w:rsidRDefault="001F1F53" w:rsidP="00874899">
      <w:pPr>
        <w:spacing w:after="60"/>
        <w:ind w:left="720"/>
        <w:jc w:val="both"/>
        <w:rPr>
          <w:sz w:val="28"/>
          <w:szCs w:val="28"/>
        </w:rPr>
      </w:pPr>
      <w:r>
        <w:rPr>
          <w:sz w:val="28"/>
          <w:szCs w:val="28"/>
        </w:rPr>
        <w:t>Quản trị quốc gia, Chuyển đổi số</w:t>
      </w:r>
    </w:p>
    <w:p w14:paraId="2FEC1676" w14:textId="1FA442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Trung Quốc</w:t>
      </w:r>
    </w:p>
    <w:p w14:paraId="0F2666A4" w14:textId="64EE05C5" w:rsidR="00271670" w:rsidRPr="002B7EC9" w:rsidRDefault="00861B94" w:rsidP="003C51BF">
      <w:pPr>
        <w:spacing w:before="200" w:after="80"/>
        <w:ind w:firstLine="720"/>
        <w:jc w:val="both"/>
        <w:rPr>
          <w:sz w:val="28"/>
          <w:szCs w:val="28"/>
        </w:rPr>
      </w:pPr>
      <w:r>
        <w:rPr>
          <w:b/>
          <w:bCs/>
          <w:sz w:val="28"/>
          <w:szCs w:val="28"/>
        </w:rPr>
        <w:t>105. Mô hình khung thể chế thử nghiệm có kiểm soát ( sandbox) ở Việt Nam trong bối cảnh hiện nay</w:t>
      </w:r>
      <w:r>
        <w:rPr>
          <w:sz w:val="28"/>
          <w:szCs w:val="28"/>
        </w:rPr>
        <w:t xml:space="preserve"> / Vũ Thị Lan Anh.- Hà Nội : Trường đại học Luật Hà Nội, 2025.- tr. 3-17</w:t>
      </w:r>
      <w:r w:rsidR="003C51BF">
        <w:rPr>
          <w:sz w:val="28"/>
          <w:szCs w:val="28"/>
        </w:rPr>
        <w:t>.</w:t>
      </w:r>
    </w:p>
    <w:p w14:paraId="4F3C56C7" w14:textId="5D8214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Luật học.- Số 4 (2025)</w:t>
      </w:r>
    </w:p>
    <w:p w14:paraId="58D9E8C8" w14:textId="1FB425C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A97B6EB"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Mô hình Sandbox, Khung thể chế, Cách mạng công nghiệp 4.0, </w:t>
      </w:r>
    </w:p>
    <w:p w14:paraId="3AC42E5A" w14:textId="69511C53" w:rsidR="00271670" w:rsidRPr="002B7EC9" w:rsidRDefault="001F1F53" w:rsidP="00874899">
      <w:pPr>
        <w:spacing w:after="60"/>
        <w:ind w:left="720"/>
        <w:jc w:val="both"/>
        <w:rPr>
          <w:sz w:val="28"/>
          <w:szCs w:val="28"/>
        </w:rPr>
      </w:pPr>
      <w:r>
        <w:rPr>
          <w:sz w:val="28"/>
          <w:szCs w:val="28"/>
        </w:rPr>
        <w:t>Đổi mới sáng tạo</w:t>
      </w:r>
    </w:p>
    <w:p w14:paraId="1333098A" w14:textId="1A6054AC" w:rsidR="00271670" w:rsidRPr="002B7EC9" w:rsidRDefault="00861B94" w:rsidP="003C51BF">
      <w:pPr>
        <w:spacing w:before="200" w:after="80"/>
        <w:ind w:firstLine="720"/>
        <w:jc w:val="both"/>
        <w:rPr>
          <w:sz w:val="28"/>
          <w:szCs w:val="28"/>
        </w:rPr>
      </w:pPr>
      <w:r>
        <w:rPr>
          <w:b/>
          <w:bCs/>
          <w:sz w:val="28"/>
          <w:szCs w:val="28"/>
        </w:rPr>
        <w:t>106. Mô hình thể chế phát triển các ngành công nghiệp văn hóa tại một số quốc gia và gợi ý cho Việt Nam</w:t>
      </w:r>
      <w:r>
        <w:rPr>
          <w:sz w:val="28"/>
          <w:szCs w:val="28"/>
        </w:rPr>
        <w:t xml:space="preserve"> / Lại Thị Thanh Bình.- Hà Nội : Viện Thông tin Khoa học xã hội, 2025.- tr. 35-42</w:t>
      </w:r>
      <w:r w:rsidR="003C51BF">
        <w:rPr>
          <w:sz w:val="28"/>
          <w:szCs w:val="28"/>
        </w:rPr>
        <w:t>.</w:t>
      </w:r>
    </w:p>
    <w:p w14:paraId="2801BA9E" w14:textId="723788B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9 (2025)</w:t>
      </w:r>
    </w:p>
    <w:p w14:paraId="6560FDD0" w14:textId="60F8D6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04086490"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Công nghiệp văn hóa, Chính sách văn hóa, Mô hình thể chế, </w:t>
      </w:r>
    </w:p>
    <w:p w14:paraId="54F5FA2A" w14:textId="510692CC" w:rsidR="00271670" w:rsidRPr="002B7EC9" w:rsidRDefault="001F1F53" w:rsidP="00874899">
      <w:pPr>
        <w:spacing w:after="60"/>
        <w:ind w:left="720"/>
        <w:jc w:val="both"/>
        <w:rPr>
          <w:sz w:val="28"/>
          <w:szCs w:val="28"/>
        </w:rPr>
      </w:pPr>
      <w:r>
        <w:rPr>
          <w:sz w:val="28"/>
          <w:szCs w:val="28"/>
        </w:rPr>
        <w:t>Chuyển đổi số</w:t>
      </w:r>
    </w:p>
    <w:p w14:paraId="7B8B02C8" w14:textId="04E9E55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EF6B795" w14:textId="7C9D18DB" w:rsidR="00271670" w:rsidRPr="002B7EC9" w:rsidRDefault="00861B94" w:rsidP="003C51BF">
      <w:pPr>
        <w:spacing w:before="200" w:after="80"/>
        <w:ind w:firstLine="720"/>
        <w:jc w:val="both"/>
        <w:rPr>
          <w:sz w:val="28"/>
          <w:szCs w:val="28"/>
        </w:rPr>
      </w:pPr>
      <w:r>
        <w:rPr>
          <w:b/>
          <w:bCs/>
          <w:sz w:val="28"/>
          <w:szCs w:val="28"/>
        </w:rPr>
        <w:t>107. Mô hình triển khai thí điểm và mở rộng nền tảng quản lý văn bản trong ngành kiểm sát nhân dân</w:t>
      </w:r>
      <w:r>
        <w:rPr>
          <w:sz w:val="28"/>
          <w:szCs w:val="28"/>
        </w:rPr>
        <w:t xml:space="preserve"> / Đặng Ngọc Hải.- Hà Nội : Viện Kiểm sát nhân dân tối cao, 2025.- tr. 37-42</w:t>
      </w:r>
      <w:r w:rsidR="003C51BF">
        <w:rPr>
          <w:sz w:val="28"/>
          <w:szCs w:val="28"/>
        </w:rPr>
        <w:t>.</w:t>
      </w:r>
    </w:p>
    <w:p w14:paraId="79ED8B98" w14:textId="154ED1E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29113677" w14:textId="16D5966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4632A9B" w14:textId="5D5D28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Quản lí văn bản, Cải cách hành chính, Kiểm sát nhân dân</w:t>
      </w:r>
    </w:p>
    <w:p w14:paraId="3B6638B4" w14:textId="31CF899D" w:rsidR="00271670" w:rsidRPr="002B7EC9" w:rsidRDefault="00861B94" w:rsidP="003C51BF">
      <w:pPr>
        <w:spacing w:before="200" w:after="80"/>
        <w:ind w:firstLine="720"/>
        <w:jc w:val="both"/>
        <w:rPr>
          <w:sz w:val="28"/>
          <w:szCs w:val="28"/>
        </w:rPr>
      </w:pPr>
      <w:r>
        <w:rPr>
          <w:b/>
          <w:bCs/>
          <w:sz w:val="28"/>
          <w:szCs w:val="28"/>
        </w:rPr>
        <w:t>108. Mối quan hệ giữa đa dạng hóa thu nhập và hiệu quả hoạt động của ngân hàng trong giai đoạn đại dịch Covid-19 và chuyển đổi số</w:t>
      </w:r>
      <w:r>
        <w:rPr>
          <w:sz w:val="28"/>
          <w:szCs w:val="28"/>
        </w:rPr>
        <w:t xml:space="preserve"> / Phạm Thu Thủy, Nguyễn Thuỳ Linh.- Hà Nội : Bộ Tài chính, 2025.- tr. 239-243</w:t>
      </w:r>
      <w:r w:rsidR="003C51BF">
        <w:rPr>
          <w:sz w:val="28"/>
          <w:szCs w:val="28"/>
        </w:rPr>
        <w:t>.</w:t>
      </w:r>
    </w:p>
    <w:p w14:paraId="5B9A144D" w14:textId="7DB8104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(5/2025)</w:t>
      </w:r>
    </w:p>
    <w:p w14:paraId="4109AFAE" w14:textId="02EAB83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BA57AA8" w14:textId="2FA9296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Đa dạng hóa thu nhập, Hiệu quả hoạt động, Ngân hàng thương mại, Covid-19, Chuyển đổi số, 2013-2023</w:t>
      </w:r>
    </w:p>
    <w:p w14:paraId="065F4DB6" w14:textId="4C94E10C" w:rsidR="00271670" w:rsidRPr="002B7EC9" w:rsidRDefault="00874899" w:rsidP="00874899">
      <w:pPr>
        <w:spacing w:after="60"/>
        <w:ind w:left="720"/>
        <w:jc w:val="both"/>
        <w:rPr>
          <w:sz w:val="28"/>
          <w:szCs w:val="28"/>
        </w:rPr>
      </w:pPr>
      <w:r>
        <w:rPr>
          <w:i/>
          <w:iCs/>
          <w:sz w:val="28"/>
          <w:szCs w:val="28"/>
        </w:rPr>
        <w:lastRenderedPageBreak/>
        <w:t>Từ khoá địa lí:</w:t>
      </w:r>
      <w:r>
        <w:rPr>
          <w:sz w:val="28"/>
          <w:szCs w:val="28"/>
        </w:rPr>
        <w:t xml:space="preserve"> Việt Nam</w:t>
      </w:r>
    </w:p>
    <w:p w14:paraId="1134E7F5" w14:textId="70C74878"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Nghiên cứu này phân tích mối quan hệ giữa chiến lược đa dạng hóa nguồn thu nhập và hiệu quả hoạt động của các ngân hàng thương mại tại Việt Nam trong giai đoạn 2013-2023. Kết quả cho thấy sự đa dạng trong cơ cấu thu nhập có tác động tích cực đến hiệu quả hoạt động của ngân hàng. Chiến lược đa dạng hóa thu nhập cũng giúp giảm thiểu tác động tiêu cực của đại dịch Covid-19 lên tỷ suất sinh lời trên vốn chủ sở hữu (ROE) trong giai đoạn khủng hoảng. Tuy nhiên, sự phát triển của công nghệ không có tác động lên mối quan hệ giữa đa dạng hóa thu nhập và hiệu quả hoạt động của ngân hàng.</w:t>
      </w:r>
    </w:p>
    <w:p w14:paraId="35B35541" w14:textId="2A444C70" w:rsidR="00271670" w:rsidRPr="002B7EC9" w:rsidRDefault="00861B94" w:rsidP="003C51BF">
      <w:pPr>
        <w:spacing w:before="200" w:after="80"/>
        <w:ind w:firstLine="720"/>
        <w:jc w:val="both"/>
        <w:rPr>
          <w:sz w:val="28"/>
          <w:szCs w:val="28"/>
        </w:rPr>
      </w:pPr>
      <w:r>
        <w:rPr>
          <w:b/>
          <w:bCs/>
          <w:sz w:val="28"/>
          <w:szCs w:val="28"/>
        </w:rPr>
        <w:t>109. Mối quan hệ giữa nhà nước pháp quyền và khởi tạo doanh nghiệp: Nghiên cứu tại các nước Trung Đông : Báo cáo tổng hợp đề tài nghiên cứu cấp cơ sở</w:t>
      </w:r>
      <w:r>
        <w:rPr>
          <w:sz w:val="28"/>
          <w:szCs w:val="28"/>
        </w:rPr>
        <w:t xml:space="preserve"> / Chủ nhiệm đề tài: Ngô Minh Trung.- Hà Nội, 2025.- 91 tr. ; 30 cm.</w:t>
      </w:r>
    </w:p>
    <w:p w14:paraId="3BDA81BE" w14:textId="4BEBCE85"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36DT00000917</w:t>
      </w:r>
    </w:p>
    <w:p w14:paraId="48B03BC7" w14:textId="1949BA5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BF20E65" w14:textId="6DBBB35D"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Nhà nước pháp quyền, Doanh nghiệp, Khởi nghiệp, Đổi mới sáng tạo</w:t>
      </w:r>
    </w:p>
    <w:p w14:paraId="001F0F03" w14:textId="7712207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Trung Đông</w:t>
      </w:r>
    </w:p>
    <w:p w14:paraId="428FA328" w14:textId="72066999"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Đề tài hệ thống hóa cơ sở lý luận về nhà nước pháp quyền và khởi nghiệp, tổng quan và đánh giá thực trạng nhà nước pháp quyền và khởi nghiệp tại khu vực MENA, đo lường và kiểm định tác động của pháp quyền đến khởi nghiệp, thảo luận kết quả và rút ra bài học kinh nghiệm cho Việt Nam (đơn giản hóa thủ tục hành chính, tăng cường trách nhiệm giải trình, ứng dụng chuyển đổi số trong quản lý công, và xây dựng cơ chế đánh giá tác động pháp luật định kỳ. Đồng thời, việc hoàn thiện khung pháp lý về sở hữu trí tuệ, đầu tư mạo hiểm và bảo vệ nhà đầu tư được xem là nền tảng để thúc đẩy các hoạt động khởi nghiệp đổi mới sáng tạo).</w:t>
      </w:r>
    </w:p>
    <w:p w14:paraId="1B7310CC" w14:textId="6AF7E2F9"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8582D1D" w14:textId="72B45F08" w:rsidR="00271670" w:rsidRPr="002B7EC9" w:rsidRDefault="00861B94" w:rsidP="003C51BF">
      <w:pPr>
        <w:spacing w:before="200" w:after="80"/>
        <w:ind w:firstLine="720"/>
        <w:jc w:val="both"/>
        <w:rPr>
          <w:sz w:val="28"/>
          <w:szCs w:val="28"/>
        </w:rPr>
      </w:pPr>
      <w:r>
        <w:rPr>
          <w:b/>
          <w:bCs/>
          <w:sz w:val="28"/>
          <w:szCs w:val="28"/>
        </w:rPr>
        <w:t>110. Một số định hướng ưu tiên thực hiện nhiệm vụ khoa học và công nghệ trong lĩnh vực khoa học xã hội và nhân văn ở tỉnh Quảng Ninh giai đoạn 2026-2030 nhằm đạt được mục tiêu tăng trưởng hai con số</w:t>
      </w:r>
      <w:r>
        <w:rPr>
          <w:sz w:val="28"/>
          <w:szCs w:val="28"/>
        </w:rPr>
        <w:t xml:space="preserve"> / Vũ Hùng Cường.- Hà Nội : Viện Thông tin Khoa học xã hội, 2025.- tr. 3-11</w:t>
      </w:r>
      <w:r w:rsidR="003C51BF">
        <w:rPr>
          <w:sz w:val="28"/>
          <w:szCs w:val="28"/>
        </w:rPr>
        <w:t>.</w:t>
      </w:r>
    </w:p>
    <w:p w14:paraId="59C7848E" w14:textId="24ADF5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2 (2026)</w:t>
      </w:r>
    </w:p>
    <w:p w14:paraId="56351F51" w14:textId="3BE479B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353C48"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 </w:t>
      </w:r>
    </w:p>
    <w:p w14:paraId="4EFF3733" w14:textId="2A565699" w:rsidR="00271670" w:rsidRPr="002B7EC9" w:rsidRDefault="001F1F53" w:rsidP="00874899">
      <w:pPr>
        <w:spacing w:after="60"/>
        <w:ind w:left="720"/>
        <w:jc w:val="both"/>
        <w:rPr>
          <w:sz w:val="28"/>
          <w:szCs w:val="28"/>
        </w:rPr>
      </w:pPr>
      <w:r>
        <w:rPr>
          <w:sz w:val="28"/>
          <w:szCs w:val="28"/>
        </w:rPr>
        <w:t>Tăng trưởng hai con số, 2026-2030</w:t>
      </w:r>
    </w:p>
    <w:p w14:paraId="2FF57206" w14:textId="052C374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Ninh, Việt Nam</w:t>
      </w:r>
    </w:p>
    <w:p w14:paraId="7624297E" w14:textId="0CAEAA93" w:rsidR="00271670" w:rsidRPr="002B7EC9" w:rsidRDefault="00861B94" w:rsidP="003C51BF">
      <w:pPr>
        <w:spacing w:before="200" w:after="80"/>
        <w:ind w:firstLine="720"/>
        <w:jc w:val="both"/>
        <w:rPr>
          <w:sz w:val="28"/>
          <w:szCs w:val="28"/>
        </w:rPr>
      </w:pPr>
      <w:r>
        <w:rPr>
          <w:b/>
          <w:bCs/>
          <w:sz w:val="28"/>
          <w:szCs w:val="28"/>
        </w:rPr>
        <w:t>111. Một số giải pháp thúc đẩy chuyển đổi số trong ngành dịch vụ logistics ở Việt Nam hiện nay</w:t>
      </w:r>
      <w:r>
        <w:rPr>
          <w:sz w:val="28"/>
          <w:szCs w:val="28"/>
        </w:rPr>
        <w:t xml:space="preserve"> / Thái Bình Dương.- Hà Nội : Bộ Kế hoạch và Đầu tư, 2025.- tr. 134-136</w:t>
      </w:r>
      <w:r w:rsidR="003C51BF">
        <w:rPr>
          <w:sz w:val="28"/>
          <w:szCs w:val="28"/>
        </w:rPr>
        <w:t>.</w:t>
      </w:r>
    </w:p>
    <w:p w14:paraId="6458B464" w14:textId="2C3F3C6F" w:rsidR="00271670" w:rsidRPr="002B7EC9" w:rsidRDefault="00401D36" w:rsidP="00401D36">
      <w:pPr>
        <w:spacing w:after="60"/>
        <w:ind w:left="720"/>
        <w:jc w:val="both"/>
        <w:rPr>
          <w:sz w:val="28"/>
          <w:szCs w:val="28"/>
        </w:rPr>
      </w:pPr>
      <w:r>
        <w:rPr>
          <w:i/>
          <w:iCs/>
          <w:sz w:val="28"/>
          <w:szCs w:val="28"/>
        </w:rPr>
        <w:lastRenderedPageBreak/>
        <w:t>Nguồn trích:</w:t>
      </w:r>
      <w:r>
        <w:rPr>
          <w:sz w:val="28"/>
          <w:szCs w:val="28"/>
        </w:rPr>
        <w:t xml:space="preserve"> Tạp chí Kinh tế và Dự báo.- Số 2 (1/2025)</w:t>
      </w:r>
    </w:p>
    <w:p w14:paraId="3A0D56A4" w14:textId="0C83A92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C1A427" w14:textId="7F61FB4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Thương mại điện tử, Dịch vụ logistics, Hạ tầng logistics</w:t>
      </w:r>
    </w:p>
    <w:p w14:paraId="1BC32617" w14:textId="3A2993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899037E" w14:textId="6298015C"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Bài viết đánh giá thực trạng chuyển đổi số trong ngành dịch vụ logistics ở Việt Nam, Giới thiệu các xu hướng phát triển dịch vụ logistics trong bối cảnh chuyển đổi số, đó là: phát triển công nghệ 4.0 và tự động hóa, phát triển của logistics trong ngành thương mại điện tử, đảm bảo tính minh bạch của chuỗi cung ứng, logistics xanh: Logistics xanh hay còn gọi là logistics bền vững, hệ thống logistics điện tử. Trên cơ sở đó đề xuất một số giải pháp liên quan trong thời gian tới.</w:t>
      </w:r>
    </w:p>
    <w:p w14:paraId="1127C906" w14:textId="3A8B0FE7" w:rsidR="00271670" w:rsidRPr="002B7EC9" w:rsidRDefault="00861B94" w:rsidP="003C51BF">
      <w:pPr>
        <w:spacing w:before="200" w:after="80"/>
        <w:ind w:firstLine="720"/>
        <w:jc w:val="both"/>
        <w:rPr>
          <w:sz w:val="28"/>
          <w:szCs w:val="28"/>
        </w:rPr>
      </w:pPr>
      <w:r>
        <w:rPr>
          <w:b/>
          <w:bCs/>
          <w:sz w:val="28"/>
          <w:szCs w:val="28"/>
        </w:rPr>
        <w:t>112. Một số giải pháp thực hiện mô hình chuyển đổi số tại Viện kiểm sát nhân dân tỉnh Quảng Ninh</w:t>
      </w:r>
      <w:r>
        <w:rPr>
          <w:sz w:val="28"/>
          <w:szCs w:val="28"/>
        </w:rPr>
        <w:t xml:space="preserve"> / Lương Phúc Sơn.- Hà Nội : Viện Kiểm sát nhân dân tối cao, 2025.- tr. 59-64</w:t>
      </w:r>
      <w:r w:rsidR="003C51BF">
        <w:rPr>
          <w:sz w:val="28"/>
          <w:szCs w:val="28"/>
        </w:rPr>
        <w:t>.</w:t>
      </w:r>
    </w:p>
    <w:p w14:paraId="3E57B343" w14:textId="05ECA76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4584E123" w14:textId="471A5E2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5BDE6B7" w14:textId="6DF12B5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thông tin, Chuyển đổi số, Mô hình chuyển đổi số, Viện kiểm sát nhân dân</w:t>
      </w:r>
    </w:p>
    <w:p w14:paraId="3148BCA5" w14:textId="5CD4DC8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Ninh, Việt Nam</w:t>
      </w:r>
    </w:p>
    <w:p w14:paraId="4E79C854" w14:textId="03EDE36B" w:rsidR="00271670" w:rsidRPr="002B7EC9" w:rsidRDefault="00861B94" w:rsidP="003C51BF">
      <w:pPr>
        <w:spacing w:before="200" w:after="80"/>
        <w:ind w:firstLine="720"/>
        <w:jc w:val="both"/>
        <w:rPr>
          <w:sz w:val="28"/>
          <w:szCs w:val="28"/>
        </w:rPr>
      </w:pPr>
      <w:r>
        <w:rPr>
          <w:b/>
          <w:bCs/>
          <w:sz w:val="28"/>
          <w:szCs w:val="28"/>
        </w:rPr>
        <w:t>113. Một số kết quả bước đầu và kinh nghiệm trong ứng dụng công nghệ thông tin và chuyển đổi số của Viện kiểm sát nhân dân thành phố Hà Nội</w:t>
      </w:r>
      <w:r>
        <w:rPr>
          <w:sz w:val="28"/>
          <w:szCs w:val="28"/>
        </w:rPr>
        <w:t xml:space="preserve"> / Đào Thịnh Cường.- Hà Nội : Viện Kiểm sát nhân dân tối cao, 2025.- tr. 49-54</w:t>
      </w:r>
      <w:r w:rsidR="003C51BF">
        <w:rPr>
          <w:sz w:val="28"/>
          <w:szCs w:val="28"/>
        </w:rPr>
        <w:t>.</w:t>
      </w:r>
    </w:p>
    <w:p w14:paraId="310715CF" w14:textId="077980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7DC7120" w14:textId="2EF71C5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5EECCB0A" w14:textId="3142431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thông tin, Chuyển đổi số, Viện kiểm sát nhân dân</w:t>
      </w:r>
    </w:p>
    <w:p w14:paraId="3D36268F" w14:textId="7DA05D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Hà Nội, Việt Nam</w:t>
      </w:r>
    </w:p>
    <w:p w14:paraId="61721350" w14:textId="583A32D2" w:rsidR="00271670" w:rsidRPr="002B7EC9" w:rsidRDefault="00861B94" w:rsidP="003C51BF">
      <w:pPr>
        <w:spacing w:before="200" w:after="80"/>
        <w:ind w:firstLine="720"/>
        <w:jc w:val="both"/>
        <w:rPr>
          <w:sz w:val="28"/>
          <w:szCs w:val="28"/>
        </w:rPr>
      </w:pPr>
      <w:r>
        <w:rPr>
          <w:b/>
          <w:bCs/>
          <w:sz w:val="28"/>
          <w:szCs w:val="28"/>
        </w:rPr>
        <w:t>114. Một số yếu tố ảnh hưởng đến việc ban hành chính sách phí, lệ phí trong chuyển đổi số tại Việt Nam</w:t>
      </w:r>
      <w:r>
        <w:rPr>
          <w:sz w:val="28"/>
          <w:szCs w:val="28"/>
        </w:rPr>
        <w:t xml:space="preserve"> / Phạm Hà Linh.- Hà Nội : Bộ Tài chính, 2025.- tr. 18-21</w:t>
      </w:r>
      <w:r w:rsidR="003C51BF">
        <w:rPr>
          <w:sz w:val="28"/>
          <w:szCs w:val="28"/>
        </w:rPr>
        <w:t>.</w:t>
      </w:r>
    </w:p>
    <w:p w14:paraId="705BDC52" w14:textId="2CB8A4A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0F202416" w14:textId="5A02C3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F1521DA" w14:textId="5D9503D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w:t>
      </w:r>
    </w:p>
    <w:p w14:paraId="48C09B6F" w14:textId="22157F51"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017D91A" w14:textId="49ACD4C5"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Thời gian qua, Đảng, Nhà nước ta đã có nhiều chủ trương, chính sách góp phần thúc đấy chuyển đổi số, trong đó, chính sách tài chính nói chung và chính sách phí, lệ phí đã đạt được nhiều kết quả quan trọng. Nhằm </w:t>
      </w:r>
      <w:r>
        <w:rPr>
          <w:sz w:val="28"/>
          <w:szCs w:val="28"/>
        </w:rPr>
        <w:lastRenderedPageBreak/>
        <w:t>phát huy hơn nữa vai trò, hiệu quả của chính sách phí, lệ phí trong chuyển đổi số tại Việt Nam trong thời gian tới, bài viết phân tích một số yếu tố ảnh hưởng đến việc ban hành chính sách phí, lệ phí trong lĩnh vực chuyến đối số tại Việt Nam, cụ thể: yếu tố chính trị, yếu tố kinh tế-xã hội, yếu tố pháp lý, yếu tố hạ tầng công nghệ.</w:t>
      </w:r>
    </w:p>
    <w:p w14:paraId="4DF083E0" w14:textId="688301BB" w:rsidR="00271670" w:rsidRPr="002B7EC9" w:rsidRDefault="00861B94" w:rsidP="003C51BF">
      <w:pPr>
        <w:spacing w:before="200" w:after="80"/>
        <w:ind w:firstLine="720"/>
        <w:jc w:val="both"/>
        <w:rPr>
          <w:sz w:val="28"/>
          <w:szCs w:val="28"/>
        </w:rPr>
      </w:pPr>
      <w:r>
        <w:rPr>
          <w:b/>
          <w:bCs/>
          <w:sz w:val="28"/>
          <w:szCs w:val="28"/>
        </w:rPr>
        <w:t>115. Nâng cao năng lực đổi mới sáng tạo tại các ngân hàng thương mại Việt Nam</w:t>
      </w:r>
      <w:r>
        <w:rPr>
          <w:sz w:val="28"/>
          <w:szCs w:val="28"/>
        </w:rPr>
        <w:t xml:space="preserve"> / Nguyễn Anh Tuấn.- Hà Nội : Ngân hàng Nhà nước Việt Nam, 2025.- tr. 8-15</w:t>
      </w:r>
      <w:r w:rsidR="003C51BF">
        <w:rPr>
          <w:sz w:val="28"/>
          <w:szCs w:val="28"/>
        </w:rPr>
        <w:t>.</w:t>
      </w:r>
    </w:p>
    <w:p w14:paraId="1F000284" w14:textId="73E7394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7 (4/2025)</w:t>
      </w:r>
    </w:p>
    <w:p w14:paraId="5E6D4922" w14:textId="54CA1E8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19B8C9F" w14:textId="79D6110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Năng lực đổi mới sáng tạo, Ngân hàng thương mại, Chất lượng dịch vụ</w:t>
      </w:r>
    </w:p>
    <w:p w14:paraId="676E7F7C" w14:textId="0577864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51D9C14" w14:textId="60AEE001"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Chiến lược phát triển của doanh nghiệp cần thay đổi theo hướng đổi mới sáng tạo để tạo lợi thế cạnh tranh, trong đó có lĩnh vực ngân hàng. Đổi mới sáng tạo là yếu tố then chốt giúp các ngân hàng thích ứng với xu hướng công nghệ, nâng cao chất lượng dịch vụ và đáp ứng nhu cầu ngày càng cao của khách hàng. Bài viết sử dụng phương pháp phân tích để đánh giá các hoạt động đổi mới sáng tạo tại các ngân hàng thương mại Việt Nam. Từ đó, tác giả đề xuất một số giải pháp nhằm nâng cao năng lực đổi mới sáng tạo ngành Ngân hàng trong giai đoạn tới.</w:t>
      </w:r>
    </w:p>
    <w:p w14:paraId="2BF9718D" w14:textId="1F745840" w:rsidR="00271670" w:rsidRPr="002B7EC9" w:rsidRDefault="00861B94" w:rsidP="003C51BF">
      <w:pPr>
        <w:spacing w:before="200" w:after="80"/>
        <w:ind w:firstLine="720"/>
        <w:jc w:val="both"/>
        <w:rPr>
          <w:sz w:val="28"/>
          <w:szCs w:val="28"/>
        </w:rPr>
      </w:pPr>
      <w:r>
        <w:rPr>
          <w:b/>
          <w:bCs/>
          <w:sz w:val="28"/>
          <w:szCs w:val="28"/>
        </w:rPr>
        <w:t>116. Nâng cao năng suất nhờ khoa học công nghệ và đổi mới sáng tạo ở Việt Nam</w:t>
      </w:r>
      <w:r>
        <w:rPr>
          <w:sz w:val="28"/>
          <w:szCs w:val="28"/>
        </w:rPr>
        <w:t xml:space="preserve"> / Nguyễn Thị Nguyệt Nga.- Hà Nội : Bộ Tài chính, 2025.- tr. 218-220</w:t>
      </w:r>
      <w:r w:rsidR="00FC3FD9">
        <w:rPr>
          <w:sz w:val="28"/>
          <w:szCs w:val="28"/>
        </w:rPr>
        <w:t>.</w:t>
      </w:r>
    </w:p>
    <w:p w14:paraId="1B85F03D" w14:textId="5F1E542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7C5E089B" w14:textId="191A2AF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A953777"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Khoa học công nghệ, Năng suất chất lượng, </w:t>
      </w:r>
    </w:p>
    <w:p w14:paraId="3E7D2835" w14:textId="497DB7B5" w:rsidR="00271670" w:rsidRPr="002B7EC9" w:rsidRDefault="001F1F53" w:rsidP="00874899">
      <w:pPr>
        <w:spacing w:after="60"/>
        <w:ind w:left="720"/>
        <w:jc w:val="both"/>
        <w:rPr>
          <w:sz w:val="28"/>
          <w:szCs w:val="28"/>
        </w:rPr>
      </w:pPr>
      <w:r>
        <w:rPr>
          <w:sz w:val="28"/>
          <w:szCs w:val="28"/>
        </w:rPr>
        <w:t>Năng lực cạnh tranh, Phát triển bền vững</w:t>
      </w:r>
    </w:p>
    <w:p w14:paraId="627C4382" w14:textId="68B8827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436AC4A" w14:textId="0313AA34"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Việt Nam đang triển khai Chiến lược phát triển kinh tế-xã hội 10 năm 2021-2030, trong đó khoa học công nghệ, đổi mới sáng tạo được xác định là nền tảng để đưa Việt Nam phát triển nhanh và bền vững. Đặc biệt, khoa học công nghệ, đổi mới sáng tạo đóng vai trò rất quan trọng trong nâng cao năng suất doanh nghiệp, chuyển đổi mô hình tăng trưởng, năng cao chất lượng, hiệu quả và năng lực cạnh tranh. Thực tế thời gian qua cũng cho thấy, khoa học công nghệ, đổi mới sáng tạo gắn với năng cao năng suất chất lượng đã giúp nhiều doanh nghiệp đạt được lợi thế cạnh tranh mới, tạo ra thị trường mới, thu hút các nguồn lực tài trợ của các đối tác, sử dụng hiệu quả nguồn lực, giảm lãng phí, nâng cao uy tín trên thị trường.</w:t>
      </w:r>
    </w:p>
    <w:p w14:paraId="507C7975" w14:textId="4D6A5695" w:rsidR="00271670" w:rsidRPr="002B7EC9" w:rsidRDefault="00861B94" w:rsidP="00FC3FD9">
      <w:pPr>
        <w:spacing w:before="200" w:after="80"/>
        <w:ind w:firstLine="720"/>
        <w:jc w:val="both"/>
        <w:rPr>
          <w:sz w:val="28"/>
          <w:szCs w:val="28"/>
        </w:rPr>
      </w:pPr>
      <w:r>
        <w:rPr>
          <w:b/>
          <w:bCs/>
          <w:sz w:val="28"/>
          <w:szCs w:val="28"/>
        </w:rPr>
        <w:t>117. Ngành bán lẻ Việt Nam trong quá trình chuyển đổi số - cơ hội và thách thức</w:t>
      </w:r>
      <w:r>
        <w:rPr>
          <w:sz w:val="28"/>
          <w:szCs w:val="28"/>
        </w:rPr>
        <w:t xml:space="preserve"> / Đặng Văn Mỹ.- Đà Nẵng, 2025.- tr. 3-15</w:t>
      </w:r>
      <w:r w:rsidR="00FC3FD9">
        <w:rPr>
          <w:sz w:val="28"/>
          <w:szCs w:val="28"/>
        </w:rPr>
        <w:t>.</w:t>
      </w:r>
    </w:p>
    <w:p w14:paraId="524C70E5" w14:textId="73D5F664" w:rsidR="00271670" w:rsidRPr="002B7EC9" w:rsidRDefault="00401D36" w:rsidP="00401D36">
      <w:pPr>
        <w:spacing w:after="60"/>
        <w:ind w:left="720"/>
        <w:jc w:val="both"/>
        <w:rPr>
          <w:sz w:val="28"/>
          <w:szCs w:val="28"/>
        </w:rPr>
      </w:pPr>
      <w:r>
        <w:rPr>
          <w:i/>
          <w:iCs/>
          <w:sz w:val="28"/>
          <w:szCs w:val="28"/>
        </w:rPr>
        <w:lastRenderedPageBreak/>
        <w:t>Nguồn trích:</w:t>
      </w:r>
      <w:r>
        <w:rPr>
          <w:sz w:val="28"/>
          <w:szCs w:val="28"/>
        </w:rPr>
        <w:t xml:space="preserve"> Tạp chí Khoa học xã hội miền Trung.- Số 1 (2024)</w:t>
      </w:r>
    </w:p>
    <w:p w14:paraId="5993D08A" w14:textId="5512FE7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6B425B0" w14:textId="27E56CB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Mô hình kinh doanh, Ngành bán lẻ, Chuyển đổi số</w:t>
      </w:r>
    </w:p>
    <w:p w14:paraId="18168577" w14:textId="02468E1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30AE65F" w14:textId="7D05E482"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Nghiên cứu đã phác họa bức tranh hình thành và phát triển ngành bán lẻ, các mô hình kinh doanh bán lẻ, trên cơ sở tổng hợp các nghiên cứu trong và ngoài nước, kế thừa và tập trung chính yếu vào quá trình chuyển đổi số ngành bán lẻ nhằm chỉ ra những con đường chiến lược cho quyết định chuyển đổi số ở các doanh nghiệp bán lẻ Việt Nam.</w:t>
      </w:r>
    </w:p>
    <w:p w14:paraId="44349092" w14:textId="15AC8F56" w:rsidR="00271670" w:rsidRPr="002B7EC9" w:rsidRDefault="00861B94" w:rsidP="00FC3FD9">
      <w:pPr>
        <w:spacing w:before="200" w:after="80"/>
        <w:ind w:firstLine="720"/>
        <w:jc w:val="both"/>
        <w:rPr>
          <w:sz w:val="28"/>
          <w:szCs w:val="28"/>
        </w:rPr>
      </w:pPr>
      <w:r>
        <w:rPr>
          <w:b/>
          <w:bCs/>
          <w:sz w:val="28"/>
          <w:szCs w:val="28"/>
        </w:rPr>
        <w:t>118. Nghị quyết 57 - NQ/TW của Bộ Chính trị, cơ sở lý luận để hoàn thiện quy định của pháp luật về nguồn chứng cứ là dữ liệu điện tử</w:t>
      </w:r>
      <w:r w:rsidR="00FC3FD9">
        <w:rPr>
          <w:sz w:val="28"/>
          <w:szCs w:val="28"/>
        </w:rPr>
        <w:t>/</w:t>
      </w:r>
      <w:r>
        <w:rPr>
          <w:sz w:val="28"/>
          <w:szCs w:val="28"/>
        </w:rPr>
        <w:t xml:space="preserve"> Trịnh Duy Thuyên.- Hà Nội : Viện Hàn lâm Khoa học xã hội Việt Nam, 2026.- tr. 67-74</w:t>
      </w:r>
      <w:r w:rsidR="00FC3FD9">
        <w:rPr>
          <w:sz w:val="28"/>
          <w:szCs w:val="28"/>
        </w:rPr>
        <w:t>.</w:t>
      </w:r>
    </w:p>
    <w:p w14:paraId="2F9B0483" w14:textId="0CE5E0E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2 (218) (2026)</w:t>
      </w:r>
    </w:p>
    <w:p w14:paraId="6908D667" w14:textId="31CFED2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3160BD5" w14:textId="2E63269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Dữ liệu điện tử, Nghị quyết 57, Chuyển đổi số, Pháp luật số</w:t>
      </w:r>
    </w:p>
    <w:p w14:paraId="4FD098C2" w14:textId="03CF212A" w:rsidR="00271670" w:rsidRPr="002B7EC9" w:rsidRDefault="00861B94" w:rsidP="0076226D">
      <w:pPr>
        <w:spacing w:before="200" w:after="80"/>
        <w:ind w:firstLine="720"/>
        <w:jc w:val="both"/>
        <w:rPr>
          <w:sz w:val="28"/>
          <w:szCs w:val="28"/>
        </w:rPr>
      </w:pPr>
      <w:r>
        <w:rPr>
          <w:b/>
          <w:bCs/>
          <w:sz w:val="28"/>
          <w:szCs w:val="28"/>
        </w:rPr>
        <w:t>119. Nghiên cứu quốc tế về chính phủ số và xây dựng chính phủ số</w:t>
      </w:r>
      <w:r>
        <w:rPr>
          <w:sz w:val="28"/>
          <w:szCs w:val="28"/>
        </w:rPr>
        <w:t xml:space="preserve"> / Vương Đình Thái.- Hà Nội : Viện Lãnh đạo học và Chính sách công, 2025.- tr. 24-33</w:t>
      </w:r>
      <w:r w:rsidR="0076226D">
        <w:rPr>
          <w:sz w:val="28"/>
          <w:szCs w:val="28"/>
        </w:rPr>
        <w:t>.</w:t>
      </w:r>
    </w:p>
    <w:p w14:paraId="10813507" w14:textId="61AEC48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Lãnh đạo và chính sách.- Số 8 (2/2025)</w:t>
      </w:r>
    </w:p>
    <w:p w14:paraId="47DC0C42" w14:textId="17EB1C4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6F40AF3E"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Chính phủ số, Xây dựng chính phủ số, Chuyển đổi số, </w:t>
      </w:r>
    </w:p>
    <w:p w14:paraId="5FCF1B16" w14:textId="1F8FCD3E" w:rsidR="00271670" w:rsidRPr="002B7EC9" w:rsidRDefault="001F1F53" w:rsidP="00874899">
      <w:pPr>
        <w:spacing w:after="60"/>
        <w:ind w:left="720"/>
        <w:jc w:val="both"/>
        <w:rPr>
          <w:sz w:val="28"/>
          <w:szCs w:val="28"/>
        </w:rPr>
      </w:pPr>
      <w:r>
        <w:rPr>
          <w:sz w:val="28"/>
          <w:szCs w:val="28"/>
        </w:rPr>
        <w:t>Nghiên cứu quốc tế</w:t>
      </w:r>
    </w:p>
    <w:p w14:paraId="274F1667" w14:textId="5F22CA28"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Chính phủ số không đơn giản là việc số hóa, hay chuyển sang phương thức số trong cung ứng các dịch vụ công mà còn bao gồm sự chuyển đổi toàn diện về quy trình, tổ chức và văn hóa của chính phủ. Nghiên cứu của quốc tế tập trung vào nhiều khía cạnh của chính phủ số và xây dựng chính phủ số, tuy có những khác biệt nhất định trong tiếp cận nhưng cùng chung nỗ lực tìm kiếm các góc nhìn lý luận để soi chiếu thực tiễn, tìm kiếm các mô hình hiệu quả, khung tham chiếu phổ biến, nhấn mạnh tầm quan trọng của thể chế, nguồn nhân lực, quy trình, dữ liệu, hạ tầng công nghệ thông tin,... trong xây dựng chính phủ số.</w:t>
      </w:r>
    </w:p>
    <w:p w14:paraId="201B271D" w14:textId="3EE1799D" w:rsidR="00271670" w:rsidRPr="002B7EC9" w:rsidRDefault="00861B94" w:rsidP="0076226D">
      <w:pPr>
        <w:spacing w:before="200" w:after="80"/>
        <w:ind w:firstLine="720"/>
        <w:jc w:val="both"/>
        <w:rPr>
          <w:sz w:val="28"/>
          <w:szCs w:val="28"/>
        </w:rPr>
      </w:pPr>
      <w:r>
        <w:rPr>
          <w:b/>
          <w:bCs/>
          <w:sz w:val="28"/>
          <w:szCs w:val="28"/>
        </w:rPr>
        <w:t>120. Nghiên cứu sự hài lòng của nhân viên trong hệ thống y tế số</w:t>
      </w:r>
      <w:r>
        <w:rPr>
          <w:sz w:val="28"/>
          <w:szCs w:val="28"/>
        </w:rPr>
        <w:t xml:space="preserve"> / Hà Quỳnh Hoa ... [và những người khác].- Hà Nội : Bộ Kế hoạch và Đầu tư, 2025.- tr. 162-164</w:t>
      </w:r>
      <w:r w:rsidR="0076226D">
        <w:rPr>
          <w:sz w:val="28"/>
          <w:szCs w:val="28"/>
        </w:rPr>
        <w:t>.</w:t>
      </w:r>
    </w:p>
    <w:p w14:paraId="4CB85821" w14:textId="5B57C43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5719C699" w14:textId="375F575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12E4C8E8" w14:textId="4BFB95E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Y tế, Y tế số, Chuyển đổi số, Nghiên cứu xã hội học</w:t>
      </w:r>
    </w:p>
    <w:p w14:paraId="6DFC2047" w14:textId="19AC2E5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6F463D" w14:textId="55423700" w:rsidR="00271670" w:rsidRPr="002B7EC9" w:rsidRDefault="00874899" w:rsidP="0076226D">
      <w:pPr>
        <w:spacing w:after="60"/>
        <w:ind w:firstLine="720"/>
        <w:jc w:val="both"/>
        <w:rPr>
          <w:sz w:val="28"/>
          <w:szCs w:val="28"/>
        </w:rPr>
      </w:pPr>
      <w:r>
        <w:rPr>
          <w:i/>
          <w:iCs/>
          <w:sz w:val="28"/>
          <w:szCs w:val="28"/>
        </w:rPr>
        <w:lastRenderedPageBreak/>
        <w:t>Giới thiệu nội dung:</w:t>
      </w:r>
      <w:r>
        <w:rPr>
          <w:sz w:val="28"/>
          <w:szCs w:val="28"/>
        </w:rPr>
        <w:t xml:space="preserve"> Nghiên cứu mở rộng mô hình Chấp nhận công nghệ (TAM) nhằm khám phá và kiểm định các yếu tố ảnh hưởng đến Sự hài lòng của nhân viên trong hệ thống y tế số tại miền Bắc Việt Nam. Dữ liệu khảo sát từ 377 nhân viên tại các cơ sở y tế miền Bắc Việt Nam được đưa vào phân tích qua ứng dụng SmartPLS 3.0. Kết quả cho thấy, có 4 yếu tố ảnh hưởng đến Sự hài lòng của nhân viên trong hệ thống y tế số, được sắp xếp theo thứ tự giảm dần, như sau: (1) Nhận thức tính dễ sử dụng, (2) Năng lực số, (3) Nhận thức tính hữu ích. Nghiên cứu góp phần làm phong phú tài liệu hiện có về hệ thống y tế số, đồng thời gợi ý chính sách nhằm nâng cao sự hài lòng của nhân viên, từ đó thúc đẩy đổi mới sáng tạo trong hoạt động y tế số tại Việt Nam.</w:t>
      </w:r>
    </w:p>
    <w:p w14:paraId="53E69B81" w14:textId="18039569" w:rsidR="00271670" w:rsidRPr="002B7EC9" w:rsidRDefault="00861B94" w:rsidP="0076226D">
      <w:pPr>
        <w:spacing w:before="200" w:after="80"/>
        <w:ind w:firstLine="720"/>
        <w:jc w:val="both"/>
        <w:rPr>
          <w:sz w:val="28"/>
          <w:szCs w:val="28"/>
        </w:rPr>
      </w:pPr>
      <w:r>
        <w:rPr>
          <w:b/>
          <w:bCs/>
          <w:sz w:val="28"/>
          <w:szCs w:val="28"/>
        </w:rPr>
        <w:t>121. Nguồn nhân lực trình độ cao trong phát triển khoa học, công nghệ, đổi mới sáng tạo và chuyển đổi số quốc gia trong kỷ nguyên mới</w:t>
      </w:r>
      <w:r>
        <w:rPr>
          <w:sz w:val="28"/>
          <w:szCs w:val="28"/>
        </w:rPr>
        <w:t xml:space="preserve"> / Nguyễn Trọng Chuẩn.- Hà Nội : Viện Triết học, 2025.- tr. 3-10</w:t>
      </w:r>
      <w:r w:rsidR="00FC3FD9">
        <w:rPr>
          <w:sz w:val="28"/>
          <w:szCs w:val="28"/>
        </w:rPr>
        <w:t>.</w:t>
      </w:r>
    </w:p>
    <w:p w14:paraId="50E87BC1" w14:textId="67859B0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 Số 1 (397) (2025)</w:t>
      </w:r>
    </w:p>
    <w:p w14:paraId="01E0776E" w14:textId="29049BF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798C2A26"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Khoa học công nghệ, Chuyển đổi số quốc gia, </w:t>
      </w:r>
    </w:p>
    <w:p w14:paraId="1B52620C" w14:textId="1139F057" w:rsidR="00271670" w:rsidRPr="002B7EC9" w:rsidRDefault="001F1F53" w:rsidP="00874899">
      <w:pPr>
        <w:spacing w:after="60"/>
        <w:ind w:left="720"/>
        <w:jc w:val="both"/>
        <w:rPr>
          <w:sz w:val="28"/>
          <w:szCs w:val="28"/>
        </w:rPr>
      </w:pPr>
      <w:r>
        <w:rPr>
          <w:sz w:val="28"/>
          <w:szCs w:val="28"/>
        </w:rPr>
        <w:t>Đổi mới sáng tạo, Kỉ nguyên mới</w:t>
      </w:r>
    </w:p>
    <w:p w14:paraId="42882AD9" w14:textId="0599634D" w:rsidR="00271670" w:rsidRPr="002B7EC9" w:rsidRDefault="00861B94" w:rsidP="0076226D">
      <w:pPr>
        <w:spacing w:before="200" w:after="80"/>
        <w:ind w:firstLine="720"/>
        <w:jc w:val="both"/>
        <w:rPr>
          <w:sz w:val="28"/>
          <w:szCs w:val="28"/>
        </w:rPr>
      </w:pPr>
      <w:r>
        <w:rPr>
          <w:b/>
          <w:bCs/>
          <w:sz w:val="28"/>
          <w:szCs w:val="28"/>
        </w:rPr>
        <w:t>122. Nhận diện các yếu tố tác động đến thực hiện chuyển đổi số trong các doanh nghiệp du lịch trên địa bàn Thành phố Hà Nội</w:t>
      </w:r>
      <w:r>
        <w:rPr>
          <w:sz w:val="28"/>
          <w:szCs w:val="28"/>
        </w:rPr>
        <w:t xml:space="preserve"> / Uông Thị Ngọc Lan, Nguyễn Danh Nam, Nguyễn Đăng Tuệ.- Hà Nội : Bộ Kế hoạch và Đầu tư, 2025.- tr. 188-191</w:t>
      </w:r>
      <w:r w:rsidR="0076226D">
        <w:rPr>
          <w:sz w:val="28"/>
          <w:szCs w:val="28"/>
        </w:rPr>
        <w:t>.</w:t>
      </w:r>
    </w:p>
    <w:p w14:paraId="7CE0920F" w14:textId="694C3BC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4E503160" w14:textId="0CC2701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5830750" w14:textId="78D6794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du lịch</w:t>
      </w:r>
    </w:p>
    <w:p w14:paraId="3EBC874B" w14:textId="7CAC98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Hà Nội, Việt Nam</w:t>
      </w:r>
    </w:p>
    <w:p w14:paraId="619F0C34" w14:textId="58790D49"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Nghiên cứu nhằm mục đích nhận diện các yếu tố tác động đến thực hiện chuyển đổi số (CĐS) trong các doanh nghiệp (DN) du lịch trên địa bàn TP. Hà Nội bằng việc thu thập dữ liệu sơ cấp từ 208 nhà quản lý của các DN du lịch. Kỹ thuật phân tích mô hình hồi quy Binary Logistics được sử dụng để kiểm định giả thuyết. Kết quả phát hiện 8 yếu tố tác động đến thực hiện CĐS trong các DN du lịch trên địa bàn TP. Hà Nội và yếu tố nhu cầu của khách hàng được tìm thấy có tác động tích cực và mạnh mẽ nhất. Dựa vào kết quả nghiên cứu, một số hàm ý quản trị được đề xuất nhằm thúc đẩy thực hiện CĐS trong các DN du lịch trên địa bàn TP. Hà Nội thời gian tới.</w:t>
      </w:r>
    </w:p>
    <w:p w14:paraId="2DA41D6E" w14:textId="04A4037C" w:rsidR="00271670" w:rsidRPr="002B7EC9" w:rsidRDefault="00861B94" w:rsidP="0076226D">
      <w:pPr>
        <w:spacing w:before="200" w:after="80"/>
        <w:ind w:firstLine="720"/>
        <w:jc w:val="both"/>
        <w:rPr>
          <w:sz w:val="28"/>
          <w:szCs w:val="28"/>
        </w:rPr>
      </w:pPr>
      <w:r>
        <w:rPr>
          <w:b/>
          <w:bCs/>
          <w:sz w:val="28"/>
          <w:szCs w:val="28"/>
        </w:rPr>
        <w:t>123. Nhân tố tác động đến chuyển đổi số và chuyển đổi xanh : Nghiên cứu thực nghiệm tại Việt Nam</w:t>
      </w:r>
      <w:r>
        <w:rPr>
          <w:sz w:val="28"/>
          <w:szCs w:val="28"/>
        </w:rPr>
        <w:t>/ Phan Hồng Hải.- Hà Nội: Viện Kinh tế Việt Nam, 2025.- tr. 93-106</w:t>
      </w:r>
      <w:r w:rsidR="0076226D">
        <w:rPr>
          <w:sz w:val="28"/>
          <w:szCs w:val="28"/>
        </w:rPr>
        <w:t>.</w:t>
      </w:r>
    </w:p>
    <w:p w14:paraId="0C09C614" w14:textId="5DF0424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Nghiên cứu Kinh tế .- Số 3 (562) (3/2025)</w:t>
      </w:r>
    </w:p>
    <w:p w14:paraId="6E009AD2" w14:textId="5E7EB6F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FD8470" w14:textId="77777777" w:rsidR="006D48A1" w:rsidRPr="002B7EC9" w:rsidRDefault="00874899" w:rsidP="00874899">
      <w:pPr>
        <w:spacing w:after="60"/>
        <w:ind w:left="720"/>
        <w:jc w:val="both"/>
        <w:rPr>
          <w:sz w:val="28"/>
          <w:szCs w:val="28"/>
        </w:rPr>
      </w:pPr>
      <w:r>
        <w:rPr>
          <w:i/>
          <w:iCs/>
          <w:sz w:val="28"/>
          <w:szCs w:val="28"/>
        </w:rPr>
        <w:lastRenderedPageBreak/>
        <w:t>Từ khoá:</w:t>
      </w:r>
      <w:r>
        <w:rPr>
          <w:sz w:val="28"/>
          <w:szCs w:val="28"/>
        </w:rPr>
        <w:t xml:space="preserve"> Chuyển đổi số, Chuyển đổi xanh, Kĩ năng số, Quản lí, Cạnh tranh, </w:t>
      </w:r>
    </w:p>
    <w:p w14:paraId="284054EA" w14:textId="3ECEB4F3" w:rsidR="00271670" w:rsidRPr="002B7EC9" w:rsidRDefault="001F1F53" w:rsidP="00874899">
      <w:pPr>
        <w:spacing w:after="60"/>
        <w:ind w:left="720"/>
        <w:jc w:val="both"/>
        <w:rPr>
          <w:sz w:val="28"/>
          <w:szCs w:val="28"/>
        </w:rPr>
      </w:pPr>
      <w:r>
        <w:rPr>
          <w:sz w:val="28"/>
          <w:szCs w:val="28"/>
        </w:rPr>
        <w:t>Chiến lược</w:t>
      </w:r>
    </w:p>
    <w:p w14:paraId="47065AC4" w14:textId="6C5373E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9D4EF29" w14:textId="232659C1" w:rsidR="00271670" w:rsidRPr="002B7EC9" w:rsidRDefault="00861B94" w:rsidP="0010145D">
      <w:pPr>
        <w:spacing w:before="200" w:after="80"/>
        <w:ind w:firstLine="720"/>
        <w:jc w:val="both"/>
        <w:rPr>
          <w:sz w:val="28"/>
          <w:szCs w:val="28"/>
        </w:rPr>
      </w:pPr>
      <w:r>
        <w:rPr>
          <w:b/>
          <w:bCs/>
          <w:sz w:val="28"/>
          <w:szCs w:val="28"/>
        </w:rPr>
        <w:t>124. Những kết quả nổi bật trong công tác chuyển đổi số và bảo đảm an toàn, an ninh mạng trong ngành kiểm sát nhân dân</w:t>
      </w:r>
      <w:r>
        <w:rPr>
          <w:sz w:val="28"/>
          <w:szCs w:val="28"/>
        </w:rPr>
        <w:t xml:space="preserve"> / Hoàng Minh Tiến.- Hà Nội: Viện Kiểm sát nhân dân tối cao, 2025.- tr. 19-25</w:t>
      </w:r>
      <w:r w:rsidR="0010145D">
        <w:rPr>
          <w:sz w:val="28"/>
          <w:szCs w:val="28"/>
        </w:rPr>
        <w:t>.</w:t>
      </w:r>
    </w:p>
    <w:p w14:paraId="58E7EF8E" w14:textId="4442162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54DDF77F" w14:textId="4FF0585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626CA5F7" w14:textId="6A713FA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An ninh mạng, Kiểm sát nhân dân</w:t>
      </w:r>
    </w:p>
    <w:p w14:paraId="7D27E4F8" w14:textId="3C5339DC" w:rsidR="00271670" w:rsidRPr="002B7EC9" w:rsidRDefault="00861B94" w:rsidP="0010145D">
      <w:pPr>
        <w:spacing w:before="200" w:after="80"/>
        <w:ind w:firstLine="720"/>
        <w:jc w:val="both"/>
        <w:rPr>
          <w:sz w:val="28"/>
          <w:szCs w:val="28"/>
        </w:rPr>
      </w:pPr>
      <w:r>
        <w:rPr>
          <w:b/>
          <w:bCs/>
          <w:sz w:val="28"/>
          <w:szCs w:val="28"/>
        </w:rPr>
        <w:t>125. Những nghiên cứu về quản lý nhà nước đối với điểm đến du lịch – một số vấn đề đặt ra và hướng giải quyết</w:t>
      </w:r>
      <w:r>
        <w:rPr>
          <w:sz w:val="28"/>
          <w:szCs w:val="28"/>
        </w:rPr>
        <w:t xml:space="preserve"> / Phan Thị Phương Thảo.- Hà Nội, 2025.- tr. 1-9</w:t>
      </w:r>
      <w:r w:rsidR="0010145D">
        <w:rPr>
          <w:sz w:val="28"/>
          <w:szCs w:val="28"/>
        </w:rPr>
        <w:t>.</w:t>
      </w:r>
    </w:p>
    <w:p w14:paraId="7E88020A" w14:textId="393AAE6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2189B81" w14:textId="77777777" w:rsidR="006D48A1" w:rsidRPr="002B7EC9" w:rsidRDefault="00B45163" w:rsidP="00B45163">
      <w:pPr>
        <w:spacing w:after="60"/>
        <w:ind w:left="720"/>
        <w:jc w:val="both"/>
        <w:rPr>
          <w:sz w:val="28"/>
          <w:szCs w:val="28"/>
        </w:rPr>
      </w:pPr>
      <w:r>
        <w:rPr>
          <w:i/>
          <w:iCs/>
          <w:sz w:val="28"/>
          <w:szCs w:val="28"/>
        </w:rPr>
        <w:t>Từ khóa:</w:t>
      </w:r>
      <w:r>
        <w:rPr>
          <w:sz w:val="28"/>
          <w:szCs w:val="28"/>
        </w:rPr>
        <w:t xml:space="preserve"> Quản lí nhà nước, Điểm đến du lịch, Chính quyền địa phương, </w:t>
      </w:r>
    </w:p>
    <w:p w14:paraId="42C334E4" w14:textId="081890DB" w:rsidR="00271670" w:rsidRPr="002B7EC9" w:rsidRDefault="000E021D" w:rsidP="00B45163">
      <w:pPr>
        <w:spacing w:after="60"/>
        <w:ind w:left="720"/>
        <w:jc w:val="both"/>
        <w:rPr>
          <w:sz w:val="28"/>
          <w:szCs w:val="28"/>
        </w:rPr>
      </w:pPr>
      <w:r>
        <w:rPr>
          <w:sz w:val="28"/>
          <w:szCs w:val="28"/>
        </w:rPr>
        <w:t>Chuyển đổi số, Phát triển bền vững, 2020-2025</w:t>
      </w:r>
    </w:p>
    <w:p w14:paraId="55D0E106" w14:textId="255FA188"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495586FC" w14:textId="3A14A6E4" w:rsidR="00271670" w:rsidRPr="002B7EC9" w:rsidRDefault="00874899" w:rsidP="00FC3FD9">
      <w:pPr>
        <w:spacing w:after="60"/>
        <w:ind w:firstLine="720"/>
        <w:jc w:val="both"/>
        <w:rPr>
          <w:sz w:val="28"/>
          <w:szCs w:val="28"/>
        </w:rPr>
      </w:pPr>
      <w:r>
        <w:rPr>
          <w:i/>
          <w:iCs/>
          <w:sz w:val="28"/>
          <w:szCs w:val="28"/>
        </w:rPr>
        <w:t>Giới thiệu nội dung:</w:t>
      </w:r>
      <w:r>
        <w:rPr>
          <w:sz w:val="28"/>
          <w:szCs w:val="28"/>
        </w:rPr>
        <w:t xml:space="preserve"> Bài viết tổng hợp và phân tích các công trình nghiên cứu về quản lý nhà nước đối với điểm đến du lịch đã được công bố trong nước và quốc tế giai đoạn 2020 - 2025. Các công trình này hướng trọng tâm nghiên cứu đến vai trò chủ đạo của chính quyền địa phương, mô hình hợp tác, hiệu quả phối hợp công - tư và chuyển đổi số trong du lịch. Bài viết làm rõ các quan điểm đồng thuận, những tranh luận về mặt học thuật cũng như thể chế, khoảng trống lý luận và thực tiễn trong lĩnh vực này. Từ đó, đề xuất một số </w:t>
      </w:r>
      <w:r w:rsidR="0010145D" w:rsidRPr="0010145D">
        <w:rPr>
          <w:sz w:val="28"/>
          <w:szCs w:val="28"/>
        </w:rPr>
        <w:t>định hướng nghiên cứu tương lai, nhằm tăng cường vai trò của Nhà nước trong hoàn thiện mô hình quản lý phù hợp với bối cảnh mới.</w:t>
      </w:r>
    </w:p>
    <w:p w14:paraId="71284949" w14:textId="0F9414E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1906A42" w14:textId="23DAA3A1" w:rsidR="00271670" w:rsidRPr="002B7EC9" w:rsidRDefault="00861B94" w:rsidP="0010145D">
      <w:pPr>
        <w:spacing w:before="200" w:after="80"/>
        <w:ind w:firstLine="720"/>
        <w:jc w:val="both"/>
        <w:rPr>
          <w:sz w:val="28"/>
          <w:szCs w:val="28"/>
        </w:rPr>
      </w:pPr>
      <w:r>
        <w:rPr>
          <w:b/>
          <w:bCs/>
          <w:sz w:val="28"/>
          <w:szCs w:val="28"/>
        </w:rPr>
        <w:t>126. Những nội dung trọng tâm của Đề án Nâng cấp hệ thống công nghệ thông tin ngành kiểm sát nhân dân đảm bảo kết nối theo Đề án số 06 của Chính phủ đến năm 2</w:t>
      </w:r>
      <w:r w:rsidR="0010145D">
        <w:rPr>
          <w:b/>
          <w:bCs/>
          <w:sz w:val="28"/>
          <w:szCs w:val="28"/>
        </w:rPr>
        <w:t>0</w:t>
      </w:r>
      <w:r>
        <w:rPr>
          <w:b/>
          <w:bCs/>
          <w:sz w:val="28"/>
          <w:szCs w:val="28"/>
        </w:rPr>
        <w:t>25, định hướng đến năm 2030</w:t>
      </w:r>
      <w:r>
        <w:rPr>
          <w:sz w:val="28"/>
          <w:szCs w:val="28"/>
        </w:rPr>
        <w:t>/ Đinh Văn Kết.- Hà Nội : Viện Kiểm sát nhân dân tối cao, 2025.- tr. 31-36</w:t>
      </w:r>
      <w:r w:rsidR="00FC3FD9">
        <w:rPr>
          <w:sz w:val="28"/>
          <w:szCs w:val="28"/>
        </w:rPr>
        <w:t>.</w:t>
      </w:r>
    </w:p>
    <w:p w14:paraId="0C493FD2" w14:textId="74EEB4F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1220698" w14:textId="41394DE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4163F4F9" w14:textId="2FD9098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Đề án số 06, Công nghệ thông tin, Kiểm sát nhân dân</w:t>
      </w:r>
    </w:p>
    <w:p w14:paraId="32B9C2C2" w14:textId="15C414DC" w:rsidR="00271670" w:rsidRPr="002B7EC9" w:rsidRDefault="00861B94" w:rsidP="00264A64">
      <w:pPr>
        <w:spacing w:before="200" w:after="80"/>
        <w:ind w:firstLine="720"/>
        <w:jc w:val="both"/>
        <w:rPr>
          <w:sz w:val="28"/>
          <w:szCs w:val="28"/>
        </w:rPr>
      </w:pPr>
      <w:r>
        <w:rPr>
          <w:b/>
          <w:bCs/>
          <w:sz w:val="28"/>
          <w:szCs w:val="28"/>
        </w:rPr>
        <w:t>127. Những phương hướng, nhiệm vụ công tác chuyển đổi số ngành kiểm sát nhân dân</w:t>
      </w:r>
      <w:r>
        <w:rPr>
          <w:sz w:val="28"/>
          <w:szCs w:val="28"/>
        </w:rPr>
        <w:t>/ Nguyễn Đức Thái.- Hà Nội : Viện Kiểm sát nhân dân tối cao, 2025.- tr. 3-8</w:t>
      </w:r>
      <w:r w:rsidR="00264A64">
        <w:rPr>
          <w:sz w:val="28"/>
          <w:szCs w:val="28"/>
        </w:rPr>
        <w:t>.</w:t>
      </w:r>
    </w:p>
    <w:p w14:paraId="1B715F33" w14:textId="411CB68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675DEF62" w14:textId="77935D16" w:rsidR="00271670" w:rsidRPr="002B7EC9" w:rsidRDefault="00874899" w:rsidP="00874899">
      <w:pPr>
        <w:spacing w:after="60"/>
        <w:ind w:left="720"/>
        <w:jc w:val="both"/>
        <w:rPr>
          <w:sz w:val="28"/>
          <w:szCs w:val="28"/>
        </w:rPr>
      </w:pPr>
      <w:r>
        <w:rPr>
          <w:i/>
          <w:iCs/>
          <w:sz w:val="28"/>
          <w:szCs w:val="28"/>
        </w:rPr>
        <w:lastRenderedPageBreak/>
        <w:t>Chủ đề:</w:t>
      </w:r>
      <w:r>
        <w:rPr>
          <w:sz w:val="28"/>
          <w:szCs w:val="28"/>
        </w:rPr>
        <w:t xml:space="preserve"> Nhà nước và pháp luật</w:t>
      </w:r>
    </w:p>
    <w:p w14:paraId="19B563DC" w14:textId="5F35D2F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số quốc gia, Kiểm sát nhân dân</w:t>
      </w:r>
    </w:p>
    <w:p w14:paraId="5EC4BFEB" w14:textId="03132385" w:rsidR="00271670" w:rsidRPr="002B7EC9" w:rsidRDefault="00861B94" w:rsidP="00264A64">
      <w:pPr>
        <w:spacing w:before="200" w:after="80"/>
        <w:ind w:firstLine="720"/>
        <w:jc w:val="both"/>
        <w:rPr>
          <w:sz w:val="28"/>
          <w:szCs w:val="28"/>
        </w:rPr>
      </w:pPr>
      <w:r>
        <w:rPr>
          <w:b/>
          <w:bCs/>
          <w:sz w:val="28"/>
          <w:szCs w:val="28"/>
        </w:rPr>
        <w:t>128. Những thay đổi trong chính sách công nghiệp của Hoa Kỳ dưới thời Tổng thống Biden (2021-2024): Báo cáo tổng hợp đề tài nghiên cứu cấp cơ sở</w:t>
      </w:r>
      <w:r>
        <w:rPr>
          <w:sz w:val="28"/>
          <w:szCs w:val="28"/>
        </w:rPr>
        <w:t xml:space="preserve"> / Chủ nhiệm đề tài: Vũ Đăng Linh.- Hà Nội, 2025.- 75 tr. ; 30 cm.</w:t>
      </w:r>
    </w:p>
    <w:p w14:paraId="3D0381C6" w14:textId="36CF8E42"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36DT00000863</w:t>
      </w:r>
    </w:p>
    <w:p w14:paraId="4A9655E1" w14:textId="6A324D1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469877C" w14:textId="6DBB9E32"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công nghiệp, </w:t>
      </w:r>
      <w:r w:rsidR="00264A64">
        <w:rPr>
          <w:sz w:val="28"/>
          <w:szCs w:val="28"/>
        </w:rPr>
        <w:t xml:space="preserve">Đổi mới sáng tạo, </w:t>
      </w:r>
      <w:r>
        <w:rPr>
          <w:sz w:val="28"/>
          <w:szCs w:val="28"/>
        </w:rPr>
        <w:t>2021-2024</w:t>
      </w:r>
    </w:p>
    <w:p w14:paraId="5F7F655B" w14:textId="738FD51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Mỹ</w:t>
      </w:r>
    </w:p>
    <w:p w14:paraId="35602E93" w14:textId="0CAC85D9" w:rsidR="00271670" w:rsidRPr="002B7EC9" w:rsidRDefault="00874899" w:rsidP="008C441E">
      <w:pPr>
        <w:spacing w:after="60"/>
        <w:ind w:firstLine="720"/>
        <w:jc w:val="both"/>
        <w:rPr>
          <w:sz w:val="28"/>
          <w:szCs w:val="28"/>
        </w:rPr>
      </w:pPr>
      <w:r>
        <w:rPr>
          <w:i/>
          <w:iCs/>
          <w:sz w:val="28"/>
          <w:szCs w:val="28"/>
        </w:rPr>
        <w:t>Giới thiệu nội dung:</w:t>
      </w:r>
      <w:r>
        <w:rPr>
          <w:sz w:val="28"/>
          <w:szCs w:val="28"/>
        </w:rPr>
        <w:t xml:space="preserve"> Đề tài phân tích các chính sách công nghiệp mới được ban hành và triển khai dưới thời chính quyền Tổng thống Joe Biden, đặc biệt trong các lĩnh vực công nghệ cao, năng lượng sạch và phát triển chuỗi cung ứng chiến lược, làm rõ những thay đổi căn bản trong định hướng và cách thức thực thi chính sách công nghiệp của Hoa Kỳ so với các giai đoạn trước, qua đó nhận diện đặc trưng của mô hình “chính sách công nghiệp thời kỳ Tổng thống Biden và đề xuất các hàm ý chính sách có giá trị tham khảo cho Việt Nam trong quá trình hoạch định và triển khai chính sách phát triển công nghiệp và đổi mới sáng tạo trong bối cảnh hội nhập và chuyển đổi xanh toàn cầu.</w:t>
      </w:r>
    </w:p>
    <w:p w14:paraId="45E78110" w14:textId="03DFD335"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5D4F1D79" w14:textId="7C3ABBAC" w:rsidR="00271670" w:rsidRPr="002B7EC9" w:rsidRDefault="00861B94" w:rsidP="00264A64">
      <w:pPr>
        <w:spacing w:before="200" w:after="80"/>
        <w:ind w:firstLine="720"/>
        <w:jc w:val="both"/>
        <w:rPr>
          <w:sz w:val="28"/>
          <w:szCs w:val="28"/>
        </w:rPr>
      </w:pPr>
      <w:r>
        <w:rPr>
          <w:b/>
          <w:bCs/>
          <w:sz w:val="28"/>
          <w:szCs w:val="28"/>
        </w:rPr>
        <w:t>129. Những yếu tố cốt lõi để Việt Nam phát triển bền vững trong tương lai</w:t>
      </w:r>
      <w:r>
        <w:rPr>
          <w:sz w:val="28"/>
          <w:szCs w:val="28"/>
        </w:rPr>
        <w:t>/ Tạ Châu Phú.- Hà Nội : Học viện Cán bộ thành phố Hồ Chí Minh, 2025.- tr. 106-114</w:t>
      </w:r>
      <w:r w:rsidR="00264A64">
        <w:rPr>
          <w:sz w:val="28"/>
          <w:szCs w:val="28"/>
        </w:rPr>
        <w:t>.</w:t>
      </w:r>
    </w:p>
    <w:p w14:paraId="3F2AA2EB" w14:textId="1DDA294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1 (19) (2025)</w:t>
      </w:r>
    </w:p>
    <w:p w14:paraId="61B8E3CA" w14:textId="6742B32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66EAE22" w14:textId="77777777" w:rsidR="004431B5" w:rsidRPr="002B7EC9" w:rsidRDefault="00874899" w:rsidP="00874899">
      <w:pPr>
        <w:spacing w:after="60"/>
        <w:ind w:left="720"/>
        <w:jc w:val="both"/>
        <w:rPr>
          <w:sz w:val="28"/>
          <w:szCs w:val="28"/>
        </w:rPr>
      </w:pPr>
      <w:r>
        <w:rPr>
          <w:i/>
          <w:iCs/>
          <w:sz w:val="28"/>
          <w:szCs w:val="28"/>
        </w:rPr>
        <w:t>Từ khoá:</w:t>
      </w:r>
      <w:r>
        <w:rPr>
          <w:sz w:val="28"/>
          <w:szCs w:val="28"/>
        </w:rPr>
        <w:t xml:space="preserve"> Phát triển bền vững, Phát triển xã hội, Tăng trưởng kinh tế, </w:t>
      </w:r>
    </w:p>
    <w:p w14:paraId="0D07B519" w14:textId="4F1B1575" w:rsidR="00271670" w:rsidRPr="002B7EC9" w:rsidRDefault="001F1F53" w:rsidP="00874899">
      <w:pPr>
        <w:spacing w:after="60"/>
        <w:ind w:left="720"/>
        <w:jc w:val="both"/>
        <w:rPr>
          <w:sz w:val="28"/>
          <w:szCs w:val="28"/>
        </w:rPr>
      </w:pPr>
      <w:r>
        <w:rPr>
          <w:sz w:val="28"/>
          <w:szCs w:val="28"/>
        </w:rPr>
        <w:t>Bảo vệ môi trường, Đảm bảo công bằng xã hội, Hoàn thiện chính sách pháp luật, Tăng cường hợp tác quốc tế, Đầu tư công nghệ xanh, Đổi mới sáng tạo</w:t>
      </w:r>
    </w:p>
    <w:p w14:paraId="7BBB2518" w14:textId="30AF3CB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58AFF94" w14:textId="3E1AD2B0" w:rsidR="00271670" w:rsidRPr="002B7EC9" w:rsidRDefault="00874899" w:rsidP="00264A64">
      <w:pPr>
        <w:spacing w:after="60"/>
        <w:ind w:firstLine="720"/>
        <w:jc w:val="both"/>
        <w:rPr>
          <w:sz w:val="28"/>
          <w:szCs w:val="28"/>
        </w:rPr>
      </w:pPr>
      <w:r>
        <w:rPr>
          <w:i/>
          <w:iCs/>
          <w:sz w:val="28"/>
          <w:szCs w:val="28"/>
        </w:rPr>
        <w:t>Giới thiệu nội dung:</w:t>
      </w:r>
      <w:r>
        <w:rPr>
          <w:sz w:val="28"/>
          <w:szCs w:val="28"/>
        </w:rPr>
        <w:t xml:space="preserve"> Phát triển bền vững là mục tiêu chiến lược của Việt Nam nhằm cân bằng tăng trưởng kinh tế, bảo vệ môi trường và đảm bảo công bằng xã hội. Bài viết phân tích các yếu tố cốt lõi thúc đẩy phát triển bền vững, bao gồm kinh tế xanh, cải cách thể chế, nâng cao chất lượng nguồn nhân lực, chuyển đổi số, bảo vệ môi trường và an sinh xã hội. Đồng thời, đề xuất các giải pháp như hoàn thiện chính sách pháp luật, tăng cường hợp tác quốc tế, đầu tư vào công nghệ xanh và đổi mới sáng tạo, cũng như nâng cao nhận thức cộng đồng. Việc triển khai đồng bộ các giải pháp này sẽ giúp Việt Nam duy trì tăng trưởng bền vững, thích ứng với biến đổi khí hậu và hội nhập toàn cầu. Kết quả nghiên cứu là cơ sở để đề xuất chiến lược phát triển phù hợp, hướng tới một nền kinh tế hiện đại, bền vững và thịnh vượng.</w:t>
      </w:r>
    </w:p>
    <w:p w14:paraId="507BC654" w14:textId="4C00D6E8" w:rsidR="00271670" w:rsidRPr="002B7EC9" w:rsidRDefault="00861B94" w:rsidP="00264A64">
      <w:pPr>
        <w:spacing w:before="200" w:after="80"/>
        <w:ind w:firstLine="720"/>
        <w:jc w:val="both"/>
        <w:rPr>
          <w:sz w:val="28"/>
          <w:szCs w:val="28"/>
        </w:rPr>
      </w:pPr>
      <w:r>
        <w:rPr>
          <w:b/>
          <w:bCs/>
          <w:sz w:val="28"/>
          <w:szCs w:val="28"/>
        </w:rPr>
        <w:lastRenderedPageBreak/>
        <w:t>130. Phân tích bối cảnh quốc tế tác động tới phát triển khoa học, công nghệ và đổi mới sáng tạo Việt Nam trong thời gian tới</w:t>
      </w:r>
      <w:r>
        <w:rPr>
          <w:sz w:val="28"/>
          <w:szCs w:val="28"/>
        </w:rPr>
        <w:t xml:space="preserve"> / Hoàng Xuân Long, Hoàng Lan Chi.- Hà Nội : Viện Hàn lâm Khoa học xã hội Việt Nam, 2025.- tr. 35-49</w:t>
      </w:r>
      <w:r w:rsidR="00264A64">
        <w:rPr>
          <w:sz w:val="28"/>
          <w:szCs w:val="28"/>
        </w:rPr>
        <w:t>.</w:t>
      </w:r>
    </w:p>
    <w:p w14:paraId="37745E21" w14:textId="604A0DF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 (205) (2025)</w:t>
      </w:r>
    </w:p>
    <w:p w14:paraId="064BFB1F" w14:textId="7C2F7A4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BED93A7" w14:textId="13D4D5C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Bối cảnh quốc tế</w:t>
      </w:r>
    </w:p>
    <w:p w14:paraId="54463AC5" w14:textId="3C8B25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496DE3" w14:textId="176E3B0C" w:rsidR="00271670" w:rsidRPr="002B7EC9" w:rsidRDefault="00861B94" w:rsidP="00264A64">
      <w:pPr>
        <w:spacing w:before="200" w:after="80"/>
        <w:ind w:firstLine="720"/>
        <w:jc w:val="both"/>
        <w:rPr>
          <w:sz w:val="28"/>
          <w:szCs w:val="28"/>
        </w:rPr>
      </w:pPr>
      <w:r>
        <w:rPr>
          <w:b/>
          <w:bCs/>
          <w:sz w:val="28"/>
          <w:szCs w:val="28"/>
        </w:rPr>
        <w:t>131. Pháp luật về bảo vệ dữ liệu cá nhân trong xu hướng chuyển đổi số ngành ngân hàng</w:t>
      </w:r>
      <w:r>
        <w:rPr>
          <w:sz w:val="28"/>
          <w:szCs w:val="28"/>
        </w:rPr>
        <w:t>/ Phan Đăng Hải.- Hà Nội : Ngân hàng Nhà nước Việt Nam, 2025.- tr. 52-57</w:t>
      </w:r>
      <w:r w:rsidR="00264A64">
        <w:rPr>
          <w:sz w:val="28"/>
          <w:szCs w:val="28"/>
        </w:rPr>
        <w:t>.</w:t>
      </w:r>
    </w:p>
    <w:p w14:paraId="0D095A89" w14:textId="74BB71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6 (3/2025)</w:t>
      </w:r>
    </w:p>
    <w:p w14:paraId="3AE2EEAB" w14:textId="6C111A6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EEAF91A" w14:textId="73DFF92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Pháp luật, Bảo vệ dữ liệu cá nhân, Chuyển đổi số, Ngành ngân hàng</w:t>
      </w:r>
    </w:p>
    <w:p w14:paraId="07633244" w14:textId="0F15B7D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38C09B0" w14:textId="08B9FDD0" w:rsidR="00271670" w:rsidRPr="002B7EC9" w:rsidRDefault="00874899" w:rsidP="00264A64">
      <w:pPr>
        <w:spacing w:after="60"/>
        <w:ind w:firstLine="720"/>
        <w:jc w:val="both"/>
        <w:rPr>
          <w:sz w:val="28"/>
          <w:szCs w:val="28"/>
        </w:rPr>
      </w:pPr>
      <w:r>
        <w:rPr>
          <w:i/>
          <w:iCs/>
          <w:sz w:val="28"/>
          <w:szCs w:val="28"/>
        </w:rPr>
        <w:t>Giới thiệu nội dung:</w:t>
      </w:r>
      <w:r>
        <w:rPr>
          <w:sz w:val="28"/>
          <w:szCs w:val="28"/>
        </w:rPr>
        <w:t xml:space="preserve"> Xu hướng chuyển đối số đem đến nhiều cơ hội phát triển cho ngành Ngân hàng nhưng cũng tiềm ẩn rủi ro, một trong số đó là rủi ro xâm phạm dữ liệu cá nhân của khách hàng. Mặc dù quá trình xây dựng và thực thi pháp luật về bảo vệ dữ liệu cá nhân trong lĩnh vực ngân hàng nói riêng đã có cải thiện, tuy nhiên những hạn chế, bất cập là điều không thể tránh khỏi. Bài viết tập trung phân tích thực trạng pháp luật về bảo vệ dữ liệu cá nhân trong xu hướng chuyển đổi số ngành Ngân hàng ở Việt Nam hiện nay, từ đó đưa ra một số kiến nghị, giải pháp hoàn thiện.</w:t>
      </w:r>
    </w:p>
    <w:p w14:paraId="2E5C5425" w14:textId="661C3D25" w:rsidR="00271670" w:rsidRPr="002B7EC9" w:rsidRDefault="00861B94" w:rsidP="008C441E">
      <w:pPr>
        <w:spacing w:before="200" w:after="80"/>
        <w:ind w:firstLine="720"/>
        <w:jc w:val="both"/>
        <w:rPr>
          <w:sz w:val="28"/>
          <w:szCs w:val="28"/>
        </w:rPr>
      </w:pPr>
      <w:r>
        <w:rPr>
          <w:b/>
          <w:bCs/>
          <w:sz w:val="28"/>
          <w:szCs w:val="28"/>
        </w:rPr>
        <w:t>132. Phát huy quyền tham gia chính trị của công dân trong bối cảnh chuyển đổi số ở Việt Nam hiện nay</w:t>
      </w:r>
      <w:r>
        <w:rPr>
          <w:sz w:val="28"/>
          <w:szCs w:val="28"/>
        </w:rPr>
        <w:t xml:space="preserve"> / Phùng Thị Thùy Dung.- Hà Nội : Học viện Khoa học xã hội, 2026.- tr. 26-32</w:t>
      </w:r>
      <w:r w:rsidR="000E5B9A">
        <w:rPr>
          <w:sz w:val="28"/>
          <w:szCs w:val="28"/>
        </w:rPr>
        <w:t>.</w:t>
      </w:r>
    </w:p>
    <w:p w14:paraId="2714D38E" w14:textId="6F5A0EF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6504A655" w14:textId="0D363B1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7E6DEA1C" w14:textId="7A2EF1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Tham gia chính trị, Công dân, Chuyển đổi số, Quyền tham gia chính trị</w:t>
      </w:r>
    </w:p>
    <w:p w14:paraId="59BB2F34" w14:textId="649F360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D0EC19E" w14:textId="63AE64C1" w:rsidR="00271670" w:rsidRPr="002B7EC9" w:rsidRDefault="00861B94" w:rsidP="00264A64">
      <w:pPr>
        <w:spacing w:before="200" w:after="80"/>
        <w:ind w:firstLine="720"/>
        <w:jc w:val="both"/>
        <w:rPr>
          <w:sz w:val="28"/>
          <w:szCs w:val="28"/>
        </w:rPr>
      </w:pPr>
      <w:r>
        <w:rPr>
          <w:b/>
          <w:bCs/>
          <w:sz w:val="28"/>
          <w:szCs w:val="28"/>
        </w:rPr>
        <w:t>133. Phát huy vai trò chính sách phí, lệ phí trong chuyển đổi số dịch vụ công trực tuyến</w:t>
      </w:r>
      <w:r>
        <w:rPr>
          <w:sz w:val="28"/>
          <w:szCs w:val="28"/>
        </w:rPr>
        <w:t xml:space="preserve"> / Trương Thị Thu.- Hà Nội : Bộ Tài chính, 2025.- tr. 14-17</w:t>
      </w:r>
      <w:r w:rsidR="00264A64">
        <w:rPr>
          <w:sz w:val="28"/>
          <w:szCs w:val="28"/>
        </w:rPr>
        <w:t>.</w:t>
      </w:r>
    </w:p>
    <w:p w14:paraId="3A26C189" w14:textId="2303DD4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7BDB776A" w14:textId="2066B74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D8104C3" w14:textId="7D5531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 Dịch vụ công trực tuyến</w:t>
      </w:r>
    </w:p>
    <w:p w14:paraId="49A06C01" w14:textId="00A8606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A5C40ED" w14:textId="6BEE6206" w:rsidR="00271670" w:rsidRPr="002B7EC9" w:rsidRDefault="00874899" w:rsidP="00264A64">
      <w:pPr>
        <w:spacing w:after="60"/>
        <w:ind w:firstLine="720"/>
        <w:jc w:val="both"/>
        <w:rPr>
          <w:sz w:val="28"/>
          <w:szCs w:val="28"/>
        </w:rPr>
      </w:pPr>
      <w:r>
        <w:rPr>
          <w:i/>
          <w:iCs/>
          <w:sz w:val="28"/>
          <w:szCs w:val="28"/>
        </w:rPr>
        <w:lastRenderedPageBreak/>
        <w:t>Giới thiệu nội dung:</w:t>
      </w:r>
      <w:r>
        <w:rPr>
          <w:sz w:val="28"/>
          <w:szCs w:val="28"/>
        </w:rPr>
        <w:t xml:space="preserve"> Thời gian qua, Đảng và Nhà nước ta đã có nhiều chủ trương, chính sách đẩy mạnh ứng dụng, phát triển khoa học, công nghệ, thúc đẩy đổi mới sáng tạo và chuyển đổi số, chủ động, tích cực tham gia cuộc Cách mạng công nghiệp lần thứ tư và đạt được nhiều kết quả quan trọng. Thực hiện chủ trương của Đảng và Nhà nước trong việc tổ chức thực thi pháp luật về ứng dụng công nghệ thông tin trong cơ quan nhà nước, phát triển Chính phủ điện tử, Chính phủ số, cần thiết phải phát huy vai trò chính sách về phí và lệ phí trong phát triển chuyển đổi số dịch vụ công trực tuyến.</w:t>
      </w:r>
    </w:p>
    <w:p w14:paraId="3033806B" w14:textId="25AE1ECC" w:rsidR="00271670" w:rsidRPr="002B7EC9" w:rsidRDefault="00861B94" w:rsidP="00264A64">
      <w:pPr>
        <w:spacing w:before="200" w:after="80"/>
        <w:ind w:firstLine="720"/>
        <w:jc w:val="both"/>
        <w:rPr>
          <w:sz w:val="28"/>
          <w:szCs w:val="28"/>
        </w:rPr>
      </w:pPr>
      <w:r>
        <w:rPr>
          <w:b/>
          <w:bCs/>
          <w:sz w:val="28"/>
          <w:szCs w:val="28"/>
        </w:rPr>
        <w:t>134. Phát triển công nghiệp Việt Nam trong bối cảnh chuyển đổi số, chuyển đổi xanh</w:t>
      </w:r>
      <w:r>
        <w:rPr>
          <w:sz w:val="28"/>
          <w:szCs w:val="28"/>
        </w:rPr>
        <w:t xml:space="preserve"> / Trần Thị Vân Anh, Nguyễn Xuân Dũng.- Hà Nội : Viện Hàn lâm Khoa học xã hội Việt Nam, 2025.- tr. 47-54</w:t>
      </w:r>
      <w:r w:rsidR="00264A64">
        <w:rPr>
          <w:sz w:val="28"/>
          <w:szCs w:val="28"/>
        </w:rPr>
        <w:t>.</w:t>
      </w:r>
    </w:p>
    <w:p w14:paraId="42D244D0" w14:textId="52C235F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7 (211) (2025)</w:t>
      </w:r>
    </w:p>
    <w:p w14:paraId="17A6C565" w14:textId="294D5EB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1B6732F" w14:textId="77777777" w:rsidR="008E0518" w:rsidRPr="002B7EC9" w:rsidRDefault="00874899" w:rsidP="00874899">
      <w:pPr>
        <w:spacing w:after="60"/>
        <w:ind w:left="720"/>
        <w:jc w:val="both"/>
        <w:rPr>
          <w:sz w:val="28"/>
          <w:szCs w:val="28"/>
        </w:rPr>
      </w:pPr>
      <w:r>
        <w:rPr>
          <w:i/>
          <w:iCs/>
          <w:sz w:val="28"/>
          <w:szCs w:val="28"/>
        </w:rPr>
        <w:t>Từ khoá:</w:t>
      </w:r>
      <w:r>
        <w:rPr>
          <w:sz w:val="28"/>
          <w:szCs w:val="28"/>
        </w:rPr>
        <w:t xml:space="preserve"> Phát triển công nghiệp, Chuyển đổi số, Chuyển đổi xanh, </w:t>
      </w:r>
    </w:p>
    <w:p w14:paraId="73EF6165" w14:textId="5F6DA697" w:rsidR="00271670" w:rsidRPr="002B7EC9" w:rsidRDefault="001F1F53" w:rsidP="00874899">
      <w:pPr>
        <w:spacing w:after="60"/>
        <w:ind w:left="720"/>
        <w:jc w:val="both"/>
        <w:rPr>
          <w:sz w:val="28"/>
          <w:szCs w:val="28"/>
        </w:rPr>
      </w:pPr>
      <w:r>
        <w:rPr>
          <w:sz w:val="28"/>
          <w:szCs w:val="28"/>
        </w:rPr>
        <w:t>Công nghiệp hóa</w:t>
      </w:r>
    </w:p>
    <w:p w14:paraId="41785840" w14:textId="0E73C2D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0DE7321" w14:textId="274F3EA4" w:rsidR="00271670" w:rsidRPr="002B7EC9" w:rsidRDefault="00861B94" w:rsidP="008E0864">
      <w:pPr>
        <w:spacing w:before="200" w:after="80"/>
        <w:ind w:firstLine="720"/>
        <w:jc w:val="both"/>
        <w:rPr>
          <w:sz w:val="28"/>
          <w:szCs w:val="28"/>
        </w:rPr>
      </w:pPr>
      <w:r>
        <w:rPr>
          <w:b/>
          <w:bCs/>
          <w:sz w:val="28"/>
          <w:szCs w:val="28"/>
        </w:rPr>
        <w:t>135. Phát triển công nghiệp Việt Nam trong bối cảnh mới</w:t>
      </w:r>
      <w:r>
        <w:rPr>
          <w:sz w:val="28"/>
          <w:szCs w:val="28"/>
        </w:rPr>
        <w:t xml:space="preserve"> / Nguyễn Xuân Dũng, Trần Thị Vân Anh.- Hà Nội : Viện Hàn lâm Khoa học xã hội Việt Nam, 2025.- tr. 234-244</w:t>
      </w:r>
      <w:r w:rsidR="008E0864">
        <w:rPr>
          <w:sz w:val="28"/>
          <w:szCs w:val="28"/>
        </w:rPr>
        <w:t>.</w:t>
      </w:r>
    </w:p>
    <w:p w14:paraId="30F397B3" w14:textId="6727051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0C0F7849" w14:textId="48B2914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15428C7" w14:textId="77777777" w:rsidR="008E0518" w:rsidRPr="002B7EC9" w:rsidRDefault="00874899" w:rsidP="00874899">
      <w:pPr>
        <w:spacing w:after="60"/>
        <w:ind w:left="720"/>
        <w:jc w:val="both"/>
        <w:rPr>
          <w:sz w:val="28"/>
          <w:szCs w:val="28"/>
        </w:rPr>
      </w:pPr>
      <w:r>
        <w:rPr>
          <w:i/>
          <w:iCs/>
          <w:sz w:val="28"/>
          <w:szCs w:val="28"/>
        </w:rPr>
        <w:t>Từ khoá:</w:t>
      </w:r>
      <w:r>
        <w:rPr>
          <w:sz w:val="28"/>
          <w:szCs w:val="28"/>
        </w:rPr>
        <w:t xml:space="preserve"> Tăng trưởng kinh tế, Công nghiệp, Phát triển công nghiệp, </w:t>
      </w:r>
    </w:p>
    <w:p w14:paraId="48863C38" w14:textId="34AD139D" w:rsidR="00271670" w:rsidRPr="002B7EC9" w:rsidRDefault="001F1F53" w:rsidP="00874899">
      <w:pPr>
        <w:spacing w:after="60"/>
        <w:ind w:left="720"/>
        <w:jc w:val="both"/>
        <w:rPr>
          <w:sz w:val="28"/>
          <w:szCs w:val="28"/>
        </w:rPr>
      </w:pPr>
      <w:r>
        <w:rPr>
          <w:sz w:val="28"/>
          <w:szCs w:val="28"/>
        </w:rPr>
        <w:t>Chuyển đổi số, Chuyển đổi xanh</w:t>
      </w:r>
    </w:p>
    <w:p w14:paraId="60C116EB" w14:textId="2944809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A9928C2" w14:textId="0675D16C" w:rsidR="00271670" w:rsidRPr="002B7EC9" w:rsidRDefault="00874899" w:rsidP="008E0864">
      <w:pPr>
        <w:spacing w:after="60"/>
        <w:ind w:firstLine="720"/>
        <w:jc w:val="both"/>
        <w:rPr>
          <w:sz w:val="28"/>
          <w:szCs w:val="28"/>
        </w:rPr>
      </w:pPr>
      <w:r>
        <w:rPr>
          <w:i/>
          <w:iCs/>
          <w:sz w:val="28"/>
          <w:szCs w:val="28"/>
        </w:rPr>
        <w:t>Giới thiệu nội dung:</w:t>
      </w:r>
      <w:r>
        <w:rPr>
          <w:sz w:val="28"/>
          <w:szCs w:val="28"/>
        </w:rPr>
        <w:t xml:space="preserve"> Nhìn một cách tổng quát, phát triển công nghiệp luôn gắn kết chặt chẽ với quá trình công nghiệp hóa, hiện đại hóa đất nước, ngành công nghiệp Việt Nam đã góp phần quan trọng vào việc thúc đẩy tăng trưởng kinh tế, tăng kim ngạch xuất khẩu, tạo việc làm... Tuy nhiên, trong bối cảnh mới, nhất là xu hướng chuyển đổi số, chuyển đổi xanh, xu hướng định hình </w:t>
      </w:r>
      <w:r w:rsidR="008C441E" w:rsidRPr="008C441E">
        <w:rPr>
          <w:sz w:val="28"/>
          <w:szCs w:val="28"/>
        </w:rPr>
        <w:t> lại chuỗi cung ứng, dự báo tình hình quốc tế tiếp tục diễn biến phức tạp và tác động mạnh mẽ đến công nghiệp nước ta, đặt ra nhiều khó khăn, thách thức. Trên cơ sở tổng hợp và sử dụng các dữ liệu thứ cấp, bài viết tập trung phân tích, đánh giá kết quả đạt được cũng như hạn chế, nguyên nhân của ngành công nghiệp Việt Nam giai đoạn vừa qua. Từ đó, đề xuất giải pháp chủ yếu trong phát triển công nghiệp nhằm đưa Việt Nam trở thành nước đang phát triển có công nghiệp hiện đại, thu nhập trung bình cao vào năm 2030.</w:t>
      </w:r>
    </w:p>
    <w:p w14:paraId="10BD9031" w14:textId="633E8C42" w:rsidR="00271670" w:rsidRPr="002B7EC9" w:rsidRDefault="00861B94" w:rsidP="008E0864">
      <w:pPr>
        <w:spacing w:before="200" w:after="80"/>
        <w:ind w:firstLine="720"/>
        <w:jc w:val="both"/>
        <w:rPr>
          <w:sz w:val="28"/>
          <w:szCs w:val="28"/>
        </w:rPr>
      </w:pPr>
      <w:r>
        <w:rPr>
          <w:b/>
          <w:bCs/>
          <w:sz w:val="28"/>
          <w:szCs w:val="28"/>
        </w:rPr>
        <w:t>136. Phát triển kinh tế số tại Việt Nam : Thực trạng và giải pháp</w:t>
      </w:r>
      <w:r>
        <w:rPr>
          <w:sz w:val="28"/>
          <w:szCs w:val="28"/>
        </w:rPr>
        <w:t xml:space="preserve"> / Trần Nguyễn Mỹ Linh, Nguyễn Thị Hồ Điệp, Vũ Kiều Oanh.- Hà Nội : Viện Thông tin Khoa học xã hội, 2025.- tr. 51-58</w:t>
      </w:r>
      <w:r w:rsidR="008E0864">
        <w:rPr>
          <w:sz w:val="28"/>
          <w:szCs w:val="28"/>
        </w:rPr>
        <w:t>.</w:t>
      </w:r>
    </w:p>
    <w:p w14:paraId="535168FD" w14:textId="734598EA" w:rsidR="00271670" w:rsidRPr="002B7EC9" w:rsidRDefault="00401D36" w:rsidP="00401D36">
      <w:pPr>
        <w:spacing w:after="60"/>
        <w:ind w:left="720"/>
        <w:jc w:val="both"/>
        <w:rPr>
          <w:sz w:val="28"/>
          <w:szCs w:val="28"/>
        </w:rPr>
      </w:pPr>
      <w:r>
        <w:rPr>
          <w:i/>
          <w:iCs/>
          <w:sz w:val="28"/>
          <w:szCs w:val="28"/>
        </w:rPr>
        <w:lastRenderedPageBreak/>
        <w:t>Nguồn trích:</w:t>
      </w:r>
      <w:r>
        <w:rPr>
          <w:sz w:val="28"/>
          <w:szCs w:val="28"/>
        </w:rPr>
        <w:t xml:space="preserve"> Tạp chí Thông tin Khoa học xã hội.- Số 9 (2025)</w:t>
      </w:r>
    </w:p>
    <w:p w14:paraId="75358CCC" w14:textId="7A64B15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267549D" w14:textId="1968C6C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số, Chuyển đổi số, Cách mạng 4.0</w:t>
      </w:r>
    </w:p>
    <w:p w14:paraId="7125D117" w14:textId="33A059A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2D35930" w14:textId="7197A55A" w:rsidR="00271670" w:rsidRPr="002B7EC9" w:rsidRDefault="00861B94" w:rsidP="008E0864">
      <w:pPr>
        <w:spacing w:before="200" w:after="80"/>
        <w:ind w:firstLine="720"/>
        <w:jc w:val="both"/>
        <w:rPr>
          <w:sz w:val="28"/>
          <w:szCs w:val="28"/>
        </w:rPr>
      </w:pPr>
      <w:r>
        <w:rPr>
          <w:b/>
          <w:bCs/>
          <w:sz w:val="28"/>
          <w:szCs w:val="28"/>
        </w:rPr>
        <w:t>137. Phát triển nguồn nhân lực nhằm thúc đẩy năng suất lao động trong bối cảnh chuyển đổi số ở Việt Nam</w:t>
      </w:r>
      <w:r>
        <w:rPr>
          <w:sz w:val="28"/>
          <w:szCs w:val="28"/>
        </w:rPr>
        <w:t xml:space="preserve"> / Lê Mai Anh, Hoàng Văn Cương.- Hà Nội : Bộ Tài chính, 2025.- tr. 43-46</w:t>
      </w:r>
      <w:r w:rsidR="008E0864">
        <w:rPr>
          <w:sz w:val="28"/>
          <w:szCs w:val="28"/>
        </w:rPr>
        <w:t>.</w:t>
      </w:r>
    </w:p>
    <w:p w14:paraId="11116DC4" w14:textId="667ACA8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(3/2025)</w:t>
      </w:r>
    </w:p>
    <w:p w14:paraId="64ACBE2F" w14:textId="28D9546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20903F0" w14:textId="577A714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Năng suất lao động, Chuyển đổi số</w:t>
      </w:r>
    </w:p>
    <w:p w14:paraId="3EE8F97C" w14:textId="6165A27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AB7E816" w14:textId="1E77F351" w:rsidR="00271670" w:rsidRPr="002B7EC9" w:rsidRDefault="00874899" w:rsidP="008E0864">
      <w:pPr>
        <w:spacing w:after="60"/>
        <w:ind w:firstLine="720"/>
        <w:jc w:val="both"/>
        <w:rPr>
          <w:sz w:val="28"/>
          <w:szCs w:val="28"/>
        </w:rPr>
      </w:pPr>
      <w:r>
        <w:rPr>
          <w:i/>
          <w:iCs/>
          <w:sz w:val="28"/>
          <w:szCs w:val="28"/>
        </w:rPr>
        <w:t>Giới thiệu nội dung:</w:t>
      </w:r>
      <w:r>
        <w:rPr>
          <w:sz w:val="28"/>
          <w:szCs w:val="28"/>
        </w:rPr>
        <w:t xml:space="preserve"> Năng suất lao động của Việt Nam có nhiều cải thiện trong thời gian qua, song đóng góp của nhân lực cho tăng năng suất lao động của Việt Nam chưa thực sự đáng kể. Bài viết này tập trung đánh giá về thực trạng phát triển nguồn nhân lực gắn với năng suất lao động ở Việt Nam thời gian qua, những vấn đề mới đặt ra và đề xuất giải pháp phát triển nguồn nhân lực thúc đẩy năng suất lao động ở Việt Nam trong bối cảnh chuyển đổi số thời gian tới.</w:t>
      </w:r>
    </w:p>
    <w:p w14:paraId="4C4F45E5" w14:textId="35C148D8" w:rsidR="00271670" w:rsidRPr="002B7EC9" w:rsidRDefault="00861B94" w:rsidP="008C441E">
      <w:pPr>
        <w:spacing w:before="200" w:after="80"/>
        <w:ind w:firstLine="720"/>
        <w:jc w:val="both"/>
        <w:rPr>
          <w:sz w:val="28"/>
          <w:szCs w:val="28"/>
        </w:rPr>
      </w:pPr>
      <w:r>
        <w:rPr>
          <w:b/>
          <w:bCs/>
          <w:sz w:val="28"/>
          <w:szCs w:val="28"/>
        </w:rPr>
        <w:t>138. Phát triển nguồn nhân lực nữ lãnh đạo, quản lý dân tộc thiểu số khu vực Nhà nước trong chuyển đổi số</w:t>
      </w:r>
      <w:r>
        <w:rPr>
          <w:sz w:val="28"/>
          <w:szCs w:val="28"/>
        </w:rPr>
        <w:t xml:space="preserve"> / Trần Thị Thu Hiền, Nguyễn Thị Kiều Trang.- Hà Nội : Văn hóa dân tộc, 2025.- tr. 466-478</w:t>
      </w:r>
      <w:r w:rsidR="00874D57">
        <w:rPr>
          <w:sz w:val="28"/>
          <w:szCs w:val="28"/>
        </w:rPr>
        <w:t>.</w:t>
      </w:r>
    </w:p>
    <w:p w14:paraId="18393AFC" w14:textId="693C11F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Dân tộc học</w:t>
      </w:r>
    </w:p>
    <w:p w14:paraId="66989263" w14:textId="7D333E2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Nguồn nhân lực nữ, Dân tộc thiểu số, Bình đẳng giới, Nhân lực lãnh đạo, Nhân lực quản lí, Khu vực nhà nước, Chuyển đổi số</w:t>
      </w:r>
    </w:p>
    <w:p w14:paraId="0634CCB1" w14:textId="15C6D34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329D44EB" w14:textId="36AB12CA"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Bài viết sẽ phân tích tình hình phát triển nguồn nhân lực nữ lãnh đạo quản lý dân tộc thiểu số khu vực nhà nước, sự tham gia lãnh đạo, quản lý của phụ nữ dân tộc thiểu số khu vực nhà nước, các rào cản của nữ lãnh đạo, quản lý dân tộc thiểu số khu vực nhà nước gặp phải trong chuyển đổi số, từ đó đề xuất những giải pháp phát triển nguồn nhân lực nữ lãnh đạo</w:t>
      </w:r>
      <w:r w:rsidR="000E5B9A">
        <w:rPr>
          <w:sz w:val="28"/>
          <w:szCs w:val="28"/>
        </w:rPr>
        <w:t>.</w:t>
      </w:r>
    </w:p>
    <w:p w14:paraId="5669C210" w14:textId="3B21D879"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246BFB9" w14:textId="48052E1A" w:rsidR="00271670" w:rsidRPr="002B7EC9" w:rsidRDefault="00861B94" w:rsidP="00874D57">
      <w:pPr>
        <w:spacing w:before="200" w:after="80"/>
        <w:ind w:firstLine="720"/>
        <w:jc w:val="both"/>
        <w:rPr>
          <w:sz w:val="28"/>
          <w:szCs w:val="28"/>
        </w:rPr>
      </w:pPr>
      <w:r>
        <w:rPr>
          <w:b/>
          <w:bCs/>
          <w:sz w:val="28"/>
          <w:szCs w:val="28"/>
        </w:rPr>
        <w:t>139. Phát triển nguồn nhân lực sáng tạo ở Việt Nam trong bối cảnh kinh tế tri thức</w:t>
      </w:r>
      <w:r>
        <w:rPr>
          <w:sz w:val="28"/>
          <w:szCs w:val="28"/>
        </w:rPr>
        <w:t xml:space="preserve"> / Nguyễn Thị Toàn Thắng.- Hà Nội : Học viện Cán bộ thành phố Hồ Chí Minh, 2025.- tr. 56-66</w:t>
      </w:r>
      <w:r w:rsidR="00874D57">
        <w:rPr>
          <w:sz w:val="28"/>
          <w:szCs w:val="28"/>
        </w:rPr>
        <w:t>.</w:t>
      </w:r>
    </w:p>
    <w:p w14:paraId="5F35E2DD" w14:textId="5C9180C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Tập 3 Số 3 (21) (2025)</w:t>
      </w:r>
    </w:p>
    <w:p w14:paraId="314D1D24" w14:textId="0682E5B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663B448" w14:textId="6474CF1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Đổi mới sáng tạo, Kinh tế tri thức</w:t>
      </w:r>
    </w:p>
    <w:p w14:paraId="6A0835ED" w14:textId="7538F28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809A408" w14:textId="1EF95729" w:rsidR="00271670" w:rsidRPr="002B7EC9" w:rsidRDefault="00874899" w:rsidP="00874D57">
      <w:pPr>
        <w:spacing w:after="60"/>
        <w:ind w:firstLine="720"/>
        <w:jc w:val="both"/>
        <w:rPr>
          <w:sz w:val="28"/>
          <w:szCs w:val="28"/>
        </w:rPr>
      </w:pPr>
      <w:r>
        <w:rPr>
          <w:i/>
          <w:iCs/>
          <w:sz w:val="28"/>
          <w:szCs w:val="28"/>
        </w:rPr>
        <w:lastRenderedPageBreak/>
        <w:t>Giới thiệu nội dung:</w:t>
      </w:r>
      <w:r>
        <w:rPr>
          <w:sz w:val="28"/>
          <w:szCs w:val="28"/>
        </w:rPr>
        <w:t xml:space="preserve"> Trong bối cảnh nền kinh tế tri thức ngày càng phát triển, nguồn nhân lực sáng tạo giữ vai trò then chốt trong việc nâng cao năng lực cạnh tranh và thúc đẩy tăng trưởng bền vững, đặc biệt tại các quốc gia đang phát triển như Việt Nam. Bài viết nhằm làm rõ vai trò của nguồn nhân lực sáng tạo, phân tích các thách thức trong phát triển lực lượng này, đồng thời đề xuất giải pháp phù hợp với điều kiện thực tiễn của Việt Nam. Thông qua phương pháp tổng hợp tài liệu và phân tích so sánh điển hình từ Singapore, Hàn Quốc và Việt Nam, nghiên cứu chỉ ra rằng kỹ năng số, tư duy hệ thống, khả năng học tập suốt đời và đổi mới là những năng lực cốt lõi cần được ưu tiên phát triển. Dù Việt Nam đã có các chính sách hỗ trợ như Đề án 844 hay các mô hình hợp tác giáo dục - doanh nghiệp, song vẫn tồn tại khoảng cách giữa giáo dục và thực tiễn, cùng với môi trường sáng tạo còn hạn chế. Từ đó, bài viết đề xuất các giải pháp gồm: đổi mới giáo dục theo hướng tích hợp STEM/STEAM, xây dựng văn hóa đổi mới trong doanh nghiệp, tăng cường điều phối chính sách của nhà nước và ứng dụng công nghệ hiện đại trong đào tạo, nhằm phát triển hiệu quả nguồn nhân lực sáng tạo đáp ứng yêu cầu của nền kinh tế tri thức.</w:t>
      </w:r>
    </w:p>
    <w:p w14:paraId="04E6A612" w14:textId="5BFCB12A" w:rsidR="00271670" w:rsidRPr="002B7EC9" w:rsidRDefault="00861B94" w:rsidP="00874D57">
      <w:pPr>
        <w:spacing w:before="200" w:after="80"/>
        <w:ind w:firstLine="720"/>
        <w:jc w:val="both"/>
        <w:rPr>
          <w:sz w:val="28"/>
          <w:szCs w:val="28"/>
        </w:rPr>
      </w:pPr>
      <w:r>
        <w:rPr>
          <w:b/>
          <w:bCs/>
          <w:sz w:val="28"/>
          <w:szCs w:val="28"/>
        </w:rPr>
        <w:t>140. Phát triển nhân lực ngành tài chính trong bối cảnh chuyển đổi số : Kinh nghiệm quốc tế và một số khuyến nghị với Việt Nam</w:t>
      </w:r>
      <w:r>
        <w:rPr>
          <w:sz w:val="28"/>
          <w:szCs w:val="28"/>
        </w:rPr>
        <w:t xml:space="preserve"> / Nguyễn Hồng Sâm.- Hà Nội : Bộ Tài chính, 2025.- tr. 45-48</w:t>
      </w:r>
      <w:r w:rsidR="000E5B9A">
        <w:rPr>
          <w:sz w:val="28"/>
          <w:szCs w:val="28"/>
        </w:rPr>
        <w:t>.</w:t>
      </w:r>
    </w:p>
    <w:p w14:paraId="1F7DA7E1" w14:textId="630B41C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329E2414" w14:textId="1D7CC3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7DAD5B9" w14:textId="6EA54FB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Tài chính, Phát triển nhân lực, Nguồn nhân lực</w:t>
      </w:r>
    </w:p>
    <w:p w14:paraId="21461ED5" w14:textId="0562099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1A199857" w14:textId="15F07904"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Chuyển đổi số đang diễn ra mạnh mẽ trên phạm vi toàn cầu, trở thành xu thế tất yếu trong phát triển kinh tế-xã hội nói chung và quản lý tài chính công nói riêng. Một số nước đã ban hành các chính sách, chiến lược tuyển dụng, đào tạo... nhằm xây dựng đội ngũ công chức tài chính chất lượng cao, có năng lực làm chủ công nghệ và thúc đẩy quá trình số hóa hiệu quả trong quản lý tài chính công. Nghiên cứu kinh nghiệm thực tiễn từ một số </w:t>
      </w:r>
      <w:r w:rsidR="000E5B9A" w:rsidRPr="000E5B9A">
        <w:rPr>
          <w:sz w:val="28"/>
          <w:szCs w:val="28"/>
        </w:rPr>
        <w:t>quốc gia là hữu ích đối với ngành Tài chính Việt Nam để phát triển đội ngũ cản bộ chuyên nghiệp, năng động, góp phần thực hiện thành công Chiến lược chuyển đổi số quốc gia.</w:t>
      </w:r>
    </w:p>
    <w:p w14:paraId="62F5F59B" w14:textId="2A63167B" w:rsidR="00271670" w:rsidRPr="002B7EC9" w:rsidRDefault="00861B94" w:rsidP="00874D57">
      <w:pPr>
        <w:spacing w:before="200" w:after="80"/>
        <w:ind w:firstLine="720"/>
        <w:jc w:val="both"/>
        <w:rPr>
          <w:sz w:val="28"/>
          <w:szCs w:val="28"/>
        </w:rPr>
      </w:pPr>
      <w:r>
        <w:rPr>
          <w:b/>
          <w:bCs/>
          <w:sz w:val="28"/>
          <w:szCs w:val="28"/>
        </w:rPr>
        <w:t>141. Phát triển sản phẩm du lịch trong bối cảnh chuyển đổi số ở Thành phố Huế</w:t>
      </w:r>
      <w:r>
        <w:rPr>
          <w:sz w:val="28"/>
          <w:szCs w:val="28"/>
        </w:rPr>
        <w:t xml:space="preserve"> / Nguyễn Hồ Minh Trang.- Hà Nội : Bộ Kế hoạch và Đầu tư, 2025.- tr. 239-242</w:t>
      </w:r>
      <w:r w:rsidR="00874D57">
        <w:rPr>
          <w:sz w:val="28"/>
          <w:szCs w:val="28"/>
        </w:rPr>
        <w:t>.</w:t>
      </w:r>
    </w:p>
    <w:p w14:paraId="10DC1766" w14:textId="49F437A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667A6098" w14:textId="0EC1E8A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FD89E6D" w14:textId="509B40C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Sản phẩm du lịch, Phát triển sản phẩm du lịch, Chuyển đổi số</w:t>
      </w:r>
    </w:p>
    <w:p w14:paraId="3442BB6D" w14:textId="377E554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Huế, Việt Nam</w:t>
      </w:r>
    </w:p>
    <w:p w14:paraId="7F1D19F0" w14:textId="6C8D1562" w:rsidR="00271670" w:rsidRPr="002B7EC9" w:rsidRDefault="00874899" w:rsidP="00874D57">
      <w:pPr>
        <w:spacing w:after="60"/>
        <w:ind w:firstLine="720"/>
        <w:jc w:val="both"/>
        <w:rPr>
          <w:sz w:val="28"/>
          <w:szCs w:val="28"/>
        </w:rPr>
      </w:pPr>
      <w:r>
        <w:rPr>
          <w:i/>
          <w:iCs/>
          <w:sz w:val="28"/>
          <w:szCs w:val="28"/>
        </w:rPr>
        <w:lastRenderedPageBreak/>
        <w:t>Giới thiệu nội dung:</w:t>
      </w:r>
      <w:r>
        <w:rPr>
          <w:sz w:val="28"/>
          <w:szCs w:val="28"/>
        </w:rPr>
        <w:t xml:space="preserve"> Phát triển sản phẩm du lịch trong bối cảnh chuyển đổi số là xu hướng tất yếu của các quốc gia. Trong thời gian qua, các sản phẩm du lịch ở TP. Huế đang có những bước phát triển nhất định dưới sự tác động của chuyển đổi số. Nhiều sản phẩm du lịch mới, hiện đại đã ra đời, các dịch vụ du lịch ngày càng đa dạng và phong phú. Bài viết tập trung phân tích thực trạng phát triển sản phẩm du lịch trong bối cảnh chuyển đổi số ở TP. Huế. Trên cơ sở đó, đề xuất một số hàm ý chính sách nhằm đẩy mạnh phát triển sản phẩm du lịch ở TP. Huế trong thời gian tới.</w:t>
      </w:r>
    </w:p>
    <w:p w14:paraId="1A79081F" w14:textId="75F74C4C" w:rsidR="00271670" w:rsidRPr="002B7EC9" w:rsidRDefault="00861B94" w:rsidP="00874D57">
      <w:pPr>
        <w:spacing w:before="200" w:after="80"/>
        <w:ind w:firstLine="720"/>
        <w:jc w:val="both"/>
        <w:rPr>
          <w:sz w:val="28"/>
          <w:szCs w:val="28"/>
        </w:rPr>
      </w:pPr>
      <w:r>
        <w:rPr>
          <w:b/>
          <w:bCs/>
          <w:sz w:val="28"/>
          <w:szCs w:val="28"/>
        </w:rPr>
        <w:t>142. Quản trị bán lẻ điện tử hàng điện máy tại Hà Nội theo tiếp cận chức năng</w:t>
      </w:r>
      <w:r>
        <w:rPr>
          <w:sz w:val="28"/>
          <w:szCs w:val="28"/>
        </w:rPr>
        <w:t xml:space="preserve"> / Nguyễn Phan Anh, Nguyễn Bình Minh.- Hà Nội : Bộ Tài chính, 2025.- tr. 90-94</w:t>
      </w:r>
      <w:r w:rsidR="008C441E">
        <w:rPr>
          <w:sz w:val="28"/>
          <w:szCs w:val="28"/>
        </w:rPr>
        <w:t>.</w:t>
      </w:r>
    </w:p>
    <w:p w14:paraId="30395186" w14:textId="53F13A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21F9475D" w14:textId="4951178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33391C6" w14:textId="5ADFCCD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bán hàng, Hàng điện máy, Chuyển đổi số</w:t>
      </w:r>
    </w:p>
    <w:p w14:paraId="1C6C54B7" w14:textId="0A5C1D9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Hà Nội</w:t>
      </w:r>
    </w:p>
    <w:p w14:paraId="02FAA6A8" w14:textId="1F1BB958"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nghiên cứu tập trung phân tích quản trị bán lẻ điện tử ngành hàng điện máy tại Hà Nội dựa trên bốn chức năng chính: hoạch định, tổ chức, lãnh đạo và kiểm soát. Tác giả nhấn mạnh tầm quan trọng của việc áp dụng công nghệ hiện đại như trí tuệ nhân tạo (AI), dữ liệu lớn (Big Data) và ứng dụng Internet vạn vật Things (IoT) trong việc xác định chiến lược sản phẩm, lựa chọn kênh phân phối và xây dựng đội ngũ lãnh đạo chuyên nghiệp, từ đó tối ưu hóa quy trình vận hành và nâng cao hiệu quả kinh doanh. Đồng thời, nghiên cứu chỉ ra xu hướng số hóa rõ nét khi các doanh nghiệp chuyển mình theo mô hình đa kênh nhằm thích ứng với thị trường đầy biến động và cạnh tranh ngày càng khốc liệt.</w:t>
      </w:r>
    </w:p>
    <w:p w14:paraId="64D83B05" w14:textId="2B36E823" w:rsidR="00271670" w:rsidRPr="002B7EC9" w:rsidRDefault="00861B94" w:rsidP="002848FF">
      <w:pPr>
        <w:spacing w:before="200" w:after="80"/>
        <w:ind w:firstLine="720"/>
        <w:jc w:val="both"/>
        <w:rPr>
          <w:sz w:val="28"/>
          <w:szCs w:val="28"/>
        </w:rPr>
      </w:pPr>
      <w:r>
        <w:rPr>
          <w:b/>
          <w:bCs/>
          <w:sz w:val="28"/>
          <w:szCs w:val="28"/>
        </w:rPr>
        <w:t>143. Quản trị nhân lực logistics Việt Nam : Thách thức và cơ hội trong kỷ nguyên số</w:t>
      </w:r>
      <w:r>
        <w:rPr>
          <w:sz w:val="28"/>
          <w:szCs w:val="28"/>
        </w:rPr>
        <w:t xml:space="preserve"> / Nguyễn Thanh Hân.- Hà Nội, 2025.- tr. 207-216</w:t>
      </w:r>
      <w:r w:rsidR="008C441E">
        <w:rPr>
          <w:sz w:val="28"/>
          <w:szCs w:val="28"/>
        </w:rPr>
        <w:t>.</w:t>
      </w:r>
    </w:p>
    <w:p w14:paraId="565D0D4D" w14:textId="752A75C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AD435B0" w14:textId="224FC57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Nguồn nhân lực, Quản trị nhân lực, Nhân lực Logistics, Kỉ nguyên số, Chuyển đổi số</w:t>
      </w:r>
    </w:p>
    <w:p w14:paraId="4A1C7E4C" w14:textId="2ABA176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42260FE3" w14:textId="377694BE"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viết phân tích các thách thức, cơ hội đối với quản trị nhân lực logistics Việt Nam trong kỷ nguyên số, từ đó đề xuất giải pháp phát triển nguồn nhân lực bền vững, đáp ứng nhu cầu thị trường.</w:t>
      </w:r>
    </w:p>
    <w:p w14:paraId="493C4EFB" w14:textId="207CCD8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9AED305" w14:textId="7474492C" w:rsidR="00271670" w:rsidRPr="002B7EC9" w:rsidRDefault="00861B94" w:rsidP="002848FF">
      <w:pPr>
        <w:spacing w:before="200" w:after="80"/>
        <w:ind w:firstLine="720"/>
        <w:jc w:val="both"/>
        <w:rPr>
          <w:sz w:val="28"/>
          <w:szCs w:val="28"/>
        </w:rPr>
      </w:pPr>
      <w:r>
        <w:rPr>
          <w:b/>
          <w:bCs/>
          <w:sz w:val="28"/>
          <w:szCs w:val="28"/>
        </w:rPr>
        <w:t>144. Sự tham gia của phụ nữ dân tộc thiểu số huyện Na Hang, tỉnh Tuyên Quang vào phát triển kinh tế - xã hội trong bối cảnh chuyển đổi số</w:t>
      </w:r>
      <w:r>
        <w:rPr>
          <w:sz w:val="28"/>
          <w:szCs w:val="28"/>
        </w:rPr>
        <w:t xml:space="preserve"> / Nguyễn Đức Chiện, Nguyễn Duy Thái.- Hà Nội : Văn hóa dân tộc, 2025.- tr. 114-124</w:t>
      </w:r>
      <w:r w:rsidR="008C441E">
        <w:rPr>
          <w:sz w:val="28"/>
          <w:szCs w:val="28"/>
        </w:rPr>
        <w:t>.</w:t>
      </w:r>
    </w:p>
    <w:p w14:paraId="32E22682" w14:textId="7B0BED5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Dân tộc học</w:t>
      </w:r>
    </w:p>
    <w:p w14:paraId="28EC0BD7" w14:textId="4D7F268E" w:rsidR="00271670" w:rsidRPr="002B7EC9" w:rsidRDefault="00B45163" w:rsidP="00B45163">
      <w:pPr>
        <w:spacing w:after="60"/>
        <w:ind w:left="720"/>
        <w:jc w:val="both"/>
        <w:rPr>
          <w:sz w:val="28"/>
          <w:szCs w:val="28"/>
        </w:rPr>
      </w:pPr>
      <w:r>
        <w:rPr>
          <w:i/>
          <w:iCs/>
          <w:sz w:val="28"/>
          <w:szCs w:val="28"/>
        </w:rPr>
        <w:lastRenderedPageBreak/>
        <w:t>Từ khóa:</w:t>
      </w:r>
      <w:r>
        <w:rPr>
          <w:sz w:val="28"/>
          <w:szCs w:val="28"/>
        </w:rPr>
        <w:t xml:space="preserve"> Phụ nữ, Dân tộc thiểu số, Chuyển đổi số, Chính sách phát triển bền vững, Phát triển xã hội, Phát triển kinh tế</w:t>
      </w:r>
    </w:p>
    <w:p w14:paraId="028EFCF1" w14:textId="1D2D928B"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Huyện Na Hang, Tỉnh Tuyên Quang, Việt Nam</w:t>
      </w:r>
    </w:p>
    <w:p w14:paraId="428A681E" w14:textId="1B3FD60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tập trung phân tích thực trạng, rào cản và tiềm năng tham gia của phụ nữ dân tộc thiểu số tại huyện Na Hang, tỉnh Tuyên Quang vào hai trụ cột then chốt: phát triển kinh tế (hoạt động du lịch cộng đồng homestay) và phát triển xã hội. Từ đó đề xuất các hướng tiếp cận chính sách và giải pháp nhằm thúc đẩy sự hòa nhập số một cách bình đẳng, hiệu quả và phù hợp với văn hóa miền núi.</w:t>
      </w:r>
    </w:p>
    <w:p w14:paraId="52C91413" w14:textId="4AEA4A53"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07141132" w14:textId="5D0E6372" w:rsidR="00271670" w:rsidRPr="002B7EC9" w:rsidRDefault="00861B94" w:rsidP="00D572C0">
      <w:pPr>
        <w:spacing w:before="200" w:after="80"/>
        <w:jc w:val="both"/>
        <w:rPr>
          <w:sz w:val="28"/>
          <w:szCs w:val="28"/>
        </w:rPr>
      </w:pPr>
      <w:r>
        <w:rPr>
          <w:b/>
          <w:bCs/>
          <w:sz w:val="28"/>
          <w:szCs w:val="28"/>
        </w:rPr>
        <w:t>145. Tác động của bối cảnh mới đến việc thực hiện chiến lược và chính sách phát triển kinh tế-xã hội, hội nhập quốc tế của Việt Nam : Kỷ yếu Hội thảo khoa học Đề tài cấp Bộ</w:t>
      </w:r>
      <w:r>
        <w:rPr>
          <w:sz w:val="28"/>
          <w:szCs w:val="28"/>
        </w:rPr>
        <w:t xml:space="preserve"> / Đồng chủ biên: Bùi Quang Tuấn, Trần Mai Trang.- Hà Nội : Nhà xuất bản Khoa học xã hội, 2025.- 335 tr.</w:t>
      </w:r>
    </w:p>
    <w:p w14:paraId="27E45B0C" w14:textId="091B4CA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15VB00003131</w:t>
      </w:r>
    </w:p>
    <w:p w14:paraId="7E859174" w14:textId="2260C9B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52A14E3" w14:textId="19D8D3EF" w:rsidR="00271670" w:rsidRPr="002B7EC9" w:rsidRDefault="00B45163" w:rsidP="00B45163">
      <w:pPr>
        <w:spacing w:after="60"/>
        <w:ind w:left="720"/>
        <w:jc w:val="both"/>
        <w:rPr>
          <w:sz w:val="28"/>
          <w:szCs w:val="28"/>
        </w:rPr>
      </w:pPr>
      <w:r>
        <w:rPr>
          <w:i/>
          <w:iCs/>
          <w:sz w:val="28"/>
          <w:szCs w:val="28"/>
        </w:rPr>
        <w:t>Từ khóa:</w:t>
      </w:r>
      <w:r>
        <w:rPr>
          <w:sz w:val="28"/>
          <w:szCs w:val="28"/>
        </w:rPr>
        <w:t xml:space="preserve"> Phát triển kinh tế, Phát triển xã hội, Chiến lược phát triển, Xu hướng phát triển, Chuyển đổi số, Chuyển đổi xanh</w:t>
      </w:r>
    </w:p>
    <w:p w14:paraId="1A702B26" w14:textId="6DEA38E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5C340CBF" w14:textId="4DD1370F"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Kỷ yếu Hội thảo được hình thành từ những nghiên cứu và những ý kiến đóng góp quý báu của các nhà khoa học, chuyên gia và nhà quản lý. Kỷ yếu gồm 19 bài nghiên cứu khoa học thể hiện tính đa dạng trong cách tiếp cận, tập trung vào các nội dung nghiên cứu: i) Tác động của bối cảnh toàn cầu và khu vực đến chiến lược phát triển kinh tế - xã hội của Việt Nam, ii) Các xu hướng mới trong hội nhập kinh tế quốc tế và ảnh hưởng đến chính sách phát triển quốc gia, iii) Thách thức và cơ hội đối với thực hiện chiến lược phát triển kinh tế - xã hội trong thời kỳ chuyển đổi số và chuyển đổi xanh, iv) Chính sách kinh tế vĩ mô trong điều chỉnh và thích ứng với bối cảnh mới, v) Đề xuất các giải pháp chính sách nhằm thúc đẩy phát triển bền vững và hội nhập quốc tế.</w:t>
      </w:r>
    </w:p>
    <w:p w14:paraId="53D9E137" w14:textId="455EE04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856F47">
        <w:rPr>
          <w:sz w:val="28"/>
          <w:szCs w:val="28"/>
        </w:rPr>
        <w:t>Kinh tế Việt Nam</w:t>
      </w:r>
    </w:p>
    <w:p w14:paraId="68A1CF0C" w14:textId="43E6515E" w:rsidR="00271670" w:rsidRPr="002B7EC9" w:rsidRDefault="00861B94" w:rsidP="002848FF">
      <w:pPr>
        <w:spacing w:before="200" w:after="80"/>
        <w:ind w:firstLine="720"/>
        <w:jc w:val="both"/>
        <w:rPr>
          <w:sz w:val="28"/>
          <w:szCs w:val="28"/>
        </w:rPr>
      </w:pPr>
      <w:r>
        <w:rPr>
          <w:b/>
          <w:bCs/>
          <w:sz w:val="28"/>
          <w:szCs w:val="28"/>
        </w:rPr>
        <w:t>146. Tác động của chuyển đổi số đến thể chế chính trị Việt Nam</w:t>
      </w:r>
      <w:r>
        <w:rPr>
          <w:sz w:val="28"/>
          <w:szCs w:val="28"/>
        </w:rPr>
        <w:t xml:space="preserve"> / Nguyễn Thế Hùng.- Hà Nội : Viện Hàn lâm Khoa học xã hội Việt Nam, 2025.- tr. 39-48</w:t>
      </w:r>
      <w:r w:rsidR="002848FF">
        <w:rPr>
          <w:sz w:val="28"/>
          <w:szCs w:val="28"/>
        </w:rPr>
        <w:t>.</w:t>
      </w:r>
    </w:p>
    <w:p w14:paraId="2290F7EC" w14:textId="7000E6E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11 (215) (2025)</w:t>
      </w:r>
    </w:p>
    <w:p w14:paraId="2E83D62D" w14:textId="5754361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12BC5417" w14:textId="63B997B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Chính phủ số, Thể chế chính trị</w:t>
      </w:r>
    </w:p>
    <w:p w14:paraId="5DF2C4BB" w14:textId="151E97C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572139F" w14:textId="75CC62FB" w:rsidR="00271670" w:rsidRPr="002B7EC9" w:rsidRDefault="00861B94" w:rsidP="002848FF">
      <w:pPr>
        <w:spacing w:before="200" w:after="80"/>
        <w:ind w:firstLine="720"/>
        <w:jc w:val="both"/>
        <w:rPr>
          <w:sz w:val="28"/>
          <w:szCs w:val="28"/>
        </w:rPr>
      </w:pPr>
      <w:r>
        <w:rPr>
          <w:b/>
          <w:bCs/>
          <w:sz w:val="28"/>
          <w:szCs w:val="28"/>
        </w:rPr>
        <w:lastRenderedPageBreak/>
        <w:t>147. Tác động của chuyển đổi số tới năng lực đổi mới của doanh nghiệp nhỏ và vừa Việt Nam</w:t>
      </w:r>
      <w:r>
        <w:rPr>
          <w:sz w:val="28"/>
          <w:szCs w:val="28"/>
        </w:rPr>
        <w:t xml:space="preserve"> / Kiều Thị Thu Hiền.- Hà Nội : Bộ Tài chính, 2025.- tr. 118-120</w:t>
      </w:r>
      <w:r w:rsidR="002848FF">
        <w:rPr>
          <w:sz w:val="28"/>
          <w:szCs w:val="28"/>
        </w:rPr>
        <w:t>.</w:t>
      </w:r>
    </w:p>
    <w:p w14:paraId="4467A4DC" w14:textId="3D32A29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572C6D8D" w14:textId="53F6369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73AE0F" w14:textId="1869681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Năng lực đổi mới, Doanh nghiệp nhỏ và vừa</w:t>
      </w:r>
    </w:p>
    <w:p w14:paraId="16E96E9C" w14:textId="44F3096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4452580" w14:textId="45B32659"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đánh giá tác động của chuyển đổi số trong doanh nghiệp thông qua khảo sát 453 nhân viên thuộc các doanh nghiệp vừa và nhỏ ở mọi lĩnh vực của Việt Nam. Kết quả kiểm định cho thấy, năng lực đổi mới thể hiện cùng chiều với các yếu tố tác động là lãnh đạo số, khả năng hấp thụ, nguồn lực tài chính, kỹ năng số và hạ tầng số. Nghiên cứu cũng đưa ra một số khuyến nghị để thúc đẩy quá trình chuyển đổi số cũng như tăng cường tác động tích cực của chuyển đổi số tới năng lực đổi mới của doanh nghiệp Việt Nam.</w:t>
      </w:r>
    </w:p>
    <w:p w14:paraId="3BBC5646" w14:textId="2917A423" w:rsidR="00271670" w:rsidRPr="002B7EC9" w:rsidRDefault="00861B94" w:rsidP="002848FF">
      <w:pPr>
        <w:spacing w:before="200" w:after="80"/>
        <w:ind w:firstLine="720"/>
        <w:jc w:val="both"/>
        <w:rPr>
          <w:sz w:val="28"/>
          <w:szCs w:val="28"/>
        </w:rPr>
      </w:pPr>
      <w:r>
        <w:rPr>
          <w:b/>
          <w:bCs/>
          <w:sz w:val="28"/>
          <w:szCs w:val="28"/>
        </w:rPr>
        <w:t>148. Tác động của chuyển đổi số tới tăng trưởng kinh tế địa phương tại Việt Nam</w:t>
      </w:r>
      <w:r>
        <w:rPr>
          <w:sz w:val="28"/>
          <w:szCs w:val="28"/>
        </w:rPr>
        <w:t xml:space="preserve"> / Lê Hải Trung, ... [và những người khác].- Hà Nội : Đại học Kinh tế Quốc dân, 2025.- tr. 22-31</w:t>
      </w:r>
      <w:r w:rsidR="002848FF">
        <w:rPr>
          <w:sz w:val="28"/>
          <w:szCs w:val="28"/>
        </w:rPr>
        <w:t>.</w:t>
      </w:r>
    </w:p>
    <w:p w14:paraId="43468CCD" w14:textId="170C4F5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Phát triển.- Số 332 (2/2025)</w:t>
      </w:r>
    </w:p>
    <w:p w14:paraId="0494785B" w14:textId="41EEBC4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ED9F367" w14:textId="0ADC5C6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địa phương, Tăng trưởng kinh tế, Chuyển đổi số</w:t>
      </w:r>
    </w:p>
    <w:p w14:paraId="1A5BA70A" w14:textId="021FCB8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923DE55" w14:textId="2C7C3A85"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viết đánh giá tác động của chuyển đổi số, thể hiện qua chỉ số sẵn sàng cho phát triển và ứng dụng công nghệ thông tin và truyền thông của Bộ Thông tin và Truyền thông, đến tăng trưởng kinh tế tại các tỉnh của Việt Nam. Nghiên cứu đưa ra một số hàm ý chính sách đối với các cơ quan quản lý nhà nước, chính quyền địa phương và các doanh nghiệp.</w:t>
      </w:r>
    </w:p>
    <w:p w14:paraId="00154976" w14:textId="38A5E20B" w:rsidR="00271670" w:rsidRPr="002B7EC9" w:rsidRDefault="00861B94" w:rsidP="002848FF">
      <w:pPr>
        <w:spacing w:before="200" w:after="80"/>
        <w:ind w:firstLine="720"/>
        <w:jc w:val="both"/>
        <w:rPr>
          <w:sz w:val="28"/>
          <w:szCs w:val="28"/>
        </w:rPr>
      </w:pPr>
      <w:r>
        <w:rPr>
          <w:b/>
          <w:bCs/>
          <w:sz w:val="28"/>
          <w:szCs w:val="28"/>
        </w:rPr>
        <w:t>149. Tác động của lãnh đạo chuyển đổi và đổi mới sáng tạo đến hiệu quả làm việc của nhân viên : Nghiên cứu điển hình tại Công ty Cổ phần Tập đoàn Austdoor</w:t>
      </w:r>
      <w:r>
        <w:rPr>
          <w:sz w:val="28"/>
          <w:szCs w:val="28"/>
        </w:rPr>
        <w:t xml:space="preserve"> / Nguyễn Thị Trang Nhung, Đoàn Mạnh Hoàng.- Hà Nội : Bộ Kế hoạch và Đầu tư, 2025.- tr. 196-199</w:t>
      </w:r>
      <w:r w:rsidR="002848FF">
        <w:rPr>
          <w:sz w:val="28"/>
          <w:szCs w:val="28"/>
        </w:rPr>
        <w:t>.</w:t>
      </w:r>
    </w:p>
    <w:p w14:paraId="4BAFDA88" w14:textId="78858BB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345F62C2" w14:textId="1393867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A5C7B4D" w14:textId="1AF418D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Lãnh đạo chuyển đổi, Đổi mới sáng tạo, Hiệu quả làm việc, Nhân viên, Phong cách lãnh đạo, Công ty Cổ phần, Tập đoàn Austdoor</w:t>
      </w:r>
    </w:p>
    <w:p w14:paraId="58F3161B" w14:textId="7700824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0A4018C" w14:textId="3E18416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được thực hiện nhằm kiểm định mối quan hệ giữa phong cách lãnh đạo chuyển đổi, sự đổi mới sáng tạo và hiệu quả làm việc của nhân viên tại Công ty Cổ phần Tập đoàn Austdoor. Kết quả cho thấy, các yếu tố của Phong cách lãnh đạo chuyển đổi (gồm: Phẩm chất của nhà lãnh đạo, Hành </w:t>
      </w:r>
      <w:r>
        <w:rPr>
          <w:sz w:val="28"/>
          <w:szCs w:val="28"/>
        </w:rPr>
        <w:lastRenderedPageBreak/>
        <w:t>vi của nhà lãnh đạo, Truyền cảm hứng, Kích thích trí tuệ, Quan tâm cá nhân) đều có ảnh hưởng tích cực đến Hiệu quả làm việc, trong đó Kích thích trí tuệ tác động lớn nhất. Ngoài ra, Lãnh đạo chuyển đổi cũng ảnh hưởng tích cực đến đổi mới sáng tạo, với hành vi của nhà lãnh đạo có tác động mạnh nhất. Dựa trên kết quả nghiên cứu, nhóm tác giả đưa ra một số hàm ý quản trị nhằm thúc đẩy đổi mới sáng tạo và nâng cao hiệu quả làm việc của nhân viên tại Công ty.</w:t>
      </w:r>
    </w:p>
    <w:p w14:paraId="2EDC1560" w14:textId="759072F7" w:rsidR="00271670" w:rsidRPr="002B7EC9" w:rsidRDefault="00861B94" w:rsidP="002848FF">
      <w:pPr>
        <w:spacing w:before="200" w:after="80"/>
        <w:ind w:firstLine="720"/>
        <w:jc w:val="both"/>
        <w:rPr>
          <w:sz w:val="28"/>
          <w:szCs w:val="28"/>
        </w:rPr>
      </w:pPr>
      <w:r>
        <w:rPr>
          <w:b/>
          <w:bCs/>
          <w:sz w:val="28"/>
          <w:szCs w:val="28"/>
        </w:rPr>
        <w:t>150. Tác động của xu hướng chuyển đổi số đến hiệu quả hoạt động các ngân hàng thương mại Việt Nam-Bằng chứng định lượng</w:t>
      </w:r>
      <w:r>
        <w:rPr>
          <w:sz w:val="28"/>
          <w:szCs w:val="28"/>
        </w:rPr>
        <w:t xml:space="preserve"> / Trần Hải Yến, Phan Thị Hoàng Yến.- Hà Nội : Hiệp hội Ngân hàng Việt Nam, 2025.- tr. 27-33</w:t>
      </w:r>
      <w:r w:rsidR="002848FF">
        <w:rPr>
          <w:sz w:val="28"/>
          <w:szCs w:val="28"/>
        </w:rPr>
        <w:t>.</w:t>
      </w:r>
    </w:p>
    <w:p w14:paraId="4C2CE296" w14:textId="52B6CC6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6 (2025)</w:t>
      </w:r>
    </w:p>
    <w:p w14:paraId="70FD6A3F" w14:textId="684D417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4E1DBA3" w14:textId="7013B6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Ứng dụng công nghệ, Chuyển đổi số, Ngành Ngân hàng</w:t>
      </w:r>
    </w:p>
    <w:p w14:paraId="27B3D3A8" w14:textId="48F5855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8CBACE6" w14:textId="73B39F98"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Chuyển đổi số được xem như một mệnh lệnh chiến lược đối với ngành Ngân hàng. Đó không chỉ là quá trình ứng dụng công nghệ đơn thuần mà là một cuộc cách mạng toàn diện, đòi hỏi sự thay đổi sâu sắc về tư duy, nhận thức và phương thức hoạt động của toàn ngành. Chuyển đổi số là con đường tạo ra cơ hội mới đối với sự tăng trường hiệu quả hoạt động kinh doanh của các ngân hàng thương mại Việt Nam. Sau Quyết định số 810/2021/QĐ-NHNN, các ngân hàng thương mại đã và đang tích cực thực hiện công tác chuyển đổi số và ghi nhận những thành tích ban đầu đáng kể. Nghiên cứu nhằm làm rõ tác động của xu hướng chuyển đổi số đến hiệu quả hoạt động của các ngân hàng thương mại Việt Nam trong giai đoạn vừa qua, từ đó đề xuất một số giải pháp nhằm tối ưu hóa lợi ích từ chuyển đổi số.</w:t>
      </w:r>
    </w:p>
    <w:p w14:paraId="78B4B75D" w14:textId="446604C7" w:rsidR="00271670" w:rsidRPr="002B7EC9" w:rsidRDefault="00861B94" w:rsidP="002848FF">
      <w:pPr>
        <w:spacing w:before="200" w:after="80"/>
        <w:ind w:firstLine="720"/>
        <w:jc w:val="both"/>
        <w:rPr>
          <w:sz w:val="28"/>
          <w:szCs w:val="28"/>
        </w:rPr>
      </w:pPr>
      <w:r>
        <w:rPr>
          <w:b/>
          <w:bCs/>
          <w:sz w:val="28"/>
          <w:szCs w:val="28"/>
        </w:rPr>
        <w:t>151. Tác động từ chuyển đổi số đến hiệu quả hoạt động của ngân hàng thương mại niêm yết trên thị trường chứng khoán Việt Nam</w:t>
      </w:r>
      <w:r>
        <w:rPr>
          <w:sz w:val="28"/>
          <w:szCs w:val="28"/>
        </w:rPr>
        <w:t xml:space="preserve"> / Phạm Thị Hồng Nhung, Nguyễn Trung Dũng.- Hà Nội : Bộ Tài chính, 2025.- tr. 75-79</w:t>
      </w:r>
      <w:r w:rsidR="002848FF">
        <w:rPr>
          <w:sz w:val="28"/>
          <w:szCs w:val="28"/>
        </w:rPr>
        <w:t>.</w:t>
      </w:r>
    </w:p>
    <w:p w14:paraId="47EB5363" w14:textId="244355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29EAC652" w14:textId="7CEBC96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FE47051" w14:textId="77777777" w:rsidR="00ED123F"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thương mại, Ngân hàng niêm yết, </w:t>
      </w:r>
    </w:p>
    <w:p w14:paraId="2EC70AF6" w14:textId="49B58D6C" w:rsidR="00271670" w:rsidRPr="002B7EC9" w:rsidRDefault="001F1F53" w:rsidP="00874899">
      <w:pPr>
        <w:spacing w:after="60"/>
        <w:ind w:left="720"/>
        <w:jc w:val="both"/>
        <w:rPr>
          <w:sz w:val="28"/>
          <w:szCs w:val="28"/>
        </w:rPr>
      </w:pPr>
      <w:r>
        <w:rPr>
          <w:sz w:val="28"/>
          <w:szCs w:val="28"/>
        </w:rPr>
        <w:t>Thị trường chứng khoán, 2014-2023</w:t>
      </w:r>
    </w:p>
    <w:p w14:paraId="24FC4AAC" w14:textId="12366AB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DC97103" w14:textId="5C89DD8C"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này đánh giá tác động từ chính sách chuyển đổi số đến hiệu quả hoạt động của 25 ngân hàng thương mại niêm yết trên thị trường chứng khoán Việt Nam giai đoạn 2014-2023. Kết quả nghiên cứu cho thấy chính sách chuyển đổi số tác động tích cực đến hiệu quả hoạt động của ngân hàng. Cường độ tác động của các yếu tố tài chính đến hiệu quả hoạt động của ngân hàng thương mại niêm yết sau giai đoạn triển khai chiến lược chuyển đổi số có sự thay đổi đáng kể theo chiều hướng có lợi hơn so với trước đó. Nhóm tác giả cũng đã đề </w:t>
      </w:r>
      <w:r>
        <w:rPr>
          <w:sz w:val="28"/>
          <w:szCs w:val="28"/>
        </w:rPr>
        <w:lastRenderedPageBreak/>
        <w:t>xuất một số hàm ý chính sách chuyển đổi số nhằm tăng cường hiệu quả hoạt động của ngân hàng thương mại niêm yết trên thị trường chứng khoán.</w:t>
      </w:r>
    </w:p>
    <w:p w14:paraId="340179B3" w14:textId="4183477C" w:rsidR="00271670" w:rsidRPr="002B7EC9" w:rsidRDefault="00861B94" w:rsidP="002848FF">
      <w:pPr>
        <w:spacing w:before="200" w:after="80"/>
        <w:ind w:firstLine="720"/>
        <w:jc w:val="both"/>
        <w:rPr>
          <w:sz w:val="28"/>
          <w:szCs w:val="28"/>
        </w:rPr>
      </w:pPr>
      <w:r>
        <w:rPr>
          <w:b/>
          <w:bCs/>
          <w:sz w:val="28"/>
          <w:szCs w:val="28"/>
        </w:rPr>
        <w:t>152. Tăng cường chuyển đổi số ngành thuế</w:t>
      </w:r>
      <w:r>
        <w:rPr>
          <w:sz w:val="28"/>
          <w:szCs w:val="28"/>
        </w:rPr>
        <w:t xml:space="preserve"> / Tô Văn Tuấn.- Hà Nội : Bộ Tài chính, 2025.- tr. 34-37</w:t>
      </w:r>
      <w:r w:rsidR="002848FF">
        <w:rPr>
          <w:sz w:val="28"/>
          <w:szCs w:val="28"/>
        </w:rPr>
        <w:t>.</w:t>
      </w:r>
    </w:p>
    <w:p w14:paraId="37A69A60" w14:textId="28E5A8E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1+2 (2/2025)</w:t>
      </w:r>
    </w:p>
    <w:p w14:paraId="0D7D2042" w14:textId="5C31147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44B2D1D" w14:textId="2AACA3C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Thuế, Qui trình quản lí</w:t>
      </w:r>
    </w:p>
    <w:p w14:paraId="230E80A9" w14:textId="692F426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E6AA609" w14:textId="5319E21E"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Chuyển đổi số là giải pháp cần thiết để tối ưu hóa các quy trình quản lý, tăng cường tính minh bạch và cải thiện sự hài lòng của người dân và doanh nghiệp. Thời gian qua, công tác chuyển đổi số được ngành Thuế đẩy mạnh thông qua tăng cường cải cách hành chính, ứng dụng công nghệ thông tin, hiện đại hóa quản lý thuế, tuy nhiên, quá trình chuyển đổi số vẫn đang đặt ra một số khó khăn, thách thức. Bài viết này đề xuất một số giải pháp nhằm thúc đẩy quá trình chuyển đổi số trong ngành Thuế trong thời gian tới.</w:t>
      </w:r>
    </w:p>
    <w:p w14:paraId="5C70B4E2" w14:textId="279E8CE6" w:rsidR="00271670" w:rsidRPr="002B7EC9" w:rsidRDefault="00861B94" w:rsidP="002848FF">
      <w:pPr>
        <w:spacing w:before="200" w:after="80"/>
        <w:ind w:firstLine="720"/>
        <w:jc w:val="both"/>
        <w:rPr>
          <w:sz w:val="28"/>
          <w:szCs w:val="28"/>
        </w:rPr>
      </w:pPr>
      <w:r>
        <w:rPr>
          <w:b/>
          <w:bCs/>
          <w:sz w:val="28"/>
          <w:szCs w:val="28"/>
        </w:rPr>
        <w:t>153. Tạo đột phá trong phát triển khoa học công nghệ, đổi mới sáng tạo và chuyển đổi số quốc gia theo tinh thần Nghị quyết số 57-NQ/TW</w:t>
      </w:r>
      <w:r>
        <w:rPr>
          <w:sz w:val="28"/>
          <w:szCs w:val="28"/>
        </w:rPr>
        <w:t xml:space="preserve"> / Quách Thị Minh Phượng.- Đà Nẵng : Học viện Chính trị khu vực III, 2025.- tr. 51-60</w:t>
      </w:r>
      <w:r w:rsidR="007F22FB">
        <w:rPr>
          <w:sz w:val="28"/>
          <w:szCs w:val="28"/>
        </w:rPr>
        <w:t>.</w:t>
      </w:r>
    </w:p>
    <w:p w14:paraId="6AD827A1" w14:textId="2C9B865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Sinh hoạt lý luận.- Tập 208, Số 3 (2025)</w:t>
      </w:r>
    </w:p>
    <w:p w14:paraId="01752A0D" w14:textId="7AFAA05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D366A57" w14:textId="77777777" w:rsidR="00B973BF"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 quốc gia, </w:t>
      </w:r>
    </w:p>
    <w:p w14:paraId="06DAF132" w14:textId="1B9A648C" w:rsidR="00271670" w:rsidRPr="002B7EC9" w:rsidRDefault="001F1F53" w:rsidP="00874899">
      <w:pPr>
        <w:spacing w:after="60"/>
        <w:ind w:left="720"/>
        <w:jc w:val="both"/>
        <w:rPr>
          <w:sz w:val="28"/>
          <w:szCs w:val="28"/>
        </w:rPr>
      </w:pPr>
      <w:r>
        <w:rPr>
          <w:sz w:val="28"/>
          <w:szCs w:val="28"/>
        </w:rPr>
        <w:t>Nghị quyết 57</w:t>
      </w:r>
    </w:p>
    <w:p w14:paraId="1863AEAF" w14:textId="0F14034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331324C" w14:textId="7B793C6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Với những quan điểm chỉ đạo, mục tiêu cụ thể đặt ra, Nghị quyết đã xác định nhiệm vụ, giải pháp cụ thể nhằm hiện thực hóa các mục tiêu trong phát triển khoa học, công nghệ, đổi mới sáng tạo và chuyển đổi số quốc gia.</w:t>
      </w:r>
    </w:p>
    <w:p w14:paraId="51637113" w14:textId="0890108D" w:rsidR="00271670" w:rsidRPr="002B7EC9" w:rsidRDefault="00861B94" w:rsidP="00CD4489">
      <w:pPr>
        <w:spacing w:before="200" w:after="80"/>
        <w:ind w:firstLine="720"/>
        <w:jc w:val="both"/>
        <w:rPr>
          <w:sz w:val="28"/>
          <w:szCs w:val="28"/>
        </w:rPr>
      </w:pPr>
      <w:r>
        <w:rPr>
          <w:b/>
          <w:bCs/>
          <w:sz w:val="28"/>
          <w:szCs w:val="28"/>
        </w:rPr>
        <w:t>154. Tạp chí khoa học Việt Nam thực hiện chuyển đổi số và hội nhập theo tinh thần Nghị quyết 57-NQ/TW</w:t>
      </w:r>
      <w:r>
        <w:rPr>
          <w:sz w:val="28"/>
          <w:szCs w:val="28"/>
        </w:rPr>
        <w:t xml:space="preserve"> / Nguyễn Thị Luyện.- Thành phố Hồ Chí Minh : Viện KHXH vùng Nam Bộ, 2025.- tr. 1-9</w:t>
      </w:r>
      <w:r w:rsidR="007F22FB">
        <w:rPr>
          <w:sz w:val="28"/>
          <w:szCs w:val="28"/>
        </w:rPr>
        <w:t>.</w:t>
      </w:r>
    </w:p>
    <w:p w14:paraId="6EF5D7CA" w14:textId="5F4A09E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TP.Hồ Chí Minh.- Số 6 (329)</w:t>
      </w:r>
    </w:p>
    <w:p w14:paraId="6864642E" w14:textId="2724D9F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E642607" w14:textId="1CA30B3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Báo chí, Chuyển đổi số, Tạp chí khoa học, Nghị quyết 57</w:t>
      </w:r>
    </w:p>
    <w:p w14:paraId="1313DB46" w14:textId="340FAF8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BCFC24D" w14:textId="74869854"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Chuyển đổi số báo chí là xu thế tất yếu trong chiến lược chuyển đổi số quốc gia của Việt Nam hiện nay. Tạp chí khoa học để phát triển và hội nhập trong công bố nghiên cứu không nằm ngoài xu thế này. Từ nguồn tư liệu thứ cấp, bài viết khái lược đôi nét về tạp chí khoa học trong thích ứng với chiến lược chuyển đổi số báo chí quốc gia, góp phần nâng cao hiệu quả công bố nghiên </w:t>
      </w:r>
      <w:r>
        <w:rPr>
          <w:sz w:val="28"/>
          <w:szCs w:val="28"/>
        </w:rPr>
        <w:lastRenderedPageBreak/>
        <w:t>cứu về khoa học trong nước và quốc tế, từng bước hội nhập phát triển theo tinh thần Nghị quyết số 57-NQ/TW của Bộ Chính trị.</w:t>
      </w:r>
    </w:p>
    <w:p w14:paraId="6C5DF4D0" w14:textId="19D79F28" w:rsidR="00271670" w:rsidRPr="002B7EC9" w:rsidRDefault="00861B94" w:rsidP="00CD4489">
      <w:pPr>
        <w:spacing w:before="200" w:after="80"/>
        <w:ind w:firstLine="720"/>
        <w:jc w:val="both"/>
        <w:rPr>
          <w:sz w:val="28"/>
          <w:szCs w:val="28"/>
        </w:rPr>
      </w:pPr>
      <w:r>
        <w:rPr>
          <w:b/>
          <w:bCs/>
          <w:sz w:val="28"/>
          <w:szCs w:val="28"/>
        </w:rPr>
        <w:t>155. Thành phố Đà Nẵng đẩy mạnh phát triển khoa học, công nghệ, đổi mới sáng tạo và chuyển đổi số hướng đến kỷ nguyên vươn mình của dân tộc Việt Nam</w:t>
      </w:r>
      <w:r>
        <w:rPr>
          <w:sz w:val="28"/>
          <w:szCs w:val="28"/>
        </w:rPr>
        <w:t xml:space="preserve"> / Nguyễn Dũng Anh.- Đà Nẵng, 2025.- tr. 57-65</w:t>
      </w:r>
      <w:r w:rsidR="007F22FB">
        <w:rPr>
          <w:sz w:val="28"/>
          <w:szCs w:val="28"/>
        </w:rPr>
        <w:t>.</w:t>
      </w:r>
    </w:p>
    <w:p w14:paraId="6B85BEAE" w14:textId="6A7E0B1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3 (2025)</w:t>
      </w:r>
    </w:p>
    <w:p w14:paraId="04F10171" w14:textId="3296C89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2CD0F2A4" w14:textId="184767D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w:t>
      </w:r>
    </w:p>
    <w:p w14:paraId="66F945F5" w14:textId="63BA05C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Đà Nẵng, Việt Nam</w:t>
      </w:r>
    </w:p>
    <w:p w14:paraId="03FDB3AE" w14:textId="32AB5D0C"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Bài viết nghiên cứu thực trạng phát triển khoa học, công nghệ, đổi mới sáng tạo và chuyển đổi số ở thành phố Đà Nẵng hướng đến kỷ nguyên vươn mình của dân tộc Việt Nam.</w:t>
      </w:r>
    </w:p>
    <w:p w14:paraId="36E2CE5D" w14:textId="5CA4C264" w:rsidR="00271670" w:rsidRPr="002B7EC9" w:rsidRDefault="00861B94" w:rsidP="00CD4489">
      <w:pPr>
        <w:spacing w:before="200" w:after="80"/>
        <w:ind w:firstLine="720"/>
        <w:jc w:val="both"/>
        <w:rPr>
          <w:sz w:val="28"/>
          <w:szCs w:val="28"/>
        </w:rPr>
      </w:pPr>
      <w:r>
        <w:rPr>
          <w:b/>
          <w:bCs/>
          <w:sz w:val="28"/>
          <w:szCs w:val="28"/>
        </w:rPr>
        <w:t>156. Tháo gỡ điểm nghẽn thể chế về đầu tư tài chính thúc đẩy triển khai khoa học, công nghệ và đổi mới sáng tạo ở Việt Nam</w:t>
      </w:r>
      <w:r>
        <w:rPr>
          <w:sz w:val="28"/>
          <w:szCs w:val="28"/>
        </w:rPr>
        <w:t xml:space="preserve"> / Tào Thị Quyên.- Hà Nội : Viện Nhà nước và Pháp luật, 2025.- tr. 137-146</w:t>
      </w:r>
      <w:r w:rsidR="00CD4489">
        <w:rPr>
          <w:sz w:val="28"/>
          <w:szCs w:val="28"/>
        </w:rPr>
        <w:t>.</w:t>
      </w:r>
    </w:p>
    <w:p w14:paraId="36138972" w14:textId="47B66CD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 (2025)</w:t>
      </w:r>
    </w:p>
    <w:p w14:paraId="268CB514" w14:textId="233CA22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7F0B91DC" w14:textId="6EFFE52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Thể chế, Đầu tư tài chính, Khoa học công nghệ, Đổi mới sáng tạo</w:t>
      </w:r>
    </w:p>
    <w:p w14:paraId="79E79DB4" w14:textId="7E03FB8B" w:rsidR="00271670" w:rsidRPr="002B7EC9" w:rsidRDefault="00861B94" w:rsidP="00CD4489">
      <w:pPr>
        <w:spacing w:before="200" w:after="80"/>
        <w:ind w:firstLine="720"/>
        <w:jc w:val="both"/>
        <w:rPr>
          <w:sz w:val="28"/>
          <w:szCs w:val="28"/>
        </w:rPr>
      </w:pPr>
      <w:r>
        <w:rPr>
          <w:b/>
          <w:bCs/>
          <w:sz w:val="28"/>
          <w:szCs w:val="28"/>
        </w:rPr>
        <w:t>157. Thúc đẩy đầu tư cho nghiên cứu và phát triển (R&amp;D): Kinh nghiệm của CHLB Đức và hàm ý cho Việt Nam : Báo cáo tổng hợp đề tài nghiên cứu cấp cơ sở</w:t>
      </w:r>
      <w:r>
        <w:rPr>
          <w:sz w:val="28"/>
          <w:szCs w:val="28"/>
        </w:rPr>
        <w:t xml:space="preserve"> / Chủ nhiệm đề tài: Hoa Hữu Cường.- Hà Nội, 2025.- 62 tr. ; 30 cm.</w:t>
      </w:r>
    </w:p>
    <w:p w14:paraId="4599FB1A" w14:textId="2DFD2370"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36DT00000852</w:t>
      </w:r>
    </w:p>
    <w:p w14:paraId="3F42DFE6" w14:textId="2BF668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3945107" w14:textId="2F07C06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Đầu tư nghiên cứu, Đầu tư phát triển</w:t>
      </w:r>
      <w:r w:rsidR="00D17719">
        <w:rPr>
          <w:sz w:val="28"/>
          <w:szCs w:val="28"/>
        </w:rPr>
        <w:t>, Đ</w:t>
      </w:r>
      <w:r w:rsidR="00D17719" w:rsidRPr="00CD4489">
        <w:rPr>
          <w:sz w:val="28"/>
          <w:szCs w:val="28"/>
        </w:rPr>
        <w:t>ổi mới sáng tạo</w:t>
      </w:r>
    </w:p>
    <w:p w14:paraId="6BF51E2E" w14:textId="6D884027"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Đức, Việt Nam</w:t>
      </w:r>
    </w:p>
    <w:p w14:paraId="3593C419" w14:textId="5E61528C"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Đề tài hệ thống hóa cơ sở lý luận về nghiên cứu và phát triển, phân tích những chính sách và biện pháp của CHLB Đức trong việc thúc đẩy đầu tư cho R&amp;D, qua đó rút ra một số hàm ý cho Việt Nam trong thúc đẩy đầu tư R&amp;D. Việt Nam cần tăng cường đầu tư cho R&amp;D để nâng cao năng lực cạnh tranh quốc gia. Việc gia tăng tỷ lệ chỉ tiêu cho R&amp;D so với GDP là rất quan trọng, đặc biệt khi so sánh với các quốc gia trong khu vực và các nền </w:t>
      </w:r>
      <w:r w:rsidR="00CD4489" w:rsidRPr="00CD4489">
        <w:rPr>
          <w:sz w:val="28"/>
          <w:szCs w:val="28"/>
        </w:rPr>
        <w:t>kinh tế phát triển; cần tăng cường đào tạo nhân lực chất lượng cao trong các lĩnh vực khoa học công nghệ và đổi mới sáng tạo, đặc biệt là thu hút và giữ chân các tài năng nghiên cứu trong nước; cần phải cải thiện sự kết nối giữa nghiên cứu và sản xuất, đặc biệt là giữa các viện nghiên cứu, trường đại học và doanh nghiệp. Hệ thống chính sách cần phải hoàn thiện hơn, tạo điều kiện thuận lợi cho các doanh nghiệp, đặc biệt là các doanh nghiệp nhỏ và vừa, tham gia vào các hoạt động nghiên cứu và phát triển.</w:t>
      </w:r>
    </w:p>
    <w:p w14:paraId="00D6B074" w14:textId="66BAC1F5"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473BFC8D" w14:textId="576C7AE4" w:rsidR="00271670" w:rsidRPr="002B7EC9" w:rsidRDefault="00861B94" w:rsidP="00D17719">
      <w:pPr>
        <w:spacing w:before="200" w:after="80"/>
        <w:ind w:firstLine="720"/>
        <w:jc w:val="both"/>
        <w:rPr>
          <w:sz w:val="28"/>
          <w:szCs w:val="28"/>
        </w:rPr>
      </w:pPr>
      <w:r>
        <w:rPr>
          <w:b/>
          <w:bCs/>
          <w:sz w:val="28"/>
          <w:szCs w:val="28"/>
        </w:rPr>
        <w:lastRenderedPageBreak/>
        <w:t>158. Thực hiện nghị quyết 57 - NQ/TW về đột phá phát triển khoa học, công nghệ, đổi mới sáng tạo và chuyển đổi số quốc gia : Một số vấn đề cần quan tâm đối với khoa học xã hội</w:t>
      </w:r>
      <w:r>
        <w:rPr>
          <w:sz w:val="28"/>
          <w:szCs w:val="28"/>
        </w:rPr>
        <w:t xml:space="preserve"> / Nguyễn Đình Tuấn.- Hà Nội : Viện Hàn lâm Khoa học xã hội Việt Nam, 2025.- tr. 3-11</w:t>
      </w:r>
      <w:r w:rsidR="00D17719">
        <w:rPr>
          <w:sz w:val="28"/>
          <w:szCs w:val="28"/>
        </w:rPr>
        <w:t>.</w:t>
      </w:r>
    </w:p>
    <w:p w14:paraId="63547FB8" w14:textId="4522422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11 (215) (2025)</w:t>
      </w:r>
    </w:p>
    <w:p w14:paraId="3BB49A9F" w14:textId="26E242D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1A9CAB5E" w14:textId="38E8D31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khoa học công nghệ, Nghị quyết 57, Đổi mới sáng tạo, Chuyển đổi số, Khoa học xã hội</w:t>
      </w:r>
    </w:p>
    <w:p w14:paraId="0766F451" w14:textId="77B3705D" w:rsidR="00271670" w:rsidRPr="002B7EC9" w:rsidRDefault="00861B94" w:rsidP="00D17719">
      <w:pPr>
        <w:spacing w:before="200" w:after="80"/>
        <w:ind w:firstLine="720"/>
        <w:jc w:val="both"/>
        <w:rPr>
          <w:sz w:val="28"/>
          <w:szCs w:val="28"/>
        </w:rPr>
      </w:pPr>
      <w:r>
        <w:rPr>
          <w:b/>
          <w:bCs/>
          <w:sz w:val="28"/>
          <w:szCs w:val="28"/>
        </w:rPr>
        <w:t>159. Thực tiễn năng lực đổi mới sáng tạo của Việt Nam : Góc nhìn từ các khía cạnh của chỉ số đổi mới sáng tạo toàn cầu -GII</w:t>
      </w:r>
      <w:r>
        <w:rPr>
          <w:sz w:val="28"/>
          <w:szCs w:val="28"/>
        </w:rPr>
        <w:t xml:space="preserve"> / Đào Ngọc Tiến, Nguyễn Thu Hằng, Nguyễn Quang Linh.- Hà Nội : Viện Hàn lâm Khoa học xã hội Việt Nam, 2025.- tr. 40-50</w:t>
      </w:r>
      <w:r w:rsidR="00D17719">
        <w:rPr>
          <w:sz w:val="28"/>
          <w:szCs w:val="28"/>
        </w:rPr>
        <w:t>.</w:t>
      </w:r>
    </w:p>
    <w:p w14:paraId="13B77FA0" w14:textId="070EE3F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10 (214) (2025)</w:t>
      </w:r>
    </w:p>
    <w:p w14:paraId="01A7D972" w14:textId="56BE7B7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F4DA65C" w14:textId="67D4A17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Năng lực đổi mới sáng tạo, Chỉ số GII</w:t>
      </w:r>
    </w:p>
    <w:p w14:paraId="00F3D6E4" w14:textId="1C4971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87A20A" w14:textId="55A6E638" w:rsidR="00271670" w:rsidRPr="002B7EC9" w:rsidRDefault="00861B94" w:rsidP="00D17719">
      <w:pPr>
        <w:spacing w:before="200" w:after="80"/>
        <w:ind w:firstLine="720"/>
        <w:jc w:val="both"/>
        <w:rPr>
          <w:sz w:val="28"/>
          <w:szCs w:val="28"/>
        </w:rPr>
      </w:pPr>
      <w:r>
        <w:rPr>
          <w:b/>
          <w:bCs/>
          <w:sz w:val="28"/>
          <w:szCs w:val="28"/>
        </w:rPr>
        <w:t>160. Thực trạng chuyển đổi số của các ngân hàng thương mại Việt Nam</w:t>
      </w:r>
      <w:r>
        <w:rPr>
          <w:sz w:val="28"/>
          <w:szCs w:val="28"/>
        </w:rPr>
        <w:t>/ Nguyễn Ngọc Hải Yến, Phạm Tường Vy, Nguyễn Hữu Hạnh.- Hà Nội : Hiệp hội Ngân hàng Việt Nam, 2025.- tr. 32-39</w:t>
      </w:r>
      <w:r w:rsidR="00D17719">
        <w:rPr>
          <w:sz w:val="28"/>
          <w:szCs w:val="28"/>
        </w:rPr>
        <w:t>.</w:t>
      </w:r>
    </w:p>
    <w:p w14:paraId="5F60141D" w14:textId="4DB8F8A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3 (2025)</w:t>
      </w:r>
    </w:p>
    <w:p w14:paraId="03F08C42" w14:textId="1D07104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E416CC9" w14:textId="2282E5C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thương mại</w:t>
      </w:r>
    </w:p>
    <w:p w14:paraId="6EF72652" w14:textId="0EB5020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A8606AF" w14:textId="3B2BC0DB" w:rsidR="00271670" w:rsidRPr="002B7EC9" w:rsidRDefault="00874899" w:rsidP="00D17719">
      <w:pPr>
        <w:spacing w:after="60"/>
        <w:ind w:firstLine="720"/>
        <w:jc w:val="both"/>
        <w:rPr>
          <w:sz w:val="28"/>
          <w:szCs w:val="28"/>
        </w:rPr>
      </w:pPr>
      <w:r>
        <w:rPr>
          <w:i/>
          <w:iCs/>
          <w:sz w:val="28"/>
          <w:szCs w:val="28"/>
        </w:rPr>
        <w:t>Giới thiệu nội dung:</w:t>
      </w:r>
      <w:r>
        <w:rPr>
          <w:sz w:val="28"/>
          <w:szCs w:val="28"/>
        </w:rPr>
        <w:t xml:space="preserve"> Trong thời đại công nghệ phát triển như hiện nay, mô hình kinh doanh truyền thống của các ngân hàng thương mại (NHTM) đang dần chuyển đổi sang mô hình kinh doanh số. Đây là một quá trình tất yếu để thúc đẩy sự phát triển bền vững, toàn diện, liên tục, tăng sự cạnh tranh và gắn kết với khách hàng. Nghiên cứu này sử dụng phương pháp phân tích định tính để đánh giá thực trạng chuyển đổi số tại các NHTM Việt Nam, so sánh với các ngân hàng trên thế giới và phân tích những thách thức và cơ hội trong quá trình này. Đồng thời, đưa ra các giải pháp và khuyến nghị nhằm thúc đẩy quá </w:t>
      </w:r>
      <w:r w:rsidR="00D17719" w:rsidRPr="00D17719">
        <w:rPr>
          <w:sz w:val="28"/>
          <w:szCs w:val="28"/>
        </w:rPr>
        <w:t>trình chuyển đổi số, hướng tới một hệ sinh thái ngân hàng hoàn thiện, tạo ra nhiều giá trị cho khách hàng và phù hợp với xu hướng của thời đại.</w:t>
      </w:r>
    </w:p>
    <w:p w14:paraId="22BB3AD2" w14:textId="4439AE04" w:rsidR="00271670" w:rsidRPr="002B7EC9" w:rsidRDefault="00861B94" w:rsidP="00D17719">
      <w:pPr>
        <w:spacing w:before="200" w:after="80"/>
        <w:ind w:firstLine="720"/>
        <w:jc w:val="both"/>
        <w:rPr>
          <w:sz w:val="28"/>
          <w:szCs w:val="28"/>
        </w:rPr>
      </w:pPr>
      <w:r>
        <w:rPr>
          <w:b/>
          <w:bCs/>
          <w:sz w:val="28"/>
          <w:szCs w:val="28"/>
        </w:rPr>
        <w:t>161. Thực trạng chuyển đổi số trong lĩnh vực ngân hàng và một số đề xuất trong thời gian tới</w:t>
      </w:r>
      <w:r>
        <w:rPr>
          <w:sz w:val="28"/>
          <w:szCs w:val="28"/>
        </w:rPr>
        <w:t xml:space="preserve"> / Nguyễn Thị Huyền Trang.- Hà Nội : Bộ Kế hoạch và Đầu tư, 2025.- tr. 129-132</w:t>
      </w:r>
      <w:r w:rsidR="00D17719">
        <w:rPr>
          <w:sz w:val="28"/>
          <w:szCs w:val="28"/>
        </w:rPr>
        <w:t>.</w:t>
      </w:r>
    </w:p>
    <w:p w14:paraId="03CC5C90" w14:textId="1A2953C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1 (1/2025)</w:t>
      </w:r>
    </w:p>
    <w:p w14:paraId="5207C4B9" w14:textId="653D1BF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F12C0D5" w14:textId="5DEFAF3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Công nghệ thông tin</w:t>
      </w:r>
    </w:p>
    <w:p w14:paraId="5D7C53C4" w14:textId="53B596AF" w:rsidR="00271670" w:rsidRPr="002B7EC9" w:rsidRDefault="00874899" w:rsidP="00874899">
      <w:pPr>
        <w:spacing w:after="60"/>
        <w:ind w:left="720"/>
        <w:jc w:val="both"/>
        <w:rPr>
          <w:sz w:val="28"/>
          <w:szCs w:val="28"/>
        </w:rPr>
      </w:pPr>
      <w:r>
        <w:rPr>
          <w:i/>
          <w:iCs/>
          <w:sz w:val="28"/>
          <w:szCs w:val="28"/>
        </w:rPr>
        <w:lastRenderedPageBreak/>
        <w:t>Từ khoá địa lí:</w:t>
      </w:r>
      <w:r>
        <w:rPr>
          <w:sz w:val="28"/>
          <w:szCs w:val="28"/>
        </w:rPr>
        <w:t xml:space="preserve"> Việt Nam</w:t>
      </w:r>
    </w:p>
    <w:p w14:paraId="05A65C60" w14:textId="729A6D02" w:rsidR="00271670" w:rsidRPr="002B7EC9" w:rsidRDefault="00874899" w:rsidP="00D17719">
      <w:pPr>
        <w:spacing w:after="60"/>
        <w:ind w:firstLine="720"/>
        <w:jc w:val="both"/>
        <w:rPr>
          <w:sz w:val="28"/>
          <w:szCs w:val="28"/>
        </w:rPr>
      </w:pPr>
      <w:r>
        <w:rPr>
          <w:i/>
          <w:iCs/>
          <w:sz w:val="28"/>
          <w:szCs w:val="28"/>
        </w:rPr>
        <w:t>Giới thiệu nội dung:</w:t>
      </w:r>
      <w:r>
        <w:rPr>
          <w:sz w:val="28"/>
          <w:szCs w:val="28"/>
        </w:rPr>
        <w:t xml:space="preserve"> Với sự đầu tư lớn về tài chính, công nghệ, con người... thời gian qua, ngân hàng luôn là ngành tiên phong trong chuyển đổi số và đã đạt được nhiều thành quả tích cực, góp phần đẩy nhanh thanh toán không dùng tiền mặt trong nền kinh tế. Bài viết khái quát chính sách thúc đẩy chuyển đổi số ngành ngân hàng, đồng thời phân tích thực trạng chuyển đổi số lĩnh vực ngân hàng trong thời gian qua. Từ đó, để xuất một số giải pháp liên quan, nhằm đẩy mạnh và triển khai thành công hơn nữa quá trình chuyển đổi số ngân hàng.</w:t>
      </w:r>
    </w:p>
    <w:p w14:paraId="5A327E01" w14:textId="00018246" w:rsidR="00271670" w:rsidRPr="002B7EC9" w:rsidRDefault="00861B94" w:rsidP="00D17719">
      <w:pPr>
        <w:spacing w:before="200" w:after="80"/>
        <w:ind w:firstLine="720"/>
        <w:jc w:val="both"/>
        <w:rPr>
          <w:sz w:val="28"/>
          <w:szCs w:val="28"/>
        </w:rPr>
      </w:pPr>
      <w:r>
        <w:rPr>
          <w:b/>
          <w:bCs/>
          <w:sz w:val="28"/>
          <w:szCs w:val="28"/>
        </w:rPr>
        <w:t>162. Thực trạng hệ thống giáo dục ở Malaysia từ năm 1996 đến năm 2025: Báo cáo tổng hợp đề tài nghiên cứu cấp cơ sở</w:t>
      </w:r>
      <w:r>
        <w:rPr>
          <w:sz w:val="28"/>
          <w:szCs w:val="28"/>
        </w:rPr>
        <w:t xml:space="preserve"> / Chủ nhiệm đề tài: Nguyễn Thị Hồng Lam.- Hà Nội, 2025.- 98 tr. ; 30 cm.</w:t>
      </w:r>
    </w:p>
    <w:p w14:paraId="5E18CFDE" w14:textId="771DDAFD"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36DT00000902</w:t>
      </w:r>
    </w:p>
    <w:p w14:paraId="78EB59E0" w14:textId="3BED03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Giáo dục</w:t>
      </w:r>
    </w:p>
    <w:p w14:paraId="77E3EB98" w14:textId="0CE8BBFB" w:rsidR="00271670" w:rsidRPr="002B7EC9" w:rsidRDefault="00B45163" w:rsidP="00B45163">
      <w:pPr>
        <w:spacing w:after="60"/>
        <w:ind w:left="720"/>
        <w:jc w:val="both"/>
        <w:rPr>
          <w:sz w:val="28"/>
          <w:szCs w:val="28"/>
        </w:rPr>
      </w:pPr>
      <w:r>
        <w:rPr>
          <w:i/>
          <w:iCs/>
          <w:sz w:val="28"/>
          <w:szCs w:val="28"/>
        </w:rPr>
        <w:t>Từ khóa:</w:t>
      </w:r>
      <w:r>
        <w:rPr>
          <w:sz w:val="28"/>
          <w:szCs w:val="28"/>
        </w:rPr>
        <w:t xml:space="preserve"> Hệ thống giáo dục, 1996-2025, Chính sách giáo dục</w:t>
      </w:r>
      <w:r w:rsidR="00772A81">
        <w:rPr>
          <w:sz w:val="28"/>
          <w:szCs w:val="28"/>
        </w:rPr>
        <w:t>, Chuyển đổi số</w:t>
      </w:r>
    </w:p>
    <w:p w14:paraId="7DD224EB" w14:textId="1326F2E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Malaysia, Việt Nam</w:t>
      </w:r>
    </w:p>
    <w:p w14:paraId="01DF5192" w14:textId="3584D58F" w:rsidR="00271670" w:rsidRPr="002B7EC9" w:rsidRDefault="00874899" w:rsidP="007F22FB">
      <w:pPr>
        <w:spacing w:after="60"/>
        <w:ind w:firstLine="720"/>
        <w:jc w:val="both"/>
        <w:rPr>
          <w:sz w:val="28"/>
          <w:szCs w:val="28"/>
        </w:rPr>
      </w:pPr>
      <w:r>
        <w:rPr>
          <w:i/>
          <w:iCs/>
          <w:sz w:val="28"/>
          <w:szCs w:val="28"/>
        </w:rPr>
        <w:t>Giới thiệu nội dung:</w:t>
      </w:r>
      <w:r>
        <w:rPr>
          <w:sz w:val="28"/>
          <w:szCs w:val="28"/>
        </w:rPr>
        <w:t xml:space="preserve"> Đề tài làm rõ các nhân tố tác động đến hệ thống giáo dục Malaysia từ năm 1996 đến năm 2025, tìm hiểu thực trạng hệ thống giáo dục Malaysia, qua đó đưa ra một số nhận xét, đánh giá giáo dục Malaysia giai đoạn 1996-2025 và gợi mở một số chính sách đối với Việt Nam: Việt Nam cần hướng đến việc xây dựng một hệ thống giáo dục linh hoạt, tăng cường liên thông giữa các cấp học và các dòng đào tạo, nhằm đáp ứng tốt hơn từ Malaysia cho thấy một trong những hạn chế lớn của họ là thiếu cơ chế liên cầu của thị trường lao động trong bối cảnh kinh tế tri thức và chuyển đổi số, chú trọng hơn giáo dục đạo đức và giá trị công dân trong môi trường toàn cầu hoá, đẩy mạnh giáo dục kỹ năng, nghề nghiệp và học tập suốt đời là một hướng đi chiến lược để nâng cao năng lực cạnh tranh của nguồn nhân lực, Việt Nam có thể tiếp thu tinh thần đa dạng hóa và giáo dục toàn diện của Malaysia, nhưng cần tránh rơi vào tình trạng phân mảnh, chính trị hóa hay bất bình đẳng trong tiếp cận giáo dục.</w:t>
      </w:r>
    </w:p>
    <w:p w14:paraId="6F490DCD" w14:textId="60CC87AC"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60A3616B" w14:textId="578042F4" w:rsidR="00271670" w:rsidRPr="002B7EC9" w:rsidRDefault="00861B94" w:rsidP="00772A81">
      <w:pPr>
        <w:spacing w:before="200" w:after="80"/>
        <w:ind w:firstLine="720"/>
        <w:jc w:val="both"/>
        <w:rPr>
          <w:sz w:val="28"/>
          <w:szCs w:val="28"/>
        </w:rPr>
      </w:pPr>
      <w:r>
        <w:rPr>
          <w:b/>
          <w:bCs/>
          <w:sz w:val="28"/>
          <w:szCs w:val="28"/>
        </w:rPr>
        <w:t>163. Thực trạng phát triển kinh tế tư nhân ở Việt Nam</w:t>
      </w:r>
      <w:r>
        <w:rPr>
          <w:sz w:val="28"/>
          <w:szCs w:val="28"/>
        </w:rPr>
        <w:t xml:space="preserve"> / Nguyễn Thị Mai Lan, Lê Thị Anh Thơ.- Hà Nội : Viện Hàn lâm Khoa học xã hội Việt Nam, 2025.- tr. 225-233</w:t>
      </w:r>
      <w:r w:rsidR="00772A81">
        <w:rPr>
          <w:sz w:val="28"/>
          <w:szCs w:val="28"/>
        </w:rPr>
        <w:t>.</w:t>
      </w:r>
    </w:p>
    <w:p w14:paraId="76DD1EA8" w14:textId="4C1AEB4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1BEE1C9A" w14:textId="3090BEF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8CC064E" w14:textId="73F7BCB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tư nhân, Chuyển đổi số, Tăng trưởng kinh tế</w:t>
      </w:r>
    </w:p>
    <w:p w14:paraId="661AA750" w14:textId="78D8DC8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791A51F" w14:textId="0CE653E1"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Kinh tế tư nhân ở Việt Nam đã và đang trở thành động lực quan trọng thúc đẩy tăng trưởng kinh tế, tạo việc làm và đổi mới sáng tạo. Tuy </w:t>
      </w:r>
      <w:r>
        <w:rPr>
          <w:sz w:val="28"/>
          <w:szCs w:val="28"/>
        </w:rPr>
        <w:lastRenderedPageBreak/>
        <w:t>nhiên, khu vực này vẫn còn nhiều rào cản về thể chế, thủ tục hành chính, chi phí không chính thức, khả năng tiếp cận tín dụng hạn chế và năng lực đổi mới sáng tạo chưa cao. Bài viết phân tích thực trạng phát triển kinh tế tư nhân Việt Nam hiện nay, chỉ ra các tồn tại, nguyên nhân và đề xuất các giải pháp nhằm khai thác tối đa tiềm năng của khu vực này, hướng tới mục tiêu tăng trưởng kinh tế bền vững trong thời gian tới.</w:t>
      </w:r>
    </w:p>
    <w:p w14:paraId="19784FCF" w14:textId="793A6470" w:rsidR="00271670" w:rsidRPr="002B7EC9" w:rsidRDefault="00861B94" w:rsidP="00772A81">
      <w:pPr>
        <w:spacing w:before="200" w:after="80"/>
        <w:ind w:firstLine="720"/>
        <w:jc w:val="both"/>
        <w:rPr>
          <w:sz w:val="28"/>
          <w:szCs w:val="28"/>
        </w:rPr>
      </w:pPr>
      <w:r>
        <w:rPr>
          <w:b/>
          <w:bCs/>
          <w:sz w:val="28"/>
          <w:szCs w:val="28"/>
        </w:rPr>
        <w:t>164. Thực trạng ứng dụng công nghệ vào hoạt động kiểm kê - bảo quản hiện vật ở các bảo tàng, di tích và các cơ quan lưu trữ quốc gia</w:t>
      </w:r>
      <w:r>
        <w:rPr>
          <w:sz w:val="28"/>
          <w:szCs w:val="28"/>
        </w:rPr>
        <w:t xml:space="preserve"> / Hoàng Thị Tố Quyên.- Hà Nội : Viện Thông tin Khoa học xã hội, 2025.- tr. 47-55</w:t>
      </w:r>
    </w:p>
    <w:p w14:paraId="379A7EDC" w14:textId="4BB0667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5 (2026)</w:t>
      </w:r>
    </w:p>
    <w:p w14:paraId="3D017C6A" w14:textId="4685D04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7D0EB4B6" w14:textId="086A4D5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Di sản văn hóa, Bảo tàng, Chuyển đổi số, Cơ sở dữ liệu, Công nghệ 3D, Bảo tàng Dân tộc học Việt Nam</w:t>
      </w:r>
    </w:p>
    <w:p w14:paraId="3837B1E3" w14:textId="7AD3E9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BB03066" w14:textId="24AFAE2B" w:rsidR="00271670" w:rsidRPr="002B7EC9" w:rsidRDefault="00861B94" w:rsidP="00772A81">
      <w:pPr>
        <w:spacing w:before="200" w:after="80"/>
        <w:ind w:firstLine="720"/>
        <w:jc w:val="both"/>
        <w:rPr>
          <w:sz w:val="28"/>
          <w:szCs w:val="28"/>
        </w:rPr>
      </w:pPr>
      <w:r>
        <w:rPr>
          <w:b/>
          <w:bCs/>
          <w:sz w:val="28"/>
          <w:szCs w:val="28"/>
        </w:rPr>
        <w:t>165. Thực trạng và giải pháp chuyển đổi số trong lĩnh vực kế toán tại Việt Nam</w:t>
      </w:r>
      <w:r>
        <w:rPr>
          <w:sz w:val="28"/>
          <w:szCs w:val="28"/>
        </w:rPr>
        <w:t xml:space="preserve"> / Lê Thị Chi, Lê Thị Kim Anh, Trương Nguyễn Thanh Lam.- Hà Nội : Bộ Tài chính, 2025.- tr. 143-146</w:t>
      </w:r>
      <w:r w:rsidR="00772A81">
        <w:rPr>
          <w:sz w:val="28"/>
          <w:szCs w:val="28"/>
        </w:rPr>
        <w:t>.</w:t>
      </w:r>
    </w:p>
    <w:p w14:paraId="413D9837" w14:textId="507FB42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730543AE" w14:textId="36FB9F6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0251EA" w14:textId="52FD1BC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Tăng trưởng kinh tế, Chuyển đổi số, Kế toán</w:t>
      </w:r>
    </w:p>
    <w:p w14:paraId="700D4077" w14:textId="16B2DF3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76F19DA" w14:textId="7992E6E6"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Chuyển đổi số không chỉ là xu hướng tất yếu mà còn là động lực thúc đẩy sự phát triển bền vững trong công cuộc xây dựng và phát triển đất nước. Trong lĩnh vực kế toán, chuyển đổi số không chỉ là yêu cầu cấp bách, mà còn mở ra vô số cơ hội để nâng cao hiệu suất, tăng trưởng kinh tế và mang lại sự tiện lợi cho người dân. Tuy nhiên, quá trình này cũng đặt ra không ít thách thức cần giải quyết. Bài viết nêu thực trạng chuyển đổi số trong lĩnh vực kế toán, đồng thời chỉ ra một số cơ hội và thách thức, từ đó, đề xuất giải pháp nhằm thúc đẩy hơn nữa quá trình chuyển đổi số trong lĩnh vực kế toán tại Việt Nam.</w:t>
      </w:r>
    </w:p>
    <w:p w14:paraId="0C3FAD85" w14:textId="7EDAD94B" w:rsidR="00271670" w:rsidRPr="002B7EC9" w:rsidRDefault="00861B94" w:rsidP="00772A81">
      <w:pPr>
        <w:spacing w:before="200" w:after="80"/>
        <w:ind w:firstLine="720"/>
        <w:jc w:val="both"/>
        <w:rPr>
          <w:sz w:val="28"/>
          <w:szCs w:val="28"/>
        </w:rPr>
      </w:pPr>
      <w:r>
        <w:rPr>
          <w:b/>
          <w:bCs/>
          <w:sz w:val="28"/>
          <w:szCs w:val="28"/>
        </w:rPr>
        <w:t>166. Thực trạng và giải pháp tăng cường vai trò kinh tế của phụ nữ miền núi trong chuyển đổi số</w:t>
      </w:r>
      <w:r>
        <w:rPr>
          <w:sz w:val="28"/>
          <w:szCs w:val="28"/>
        </w:rPr>
        <w:t xml:space="preserve"> / Nguyễn Thanh Bình.- Hà Nội : Văn hóa dân tộc, 2025.- tr. 546-554</w:t>
      </w:r>
      <w:r w:rsidR="000D68E5">
        <w:rPr>
          <w:sz w:val="28"/>
          <w:szCs w:val="28"/>
        </w:rPr>
        <w:t>.</w:t>
      </w:r>
    </w:p>
    <w:p w14:paraId="01F07B52" w14:textId="43AB4CF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01B7AE84" w14:textId="60948DBA" w:rsidR="00271670" w:rsidRPr="002B7EC9" w:rsidRDefault="00B45163" w:rsidP="00B45163">
      <w:pPr>
        <w:spacing w:after="60"/>
        <w:ind w:left="720"/>
        <w:jc w:val="both"/>
        <w:rPr>
          <w:sz w:val="28"/>
          <w:szCs w:val="28"/>
        </w:rPr>
      </w:pPr>
      <w:r>
        <w:rPr>
          <w:i/>
          <w:iCs/>
          <w:sz w:val="28"/>
          <w:szCs w:val="28"/>
        </w:rPr>
        <w:t>Từ khóa:</w:t>
      </w:r>
      <w:r>
        <w:rPr>
          <w:sz w:val="28"/>
          <w:szCs w:val="28"/>
        </w:rPr>
        <w:t xml:space="preserve"> Phụ nữ, Vai trò kinh tế, Chuyển đổi số, Phát triển bền vững, Miền núi</w:t>
      </w:r>
    </w:p>
    <w:p w14:paraId="7EAEBA7E" w14:textId="3B815D9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103581FC" w14:textId="05D85C06"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Bài viết này nhằm đánh giá thực trạng vai trò kinh tế của phụ nữ miền núi trong tiến trình chuyển đổi số, xác định các rào cản chính và đề xuất giải pháp thúc đẩy sự tham gia hiệu quả.</w:t>
      </w:r>
    </w:p>
    <w:p w14:paraId="6FC86973" w14:textId="6D58FE5D" w:rsidR="00271670" w:rsidRPr="002B7EC9" w:rsidRDefault="00874899" w:rsidP="00874899">
      <w:pPr>
        <w:spacing w:after="60"/>
        <w:ind w:left="720"/>
        <w:jc w:val="both"/>
        <w:rPr>
          <w:sz w:val="28"/>
          <w:szCs w:val="28"/>
        </w:rPr>
      </w:pPr>
      <w:r>
        <w:rPr>
          <w:i/>
          <w:iCs/>
          <w:sz w:val="28"/>
          <w:szCs w:val="28"/>
        </w:rPr>
        <w:lastRenderedPageBreak/>
        <w:t>Thư viện lưu trữ tài liệu:</w:t>
      </w:r>
      <w:r>
        <w:rPr>
          <w:sz w:val="28"/>
          <w:szCs w:val="28"/>
        </w:rPr>
        <w:t xml:space="preserve"> Viện Thông tin Khoa học xã hội</w:t>
      </w:r>
    </w:p>
    <w:p w14:paraId="768256DC" w14:textId="2CCF021E" w:rsidR="00271670" w:rsidRPr="002B7EC9" w:rsidRDefault="00861B94" w:rsidP="00772A81">
      <w:pPr>
        <w:spacing w:before="200" w:after="80"/>
        <w:ind w:firstLine="720"/>
        <w:jc w:val="both"/>
        <w:rPr>
          <w:sz w:val="28"/>
          <w:szCs w:val="28"/>
        </w:rPr>
      </w:pPr>
      <w:r>
        <w:rPr>
          <w:b/>
          <w:bCs/>
          <w:sz w:val="28"/>
          <w:szCs w:val="28"/>
        </w:rPr>
        <w:t>167. Tổng quan nghiên cứu về hành vi đổi mới số của nhân viên</w:t>
      </w:r>
      <w:r>
        <w:rPr>
          <w:sz w:val="28"/>
          <w:szCs w:val="28"/>
        </w:rPr>
        <w:t xml:space="preserve"> / Nguyễn Văn Tình, Trần Nguyễn Khánh Hải.- Hà Nội : Bộ Tài chính, 2025.- tr. 226-229</w:t>
      </w:r>
      <w:r w:rsidR="000D68E5">
        <w:rPr>
          <w:sz w:val="28"/>
          <w:szCs w:val="28"/>
        </w:rPr>
        <w:t>.</w:t>
      </w:r>
    </w:p>
    <w:p w14:paraId="014B4052" w14:textId="0D753AB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3EEF29C9" w14:textId="289B78E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822CCFF" w14:textId="16EF89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Đổi mới số, Nhân viên</w:t>
      </w:r>
    </w:p>
    <w:p w14:paraId="6A1F5B27" w14:textId="5614534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FF8E592" w14:textId="6CE05573"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Nghiên cứu trình bày tổng quan các nghiên cứu về hành vi đổi mới số của nhân viên thông qua phương pháp trắc lượng thư mục. Dựa trên cơ sở dữ liệu Scopus và sự hỗ trợ của phần mềm VOSviewer, kết quả phân tích cho thấy, hành vi đổi mới số là một hướng nghiên cứu mới, đang nhận được sự quan tâm ngày càng lớn. Nghiên cứu tập trung phân tích 7 khía cạnh chính gồm: lãnh đạo số và hành vi đổi mới, tác động của năng lực số, lãnh đạo phục vụ và môi trường làm việc, tác động của chuyển đổi số, ảnh hưởng của truyền thông xã hội và văn hóa số, cân bằng công việc-cuộc sống, các yếu tố tổ chức thúc đẩy đổi mới và vai trò của năng lực và lãnh đạo số.</w:t>
      </w:r>
    </w:p>
    <w:p w14:paraId="1A8BFC4A" w14:textId="1C90F3B8" w:rsidR="00271670" w:rsidRPr="002B7EC9" w:rsidRDefault="00861B94" w:rsidP="00772A81">
      <w:pPr>
        <w:spacing w:before="200" w:after="80"/>
        <w:ind w:firstLine="720"/>
        <w:jc w:val="both"/>
        <w:rPr>
          <w:sz w:val="28"/>
          <w:szCs w:val="28"/>
        </w:rPr>
      </w:pPr>
      <w:r>
        <w:rPr>
          <w:b/>
          <w:bCs/>
          <w:sz w:val="28"/>
          <w:szCs w:val="28"/>
        </w:rPr>
        <w:t>168. Trao đổi về quản trị nhân sự trong bối cảnh chuyển đổi số</w:t>
      </w:r>
      <w:r>
        <w:rPr>
          <w:sz w:val="28"/>
          <w:szCs w:val="28"/>
        </w:rPr>
        <w:t xml:space="preserve"> / Lê Thị Từ Anh.- Hà Nội : Bộ Tài chính, 2025.- tr. 223-225</w:t>
      </w:r>
      <w:r w:rsidR="000D68E5">
        <w:rPr>
          <w:sz w:val="28"/>
          <w:szCs w:val="28"/>
        </w:rPr>
        <w:t>.</w:t>
      </w:r>
    </w:p>
    <w:p w14:paraId="075A6C17" w14:textId="7C8FD71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32F17397" w14:textId="5DCEEC1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3EC3B66" w14:textId="1B79220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nhân sự, Chuyển đổi số, Doanh nghiệp</w:t>
      </w:r>
    </w:p>
    <w:p w14:paraId="48AFA633" w14:textId="0F02CF4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587CCF8" w14:textId="731F310A"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Con người là tài sản quý giá nhất trong tổ chức, công tác thu hút, tuyển chọn những người có tố chất, năng lực phù hợp với các vị trí trong bộ máy tổ chức là nhiệm vụ quan trọng hàng đầu của nhà quản trị nhân sự hiện nay. Do vậy, quản trị nhân sự đóng vai trò quan trọng trong việc định hướng và phát triển chiến lược nhân sự cho tổ chức, đặc biệt trong bối cảnh chuyển đối số. Bài viết trao đổi vấn đề chung về quản trị nhân sự, xu hướng quản trị nhân sự trong bối cảnh số, từ đó đưa ra một số khuyến nghị trong thời gian tới.</w:t>
      </w:r>
    </w:p>
    <w:p w14:paraId="15CF02CA" w14:textId="551E51BD" w:rsidR="00271670" w:rsidRPr="002B7EC9" w:rsidRDefault="00861B94" w:rsidP="00772A81">
      <w:pPr>
        <w:spacing w:before="200" w:after="80"/>
        <w:ind w:firstLine="720"/>
        <w:jc w:val="both"/>
        <w:rPr>
          <w:sz w:val="28"/>
          <w:szCs w:val="28"/>
        </w:rPr>
      </w:pPr>
      <w:r>
        <w:rPr>
          <w:b/>
          <w:bCs/>
          <w:sz w:val="28"/>
          <w:szCs w:val="28"/>
        </w:rPr>
        <w:t>169. Tư duy số để đưa đất nước tiến vào kỷ nguyên vươn mình của dân tộc</w:t>
      </w:r>
      <w:r>
        <w:rPr>
          <w:sz w:val="28"/>
          <w:szCs w:val="28"/>
        </w:rPr>
        <w:t xml:space="preserve"> / Ngô Đình Xây.- Hà Nội : Viện Triết học, 2025.- tr. 13-25</w:t>
      </w:r>
      <w:r w:rsidR="00772A81">
        <w:rPr>
          <w:sz w:val="28"/>
          <w:szCs w:val="28"/>
        </w:rPr>
        <w:t>.</w:t>
      </w:r>
    </w:p>
    <w:p w14:paraId="41AAB7CE" w14:textId="4DCB7DF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8 (404) (2025)</w:t>
      </w:r>
    </w:p>
    <w:p w14:paraId="4D5A2B0F" w14:textId="7F1797E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Triết học</w:t>
      </w:r>
    </w:p>
    <w:p w14:paraId="1732B465" w14:textId="00DAAA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Tư duy số, Chuyển đổi số, Kỉ nguyên vươn mình</w:t>
      </w:r>
    </w:p>
    <w:p w14:paraId="0F3F4748" w14:textId="4A88842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99E5EAA" w14:textId="49EAF0A2" w:rsidR="00271670" w:rsidRPr="002B7EC9" w:rsidRDefault="00861B94" w:rsidP="00772A81">
      <w:pPr>
        <w:spacing w:before="200" w:after="80"/>
        <w:ind w:firstLine="720"/>
        <w:jc w:val="both"/>
        <w:rPr>
          <w:sz w:val="28"/>
          <w:szCs w:val="28"/>
        </w:rPr>
      </w:pPr>
      <w:r>
        <w:rPr>
          <w:b/>
          <w:bCs/>
          <w:sz w:val="28"/>
          <w:szCs w:val="28"/>
        </w:rPr>
        <w:lastRenderedPageBreak/>
        <w:t>170. Ứng dụng chuyển đổi số trong bảo tồn di sản phục vụ phát triển du lịch</w:t>
      </w:r>
      <w:r>
        <w:rPr>
          <w:sz w:val="28"/>
          <w:szCs w:val="28"/>
        </w:rPr>
        <w:t xml:space="preserve"> / Vũ Thị Thủy.- Thanh Hóa : Trường Đại học Văn hóa, Thể thao và Du lịch tỉnh Thanh Hóa, 2025.- tr. 79-92</w:t>
      </w:r>
      <w:r w:rsidR="00772A81">
        <w:rPr>
          <w:sz w:val="28"/>
          <w:szCs w:val="28"/>
        </w:rPr>
        <w:t>.</w:t>
      </w:r>
    </w:p>
    <w:p w14:paraId="1BA25A81" w14:textId="37A0161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Đại học văn hóa, thể thao và du lịch Thanh Hóa.-Số 2 (23) (2025)</w:t>
      </w:r>
    </w:p>
    <w:p w14:paraId="3E76C9ED" w14:textId="03CE00C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6E2D5260" w14:textId="2D324B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Bảo tồn di sản, Phát triển du lịch</w:t>
      </w:r>
    </w:p>
    <w:p w14:paraId="5BBE1F70" w14:textId="7EC8505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Thanh Hóa, Việt Nam</w:t>
      </w:r>
    </w:p>
    <w:p w14:paraId="27C9018D" w14:textId="491F8B2B"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Bài viết tập trung phân tích sâu rộng các ứng dụng công nghệ số trong bảo tồn di sản, đồng thời đưa ra các giải pháp nhằm tối ưu hóa hiệu quả bảo tồn và phát triển du lịch bền vững trong kỷ nguyên số cho du lịch tỉnh Thanh Hóa</w:t>
      </w:r>
      <w:r w:rsidR="007F22FB">
        <w:rPr>
          <w:sz w:val="28"/>
          <w:szCs w:val="28"/>
        </w:rPr>
        <w:t>.</w:t>
      </w:r>
    </w:p>
    <w:p w14:paraId="654D4D58" w14:textId="3238B272" w:rsidR="00271670" w:rsidRPr="002B7EC9" w:rsidRDefault="00861B94" w:rsidP="00DA3BFA">
      <w:pPr>
        <w:spacing w:before="200" w:after="80"/>
        <w:ind w:firstLine="720"/>
        <w:jc w:val="both"/>
        <w:rPr>
          <w:sz w:val="28"/>
          <w:szCs w:val="28"/>
        </w:rPr>
      </w:pPr>
      <w:r>
        <w:rPr>
          <w:b/>
          <w:bCs/>
          <w:sz w:val="28"/>
          <w:szCs w:val="28"/>
        </w:rPr>
        <w:t>171. Ứng dụng chuyển đổi số trong các hoạt động quảng cáo thương mại sản phẩm</w:t>
      </w:r>
      <w:r>
        <w:rPr>
          <w:sz w:val="28"/>
          <w:szCs w:val="28"/>
        </w:rPr>
        <w:t xml:space="preserve"> / Lê Thùy Dương.- Hà Nội : Bộ Tài chính, 2025.- tr. 26-29</w:t>
      </w:r>
      <w:r w:rsidR="00DA3BFA">
        <w:rPr>
          <w:sz w:val="28"/>
          <w:szCs w:val="28"/>
        </w:rPr>
        <w:t>.</w:t>
      </w:r>
    </w:p>
    <w:p w14:paraId="619D21FA" w14:textId="53A0854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642D5B12" w14:textId="3747304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B0BA6EB" w14:textId="26B1116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Quảng cáo thương mại, Quảng cáo sản phẩm</w:t>
      </w:r>
    </w:p>
    <w:p w14:paraId="490F55FE" w14:textId="79F2F15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C62DC32" w14:textId="2E2B55AC"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Bài viết nghiên cứu về ứng dụng chuyển đổi số trong các hoạt động quảng cáo thương mại sản phẩm, đặc biệt trong bối cảnh chuyển đổi số ngày càng trở thành một yếu tố then chốt giúp các doanh nghiệp duy trì và phát triển trong môi trường kinh doanh hiện đại. Từ đó, bài viết đưa ra các giải pháp khả thi trong việc sử dụng nền tảng quảng cáo số, trí tuệ nhân tạo và phân tích dữ liệu để tối ưu hóa chiến lược marketing, cũng như cải thiện trải nghiệm khách hàng qua các công nghệ mới. Đồng thời, kết quả nghiên cứu khẳng định rằng, chuyển đổi số không chỉ là một xu thế mà là một yêu cầu chiến lược trong hoạt động quảng cáo và marketing, giúp các doanh nghiệp duy trì tính cạnh tranh trong thời đại công nghệ số.</w:t>
      </w:r>
    </w:p>
    <w:p w14:paraId="27A64BB9" w14:textId="0D8B014B" w:rsidR="00271670" w:rsidRPr="002B7EC9" w:rsidRDefault="00861B94" w:rsidP="00DA3BFA">
      <w:pPr>
        <w:spacing w:before="200" w:after="80"/>
        <w:ind w:firstLine="720"/>
        <w:jc w:val="both"/>
        <w:rPr>
          <w:sz w:val="28"/>
          <w:szCs w:val="28"/>
        </w:rPr>
      </w:pPr>
      <w:r>
        <w:rPr>
          <w:b/>
          <w:bCs/>
          <w:sz w:val="28"/>
          <w:szCs w:val="28"/>
        </w:rPr>
        <w:t>172. Ứng dụng chuyển đổi số vào hoạt động sản xuất, kinh doanh của doanh nghiệp nông nghiệp tỉnh Đồng Nai</w:t>
      </w:r>
      <w:r>
        <w:rPr>
          <w:sz w:val="28"/>
          <w:szCs w:val="28"/>
        </w:rPr>
        <w:t xml:space="preserve"> / Bùi Thanh Tùng.- Hà Nội : Bộ Tài chính, 2025.- tr. 213-215</w:t>
      </w:r>
      <w:r w:rsidR="00DA3BFA">
        <w:rPr>
          <w:sz w:val="28"/>
          <w:szCs w:val="28"/>
        </w:rPr>
        <w:t>.</w:t>
      </w:r>
    </w:p>
    <w:p w14:paraId="31B3BEDE" w14:textId="5FE3566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57AE0923" w14:textId="5299779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1CBF7E" w14:textId="77777777" w:rsidR="00713522"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nông nghiệp, Hoạt động sản xuất, </w:t>
      </w:r>
    </w:p>
    <w:p w14:paraId="4AA17049" w14:textId="7DEB1DB6" w:rsidR="00271670" w:rsidRPr="002B7EC9" w:rsidRDefault="001F1F53" w:rsidP="00874899">
      <w:pPr>
        <w:spacing w:after="60"/>
        <w:ind w:left="720"/>
        <w:jc w:val="both"/>
        <w:rPr>
          <w:sz w:val="28"/>
          <w:szCs w:val="28"/>
        </w:rPr>
      </w:pPr>
      <w:r>
        <w:rPr>
          <w:sz w:val="28"/>
          <w:szCs w:val="28"/>
        </w:rPr>
        <w:t>Hoạt động kinh doanh</w:t>
      </w:r>
    </w:p>
    <w:p w14:paraId="2E5D81ED" w14:textId="3D8EDEE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Tỉnh Đồng Nai</w:t>
      </w:r>
    </w:p>
    <w:p w14:paraId="544E4008" w14:textId="5A9A167D"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Nghiên cứu tập trung phân tích các yếu tố ảnh hưởng đến hiệu quả ứng dụng chuyển đổi số trong hoạt động sản xuất, kinh doanh của doanh nghiệp nông nghiệp tỉnh Đồng Nai, với phương pháp định lượng trên mẫu </w:t>
      </w:r>
      <w:r>
        <w:rPr>
          <w:sz w:val="28"/>
          <w:szCs w:val="28"/>
        </w:rPr>
        <w:lastRenderedPageBreak/>
        <w:t>350 doanh nghiệp. Kết quả nghiên cứu cho thấy, có 5 yếu tố tác động tích cực, theo mức độ ảnh hưởng giảm dần, bao gồm: năng lực nhân sự về công nghệ số, hội nhập vào chuỗi giá trị nông nghiệp, tiếp cận chính sách hỗ trợ, năng lực công nghệ và hạ tầng số, và nhận thức của lãnh đạo. Từ đó, nghiên cứu khuyến nghị cần ưu tiên nâng cao chất lượng nguồn nhân lực số, thúc đẩy khả năng liên kết chuỗi giá trị và hỗ trợ doanh nghiệp tiếp cận chính sách.</w:t>
      </w:r>
    </w:p>
    <w:p w14:paraId="58FB5210" w14:textId="6E2FCCA6" w:rsidR="00271670" w:rsidRPr="002B7EC9" w:rsidRDefault="00861B94" w:rsidP="00BF098C">
      <w:pPr>
        <w:spacing w:before="200" w:after="80"/>
        <w:ind w:firstLine="720"/>
        <w:jc w:val="both"/>
        <w:rPr>
          <w:sz w:val="28"/>
          <w:szCs w:val="28"/>
        </w:rPr>
      </w:pPr>
      <w:r>
        <w:rPr>
          <w:b/>
          <w:bCs/>
          <w:sz w:val="28"/>
          <w:szCs w:val="28"/>
        </w:rPr>
        <w:t>173. Ứng dụng công nghệ số gắn với cải cách hành chính trong hiện đại hóa hoạt động ngân hàng thương mại</w:t>
      </w:r>
      <w:r>
        <w:rPr>
          <w:sz w:val="28"/>
          <w:szCs w:val="28"/>
        </w:rPr>
        <w:t xml:space="preserve"> / Hà Thùy Linh.- Hà Nội : Bộ Tài chính, 2025.- tr. 75-79</w:t>
      </w:r>
      <w:r w:rsidR="00DA3BFA">
        <w:rPr>
          <w:sz w:val="28"/>
          <w:szCs w:val="28"/>
        </w:rPr>
        <w:t>.</w:t>
      </w:r>
    </w:p>
    <w:p w14:paraId="3C8823E1" w14:textId="4FCDE12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4DD53013" w14:textId="18277E2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6A231BB" w14:textId="51A369C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Cải cách hành chính, Ngân hàng thương mại</w:t>
      </w:r>
    </w:p>
    <w:p w14:paraId="175A8AD5" w14:textId="7DCD2BF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78CD431" w14:textId="789E451D"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Thời gian qua, Đảng và Nhà nước đã ban hành nhiều chủ trương, chính sách thúc đẩy chuyển đổi số và cải cách hành chính trên mọi lĩnh vực, hướng tới một nền kinh tế số và xã hội số. Với vai trò huyết mạch của nền kinh tế, việc ứng dụng công nghệ số gắn với cải cách hành chính không còn là một lựa chọn mà là một yêu cầu bắt buộc đối với ngành Ngân hàng nói chung, các ngân hàng thương mại Việt Nam nói riêng. Qua phân tích những lợi ích, thách thức, nghiên cứu này đề xuất một số giải pháp khắc phục bất cập và điểm nghẽn trong triển khai ứng dụng công nghệ số gần với cải cách hành chính tại các ngân hàng thương mại.</w:t>
      </w:r>
    </w:p>
    <w:p w14:paraId="40B501DD" w14:textId="31B0BC24" w:rsidR="00271670" w:rsidRPr="002B7EC9" w:rsidRDefault="00861B94" w:rsidP="00DA3BFA">
      <w:pPr>
        <w:spacing w:before="200" w:after="80"/>
        <w:ind w:firstLine="720"/>
        <w:jc w:val="both"/>
        <w:rPr>
          <w:sz w:val="28"/>
          <w:szCs w:val="28"/>
        </w:rPr>
      </w:pPr>
      <w:r>
        <w:rPr>
          <w:b/>
          <w:bCs/>
          <w:sz w:val="28"/>
          <w:szCs w:val="28"/>
        </w:rPr>
        <w:t>174. Ứng dụng công nghệ số thúc đẩy du lịch văn hóa sáng tạo tại nông thôn Việt Nam</w:t>
      </w:r>
      <w:r>
        <w:rPr>
          <w:sz w:val="28"/>
          <w:szCs w:val="28"/>
        </w:rPr>
        <w:t xml:space="preserve"> / Nguyễn Toàn.- Thanh Hóa : Trường Đại học văn hóa, thể thao và du lịch Thanh Hóa, 2025.- tr. 79-90</w:t>
      </w:r>
      <w:r w:rsidR="00DA3BFA">
        <w:rPr>
          <w:sz w:val="28"/>
          <w:szCs w:val="28"/>
        </w:rPr>
        <w:t>.</w:t>
      </w:r>
    </w:p>
    <w:p w14:paraId="7B155F9C" w14:textId="2350051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Đại học văn hóa, thể thao và du lịch Thanh Hóa.- Số 3(24)/2025</w:t>
      </w:r>
    </w:p>
    <w:p w14:paraId="7E01EC30" w14:textId="69FB0AB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2ACEEBD8" w14:textId="3A4476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số, Đổi mới sáng tạo, Du lịch văn hóa, Nông thôn</w:t>
      </w:r>
    </w:p>
    <w:p w14:paraId="5F3A816D" w14:textId="3BC346A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2842922" w14:textId="3AA5B02C"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Bài viết đề xuất một số giải pháp đồng bộ như nâng cấp hạ tầng, tăng cường đào tạo, đẩy mạnh hợp tác công - tư và chú trọng bảo tồn </w:t>
      </w:r>
      <w:r w:rsidR="00144BD0" w:rsidRPr="00144BD0">
        <w:rPr>
          <w:sz w:val="28"/>
          <w:szCs w:val="28"/>
        </w:rPr>
        <w:t>văn hóa địa phương, nhằm hướng tới phát triển bền vững du lịch văn hóa sáng tạo ở nông thôn Việt Nam.</w:t>
      </w:r>
    </w:p>
    <w:p w14:paraId="032AE4D5" w14:textId="32E655CE" w:rsidR="00271670" w:rsidRPr="002B7EC9" w:rsidRDefault="00861B94" w:rsidP="00144BD0">
      <w:pPr>
        <w:spacing w:before="200" w:after="80"/>
        <w:ind w:firstLine="720"/>
        <w:jc w:val="both"/>
        <w:rPr>
          <w:sz w:val="28"/>
          <w:szCs w:val="28"/>
        </w:rPr>
      </w:pPr>
      <w:r>
        <w:rPr>
          <w:b/>
          <w:bCs/>
          <w:sz w:val="28"/>
          <w:szCs w:val="28"/>
        </w:rPr>
        <w:t>175. Ứng dụng công nghệ số trong lĩnh vực kế toán ở Việt Nam</w:t>
      </w:r>
      <w:r>
        <w:rPr>
          <w:sz w:val="28"/>
          <w:szCs w:val="28"/>
        </w:rPr>
        <w:t xml:space="preserve"> / Nguyễn Thị Yến Nhi, Trần Thị Thu Trúc.- Hà Nội : Bộ Tài chính, 2025.- tr. 128-130</w:t>
      </w:r>
      <w:r w:rsidR="00144BD0">
        <w:rPr>
          <w:sz w:val="28"/>
          <w:szCs w:val="28"/>
        </w:rPr>
        <w:t>.</w:t>
      </w:r>
    </w:p>
    <w:p w14:paraId="1F996CF0" w14:textId="3EB0A44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5BF4F773" w14:textId="6EB392F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FC5D376" w14:textId="663891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số, Kế toán, Chuyển đổi số</w:t>
      </w:r>
    </w:p>
    <w:p w14:paraId="434E4A28" w14:textId="710A1C57" w:rsidR="00271670" w:rsidRPr="002B7EC9" w:rsidRDefault="00874899" w:rsidP="00874899">
      <w:pPr>
        <w:spacing w:after="60"/>
        <w:ind w:left="720"/>
        <w:jc w:val="both"/>
        <w:rPr>
          <w:sz w:val="28"/>
          <w:szCs w:val="28"/>
        </w:rPr>
      </w:pPr>
      <w:r>
        <w:rPr>
          <w:i/>
          <w:iCs/>
          <w:sz w:val="28"/>
          <w:szCs w:val="28"/>
        </w:rPr>
        <w:lastRenderedPageBreak/>
        <w:t>Từ khoá địa lí:</w:t>
      </w:r>
      <w:r>
        <w:rPr>
          <w:sz w:val="28"/>
          <w:szCs w:val="28"/>
        </w:rPr>
        <w:t xml:space="preserve"> Việt Nam</w:t>
      </w:r>
    </w:p>
    <w:p w14:paraId="2D7FB6C6" w14:textId="71DBA928"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Trong bối cảnh Cách mạng công nghiệp 4.0, chuyển đổi số là xu thế tất yếu trong tất cả các lĩnh vực, trong đó có lĩnh vực kế toán. Chuyển đổi số trong lĩnh vực kế toán ở Việt Nam đã ghi nhận những kết quả tích cực, song vẫn còn rất nhiều những hạn chế, tồn tại cần khắc phục. Bài viết này phân tích thực trạng ứng dụng công nghệ số trong lĩnh vực kế toán tại Việt Nam và đề xuất các giải pháp thiết thực nhằm thúc đẩy quá trình chuyển đổi số, nâng cao hiệu quả ứng dụng công nghệ số trong kế toán, góp phần vào sự phát triển bền vững của nền kinh tế quốc gia.</w:t>
      </w:r>
    </w:p>
    <w:p w14:paraId="1793A665" w14:textId="02B9E139" w:rsidR="00271670" w:rsidRPr="002B7EC9" w:rsidRDefault="00861B94" w:rsidP="00144BD0">
      <w:pPr>
        <w:spacing w:before="200" w:after="80"/>
        <w:ind w:firstLine="720"/>
        <w:jc w:val="both"/>
        <w:rPr>
          <w:sz w:val="28"/>
          <w:szCs w:val="28"/>
        </w:rPr>
      </w:pPr>
      <w:r>
        <w:rPr>
          <w:b/>
          <w:bCs/>
          <w:sz w:val="28"/>
          <w:szCs w:val="28"/>
        </w:rPr>
        <w:t>176. Ứng dụng khoa học công nghệ trong việc xây dựng chính phủ số tại Singapore</w:t>
      </w:r>
      <w:r>
        <w:rPr>
          <w:sz w:val="28"/>
          <w:szCs w:val="28"/>
        </w:rPr>
        <w:t xml:space="preserve"> / Nguyễn Hà Phương.- Hà Nội : Viện Nghiên cứu Đông Nam Á, 2025.- tr. 41-48</w:t>
      </w:r>
      <w:r w:rsidR="00144BD0">
        <w:rPr>
          <w:sz w:val="28"/>
          <w:szCs w:val="28"/>
        </w:rPr>
        <w:t>.</w:t>
      </w:r>
    </w:p>
    <w:p w14:paraId="166329B7" w14:textId="505B6F6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Nghiên cứu Đông Nam Á.- Số 1</w:t>
      </w:r>
    </w:p>
    <w:p w14:paraId="75440DB8" w14:textId="7D2128A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ECF4D8B" w14:textId="0CAFAA5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Chính phủ số, Chuyển đổi số</w:t>
      </w:r>
    </w:p>
    <w:p w14:paraId="01DEB786" w14:textId="6B70C51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w:t>
      </w:r>
    </w:p>
    <w:p w14:paraId="583343FA" w14:textId="669EE77B"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Bài viết cho thấy phát triển các hoạt động công nghệ cao để đưa Singapore lên thứ bậc cao hơn trong chuỗi giá trị kinh tế và xây dựng cơ sở vững chắc gồm các nhà khoa học, kỹ sư và nhà công nghệ, những người sẽ giúp thúc đẩy chuyển đổi kinh tế và doanh nghiệp. Khoa học và công nghệ (KH&amp;CN) đóng vai trò cốt lõi trong việc xây dựng chính phủ số tại Singapore, giúp quốc gia này vượt qua các hạn chế về nguồn lực và nâng cao chất lượng cung cấp dịch vụ công. Từ đầu những năm 1990, Singapore đã ban hành một loạt kế hoạch khoa học và công nghệ, nhờ đó số hóa 90% dịch vụ công vào năm 2000. Hạ tầng số, đầu tư R&amp;D và chính sách kế thừa liên tục đã giúp quốc gia này nhanh chóng tiếp nhận công nghệ, xây dựng các nền tảng quan trọng trong việc xây dựng chính phủ số.</w:t>
      </w:r>
    </w:p>
    <w:p w14:paraId="41C3C5C8" w14:textId="02985021" w:rsidR="00271670" w:rsidRPr="002B7EC9" w:rsidRDefault="00861B94" w:rsidP="00144BD0">
      <w:pPr>
        <w:spacing w:before="200" w:after="80"/>
        <w:ind w:firstLine="720"/>
        <w:jc w:val="both"/>
        <w:rPr>
          <w:sz w:val="28"/>
          <w:szCs w:val="28"/>
        </w:rPr>
      </w:pPr>
      <w:r>
        <w:rPr>
          <w:b/>
          <w:bCs/>
          <w:sz w:val="28"/>
          <w:szCs w:val="28"/>
        </w:rPr>
        <w:t>177. Ứng dụng thương mại điện tử của các doanh nghiệp vừa và nhỏ tại Thành phố Hồ Chí Minh trong bối cảnh hiện nay : Báo cáo tổng kết nhiệm vụ khoa học và công nghệ cấp Cơ sở</w:t>
      </w:r>
      <w:r>
        <w:rPr>
          <w:sz w:val="28"/>
          <w:szCs w:val="28"/>
        </w:rPr>
        <w:t xml:space="preserve"> / Chủ nhiệm nhiệm vụ: Nguyễn Thị Vân.- TP. Hồ Chí Minh, 2025.- 116 tr. : bảng, biểu đồ ; 30 cm.</w:t>
      </w:r>
    </w:p>
    <w:p w14:paraId="0E877315" w14:textId="3E3EBDDB"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11LSS26DT005</w:t>
      </w:r>
    </w:p>
    <w:p w14:paraId="7D56B5E8" w14:textId="258E393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28D77DA" w14:textId="3BEACBD9" w:rsidR="00271670" w:rsidRPr="002B7EC9" w:rsidRDefault="00B45163" w:rsidP="00B45163">
      <w:pPr>
        <w:spacing w:after="60"/>
        <w:ind w:left="720"/>
        <w:jc w:val="both"/>
        <w:rPr>
          <w:sz w:val="28"/>
          <w:szCs w:val="28"/>
        </w:rPr>
      </w:pPr>
      <w:r>
        <w:rPr>
          <w:i/>
          <w:iCs/>
          <w:sz w:val="28"/>
          <w:szCs w:val="28"/>
        </w:rPr>
        <w:t>Từ khóa:</w:t>
      </w:r>
      <w:r>
        <w:rPr>
          <w:sz w:val="28"/>
          <w:szCs w:val="28"/>
        </w:rPr>
        <w:t xml:space="preserve"> Doanh nghiệp vừa và nhỏ, Thương mại điện tử, Hoạt động kinh doanh, Kinh doanh số, Chuyển đổi số</w:t>
      </w:r>
    </w:p>
    <w:p w14:paraId="083B8F56" w14:textId="39169DC5"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Hồ Chí Minh, Việt Nam</w:t>
      </w:r>
    </w:p>
    <w:p w14:paraId="6FF67F01" w14:textId="19B6721A"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đánh giá thực trạng, phân tích các yếu tố tác động, những thuận lợi, khó khăn cản trở đến việc ứng dụng thương mại điện tử của các doanh nghiệp vừa và nhỏ tại Thành phố Hồ Chí Minh trong bối cảnh hiện nay, từ đó đề xuất các giải pháp và khuyến nghị chính sách nhằm thúc đẩy việc </w:t>
      </w:r>
      <w:r>
        <w:rPr>
          <w:sz w:val="28"/>
          <w:szCs w:val="28"/>
        </w:rPr>
        <w:lastRenderedPageBreak/>
        <w:t>ứng dụng thương mại điện tử đối với các doanh nghiệp vừa và nhỏ tại Thành phố Hồ Chí Minh trong bối cảnh hiện nay.</w:t>
      </w:r>
    </w:p>
    <w:p w14:paraId="5E733300" w14:textId="68E9DBD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Khoa học xã hội</w:t>
      </w:r>
      <w:r w:rsidR="003644D2">
        <w:rPr>
          <w:sz w:val="28"/>
          <w:szCs w:val="28"/>
        </w:rPr>
        <w:t xml:space="preserve"> vùng Nam Bộ</w:t>
      </w:r>
    </w:p>
    <w:p w14:paraId="04787C6B" w14:textId="5BF58C3E" w:rsidR="00271670" w:rsidRPr="002B7EC9" w:rsidRDefault="00861B94" w:rsidP="00144BD0">
      <w:pPr>
        <w:spacing w:before="200" w:after="80"/>
        <w:ind w:firstLine="720"/>
        <w:jc w:val="both"/>
        <w:rPr>
          <w:sz w:val="28"/>
          <w:szCs w:val="28"/>
        </w:rPr>
      </w:pPr>
      <w:r>
        <w:rPr>
          <w:b/>
          <w:bCs/>
          <w:sz w:val="28"/>
          <w:szCs w:val="28"/>
        </w:rPr>
        <w:t>178. Vai trò của chuyên viên phụ trách công tác Đoàn thanh niên trong quá trình chuyển đổi số hiện nay (Nghiên cứu trường hợp Thành phố Hồ Chí Minh, Bình Dương, Đồng Nai) : Báo cáo tổng hợp đề tài khoa học cấp Bộ</w:t>
      </w:r>
      <w:r>
        <w:rPr>
          <w:sz w:val="28"/>
          <w:szCs w:val="28"/>
        </w:rPr>
        <w:t xml:space="preserve"> / Chủ nhiệm đề tài: Nguyễn Thị Luyện.- Thành phố Hồ Chí Minh, 2025.- 230 tr. : bảng, biểu đồ</w:t>
      </w:r>
      <w:r w:rsidR="00144BD0">
        <w:rPr>
          <w:sz w:val="28"/>
          <w:szCs w:val="28"/>
        </w:rPr>
        <w:t>.</w:t>
      </w:r>
    </w:p>
    <w:p w14:paraId="1D49BA30" w14:textId="761CFC02"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11LSS25DT002</w:t>
      </w:r>
    </w:p>
    <w:p w14:paraId="30788873" w14:textId="6A71672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846BCCF" w14:textId="77777777" w:rsidR="00CD1B84" w:rsidRPr="002B7EC9" w:rsidRDefault="00B45163" w:rsidP="00B45163">
      <w:pPr>
        <w:spacing w:after="60"/>
        <w:ind w:left="720"/>
        <w:jc w:val="both"/>
        <w:rPr>
          <w:sz w:val="28"/>
          <w:szCs w:val="28"/>
        </w:rPr>
      </w:pPr>
      <w:r>
        <w:rPr>
          <w:i/>
          <w:iCs/>
          <w:sz w:val="28"/>
          <w:szCs w:val="28"/>
        </w:rPr>
        <w:t>Từ khóa:</w:t>
      </w:r>
      <w:r>
        <w:rPr>
          <w:sz w:val="28"/>
          <w:szCs w:val="28"/>
        </w:rPr>
        <w:t xml:space="preserve"> Hành chính công, Đoàn thanh niên, Chuyển đổi số, </w:t>
      </w:r>
    </w:p>
    <w:p w14:paraId="1B17626C" w14:textId="3CC61B3B" w:rsidR="00271670" w:rsidRPr="002B7EC9" w:rsidRDefault="000E021D" w:rsidP="00B45163">
      <w:pPr>
        <w:spacing w:after="60"/>
        <w:ind w:left="720"/>
        <w:jc w:val="both"/>
        <w:rPr>
          <w:sz w:val="28"/>
          <w:szCs w:val="28"/>
        </w:rPr>
      </w:pPr>
      <w:r>
        <w:rPr>
          <w:sz w:val="28"/>
          <w:szCs w:val="28"/>
        </w:rPr>
        <w:t>Ứng dụng công nghệ số, Môi trường số</w:t>
      </w:r>
    </w:p>
    <w:p w14:paraId="170F8299" w14:textId="089B542F" w:rsidR="00CD1B84" w:rsidRPr="002B7EC9" w:rsidRDefault="00CD1B84" w:rsidP="00B45163">
      <w:pPr>
        <w:spacing w:after="60"/>
        <w:ind w:left="720"/>
        <w:jc w:val="both"/>
        <w:rPr>
          <w:sz w:val="28"/>
          <w:szCs w:val="28"/>
        </w:rPr>
      </w:pPr>
      <w:r>
        <w:rPr>
          <w:i/>
          <w:iCs/>
          <w:sz w:val="28"/>
          <w:szCs w:val="28"/>
        </w:rPr>
        <w:t>Từ khóa địa lí:</w:t>
      </w:r>
      <w:r>
        <w:rPr>
          <w:sz w:val="28"/>
          <w:szCs w:val="28"/>
        </w:rPr>
        <w:t xml:space="preserve"> Thành phố Hồ Chí Minh, Tình Bình Dương, Tỉnh Đồng Nai, </w:t>
      </w:r>
    </w:p>
    <w:p w14:paraId="6B277703" w14:textId="4911EB18" w:rsidR="00271670" w:rsidRPr="002B7EC9" w:rsidRDefault="000E021D" w:rsidP="00B45163">
      <w:pPr>
        <w:spacing w:after="60"/>
        <w:ind w:left="720"/>
        <w:jc w:val="both"/>
        <w:rPr>
          <w:sz w:val="28"/>
          <w:szCs w:val="28"/>
        </w:rPr>
      </w:pPr>
      <w:r>
        <w:rPr>
          <w:sz w:val="28"/>
          <w:szCs w:val="28"/>
        </w:rPr>
        <w:t>Việt Nam</w:t>
      </w:r>
    </w:p>
    <w:p w14:paraId="640DAD9E" w14:textId="606923C7" w:rsidR="00271670"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những vấn đề lý luận và thực trạng về vai trò của chuyên viên phụ trách công tác Đoàn thanh niên ở Thành phố Hồ Chí Minh, Bình Dương, Đồng Nai trong quá trình chuyển đổi số, xây dựng chính quyền số, từ đó đề xuất một số giải pháp nhằm phát huy vai trò của chuyên viên phụ trách công tác Đoàn thanh niên tại Thành phố Hồ Chí Minh, Bình Dương, Đồng Nai trong quá trình chuyển đổi số, xây dựng chính quyền số hiện nay.</w:t>
      </w:r>
    </w:p>
    <w:p w14:paraId="765DABEE" w14:textId="77777777" w:rsidR="003644D2" w:rsidRPr="002B7EC9" w:rsidRDefault="003644D2" w:rsidP="003644D2">
      <w:pPr>
        <w:spacing w:after="60"/>
        <w:ind w:left="720"/>
        <w:jc w:val="both"/>
        <w:rPr>
          <w:sz w:val="28"/>
          <w:szCs w:val="28"/>
        </w:rPr>
      </w:pPr>
      <w:r>
        <w:rPr>
          <w:i/>
          <w:iCs/>
          <w:sz w:val="28"/>
          <w:szCs w:val="28"/>
        </w:rPr>
        <w:t>Thư viện lưu trữ tài liệu:</w:t>
      </w:r>
      <w:r>
        <w:rPr>
          <w:sz w:val="28"/>
          <w:szCs w:val="28"/>
        </w:rPr>
        <w:t xml:space="preserve"> Viện Khoa học xã hội vùng Nam Bộ</w:t>
      </w:r>
    </w:p>
    <w:p w14:paraId="14D62532" w14:textId="77777777" w:rsidR="003644D2" w:rsidRPr="002B7EC9" w:rsidRDefault="003644D2" w:rsidP="00144BD0">
      <w:pPr>
        <w:spacing w:after="60"/>
        <w:ind w:firstLine="720"/>
        <w:jc w:val="both"/>
        <w:rPr>
          <w:sz w:val="28"/>
          <w:szCs w:val="28"/>
        </w:rPr>
      </w:pPr>
    </w:p>
    <w:p w14:paraId="1EC0CB7D" w14:textId="4DA12341" w:rsidR="00271670" w:rsidRPr="002B7EC9" w:rsidRDefault="00861B94" w:rsidP="00144BD0">
      <w:pPr>
        <w:spacing w:before="200" w:after="80"/>
        <w:ind w:firstLine="720"/>
        <w:jc w:val="both"/>
        <w:rPr>
          <w:sz w:val="28"/>
          <w:szCs w:val="28"/>
        </w:rPr>
      </w:pPr>
      <w:r>
        <w:rPr>
          <w:b/>
          <w:bCs/>
          <w:sz w:val="28"/>
          <w:szCs w:val="28"/>
        </w:rPr>
        <w:t>179. Vai trò của chuyên viên phụ trách Đoàn Thanh niên trong quá trình chuyển đối số hiện nay (Nghiên cứu trường hợp Thành phố Hồ Chí Minh, Bình Dương, Đồng Nai) : Báo cáo tổng hợp đề tài nghiên cứu khoa học cấp Bộ</w:t>
      </w:r>
      <w:r>
        <w:rPr>
          <w:sz w:val="28"/>
          <w:szCs w:val="28"/>
        </w:rPr>
        <w:t xml:space="preserve"> / Chủ nhiệm đề tài: Nguyễn Thị Luyện.- TP. Hồ Chí Minh, 2025.- 230 tr. ; 30 cm.</w:t>
      </w:r>
    </w:p>
    <w:p w14:paraId="654B3D2B" w14:textId="0D912601"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DTB0000209</w:t>
      </w:r>
    </w:p>
    <w:p w14:paraId="127694C2" w14:textId="3579272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A358CCC" w14:textId="2279586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Đoàn Thanh niên, Công tác Đoàn Thanh niên, Chuyên viên phụ trách, Công tác chuyển đổi số</w:t>
      </w:r>
    </w:p>
    <w:p w14:paraId="39D24649" w14:textId="77777777" w:rsidR="00CD1B84"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Hồ Chí Minh, Tỉnh Bình Dương, Tỉnh Đồng Nai, </w:t>
      </w:r>
    </w:p>
    <w:p w14:paraId="23676266" w14:textId="52DF37E8" w:rsidR="00271670" w:rsidRPr="002B7EC9" w:rsidRDefault="000E021D" w:rsidP="00B45163">
      <w:pPr>
        <w:spacing w:after="60"/>
        <w:ind w:left="720"/>
        <w:jc w:val="both"/>
        <w:rPr>
          <w:sz w:val="28"/>
          <w:szCs w:val="28"/>
        </w:rPr>
      </w:pPr>
      <w:r>
        <w:rPr>
          <w:sz w:val="28"/>
          <w:szCs w:val="28"/>
        </w:rPr>
        <w:t>Việt Nam</w:t>
      </w:r>
    </w:p>
    <w:p w14:paraId="5036B94C" w14:textId="0A00E34C"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làm rõ các vấn đề lý luận về vai trò của chuyên viên phụ trách công tác Đoàn Thanh niên trong quá trình chuyển đổi </w:t>
      </w:r>
      <w:r w:rsidR="00144BD0" w:rsidRPr="00144BD0">
        <w:rPr>
          <w:sz w:val="28"/>
          <w:szCs w:val="28"/>
        </w:rPr>
        <w:t xml:space="preserve">số xây dựng chính quyền số và những vấn đề liên quan; Thực trạng quá trình chuyển đổi số của Thành phố Hồ Chí Minh, Bình Dương, Đồng Nai; thực trạng công tác Đoàn Thanh niên trong bối cảnh chuyển đổi số; Vai trò của chuyên viên phụ trách công tác Đoàn Thanh niên trong xây dựng chính quyền số tại Thành phố Hồ Chí Minh, </w:t>
      </w:r>
      <w:r w:rsidR="00144BD0" w:rsidRPr="00144BD0">
        <w:rPr>
          <w:sz w:val="28"/>
          <w:szCs w:val="28"/>
        </w:rPr>
        <w:lastRenderedPageBreak/>
        <w:t>Bình Dương và Đồng Nai; Nghiên cứu đề xuất giải pháp nhằm phát huy vai trò của chuyên viên phụ trách công tác Đoàn Thanh niên tại Thành phố Hồ Chí Minh, Bình Dương, Đồng Nai trong xây dựng chính quyền số.</w:t>
      </w:r>
    </w:p>
    <w:p w14:paraId="5E6F7512" w14:textId="67C7ADC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74EB12EB" w14:textId="72A7E26A" w:rsidR="00271670" w:rsidRPr="002B7EC9" w:rsidRDefault="00861B94" w:rsidP="00525CE3">
      <w:pPr>
        <w:spacing w:before="200" w:after="80"/>
        <w:ind w:firstLine="720"/>
        <w:jc w:val="both"/>
        <w:rPr>
          <w:sz w:val="28"/>
          <w:szCs w:val="28"/>
        </w:rPr>
      </w:pPr>
      <w:r>
        <w:rPr>
          <w:b/>
          <w:bCs/>
          <w:sz w:val="28"/>
          <w:szCs w:val="28"/>
        </w:rPr>
        <w:t>180. Vấn đề bảo tồn ngôn ngữ bản địa ở Châu Phi và hàm ý cho Việt Nam: Báo cáo tổng hợp đề tài nghiên cứu cấp cơ sở</w:t>
      </w:r>
      <w:r>
        <w:rPr>
          <w:sz w:val="28"/>
          <w:szCs w:val="28"/>
        </w:rPr>
        <w:t xml:space="preserve"> / Chủ nhiệm đề tài: Vũ Thị Thanh.- Hà Nội, 2025.- 75 tr. ; 30 cm.</w:t>
      </w:r>
    </w:p>
    <w:p w14:paraId="7941CA56" w14:textId="01775041"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36DT00000916</w:t>
      </w:r>
    </w:p>
    <w:p w14:paraId="6BFC46F1" w14:textId="1543BEA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Ngôn ngữ học</w:t>
      </w:r>
    </w:p>
    <w:p w14:paraId="483A7593" w14:textId="753520DF"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Ngôn ngữ, Ngôn ngữ bản địa, Bảo tồn</w:t>
      </w:r>
    </w:p>
    <w:p w14:paraId="05BD6325" w14:textId="56B9C84D" w:rsidR="00271670" w:rsidRPr="002B7EC9" w:rsidRDefault="00CD1B84" w:rsidP="00B45163">
      <w:pPr>
        <w:spacing w:after="60"/>
        <w:ind w:left="720"/>
        <w:jc w:val="both"/>
        <w:rPr>
          <w:sz w:val="28"/>
          <w:szCs w:val="28"/>
        </w:rPr>
      </w:pPr>
      <w:r>
        <w:rPr>
          <w:i/>
          <w:iCs/>
          <w:sz w:val="28"/>
          <w:szCs w:val="28"/>
        </w:rPr>
        <w:t>Từ khóa địa lí:</w:t>
      </w:r>
      <w:r>
        <w:rPr>
          <w:sz w:val="28"/>
          <w:szCs w:val="28"/>
        </w:rPr>
        <w:t xml:space="preserve"> Châu Phi, Việt Nam</w:t>
      </w:r>
    </w:p>
    <w:p w14:paraId="4D9134A5" w14:textId="55254EC4" w:rsidR="00271670" w:rsidRPr="002B7EC9" w:rsidRDefault="00874899" w:rsidP="00525CE3">
      <w:pPr>
        <w:spacing w:after="60"/>
        <w:ind w:firstLine="720"/>
        <w:jc w:val="both"/>
        <w:rPr>
          <w:sz w:val="28"/>
          <w:szCs w:val="28"/>
        </w:rPr>
      </w:pPr>
      <w:r>
        <w:rPr>
          <w:i/>
          <w:iCs/>
          <w:sz w:val="28"/>
          <w:szCs w:val="28"/>
        </w:rPr>
        <w:t>Giới thiệu nội dung:</w:t>
      </w:r>
      <w:r>
        <w:rPr>
          <w:sz w:val="28"/>
          <w:szCs w:val="28"/>
        </w:rPr>
        <w:t xml:space="preserve"> Đề tài gồm 3 chương nghiên cứu thực trạng đa dạng ngôn ngữ ở châu Phi, phân tích chính sách bảo tồn ngôn ngữ bản địa ở châu Phi, qua đó đánh giá chung về bảo tồn ngôn ngữ bản địa ở châu Phi và rút ra hàm ý chính sách nhằm hoàn thiện khung thể chế về ngôn ngữ đân tộc thiểu số, đổi mới mô hình giáo dục song ngữ theo hướng đa ngữ bền vững, phát triển nhân lực và mạng lưới cộng đồng bản ngữ, đẩy mạnh chuyển đổi số và ứng dụng công nghệ ngôn ngữ, thiết lập cơ chế điều phối, giám sát và đánh giá liên ngành.</w:t>
      </w:r>
    </w:p>
    <w:p w14:paraId="569D6C3E" w14:textId="2555713D"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704E593E" w14:textId="4775FA78" w:rsidR="00271670" w:rsidRPr="002B7EC9" w:rsidRDefault="00861B94" w:rsidP="00525CE3">
      <w:pPr>
        <w:spacing w:before="200" w:after="80"/>
        <w:ind w:firstLine="720"/>
        <w:jc w:val="both"/>
        <w:rPr>
          <w:sz w:val="28"/>
          <w:szCs w:val="28"/>
        </w:rPr>
      </w:pPr>
      <w:r>
        <w:rPr>
          <w:b/>
          <w:bCs/>
          <w:sz w:val="28"/>
          <w:szCs w:val="28"/>
        </w:rPr>
        <w:t>181. Viện Thông tin Khoa học xã hội : 50 năm hình thành và phát triển (08/5/1975-08/5/2025)</w:t>
      </w:r>
      <w:r>
        <w:rPr>
          <w:sz w:val="28"/>
          <w:szCs w:val="28"/>
        </w:rPr>
        <w:t xml:space="preserve"> / Vũ Hùng Cường.- Hà Nội : Viện Thông tin Khoa học xã hội, 2025.- tr. 3-14;</w:t>
      </w:r>
    </w:p>
    <w:p w14:paraId="08C28DBF" w14:textId="3F0DEE8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5 (2025)</w:t>
      </w:r>
    </w:p>
    <w:p w14:paraId="2AC4935B" w14:textId="1C9679C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5255E206" w14:textId="35586AE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Viện Thông tin Khoa học xã hội, Quá trình phát triển, Thư viện Khoa học xã hội, Thông tin khoa học, Thông tin thư viện, Chuyển đổi số, Hiện đại hóa, 1975-2025</w:t>
      </w:r>
    </w:p>
    <w:p w14:paraId="43CCE376" w14:textId="1D124F87" w:rsidR="00271670" w:rsidRPr="002B7EC9" w:rsidRDefault="00861B94" w:rsidP="00525CE3">
      <w:pPr>
        <w:spacing w:before="200" w:after="80"/>
        <w:ind w:firstLine="720"/>
        <w:jc w:val="both"/>
        <w:rPr>
          <w:sz w:val="28"/>
          <w:szCs w:val="28"/>
        </w:rPr>
      </w:pPr>
      <w:r>
        <w:rPr>
          <w:b/>
          <w:bCs/>
          <w:sz w:val="28"/>
          <w:szCs w:val="28"/>
        </w:rPr>
        <w:t>182. Xây dựng và phát triển E-Learning trong thực hiện chiến lược chuyển đổi số đối với hoạt động bồi dưỡng tại Học viện Tư pháp</w:t>
      </w:r>
      <w:r>
        <w:rPr>
          <w:sz w:val="28"/>
          <w:szCs w:val="28"/>
        </w:rPr>
        <w:t xml:space="preserve"> / Bùi Thị Hà, Nguyễn Tuấn Hưng.- Hà Nội : Học viện tư pháp, 2025.- tr. 60-65</w:t>
      </w:r>
      <w:r w:rsidR="00525CE3">
        <w:rPr>
          <w:sz w:val="28"/>
          <w:szCs w:val="28"/>
        </w:rPr>
        <w:t>.</w:t>
      </w:r>
    </w:p>
    <w:p w14:paraId="263EF332" w14:textId="056C9B6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Nghề Luật. Số 4 (2025)</w:t>
      </w:r>
    </w:p>
    <w:p w14:paraId="58048A06" w14:textId="03A4A8C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412FDF3F" w14:textId="2F3EDC5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E-Learning, Chuyển đổi số, Học viện Tư pháp</w:t>
      </w:r>
    </w:p>
    <w:p w14:paraId="64945045" w14:textId="6281A124" w:rsidR="00271670" w:rsidRPr="002B7EC9" w:rsidRDefault="00861B94" w:rsidP="00525CE3">
      <w:pPr>
        <w:spacing w:before="200" w:after="80"/>
        <w:ind w:firstLine="720"/>
        <w:jc w:val="both"/>
        <w:rPr>
          <w:sz w:val="28"/>
          <w:szCs w:val="28"/>
        </w:rPr>
      </w:pPr>
      <w:r>
        <w:rPr>
          <w:b/>
          <w:bCs/>
          <w:sz w:val="28"/>
          <w:szCs w:val="28"/>
        </w:rPr>
        <w:t>183. Ý thức thẩm mỹ kỹ thuật số và định hướng phát triển năng lực sáng tạo nội dung số cho học sinh trung học phổ thông Việt Nam</w:t>
      </w:r>
      <w:r>
        <w:rPr>
          <w:sz w:val="28"/>
          <w:szCs w:val="28"/>
        </w:rPr>
        <w:t xml:space="preserve"> / Lê Văn Tùng, Nguyễn Phước Tiến.- TP. Hồ Chí Minh : Viện KHXH vùng Nam Bộ, 2026.- tr. 31-39</w:t>
      </w:r>
      <w:r w:rsidR="00525CE3">
        <w:rPr>
          <w:sz w:val="28"/>
          <w:szCs w:val="28"/>
        </w:rPr>
        <w:t>.</w:t>
      </w:r>
    </w:p>
    <w:p w14:paraId="28D865D9" w14:textId="17E576D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Thành phố Hồ Chí Minh.- Số 2(341)</w:t>
      </w:r>
    </w:p>
    <w:p w14:paraId="10C7F633" w14:textId="205F78C9" w:rsidR="00271670" w:rsidRPr="002B7EC9" w:rsidRDefault="00874899" w:rsidP="00874899">
      <w:pPr>
        <w:spacing w:after="60"/>
        <w:ind w:left="720"/>
        <w:jc w:val="both"/>
        <w:rPr>
          <w:sz w:val="28"/>
          <w:szCs w:val="28"/>
        </w:rPr>
      </w:pPr>
      <w:r>
        <w:rPr>
          <w:i/>
          <w:iCs/>
          <w:sz w:val="28"/>
          <w:szCs w:val="28"/>
        </w:rPr>
        <w:lastRenderedPageBreak/>
        <w:t>Chủ đề:</w:t>
      </w:r>
      <w:r>
        <w:rPr>
          <w:sz w:val="28"/>
          <w:szCs w:val="28"/>
        </w:rPr>
        <w:t xml:space="preserve"> Giáo dục</w:t>
      </w:r>
    </w:p>
    <w:p w14:paraId="420B5A5A" w14:textId="77777777" w:rsidR="00CD347B" w:rsidRPr="002B7EC9" w:rsidRDefault="00874899" w:rsidP="00874899">
      <w:pPr>
        <w:spacing w:after="60"/>
        <w:ind w:left="720"/>
        <w:jc w:val="both"/>
        <w:rPr>
          <w:sz w:val="28"/>
          <w:szCs w:val="28"/>
        </w:rPr>
      </w:pPr>
      <w:r>
        <w:rPr>
          <w:i/>
          <w:iCs/>
          <w:sz w:val="28"/>
          <w:szCs w:val="28"/>
        </w:rPr>
        <w:t>Từ khoá:</w:t>
      </w:r>
      <w:r>
        <w:rPr>
          <w:sz w:val="28"/>
          <w:szCs w:val="28"/>
        </w:rPr>
        <w:t xml:space="preserve"> Giáo dục phổ thông, Trung học phổ thông, Chuyển đổi số, </w:t>
      </w:r>
    </w:p>
    <w:p w14:paraId="623CB720" w14:textId="4895FF78" w:rsidR="00271670" w:rsidRPr="002B7EC9" w:rsidRDefault="001F1F53" w:rsidP="00874899">
      <w:pPr>
        <w:spacing w:after="60"/>
        <w:ind w:left="720"/>
        <w:jc w:val="both"/>
        <w:rPr>
          <w:sz w:val="28"/>
          <w:szCs w:val="28"/>
        </w:rPr>
      </w:pPr>
      <w:r>
        <w:rPr>
          <w:sz w:val="28"/>
          <w:szCs w:val="28"/>
        </w:rPr>
        <w:t>Giáo dục thẩm mỹ số</w:t>
      </w:r>
    </w:p>
    <w:p w14:paraId="4E4A3418" w14:textId="568D15B7" w:rsidR="00271670" w:rsidRPr="002B7EC9" w:rsidRDefault="00874899" w:rsidP="00525CE3">
      <w:pPr>
        <w:spacing w:after="60"/>
        <w:ind w:firstLine="720"/>
        <w:jc w:val="both"/>
        <w:rPr>
          <w:sz w:val="28"/>
          <w:szCs w:val="28"/>
        </w:rPr>
      </w:pPr>
      <w:r>
        <w:rPr>
          <w:i/>
          <w:iCs/>
          <w:sz w:val="28"/>
          <w:szCs w:val="28"/>
        </w:rPr>
        <w:t>Giới thiệu nội dung:</w:t>
      </w:r>
      <w:r>
        <w:rPr>
          <w:sz w:val="28"/>
          <w:szCs w:val="28"/>
        </w:rPr>
        <w:t xml:space="preserve"> Trong bối cảnh chuyển đổi số giáo dục hiện nay, hoạt động sáng tạo nội dung số của học sinh trung học phổ thông Việt Nam chủ yếu mang tính tự phát, chịu ảnh hưởng mạnh của thị hiếu mạng và cơ chế thuật toán. Dựa trên nghiên cứu, phân tích thực trạng, bài viết làm rõ cơ sở lý luận về ý thức thẩm mỹ kỹ thuật số, khoảng cách giữa thẩm mỹ kỹ thuật số và định hướng giáo dục hiện hành, từ đó đề xuất hướng khung năng lực sáng tạo nội dung số gắn với ý thức thẩm mỹ kỹ thuật số và gợi ý mô hình giáo dục tích hợp phù hợp với giáo dục trung học phổ thông.</w:t>
      </w:r>
    </w:p>
    <w:sectPr w:rsidR="00271670" w:rsidRPr="002B7EC9" w:rsidSect="00467D9D">
      <w:headerReference w:type="default" r:id="rId8"/>
      <w:footerReference w:type="default" r:id="rId9"/>
      <w:footerReference w:type="first" r:id="rId10"/>
      <w:pgSz w:w="11906" w:h="16838"/>
      <w:pgMar w:top="1134" w:right="1134" w:bottom="1134" w:left="141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D0B76" w14:textId="77777777" w:rsidR="00E408DE" w:rsidRDefault="00E408DE" w:rsidP="002B7EC9">
      <w:r>
        <w:separator/>
      </w:r>
    </w:p>
  </w:endnote>
  <w:endnote w:type="continuationSeparator" w:id="0">
    <w:p w14:paraId="6B59589E" w14:textId="77777777" w:rsidR="00E408DE" w:rsidRDefault="00E408DE" w:rsidP="002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258965"/>
      <w:docPartObj>
        <w:docPartGallery w:val="Page Numbers (Bottom of Page)"/>
        <w:docPartUnique/>
      </w:docPartObj>
    </w:sdtPr>
    <w:sdtEndPr>
      <w:rPr>
        <w:noProof/>
      </w:rPr>
    </w:sdtEndPr>
    <w:sdtContent>
      <w:p w14:paraId="17C678C2" w14:textId="4B442ADB" w:rsidR="00467D9D" w:rsidRDefault="00467D9D">
        <w:pPr>
          <w:pStyle w:val="Footer"/>
          <w:jc w:val="center"/>
        </w:pPr>
        <w:r>
          <w:fldChar w:fldCharType="begin"/>
        </w:r>
        <w:r>
          <w:instrText xml:space="preserve"> PAGE   \* MERGEFORMAT </w:instrText>
        </w:r>
        <w:r>
          <w:fldChar w:fldCharType="separate"/>
        </w:r>
        <w:r w:rsidR="001B009F">
          <w:rPr>
            <w:noProof/>
          </w:rPr>
          <w:t>65</w:t>
        </w:r>
        <w:r>
          <w:rPr>
            <w:noProof/>
          </w:rPr>
          <w:fldChar w:fldCharType="end"/>
        </w:r>
      </w:p>
    </w:sdtContent>
  </w:sdt>
  <w:p w14:paraId="2FDD5CFC" w14:textId="77777777" w:rsidR="002A7952" w:rsidRDefault="002A79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11493"/>
      <w:docPartObj>
        <w:docPartGallery w:val="Page Numbers (Bottom of Page)"/>
        <w:docPartUnique/>
      </w:docPartObj>
    </w:sdtPr>
    <w:sdtEndPr>
      <w:rPr>
        <w:noProof/>
      </w:rPr>
    </w:sdtEndPr>
    <w:sdtContent>
      <w:p w14:paraId="32A3DEE7" w14:textId="47476B04" w:rsidR="002A7952" w:rsidRDefault="002A79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399D30" w14:textId="649B3DEF" w:rsidR="005A2E72" w:rsidRDefault="005A2E72" w:rsidP="002A7952">
    <w:pPr>
      <w:pStyle w:val="Footer"/>
      <w:tabs>
        <w:tab w:val="left" w:pos="52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E1D97" w14:textId="77777777" w:rsidR="00E408DE" w:rsidRDefault="00E408DE" w:rsidP="002B7EC9">
      <w:r>
        <w:separator/>
      </w:r>
    </w:p>
  </w:footnote>
  <w:footnote w:type="continuationSeparator" w:id="0">
    <w:p w14:paraId="0E224CCE" w14:textId="77777777" w:rsidR="00E408DE" w:rsidRDefault="00E408DE" w:rsidP="002B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85725" w14:textId="37174151" w:rsidR="002B7EC9" w:rsidRDefault="002B7EC9">
    <w:pPr>
      <w:pStyle w:val="Header"/>
      <w:jc w:val="center"/>
    </w:pPr>
  </w:p>
  <w:p w14:paraId="3454B6DF" w14:textId="77777777" w:rsidR="002B7EC9" w:rsidRDefault="002B7E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E156E"/>
    <w:multiLevelType w:val="hybridMultilevel"/>
    <w:tmpl w:val="193094CC"/>
    <w:lvl w:ilvl="0" w:tplc="18C6DAB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3F79E0"/>
    <w:multiLevelType w:val="hybridMultilevel"/>
    <w:tmpl w:val="B0F08F12"/>
    <w:lvl w:ilvl="0" w:tplc="52D2A182">
      <w:start w:val="1"/>
      <w:numFmt w:val="bullet"/>
      <w:lvlText w:val="●"/>
      <w:lvlJc w:val="left"/>
      <w:pPr>
        <w:ind w:left="720" w:hanging="360"/>
      </w:pPr>
    </w:lvl>
    <w:lvl w:ilvl="1" w:tplc="8E8C298A">
      <w:start w:val="1"/>
      <w:numFmt w:val="bullet"/>
      <w:lvlText w:val="○"/>
      <w:lvlJc w:val="left"/>
      <w:pPr>
        <w:ind w:left="1440" w:hanging="360"/>
      </w:pPr>
    </w:lvl>
    <w:lvl w:ilvl="2" w:tplc="E8D4CCAC">
      <w:start w:val="1"/>
      <w:numFmt w:val="bullet"/>
      <w:lvlText w:val="■"/>
      <w:lvlJc w:val="left"/>
      <w:pPr>
        <w:ind w:left="2160" w:hanging="360"/>
      </w:pPr>
    </w:lvl>
    <w:lvl w:ilvl="3" w:tplc="9C68DB78">
      <w:start w:val="1"/>
      <w:numFmt w:val="bullet"/>
      <w:lvlText w:val="●"/>
      <w:lvlJc w:val="left"/>
      <w:pPr>
        <w:ind w:left="2880" w:hanging="360"/>
      </w:pPr>
    </w:lvl>
    <w:lvl w:ilvl="4" w:tplc="2C60AC3C">
      <w:start w:val="1"/>
      <w:numFmt w:val="bullet"/>
      <w:lvlText w:val="○"/>
      <w:lvlJc w:val="left"/>
      <w:pPr>
        <w:ind w:left="3600" w:hanging="360"/>
      </w:pPr>
    </w:lvl>
    <w:lvl w:ilvl="5" w:tplc="0BB0A8FA">
      <w:start w:val="1"/>
      <w:numFmt w:val="bullet"/>
      <w:lvlText w:val="■"/>
      <w:lvlJc w:val="left"/>
      <w:pPr>
        <w:ind w:left="4320" w:hanging="360"/>
      </w:pPr>
    </w:lvl>
    <w:lvl w:ilvl="6" w:tplc="07082F84">
      <w:start w:val="1"/>
      <w:numFmt w:val="bullet"/>
      <w:lvlText w:val="●"/>
      <w:lvlJc w:val="left"/>
      <w:pPr>
        <w:ind w:left="5040" w:hanging="360"/>
      </w:pPr>
    </w:lvl>
    <w:lvl w:ilvl="7" w:tplc="32B0E28C">
      <w:start w:val="1"/>
      <w:numFmt w:val="bullet"/>
      <w:lvlText w:val="●"/>
      <w:lvlJc w:val="left"/>
      <w:pPr>
        <w:ind w:left="5760" w:hanging="360"/>
      </w:pPr>
    </w:lvl>
    <w:lvl w:ilvl="8" w:tplc="C1FED3AA">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70"/>
    <w:rsid w:val="00001AE4"/>
    <w:rsid w:val="0001745C"/>
    <w:rsid w:val="000220DE"/>
    <w:rsid w:val="000312E1"/>
    <w:rsid w:val="0003262D"/>
    <w:rsid w:val="00035A7B"/>
    <w:rsid w:val="00051C13"/>
    <w:rsid w:val="00065D92"/>
    <w:rsid w:val="000A2056"/>
    <w:rsid w:val="000A2258"/>
    <w:rsid w:val="000A5962"/>
    <w:rsid w:val="000C0192"/>
    <w:rsid w:val="000D68E5"/>
    <w:rsid w:val="000D7D1B"/>
    <w:rsid w:val="000E021D"/>
    <w:rsid w:val="000E5B9A"/>
    <w:rsid w:val="0010145D"/>
    <w:rsid w:val="0012060C"/>
    <w:rsid w:val="00134F2B"/>
    <w:rsid w:val="0013669B"/>
    <w:rsid w:val="00143FE6"/>
    <w:rsid w:val="00144BD0"/>
    <w:rsid w:val="001750A2"/>
    <w:rsid w:val="00175D88"/>
    <w:rsid w:val="00185C08"/>
    <w:rsid w:val="00190E91"/>
    <w:rsid w:val="001B009F"/>
    <w:rsid w:val="001B76A2"/>
    <w:rsid w:val="001D108E"/>
    <w:rsid w:val="001E69BD"/>
    <w:rsid w:val="001E7AAB"/>
    <w:rsid w:val="001F1F53"/>
    <w:rsid w:val="00214F16"/>
    <w:rsid w:val="002421F6"/>
    <w:rsid w:val="002546FF"/>
    <w:rsid w:val="002619BF"/>
    <w:rsid w:val="00264A64"/>
    <w:rsid w:val="00271670"/>
    <w:rsid w:val="002735E0"/>
    <w:rsid w:val="00276805"/>
    <w:rsid w:val="002848FF"/>
    <w:rsid w:val="002A7952"/>
    <w:rsid w:val="002B2587"/>
    <w:rsid w:val="002B7EC9"/>
    <w:rsid w:val="002D3896"/>
    <w:rsid w:val="00325A2C"/>
    <w:rsid w:val="0034679C"/>
    <w:rsid w:val="00355B50"/>
    <w:rsid w:val="003644D2"/>
    <w:rsid w:val="003645D9"/>
    <w:rsid w:val="00374E80"/>
    <w:rsid w:val="0039620F"/>
    <w:rsid w:val="003C51BF"/>
    <w:rsid w:val="00401D36"/>
    <w:rsid w:val="00410883"/>
    <w:rsid w:val="0043635E"/>
    <w:rsid w:val="00442DF2"/>
    <w:rsid w:val="004431B5"/>
    <w:rsid w:val="00444AB4"/>
    <w:rsid w:val="004457B3"/>
    <w:rsid w:val="00454C8A"/>
    <w:rsid w:val="004610AD"/>
    <w:rsid w:val="00467D9D"/>
    <w:rsid w:val="00472209"/>
    <w:rsid w:val="0049500E"/>
    <w:rsid w:val="004968F7"/>
    <w:rsid w:val="00496B62"/>
    <w:rsid w:val="004A72A3"/>
    <w:rsid w:val="004B0B9C"/>
    <w:rsid w:val="004D0BAC"/>
    <w:rsid w:val="004E2448"/>
    <w:rsid w:val="004F13A7"/>
    <w:rsid w:val="004F2EA6"/>
    <w:rsid w:val="00510DFD"/>
    <w:rsid w:val="00525CE3"/>
    <w:rsid w:val="00531CE9"/>
    <w:rsid w:val="00540A88"/>
    <w:rsid w:val="00561D1D"/>
    <w:rsid w:val="00565D23"/>
    <w:rsid w:val="00572176"/>
    <w:rsid w:val="00581EF4"/>
    <w:rsid w:val="005A1EB9"/>
    <w:rsid w:val="005A2E72"/>
    <w:rsid w:val="005B237A"/>
    <w:rsid w:val="005D252A"/>
    <w:rsid w:val="006023FD"/>
    <w:rsid w:val="00632C7C"/>
    <w:rsid w:val="00694A38"/>
    <w:rsid w:val="006A7061"/>
    <w:rsid w:val="006B0E6B"/>
    <w:rsid w:val="006B54EA"/>
    <w:rsid w:val="006C3F42"/>
    <w:rsid w:val="006D289C"/>
    <w:rsid w:val="006D48A1"/>
    <w:rsid w:val="006F10E6"/>
    <w:rsid w:val="00713522"/>
    <w:rsid w:val="00715966"/>
    <w:rsid w:val="00731A56"/>
    <w:rsid w:val="00733071"/>
    <w:rsid w:val="007342C1"/>
    <w:rsid w:val="00743152"/>
    <w:rsid w:val="00743534"/>
    <w:rsid w:val="00752857"/>
    <w:rsid w:val="007552BF"/>
    <w:rsid w:val="0076226D"/>
    <w:rsid w:val="00771DB1"/>
    <w:rsid w:val="00772A81"/>
    <w:rsid w:val="007829F7"/>
    <w:rsid w:val="00795741"/>
    <w:rsid w:val="007A5127"/>
    <w:rsid w:val="007B1FCF"/>
    <w:rsid w:val="007B4587"/>
    <w:rsid w:val="007B59DF"/>
    <w:rsid w:val="007D6E01"/>
    <w:rsid w:val="007F22FB"/>
    <w:rsid w:val="00813FE7"/>
    <w:rsid w:val="00814C43"/>
    <w:rsid w:val="00816A54"/>
    <w:rsid w:val="00856F47"/>
    <w:rsid w:val="00861B94"/>
    <w:rsid w:val="00862D5D"/>
    <w:rsid w:val="0087345B"/>
    <w:rsid w:val="008742A9"/>
    <w:rsid w:val="00874899"/>
    <w:rsid w:val="00874D57"/>
    <w:rsid w:val="008B4E39"/>
    <w:rsid w:val="008C1570"/>
    <w:rsid w:val="008C441E"/>
    <w:rsid w:val="008D045A"/>
    <w:rsid w:val="008D1242"/>
    <w:rsid w:val="008D3456"/>
    <w:rsid w:val="008D77D8"/>
    <w:rsid w:val="008D7FBB"/>
    <w:rsid w:val="008E0518"/>
    <w:rsid w:val="008E0864"/>
    <w:rsid w:val="00902940"/>
    <w:rsid w:val="0092793B"/>
    <w:rsid w:val="009326C4"/>
    <w:rsid w:val="0093559C"/>
    <w:rsid w:val="00942BA0"/>
    <w:rsid w:val="00955F62"/>
    <w:rsid w:val="0096010E"/>
    <w:rsid w:val="00975DCB"/>
    <w:rsid w:val="00976DD3"/>
    <w:rsid w:val="00980B4A"/>
    <w:rsid w:val="009A0F38"/>
    <w:rsid w:val="009A5098"/>
    <w:rsid w:val="009E47E8"/>
    <w:rsid w:val="009F16A0"/>
    <w:rsid w:val="009F3677"/>
    <w:rsid w:val="00A471D1"/>
    <w:rsid w:val="00A51AC7"/>
    <w:rsid w:val="00A60CFD"/>
    <w:rsid w:val="00A610E2"/>
    <w:rsid w:val="00A63B7B"/>
    <w:rsid w:val="00A67B79"/>
    <w:rsid w:val="00AB1C6C"/>
    <w:rsid w:val="00AC79E0"/>
    <w:rsid w:val="00AD14F7"/>
    <w:rsid w:val="00AE66F0"/>
    <w:rsid w:val="00AF059C"/>
    <w:rsid w:val="00B008DD"/>
    <w:rsid w:val="00B07D65"/>
    <w:rsid w:val="00B227BD"/>
    <w:rsid w:val="00B26DDB"/>
    <w:rsid w:val="00B35710"/>
    <w:rsid w:val="00B45163"/>
    <w:rsid w:val="00B74242"/>
    <w:rsid w:val="00B75EA6"/>
    <w:rsid w:val="00B77320"/>
    <w:rsid w:val="00B85D06"/>
    <w:rsid w:val="00B9116F"/>
    <w:rsid w:val="00B91DB1"/>
    <w:rsid w:val="00B973BF"/>
    <w:rsid w:val="00BA2F1B"/>
    <w:rsid w:val="00BB042A"/>
    <w:rsid w:val="00BB782F"/>
    <w:rsid w:val="00BF098C"/>
    <w:rsid w:val="00C23558"/>
    <w:rsid w:val="00C65738"/>
    <w:rsid w:val="00C7185C"/>
    <w:rsid w:val="00C81478"/>
    <w:rsid w:val="00C91F3C"/>
    <w:rsid w:val="00CB1490"/>
    <w:rsid w:val="00CD1B84"/>
    <w:rsid w:val="00CD347B"/>
    <w:rsid w:val="00CD4489"/>
    <w:rsid w:val="00CF3BBB"/>
    <w:rsid w:val="00D05D6B"/>
    <w:rsid w:val="00D14C5D"/>
    <w:rsid w:val="00D17719"/>
    <w:rsid w:val="00D27637"/>
    <w:rsid w:val="00D572C0"/>
    <w:rsid w:val="00D67211"/>
    <w:rsid w:val="00D81A87"/>
    <w:rsid w:val="00D93312"/>
    <w:rsid w:val="00DA38E1"/>
    <w:rsid w:val="00DA3BFA"/>
    <w:rsid w:val="00DB19DA"/>
    <w:rsid w:val="00DC3C2F"/>
    <w:rsid w:val="00DD2E03"/>
    <w:rsid w:val="00DE5B58"/>
    <w:rsid w:val="00DF4C1A"/>
    <w:rsid w:val="00E070C8"/>
    <w:rsid w:val="00E14883"/>
    <w:rsid w:val="00E37100"/>
    <w:rsid w:val="00E408DE"/>
    <w:rsid w:val="00E80286"/>
    <w:rsid w:val="00E82BEC"/>
    <w:rsid w:val="00EA24F4"/>
    <w:rsid w:val="00ED123F"/>
    <w:rsid w:val="00EE51A9"/>
    <w:rsid w:val="00EF0461"/>
    <w:rsid w:val="00EF48FC"/>
    <w:rsid w:val="00F046A8"/>
    <w:rsid w:val="00F31F62"/>
    <w:rsid w:val="00F518ED"/>
    <w:rsid w:val="00F55BBF"/>
    <w:rsid w:val="00F841B7"/>
    <w:rsid w:val="00F94A34"/>
    <w:rsid w:val="00FA2216"/>
    <w:rsid w:val="00FA2EAC"/>
    <w:rsid w:val="00FA3494"/>
    <w:rsid w:val="00FA4901"/>
    <w:rsid w:val="00FB4906"/>
    <w:rsid w:val="00FB4DDF"/>
    <w:rsid w:val="00FC3FD9"/>
    <w:rsid w:val="00FD0A0F"/>
    <w:rsid w:val="00FD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B04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B7EC9"/>
    <w:pPr>
      <w:tabs>
        <w:tab w:val="center" w:pos="4680"/>
        <w:tab w:val="right" w:pos="9360"/>
      </w:tabs>
    </w:pPr>
  </w:style>
  <w:style w:type="character" w:customStyle="1" w:styleId="HeaderChar">
    <w:name w:val="Header Char"/>
    <w:basedOn w:val="DefaultParagraphFont"/>
    <w:link w:val="Header"/>
    <w:uiPriority w:val="99"/>
    <w:rsid w:val="002B7EC9"/>
  </w:style>
  <w:style w:type="paragraph" w:styleId="Footer">
    <w:name w:val="footer"/>
    <w:basedOn w:val="Normal"/>
    <w:link w:val="FooterChar"/>
    <w:uiPriority w:val="99"/>
    <w:unhideWhenUsed/>
    <w:rsid w:val="002B7EC9"/>
    <w:pPr>
      <w:tabs>
        <w:tab w:val="center" w:pos="4680"/>
        <w:tab w:val="right" w:pos="9360"/>
      </w:tabs>
    </w:pPr>
  </w:style>
  <w:style w:type="character" w:customStyle="1" w:styleId="FooterChar">
    <w:name w:val="Footer Char"/>
    <w:basedOn w:val="DefaultParagraphFont"/>
    <w:link w:val="Footer"/>
    <w:uiPriority w:val="99"/>
    <w:rsid w:val="002B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B04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B7EC9"/>
    <w:pPr>
      <w:tabs>
        <w:tab w:val="center" w:pos="4680"/>
        <w:tab w:val="right" w:pos="9360"/>
      </w:tabs>
    </w:pPr>
  </w:style>
  <w:style w:type="character" w:customStyle="1" w:styleId="HeaderChar">
    <w:name w:val="Header Char"/>
    <w:basedOn w:val="DefaultParagraphFont"/>
    <w:link w:val="Header"/>
    <w:uiPriority w:val="99"/>
    <w:rsid w:val="002B7EC9"/>
  </w:style>
  <w:style w:type="paragraph" w:styleId="Footer">
    <w:name w:val="footer"/>
    <w:basedOn w:val="Normal"/>
    <w:link w:val="FooterChar"/>
    <w:uiPriority w:val="99"/>
    <w:unhideWhenUsed/>
    <w:rsid w:val="002B7EC9"/>
    <w:pPr>
      <w:tabs>
        <w:tab w:val="center" w:pos="4680"/>
        <w:tab w:val="right" w:pos="9360"/>
      </w:tabs>
    </w:pPr>
  </w:style>
  <w:style w:type="character" w:customStyle="1" w:styleId="FooterChar">
    <w:name w:val="Footer Char"/>
    <w:basedOn w:val="DefaultParagraphFont"/>
    <w:link w:val="Footer"/>
    <w:uiPriority w:val="99"/>
    <w:rsid w:val="002B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65</Pages>
  <Words>22387</Words>
  <Characters>127606</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18</cp:revision>
  <cp:lastPrinted>2026-08-28T08:21:00Z</cp:lastPrinted>
  <dcterms:created xsi:type="dcterms:W3CDTF">2026-08-27T10:43:00Z</dcterms:created>
  <dcterms:modified xsi:type="dcterms:W3CDTF">2026-09-07T17:58:00Z</dcterms:modified>
</cp:coreProperties>
</file>