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B369" w14:textId="4C0FC6E7" w:rsidR="007D0789" w:rsidRPr="00E84C0A" w:rsidRDefault="007D0789" w:rsidP="00E84C0A">
      <w:pPr>
        <w:pStyle w:val="tenbai"/>
        <w:widowControl w:val="0"/>
        <w:spacing w:after="60" w:line="240" w:lineRule="auto"/>
        <w:rPr>
          <w:rFonts w:ascii="Times New Roman" w:hAnsi="Times New Roman"/>
          <w:sz w:val="24"/>
        </w:rPr>
      </w:pPr>
      <w:r w:rsidRPr="00B40326">
        <w:rPr>
          <w:rFonts w:ascii="Times New Roman" w:hAnsi="Times New Roman"/>
          <w:sz w:val="24"/>
        </w:rPr>
        <w:t>ELECTRET</w:t>
      </w:r>
    </w:p>
    <w:p w14:paraId="3D81B36A" w14:textId="77777777" w:rsidR="007D0789" w:rsidRPr="00146D70" w:rsidRDefault="007D0789" w:rsidP="00E84C0A">
      <w:pPr>
        <w:widowControl w:val="0"/>
        <w:spacing w:after="60" w:line="240" w:lineRule="auto"/>
        <w:ind w:firstLine="0"/>
        <w:rPr>
          <w:rFonts w:cs="Times New Roman"/>
        </w:rPr>
      </w:pPr>
      <w:r w:rsidRPr="00146D70">
        <w:rPr>
          <w:rFonts w:cs="Times New Roman"/>
        </w:rPr>
        <w:t>điện môi rắn được nhiễm điện bởi điện trường ngoài sẽ có khả năng giữ được trạng thái phân cực điện của nó trong một thời gian.</w:t>
      </w:r>
    </w:p>
    <w:p w14:paraId="3D81B36B" w14:textId="76A78868" w:rsidR="007D0789" w:rsidRPr="00146D70" w:rsidRDefault="0034494E" w:rsidP="00E84C0A">
      <w:pPr>
        <w:widowControl w:val="0"/>
        <w:spacing w:after="60" w:line="240" w:lineRule="auto"/>
        <w:rPr>
          <w:rFonts w:cs="Times New Roman"/>
        </w:rPr>
      </w:pPr>
      <w:r>
        <w:rPr>
          <w:rFonts w:cs="Times New Roman"/>
          <w:spacing w:val="-2"/>
        </w:rPr>
        <w:t>E</w:t>
      </w:r>
      <w:r w:rsidR="007D0789" w:rsidRPr="00146D70">
        <w:rPr>
          <w:rFonts w:cs="Times New Roman"/>
          <w:spacing w:val="-2"/>
        </w:rPr>
        <w:t xml:space="preserve"> đầu tiên được chế tạo vào năm 1919. Có thể chế tạo được các electret từ các điện môi hữu cơ (như </w:t>
      </w:r>
      <w:proofErr w:type="spellStart"/>
      <w:r w:rsidR="007D0789" w:rsidRPr="00146D70">
        <w:rPr>
          <w:rFonts w:cs="Times New Roman"/>
          <w:spacing w:val="-2"/>
        </w:rPr>
        <w:t>parafin</w:t>
      </w:r>
      <w:proofErr w:type="spellEnd"/>
      <w:r w:rsidR="007D0789" w:rsidRPr="00146D70">
        <w:rPr>
          <w:rFonts w:cs="Times New Roman"/>
          <w:spacing w:val="-2"/>
        </w:rPr>
        <w:t xml:space="preserve">, </w:t>
      </w:r>
      <w:proofErr w:type="spellStart"/>
      <w:r w:rsidR="007D0789" w:rsidRPr="00146D70">
        <w:rPr>
          <w:rFonts w:cs="Times New Roman"/>
          <w:spacing w:val="-2"/>
        </w:rPr>
        <w:t>naptalin</w:t>
      </w:r>
      <w:proofErr w:type="spellEnd"/>
      <w:r w:rsidR="007D0789" w:rsidRPr="00146D70">
        <w:rPr>
          <w:rFonts w:cs="Times New Roman"/>
          <w:spacing w:val="-2"/>
        </w:rPr>
        <w:t xml:space="preserve"> </w:t>
      </w:r>
      <w:proofErr w:type="spellStart"/>
      <w:r w:rsidR="007D0789" w:rsidRPr="00146D70">
        <w:rPr>
          <w:rFonts w:cs="Times New Roman"/>
          <w:spacing w:val="-2"/>
        </w:rPr>
        <w:t>ebonit</w:t>
      </w:r>
      <w:proofErr w:type="spellEnd"/>
      <w:r w:rsidR="007D0789" w:rsidRPr="00146D70">
        <w:rPr>
          <w:rFonts w:cs="Times New Roman"/>
          <w:spacing w:val="-2"/>
        </w:rPr>
        <w:t>, mica...), hoặc điện môi vô cơ (như CaTiO</w:t>
      </w:r>
      <w:r w:rsidR="007D0789" w:rsidRPr="00146D70">
        <w:rPr>
          <w:rFonts w:cs="Times New Roman"/>
          <w:spacing w:val="-2"/>
          <w:vertAlign w:val="subscript"/>
        </w:rPr>
        <w:t>3</w:t>
      </w:r>
      <w:r w:rsidR="007D0789" w:rsidRPr="00146D70">
        <w:rPr>
          <w:rFonts w:cs="Times New Roman"/>
          <w:spacing w:val="-2"/>
        </w:rPr>
        <w:t xml:space="preserve">, ZnS, </w:t>
      </w:r>
      <w:proofErr w:type="spellStart"/>
      <w:r w:rsidR="007D0789" w:rsidRPr="00146D70">
        <w:rPr>
          <w:rFonts w:cs="Times New Roman"/>
          <w:spacing w:val="-2"/>
        </w:rPr>
        <w:t>CdS</w:t>
      </w:r>
      <w:proofErr w:type="spellEnd"/>
      <w:r w:rsidR="007D0789" w:rsidRPr="00146D70">
        <w:rPr>
          <w:rFonts w:cs="Times New Roman"/>
          <w:spacing w:val="-2"/>
        </w:rPr>
        <w:t>, AgCl</w:t>
      </w:r>
      <w:r w:rsidR="00216ACB">
        <w:rPr>
          <w:rFonts w:cs="Times New Roman"/>
          <w:spacing w:val="-2"/>
        </w:rPr>
        <w:t>,</w:t>
      </w:r>
      <w:r w:rsidR="007D0789" w:rsidRPr="00146D70">
        <w:rPr>
          <w:rFonts w:cs="Times New Roman"/>
          <w:spacing w:val="-2"/>
        </w:rPr>
        <w:t xml:space="preserve">...) bằng các cách sau: nung nóng điện môi tới nhiệt độ nhỏ hơn hoặc bằng nhiệt độ nóng chảy của nó, sau đó làm nguội tới nhiệt độ xung quanh trong một điện trường mạnh (ta được </w:t>
      </w:r>
      <w:r w:rsidR="007D0789" w:rsidRPr="00146D70">
        <w:rPr>
          <w:rFonts w:cs="Times New Roman"/>
          <w:i/>
          <w:spacing w:val="-2"/>
        </w:rPr>
        <w:t>E nhiệt</w:t>
      </w:r>
      <w:r w:rsidR="007D0789" w:rsidRPr="00146D70">
        <w:rPr>
          <w:rFonts w:cs="Times New Roman"/>
          <w:spacing w:val="-2"/>
        </w:rPr>
        <w:t xml:space="preserve">); hoặc bằng cách rọi sáng điện môi quang dẫn trong điện trường mạnh (ta được </w:t>
      </w:r>
      <w:r w:rsidR="007D0789" w:rsidRPr="00146D70">
        <w:rPr>
          <w:rFonts w:cs="Times New Roman"/>
          <w:i/>
          <w:spacing w:val="-2"/>
        </w:rPr>
        <w:t>E quang</w:t>
      </w:r>
      <w:r w:rsidR="007D0789" w:rsidRPr="00146D70">
        <w:rPr>
          <w:rFonts w:cs="Times New Roman"/>
          <w:spacing w:val="-2"/>
        </w:rPr>
        <w:t>, E này bị mất điện tích của nó khi để ngoài ánh sáng); hoặc bằng cách chiếu tia phóng xạ lên điện mô</w:t>
      </w:r>
      <w:r w:rsidR="007D0789" w:rsidRPr="00146D70">
        <w:rPr>
          <w:rFonts w:cs="Times New Roman"/>
        </w:rPr>
        <w:t>i.</w:t>
      </w:r>
    </w:p>
    <w:p w14:paraId="3D81B36C" w14:textId="1428E63C" w:rsidR="007D0789" w:rsidRPr="00146D70" w:rsidRDefault="007D0789" w:rsidP="00E84C0A">
      <w:pPr>
        <w:widowControl w:val="0"/>
        <w:spacing w:after="60" w:line="240" w:lineRule="auto"/>
        <w:rPr>
          <w:rFonts w:cs="Times New Roman"/>
        </w:rPr>
      </w:pPr>
      <w:r w:rsidRPr="00146D70">
        <w:rPr>
          <w:rFonts w:cs="Times New Roman"/>
        </w:rPr>
        <w:t xml:space="preserve">Sau khi được chế tạo, trên </w:t>
      </w:r>
      <w:r w:rsidR="004A5349">
        <w:rPr>
          <w:rFonts w:cs="Times New Roman"/>
        </w:rPr>
        <w:t xml:space="preserve">bề </w:t>
      </w:r>
      <w:r w:rsidRPr="00146D70">
        <w:rPr>
          <w:rFonts w:cs="Times New Roman"/>
        </w:rPr>
        <w:t xml:space="preserve">mặt E có điện tích (phân cực) và quanh E có tồn tại một điện trường, giống như quanh nam châm vĩnh cửu có từ trường. Song tác dụng của điện trường quanh E bị hạn chế, bởi vì các điện tích tự do, thường xuyên tồn tại trong không khí, bị hút về phía mặt ngoài của E và làm trung hòa điện tích trên mặt E. Khi đó, E bị "mất điện tích", và nó sẽ không </w:t>
      </w:r>
      <w:r w:rsidR="00AF1B48">
        <w:rPr>
          <w:rFonts w:cs="Times New Roman"/>
        </w:rPr>
        <w:t xml:space="preserve">tạo </w:t>
      </w:r>
      <w:r w:rsidRPr="00146D70">
        <w:rPr>
          <w:rFonts w:cs="Times New Roman"/>
        </w:rPr>
        <w:t>ra một điện trường ngoài đáng kể.</w:t>
      </w:r>
    </w:p>
    <w:p w14:paraId="3D81B36D" w14:textId="77777777" w:rsidR="007D0789" w:rsidRPr="00146D70" w:rsidRDefault="007D0789" w:rsidP="00E84C0A">
      <w:pPr>
        <w:widowControl w:val="0"/>
        <w:spacing w:after="60" w:line="240" w:lineRule="auto"/>
        <w:rPr>
          <w:rFonts w:cs="Times New Roman"/>
        </w:rPr>
      </w:pPr>
      <w:r w:rsidRPr="00146D70">
        <w:rPr>
          <w:rFonts w:cs="Times New Roman"/>
        </w:rPr>
        <w:t xml:space="preserve">Sự tồn tại các điện tích mặt của E nhiệt là do tác dụng của điện trường ngoài mạnh lên các phân tử điện môi, làm cho </w:t>
      </w:r>
      <w:proofErr w:type="spellStart"/>
      <w:r w:rsidRPr="00146D70">
        <w:rPr>
          <w:rFonts w:cs="Times New Roman"/>
        </w:rPr>
        <w:t>momen</w:t>
      </w:r>
      <w:proofErr w:type="spellEnd"/>
      <w:r w:rsidRPr="00146D70">
        <w:rPr>
          <w:rFonts w:cs="Times New Roman"/>
        </w:rPr>
        <w:t xml:space="preserve"> lưỡng cực phân tử sắp xếp định hướng và sự sắp xếp này vẫn giữ nguyên khi điện trường ngoài ngắt đi. </w:t>
      </w:r>
    </w:p>
    <w:p w14:paraId="3D81B36E" w14:textId="77777777" w:rsidR="007D0789" w:rsidRPr="00146D70" w:rsidRDefault="007D0789" w:rsidP="00E84C0A">
      <w:pPr>
        <w:widowControl w:val="0"/>
        <w:spacing w:after="60" w:line="240" w:lineRule="auto"/>
        <w:rPr>
          <w:rFonts w:cs="Times New Roman"/>
        </w:rPr>
      </w:pPr>
      <w:r w:rsidRPr="00146D70">
        <w:rPr>
          <w:rFonts w:cs="Times New Roman"/>
        </w:rPr>
        <w:t>Điện tích mặt ở các E có mật độ không lớn hơn 10</w:t>
      </w:r>
      <w:r w:rsidRPr="00146D70">
        <w:rPr>
          <w:rFonts w:cs="Times New Roman"/>
          <w:vertAlign w:val="superscript"/>
        </w:rPr>
        <w:sym w:font="Symbol" w:char="F02D"/>
      </w:r>
      <w:r w:rsidRPr="00146D70">
        <w:rPr>
          <w:rFonts w:cs="Times New Roman"/>
          <w:vertAlign w:val="superscript"/>
        </w:rPr>
        <w:t xml:space="preserve">8 </w:t>
      </w:r>
      <w:r w:rsidRPr="00146D70">
        <w:rPr>
          <w:rFonts w:cs="Times New Roman"/>
        </w:rPr>
        <w:t>C/m</w:t>
      </w:r>
      <w:r w:rsidRPr="00146D70">
        <w:rPr>
          <w:rFonts w:cs="Times New Roman"/>
          <w:vertAlign w:val="superscript"/>
        </w:rPr>
        <w:t>2</w:t>
      </w:r>
      <w:r w:rsidRPr="00146D70">
        <w:rPr>
          <w:rFonts w:cs="Times New Roman"/>
        </w:rPr>
        <w:t xml:space="preserve">. Thời gian giữ nguyên được điện tích mặt đó ở các E (được gọi là </w:t>
      </w:r>
      <w:r w:rsidRPr="00146D70">
        <w:rPr>
          <w:rFonts w:cs="Times New Roman"/>
          <w:i/>
        </w:rPr>
        <w:t>thời gian sống của E</w:t>
      </w:r>
      <w:r w:rsidRPr="00146D70">
        <w:rPr>
          <w:rFonts w:cs="Times New Roman"/>
        </w:rPr>
        <w:t>) dao động từ vài ngày đến vài năm. Các E đơn tinh thể có thời gian sống nhỏ. Các E bằng chất dẻo kém bền hơn các E bằng sáp và gốm. Dấu của điện tích trên E tùy thuộc vào hướng của điện trường ngoài (hoặc vào cực của điện áp đặt vào điện môi) và có thể thay đổi.</w:t>
      </w:r>
    </w:p>
    <w:p w14:paraId="3D81B36F" w14:textId="77777777" w:rsidR="007D0789" w:rsidRPr="00146D70" w:rsidRDefault="007D0789" w:rsidP="00E84C0A">
      <w:pPr>
        <w:widowControl w:val="0"/>
        <w:spacing w:after="60" w:line="240" w:lineRule="auto"/>
        <w:rPr>
          <w:rFonts w:cs="Times New Roman"/>
        </w:rPr>
      </w:pPr>
      <w:r w:rsidRPr="00146D70">
        <w:rPr>
          <w:rFonts w:cs="Times New Roman"/>
        </w:rPr>
        <w:t xml:space="preserve">E có nhiều ứng dụng trong kỹ thuật: để tạo ra điện trường không đổi; dùng trong kỹ thuật điện – âm thanh; trong các dụng cụ đo tĩnh điện (tĩnh điện kế, vôn kế tĩnh </w:t>
      </w:r>
      <w:proofErr w:type="spellStart"/>
      <w:r w:rsidRPr="00146D70">
        <w:rPr>
          <w:rFonts w:cs="Times New Roman"/>
        </w:rPr>
        <w:t>điệnv.v</w:t>
      </w:r>
      <w:proofErr w:type="spellEnd"/>
      <w:r w:rsidRPr="00146D70">
        <w:rPr>
          <w:rFonts w:cs="Times New Roman"/>
        </w:rPr>
        <w:t xml:space="preserve">..), và các ứng dụng trong nhiều lĩnh vực khác. </w:t>
      </w:r>
    </w:p>
    <w:p w14:paraId="3D81B370" w14:textId="77777777" w:rsidR="007D0789" w:rsidRPr="00E84C0A" w:rsidRDefault="007D0789" w:rsidP="00E84C0A">
      <w:pPr>
        <w:pStyle w:val="tacgia"/>
        <w:widowControl w:val="0"/>
        <w:spacing w:after="60" w:line="276" w:lineRule="auto"/>
        <w:ind w:firstLine="284"/>
        <w:rPr>
          <w:sz w:val="24"/>
          <w:szCs w:val="24"/>
        </w:rPr>
      </w:pPr>
      <w:r w:rsidRPr="00E84C0A">
        <w:rPr>
          <w:sz w:val="24"/>
          <w:szCs w:val="24"/>
        </w:rPr>
        <w:t>VŨ THANH KHIẾT</w:t>
      </w:r>
    </w:p>
    <w:p w14:paraId="3D81B371" w14:textId="77777777" w:rsidR="007D0789" w:rsidRPr="00146D70" w:rsidRDefault="007D0789" w:rsidP="00E84C0A">
      <w:pPr>
        <w:pStyle w:val="thamkhao"/>
        <w:widowControl w:val="0"/>
        <w:spacing w:after="60" w:line="276" w:lineRule="auto"/>
        <w:ind w:firstLine="0"/>
        <w:rPr>
          <w:rFonts w:ascii="Times New Roman" w:hAnsi="Times New Roman"/>
        </w:rPr>
      </w:pPr>
      <w:r w:rsidRPr="00146D70">
        <w:rPr>
          <w:rFonts w:ascii="Times New Roman" w:hAnsi="Times New Roman"/>
        </w:rPr>
        <w:t>Tài liệu tham khảo</w:t>
      </w:r>
    </w:p>
    <w:p w14:paraId="3D81B372" w14:textId="42EA0B81" w:rsidR="007D0789" w:rsidRPr="00146D70" w:rsidRDefault="007D0789" w:rsidP="00E84C0A">
      <w:pPr>
        <w:pStyle w:val="co12"/>
        <w:widowControl w:val="0"/>
        <w:spacing w:after="60" w:line="276" w:lineRule="auto"/>
        <w:ind w:firstLine="0"/>
        <w:rPr>
          <w:spacing w:val="-2"/>
        </w:rPr>
      </w:pPr>
      <w:r w:rsidRPr="00146D70">
        <w:t xml:space="preserve">1. Dương Trọng Bái, </w:t>
      </w:r>
      <w:r w:rsidR="00B40326">
        <w:rPr>
          <w:lang w:val="vi-VN"/>
        </w:rPr>
        <w:t xml:space="preserve">Vũ Thanh Khiết </w:t>
      </w:r>
      <w:r w:rsidRPr="00146D70">
        <w:t xml:space="preserve">(đồng chủ biên) và nhóm tác giả, </w:t>
      </w:r>
      <w:r w:rsidRPr="00146D70">
        <w:rPr>
          <w:i/>
        </w:rPr>
        <w:t>Từ điển giáo khoa Vật lý</w:t>
      </w:r>
      <w:r w:rsidRPr="00146D70">
        <w:t xml:space="preserve">, </w:t>
      </w:r>
      <w:proofErr w:type="spellStart"/>
      <w:r w:rsidR="00D92E73" w:rsidRPr="00146D70">
        <w:t>N</w:t>
      </w:r>
      <w:r w:rsidR="00D92E73">
        <w:t>xb</w:t>
      </w:r>
      <w:proofErr w:type="spellEnd"/>
      <w:r w:rsidR="00D92E73" w:rsidRPr="00146D70">
        <w:t xml:space="preserve"> </w:t>
      </w:r>
      <w:r w:rsidRPr="00146D70">
        <w:t>Giáo dục, Hà Nội, 2007.</w:t>
      </w:r>
    </w:p>
    <w:p w14:paraId="3D81B373" w14:textId="77777777" w:rsidR="007D0789" w:rsidRPr="00146D70" w:rsidRDefault="007D0789" w:rsidP="00E84C0A">
      <w:pPr>
        <w:pStyle w:val="co12"/>
        <w:widowControl w:val="0"/>
        <w:spacing w:after="60" w:line="276" w:lineRule="auto"/>
        <w:ind w:firstLine="0"/>
      </w:pPr>
      <w:r w:rsidRPr="00146D70">
        <w:rPr>
          <w:spacing w:val="-2"/>
        </w:rPr>
        <w:t xml:space="preserve">2. J.P. Mathieu, A. Kastler, P. Fleury, </w:t>
      </w:r>
      <w:proofErr w:type="spellStart"/>
      <w:r w:rsidRPr="00146D70">
        <w:rPr>
          <w:i/>
          <w:spacing w:val="-2"/>
        </w:rPr>
        <w:t>Dictionnaire</w:t>
      </w:r>
      <w:proofErr w:type="spellEnd"/>
      <w:r w:rsidRPr="00146D70">
        <w:rPr>
          <w:i/>
          <w:spacing w:val="-2"/>
        </w:rPr>
        <w:t xml:space="preserve"> de Physique</w:t>
      </w:r>
      <w:r w:rsidRPr="00146D70">
        <w:rPr>
          <w:spacing w:val="-2"/>
        </w:rPr>
        <w:t>, Masson - Eyrolles, Paris, 1991</w:t>
      </w:r>
      <w:r w:rsidRPr="00146D70">
        <w:t>.</w:t>
      </w:r>
    </w:p>
    <w:p w14:paraId="3D81B375" w14:textId="242B0901" w:rsidR="00783952" w:rsidRDefault="007D0789" w:rsidP="00E84C0A">
      <w:pPr>
        <w:pStyle w:val="co12"/>
        <w:widowControl w:val="0"/>
        <w:spacing w:after="60" w:line="276" w:lineRule="auto"/>
        <w:ind w:firstLine="0"/>
      </w:pPr>
      <w:r w:rsidRPr="00146D70">
        <w:t xml:space="preserve">3. </w:t>
      </w:r>
      <w:r w:rsidR="00B40326" w:rsidRPr="00146D70">
        <w:t xml:space="preserve">Alan Isaacs (Ed), </w:t>
      </w:r>
      <w:r w:rsidRPr="00146D70">
        <w:rPr>
          <w:i/>
        </w:rPr>
        <w:t>Oxford Dictionary of Physics</w:t>
      </w:r>
      <w:r w:rsidRPr="00146D70">
        <w:t>, Oxford University Press, New York, 2000.</w:t>
      </w:r>
    </w:p>
    <w:sectPr w:rsidR="00783952" w:rsidSect="00E84C0A">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F8"/>
    <w:rsid w:val="00194AF8"/>
    <w:rsid w:val="00216ACB"/>
    <w:rsid w:val="00233F9B"/>
    <w:rsid w:val="0034494E"/>
    <w:rsid w:val="004A5349"/>
    <w:rsid w:val="006F292C"/>
    <w:rsid w:val="00783952"/>
    <w:rsid w:val="007D0789"/>
    <w:rsid w:val="008416D5"/>
    <w:rsid w:val="00A72C6A"/>
    <w:rsid w:val="00AF1B48"/>
    <w:rsid w:val="00B40326"/>
    <w:rsid w:val="00B87F0F"/>
    <w:rsid w:val="00C50F99"/>
    <w:rsid w:val="00CC0769"/>
    <w:rsid w:val="00D42AA9"/>
    <w:rsid w:val="00D92E73"/>
    <w:rsid w:val="00DA3838"/>
    <w:rsid w:val="00E84C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B369"/>
  <w15:chartTrackingRefBased/>
  <w15:docId w15:val="{6CCEA21A-E54E-4DB6-8B0E-0560DE6B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789"/>
    <w:pPr>
      <w:spacing w:after="120" w:line="264" w:lineRule="auto"/>
      <w:ind w:firstLine="284"/>
      <w:jc w:val="both"/>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autoRedefine/>
    <w:qFormat/>
    <w:rsid w:val="00B87F0F"/>
    <w:pPr>
      <w:widowControl w:val="0"/>
      <w:spacing w:before="60" w:after="60"/>
    </w:pPr>
    <w:rPr>
      <w:sz w:val="24"/>
    </w:rPr>
  </w:style>
  <w:style w:type="character" w:customStyle="1" w:styleId="Style2Char">
    <w:name w:val="Style2 Char"/>
    <w:basedOn w:val="DefaultParagraphFont"/>
    <w:link w:val="Style2"/>
    <w:rsid w:val="00B87F0F"/>
    <w:rPr>
      <w:rFonts w:ascii="Times New Roman" w:hAnsi="Times New Roman"/>
      <w:sz w:val="24"/>
    </w:rPr>
  </w:style>
  <w:style w:type="paragraph" w:customStyle="1" w:styleId="Style1">
    <w:name w:val="Style1"/>
    <w:basedOn w:val="Normal"/>
    <w:link w:val="Style1Char"/>
    <w:autoRedefine/>
    <w:qFormat/>
    <w:rsid w:val="00B87F0F"/>
    <w:pPr>
      <w:widowControl w:val="0"/>
      <w:spacing w:before="120" w:line="312" w:lineRule="auto"/>
    </w:pPr>
    <w:rPr>
      <w:b/>
      <w:color w:val="000000" w:themeColor="text1"/>
      <w:sz w:val="32"/>
    </w:rPr>
  </w:style>
  <w:style w:type="character" w:customStyle="1" w:styleId="Style1Char">
    <w:name w:val="Style1 Char"/>
    <w:basedOn w:val="DefaultParagraphFont"/>
    <w:link w:val="Style1"/>
    <w:rsid w:val="00B87F0F"/>
    <w:rPr>
      <w:rFonts w:ascii="Times New Roman" w:hAnsi="Times New Roman"/>
      <w:b/>
      <w:color w:val="000000" w:themeColor="text1"/>
      <w:sz w:val="32"/>
    </w:rPr>
  </w:style>
  <w:style w:type="paragraph" w:customStyle="1" w:styleId="tenbai">
    <w:name w:val="tenbai"/>
    <w:basedOn w:val="Normal"/>
    <w:qFormat/>
    <w:rsid w:val="007D0789"/>
    <w:pPr>
      <w:ind w:firstLine="0"/>
    </w:pPr>
    <w:rPr>
      <w:rFonts w:ascii="Times New Roman Bold" w:hAnsi="Times New Roman Bold" w:cs="Times New Roman"/>
      <w:b/>
      <w:sz w:val="26"/>
      <w:szCs w:val="24"/>
    </w:rPr>
  </w:style>
  <w:style w:type="paragraph" w:customStyle="1" w:styleId="co12">
    <w:name w:val="co12"/>
    <w:basedOn w:val="Normal"/>
    <w:qFormat/>
    <w:rsid w:val="007D0789"/>
    <w:pPr>
      <w:spacing w:after="80" w:line="252" w:lineRule="auto"/>
    </w:pPr>
    <w:rPr>
      <w:rFonts w:cs="Times New Roman"/>
      <w:sz w:val="24"/>
      <w:szCs w:val="28"/>
    </w:rPr>
  </w:style>
  <w:style w:type="paragraph" w:customStyle="1" w:styleId="tacgia">
    <w:name w:val="tacgia"/>
    <w:basedOn w:val="Normal"/>
    <w:qFormat/>
    <w:rsid w:val="007D0789"/>
    <w:pPr>
      <w:ind w:firstLine="0"/>
      <w:jc w:val="right"/>
    </w:pPr>
    <w:rPr>
      <w:rFonts w:cs="Times New Roman"/>
      <w:b/>
      <w:sz w:val="20"/>
      <w:szCs w:val="28"/>
    </w:rPr>
  </w:style>
  <w:style w:type="paragraph" w:customStyle="1" w:styleId="thamkhao">
    <w:name w:val="thamkhao"/>
    <w:basedOn w:val="Normal"/>
    <w:qFormat/>
    <w:rsid w:val="007D0789"/>
    <w:rPr>
      <w:rFonts w:ascii="Times New Roman Bold" w:hAnsi="Times New Roman Bold" w:cs="Times New Roman"/>
      <w:b/>
      <w:sz w:val="24"/>
      <w:szCs w:val="28"/>
    </w:rPr>
  </w:style>
  <w:style w:type="paragraph" w:styleId="BalloonText">
    <w:name w:val="Balloon Text"/>
    <w:basedOn w:val="Normal"/>
    <w:link w:val="BalloonTextChar"/>
    <w:uiPriority w:val="99"/>
    <w:semiHidden/>
    <w:unhideWhenUsed/>
    <w:rsid w:val="00B40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326"/>
    <w:rPr>
      <w:rFonts w:ascii="Segoe UI" w:hAnsi="Segoe UI" w:cs="Segoe UI"/>
      <w:sz w:val="18"/>
      <w:szCs w:val="18"/>
      <w:lang w:val="en-US"/>
    </w:rPr>
  </w:style>
  <w:style w:type="paragraph" w:styleId="Revision">
    <w:name w:val="Revision"/>
    <w:hidden/>
    <w:uiPriority w:val="99"/>
    <w:semiHidden/>
    <w:rsid w:val="00C50F99"/>
    <w:pPr>
      <w:spacing w:after="0" w:line="240" w:lineRule="auto"/>
    </w:pPr>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8D412-A4B1-4D14-A7F7-F72E4DE3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490</Words>
  <Characters>1813</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11</cp:revision>
  <dcterms:created xsi:type="dcterms:W3CDTF">2021-01-04T07:40:00Z</dcterms:created>
  <dcterms:modified xsi:type="dcterms:W3CDTF">2025-12-22T06:46:00Z</dcterms:modified>
</cp:coreProperties>
</file>