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D51" w:rsidRPr="00C10D51" w:rsidRDefault="0007152F" w:rsidP="00313C0E">
      <w:pPr>
        <w:pStyle w:val="t"/>
        <w:pageBreakBefore w:val="0"/>
        <w:rPr>
          <w:rFonts w:eastAsia="Times New Roman" w:cs="Times New Roman"/>
          <w:i/>
          <w:sz w:val="28"/>
          <w:u w:color="000000"/>
        </w:rPr>
      </w:pPr>
      <w:bookmarkStart w:id="0" w:name="_Toc150522858"/>
      <w:bookmarkStart w:id="1" w:name="_Toc150523118"/>
      <w:bookmarkStart w:id="2" w:name="_Toc150525381"/>
      <w:bookmarkStart w:id="3" w:name="_Toc150525611"/>
      <w:bookmarkStart w:id="4" w:name="_Toc150343750"/>
      <w:r>
        <w:rPr>
          <w:rFonts w:eastAsia="Times New Roman" w:cs="Times New Roman"/>
          <w:szCs w:val="24"/>
          <w:u w:color="000000"/>
        </w:rPr>
        <w:t>237. VI SINH VẬT</w:t>
      </w:r>
      <w:r w:rsidR="00C10D51" w:rsidRPr="00C10D51">
        <w:rPr>
          <w:rFonts w:eastAsia="Times New Roman" w:cs="Times New Roman"/>
          <w:szCs w:val="24"/>
          <w:u w:color="000000"/>
        </w:rPr>
        <w:t xml:space="preserve"> CÔNG NGHIỆP </w:t>
      </w:r>
      <w:r w:rsidR="00C10D51" w:rsidRPr="00313C0E">
        <w:rPr>
          <w:rFonts w:eastAsia="Times New Roman" w:cs="Times New Roman"/>
          <w:szCs w:val="24"/>
          <w:u w:color="000000"/>
        </w:rPr>
        <w:t>(</w:t>
      </w:r>
      <w:r w:rsidR="006B1EDF" w:rsidRPr="00313C0E">
        <w:rPr>
          <w:rFonts w:eastAsia="Times New Roman" w:cs="Times New Roman"/>
          <w:szCs w:val="24"/>
          <w:u w:color="000000"/>
        </w:rPr>
        <w:t>Industrial Microbiology</w:t>
      </w:r>
      <w:r w:rsidR="00C10D51" w:rsidRPr="00313C0E">
        <w:rPr>
          <w:rFonts w:eastAsia="Times New Roman" w:cs="Times New Roman"/>
          <w:sz w:val="28"/>
          <w:u w:color="000000"/>
        </w:rPr>
        <w:t>)</w:t>
      </w:r>
      <w:bookmarkEnd w:id="0"/>
      <w:bookmarkEnd w:id="1"/>
      <w:bookmarkEnd w:id="2"/>
      <w:bookmarkEnd w:id="3"/>
      <w:r w:rsidR="006B1EDF">
        <w:rPr>
          <w:rFonts w:eastAsia="Times New Roman" w:cs="Times New Roman"/>
          <w:sz w:val="28"/>
          <w:u w:color="000000"/>
        </w:rPr>
        <w:t>,</w:t>
      </w:r>
    </w:p>
    <w:p w:rsidR="00324F73" w:rsidRPr="00324F73" w:rsidRDefault="00324F73" w:rsidP="00313C0E">
      <w:pPr>
        <w:pStyle w:val="ke"/>
        <w:spacing w:line="252" w:lineRule="auto"/>
        <w:rPr>
          <w:rFonts w:eastAsia="Times New Roman"/>
          <w:lang w:val="sv-SE"/>
        </w:rPr>
      </w:pPr>
      <w:bookmarkStart w:id="5" w:name="_Toc150522859"/>
      <w:bookmarkStart w:id="6" w:name="_Toc150523119"/>
      <w:proofErr w:type="spellStart"/>
      <w:r w:rsidRPr="00324F73">
        <w:rPr>
          <w:rFonts w:eastAsia="Times New Roman"/>
        </w:rPr>
        <w:t>lĩnh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vực</w:t>
      </w:r>
      <w:proofErr w:type="spellEnd"/>
      <w:r w:rsidRPr="00324F73">
        <w:rPr>
          <w:rFonts w:eastAsia="Times New Roman"/>
        </w:rPr>
        <w:t xml:space="preserve"> </w:t>
      </w:r>
      <w:r w:rsidRPr="00324F73">
        <w:rPr>
          <w:rFonts w:eastAsia="Times New Roman"/>
          <w:lang w:val="vi-VN"/>
        </w:rPr>
        <w:t>nghiên cứu sản xuất vi sinh vật hoặc các sản phẩm của chúng với quy mô lớn và có lợi nhuận</w:t>
      </w:r>
      <w:r w:rsidRPr="00324F73">
        <w:rPr>
          <w:rFonts w:eastAsia="Times New Roman"/>
        </w:rPr>
        <w:t>,</w:t>
      </w:r>
      <w:r w:rsidRPr="00324F73">
        <w:rPr>
          <w:rFonts w:eastAsia="Times New Roman"/>
          <w:lang w:val="vi-VN"/>
        </w:rPr>
        <w:t xml:space="preserve"> để sử dụng trực tiếp hoặc làm đầu vào trong sản xuất hàng hóa khác.</w:t>
      </w:r>
      <w:r w:rsidRPr="00324F73">
        <w:rPr>
          <w:rFonts w:eastAsia="Times New Roman"/>
        </w:rPr>
        <w:t xml:space="preserve"> VSVHCN </w:t>
      </w:r>
      <w:r w:rsidRPr="00324F73">
        <w:rPr>
          <w:rFonts w:eastAsia="Times New Roman"/>
          <w:lang w:val="vi-VN"/>
        </w:rPr>
        <w:t>là ứng dụng các nguyên tắc khoa học và kỹ thuật</w:t>
      </w:r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vào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quá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trình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chuyển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hóa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nguyên</w:t>
      </w:r>
      <w:proofErr w:type="spellEnd"/>
      <w:r w:rsidRPr="00324F73">
        <w:rPr>
          <w:rFonts w:eastAsia="Times New Roman"/>
          <w:lang w:val="vi-VN"/>
        </w:rPr>
        <w:t xml:space="preserve"> vật liệu </w:t>
      </w:r>
      <w:proofErr w:type="spellStart"/>
      <w:r w:rsidRPr="00324F73">
        <w:rPr>
          <w:rFonts w:eastAsia="Times New Roman"/>
        </w:rPr>
        <w:t>nhờ</w:t>
      </w:r>
      <w:proofErr w:type="spellEnd"/>
      <w:r w:rsidRPr="00324F73">
        <w:rPr>
          <w:rFonts w:eastAsia="Times New Roman"/>
        </w:rPr>
        <w:t xml:space="preserve"> </w:t>
      </w:r>
      <w:r w:rsidRPr="00324F73">
        <w:rPr>
          <w:rFonts w:eastAsia="Times New Roman"/>
          <w:lang w:val="vi-VN"/>
        </w:rPr>
        <w:t>vi sinh vật hoặc tế bào thực vật và động vật để tạo ra các sản phẩm hoặc quy trình có giá trị.</w:t>
      </w:r>
      <w:r w:rsidRPr="00324F73">
        <w:rPr>
          <w:rFonts w:eastAsia="Times New Roman"/>
        </w:rPr>
        <w:t xml:space="preserve"> </w:t>
      </w:r>
      <w:r w:rsidRPr="00324F73">
        <w:rPr>
          <w:rFonts w:eastAsia="Times New Roman"/>
          <w:lang w:val="vi-VN"/>
        </w:rPr>
        <w:t xml:space="preserve">Các sinh vật </w:t>
      </w:r>
      <w:proofErr w:type="spellStart"/>
      <w:r w:rsidRPr="00324F73">
        <w:rPr>
          <w:rFonts w:eastAsia="Times New Roman"/>
        </w:rPr>
        <w:t>này</w:t>
      </w:r>
      <w:proofErr w:type="spellEnd"/>
      <w:r w:rsidRPr="00324F73">
        <w:rPr>
          <w:rFonts w:eastAsia="Times New Roman"/>
          <w:lang w:val="vi-VN"/>
        </w:rPr>
        <w:t xml:space="preserve"> có thể là các chủng </w:t>
      </w:r>
      <w:proofErr w:type="spellStart"/>
      <w:r w:rsidRPr="00324F73">
        <w:rPr>
          <w:rFonts w:eastAsia="Times New Roman"/>
        </w:rPr>
        <w:t>được</w:t>
      </w:r>
      <w:proofErr w:type="spellEnd"/>
      <w:r w:rsidRPr="00324F73">
        <w:rPr>
          <w:rFonts w:eastAsia="Times New Roman"/>
        </w:rPr>
        <w:t xml:space="preserve"> </w:t>
      </w:r>
      <w:r w:rsidRPr="00324F73">
        <w:rPr>
          <w:rFonts w:eastAsia="Times New Roman"/>
          <w:lang w:val="vi-VN"/>
        </w:rPr>
        <w:t xml:space="preserve">phân lập </w:t>
      </w:r>
      <w:proofErr w:type="spellStart"/>
      <w:r w:rsidRPr="00324F73">
        <w:rPr>
          <w:rFonts w:eastAsia="Times New Roman"/>
        </w:rPr>
        <w:t>từ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tự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nhiên</w:t>
      </w:r>
      <w:proofErr w:type="spellEnd"/>
      <w:r w:rsidRPr="00324F73">
        <w:rPr>
          <w:rFonts w:eastAsia="Times New Roman"/>
          <w:lang w:val="vi-VN"/>
        </w:rPr>
        <w:t>, các thể biến gen</w:t>
      </w:r>
      <w:r w:rsidR="00C35B2C">
        <w:rPr>
          <w:rFonts w:eastAsia="Times New Roman"/>
        </w:rPr>
        <w:t>e</w:t>
      </w:r>
      <w:r w:rsidRPr="00324F73">
        <w:rPr>
          <w:rFonts w:eastAsia="Times New Roman"/>
          <w:lang w:val="vi-VN"/>
        </w:rPr>
        <w:t xml:space="preserve"> bằng phương pháp tái tổ hợp DNA</w:t>
      </w:r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hoặc</w:t>
      </w:r>
      <w:proofErr w:type="spellEnd"/>
      <w:r w:rsidRPr="00324F73">
        <w:rPr>
          <w:rFonts w:eastAsia="Times New Roman"/>
        </w:rPr>
        <w:t xml:space="preserve"> </w:t>
      </w:r>
      <w:r w:rsidRPr="00324F73">
        <w:rPr>
          <w:rFonts w:eastAsia="Times New Roman"/>
          <w:lang w:val="vi-VN"/>
        </w:rPr>
        <w:t>nghiên cứu</w:t>
      </w:r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hệ</w:t>
      </w:r>
      <w:proofErr w:type="spellEnd"/>
      <w:r w:rsidRPr="00324F73">
        <w:rPr>
          <w:rFonts w:eastAsia="Times New Roman"/>
        </w:rPr>
        <w:t xml:space="preserve"> gen</w:t>
      </w:r>
      <w:r w:rsidR="00C35B2C">
        <w:rPr>
          <w:rFonts w:eastAsia="Times New Roman"/>
        </w:rPr>
        <w:t>e</w:t>
      </w:r>
      <w:r w:rsidRPr="00324F73">
        <w:rPr>
          <w:rFonts w:eastAsia="Times New Roman"/>
        </w:rPr>
        <w:t xml:space="preserve"> (m</w:t>
      </w:r>
      <w:r w:rsidRPr="00324F73">
        <w:rPr>
          <w:rFonts w:eastAsia="Times New Roman"/>
          <w:lang w:val="vi-VN"/>
        </w:rPr>
        <w:t>eta-genomics</w:t>
      </w:r>
      <w:r w:rsidRPr="00324F73">
        <w:rPr>
          <w:rFonts w:eastAsia="Times New Roman"/>
        </w:rPr>
        <w:t>)</w:t>
      </w:r>
      <w:r w:rsidRPr="00324F73">
        <w:rPr>
          <w:rFonts w:eastAsia="Times New Roman"/>
          <w:lang w:val="vi-VN"/>
        </w:rPr>
        <w:t xml:space="preserve"> trong môi trường, để sàng lọc c</w:t>
      </w:r>
      <w:proofErr w:type="spellStart"/>
      <w:r w:rsidRPr="00324F73">
        <w:rPr>
          <w:rFonts w:eastAsia="Times New Roman"/>
        </w:rPr>
        <w:t>hủng</w:t>
      </w:r>
      <w:proofErr w:type="spellEnd"/>
      <w:r w:rsidRPr="00324F73">
        <w:rPr>
          <w:rFonts w:eastAsia="Times New Roman"/>
        </w:rPr>
        <w:t xml:space="preserve"> </w:t>
      </w:r>
      <w:r w:rsidRPr="00324F73">
        <w:rPr>
          <w:rFonts w:eastAsia="Times New Roman"/>
          <w:lang w:val="vi-VN"/>
        </w:rPr>
        <w:t>có các đặc tính công nghiệp tiềm năng hữu ích.</w:t>
      </w:r>
      <w:r w:rsidR="00856B03">
        <w:rPr>
          <w:rFonts w:eastAsia="Times New Roman"/>
          <w:lang w:val="sv-SE"/>
        </w:rPr>
        <w:t xml:space="preserve"> </w:t>
      </w:r>
      <w:r w:rsidRPr="00324F73">
        <w:rPr>
          <w:rFonts w:eastAsia="Times New Roman"/>
          <w:lang w:val="vi-VN"/>
        </w:rPr>
        <w:t>Do đó,</w:t>
      </w:r>
      <w:r w:rsidRPr="00324F73">
        <w:rPr>
          <w:rFonts w:eastAsia="Times New Roman"/>
        </w:rPr>
        <w:t xml:space="preserve"> VSVHCN </w:t>
      </w:r>
      <w:r w:rsidRPr="00324F73">
        <w:rPr>
          <w:rFonts w:eastAsia="Times New Roman"/>
          <w:lang w:val="vi-VN"/>
        </w:rPr>
        <w:t xml:space="preserve">là một nhánh của công nghệ sinh học </w:t>
      </w:r>
      <w:r w:rsidRPr="00324F73">
        <w:rPr>
          <w:rFonts w:eastAsia="Times New Roman"/>
        </w:rPr>
        <w:t xml:space="preserve">hay </w:t>
      </w:r>
      <w:proofErr w:type="spellStart"/>
      <w:r w:rsidRPr="00324F73">
        <w:rPr>
          <w:rFonts w:eastAsia="Times New Roman"/>
        </w:rPr>
        <w:t>còn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gọi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là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công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nghệ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sinh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học</w:t>
      </w:r>
      <w:proofErr w:type="spellEnd"/>
      <w:r w:rsidRPr="00324F73">
        <w:rPr>
          <w:rFonts w:eastAsia="Times New Roman"/>
        </w:rPr>
        <w:t xml:space="preserve"> vi </w:t>
      </w:r>
      <w:proofErr w:type="spellStart"/>
      <w:r w:rsidRPr="00324F73">
        <w:rPr>
          <w:rFonts w:eastAsia="Times New Roman"/>
        </w:rPr>
        <w:t>sinh</w:t>
      </w:r>
      <w:proofErr w:type="spellEnd"/>
      <w:r w:rsidRPr="00324F73">
        <w:rPr>
          <w:rFonts w:eastAsia="Times New Roman"/>
        </w:rPr>
        <w:t xml:space="preserve"> </w:t>
      </w:r>
      <w:proofErr w:type="spellStart"/>
      <w:r w:rsidRPr="00324F73">
        <w:rPr>
          <w:rFonts w:eastAsia="Times New Roman"/>
        </w:rPr>
        <w:t>vật</w:t>
      </w:r>
      <w:proofErr w:type="spellEnd"/>
      <w:r w:rsidRPr="00324F73">
        <w:rPr>
          <w:rFonts w:eastAsia="Times New Roman"/>
          <w:lang w:val="vi-VN"/>
        </w:rPr>
        <w:t>.</w:t>
      </w:r>
      <w:r w:rsidRPr="00324F73">
        <w:rPr>
          <w:rFonts w:eastAsia="Times New Roman"/>
        </w:rPr>
        <w:t xml:space="preserve"> </w:t>
      </w:r>
      <w:r w:rsidRPr="00324F73">
        <w:rPr>
          <w:rFonts w:eastAsia="Times New Roman"/>
          <w:lang w:val="sv-SE"/>
        </w:rPr>
        <w:t xml:space="preserve">Về bản chất </w:t>
      </w:r>
      <w:proofErr w:type="spellStart"/>
      <w:r w:rsidR="00FD6BF9" w:rsidRPr="00324F73">
        <w:rPr>
          <w:rFonts w:eastAsia="Times New Roman"/>
        </w:rPr>
        <w:t>công</w:t>
      </w:r>
      <w:proofErr w:type="spellEnd"/>
      <w:r w:rsidR="00FD6BF9" w:rsidRPr="00324F73">
        <w:rPr>
          <w:rFonts w:eastAsia="Times New Roman"/>
        </w:rPr>
        <w:t xml:space="preserve"> </w:t>
      </w:r>
      <w:proofErr w:type="spellStart"/>
      <w:r w:rsidR="00FD6BF9" w:rsidRPr="00324F73">
        <w:rPr>
          <w:rFonts w:eastAsia="Times New Roman"/>
        </w:rPr>
        <w:t>nghệ</w:t>
      </w:r>
      <w:proofErr w:type="spellEnd"/>
      <w:r w:rsidR="00FD6BF9" w:rsidRPr="00324F73">
        <w:rPr>
          <w:rFonts w:eastAsia="Times New Roman"/>
        </w:rPr>
        <w:t xml:space="preserve"> </w:t>
      </w:r>
      <w:proofErr w:type="spellStart"/>
      <w:r w:rsidR="00FD6BF9" w:rsidRPr="00324F73">
        <w:rPr>
          <w:rFonts w:eastAsia="Times New Roman"/>
        </w:rPr>
        <w:t>sinh</w:t>
      </w:r>
      <w:proofErr w:type="spellEnd"/>
      <w:r w:rsidR="00FD6BF9" w:rsidRPr="00324F73">
        <w:rPr>
          <w:rFonts w:eastAsia="Times New Roman"/>
        </w:rPr>
        <w:t xml:space="preserve"> </w:t>
      </w:r>
      <w:proofErr w:type="spellStart"/>
      <w:r w:rsidR="00FD6BF9" w:rsidRPr="00324F73">
        <w:rPr>
          <w:rFonts w:eastAsia="Times New Roman"/>
        </w:rPr>
        <w:t>học</w:t>
      </w:r>
      <w:proofErr w:type="spellEnd"/>
      <w:r w:rsidR="00FD6BF9" w:rsidRPr="00324F73">
        <w:rPr>
          <w:rFonts w:eastAsia="Times New Roman"/>
        </w:rPr>
        <w:t xml:space="preserve"> </w:t>
      </w:r>
      <w:bookmarkStart w:id="7" w:name="_Hlk166988230"/>
      <w:r w:rsidR="00FD6BF9" w:rsidRPr="00324F73">
        <w:rPr>
          <w:rFonts w:eastAsia="Times New Roman"/>
        </w:rPr>
        <w:t xml:space="preserve">vi </w:t>
      </w:r>
      <w:proofErr w:type="spellStart"/>
      <w:r w:rsidR="00FD6BF9" w:rsidRPr="00324F73">
        <w:rPr>
          <w:rFonts w:eastAsia="Times New Roman"/>
        </w:rPr>
        <w:t>sinh</w:t>
      </w:r>
      <w:proofErr w:type="spellEnd"/>
      <w:r w:rsidR="00FD6BF9" w:rsidRPr="00324F73">
        <w:rPr>
          <w:rFonts w:eastAsia="Times New Roman"/>
        </w:rPr>
        <w:t xml:space="preserve"> </w:t>
      </w:r>
      <w:proofErr w:type="spellStart"/>
      <w:r w:rsidR="00FD6BF9" w:rsidRPr="00324F73">
        <w:rPr>
          <w:rFonts w:eastAsia="Times New Roman"/>
        </w:rPr>
        <w:t>vật</w:t>
      </w:r>
      <w:proofErr w:type="spellEnd"/>
      <w:r w:rsidRPr="00324F73">
        <w:rPr>
          <w:rFonts w:eastAsia="Times New Roman"/>
          <w:lang w:val="sv-SE"/>
        </w:rPr>
        <w:t xml:space="preserve"> </w:t>
      </w:r>
      <w:bookmarkEnd w:id="7"/>
      <w:r w:rsidRPr="00324F73">
        <w:rPr>
          <w:rFonts w:eastAsia="Times New Roman"/>
          <w:lang w:val="sv-SE"/>
        </w:rPr>
        <w:t xml:space="preserve">là tạo điều kiện điều kiện thuận lợi để cho các </w:t>
      </w:r>
      <w:r w:rsidR="00856B03" w:rsidRPr="00856B03">
        <w:rPr>
          <w:rFonts w:eastAsia="Times New Roman"/>
          <w:lang w:val="sv-SE"/>
        </w:rPr>
        <w:t>vi sinh vật</w:t>
      </w:r>
      <w:r w:rsidRPr="00324F73">
        <w:rPr>
          <w:rFonts w:eastAsia="Times New Roman"/>
          <w:lang w:val="sv-SE"/>
        </w:rPr>
        <w:t xml:space="preserve"> hoạt động với hiệu suất cao nhất, chính là công nghệ lên men. </w:t>
      </w:r>
    </w:p>
    <w:p w:rsidR="00324F73" w:rsidRPr="00324F73" w:rsidRDefault="00324F73" w:rsidP="00313C0E">
      <w:pPr>
        <w:suppressAutoHyphens w:val="0"/>
        <w:spacing w:after="120" w:line="252" w:lineRule="auto"/>
        <w:ind w:firstLine="397"/>
        <w:jc w:val="both"/>
        <w:rPr>
          <w:rFonts w:eastAsia="Times New Roman" w:cs="Times New Roman"/>
          <w:sz w:val="28"/>
          <w:u w:color="000000"/>
          <w14:cntxtAlts w14:val="0"/>
        </w:rPr>
      </w:pPr>
      <w:r w:rsidRPr="00324F73">
        <w:rPr>
          <w:rFonts w:eastAsia="Times New Roman" w:cs="Times New Roman"/>
          <w:sz w:val="28"/>
          <w:u w:color="000000"/>
          <w14:cntxtAlts w14:val="0"/>
        </w:rPr>
        <w:t xml:space="preserve">VSVHCN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gồm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một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số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chức năng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chính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sau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: 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>(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1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>)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 lựa chọn sinh vật sử dụng trong quy trình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sản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xuất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>; (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2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>) l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ựa chọn môi trường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nuôi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cấy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thích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hơp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>; (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3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>) x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ác định các điều kiện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lên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men 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cho năng suất tối ưu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>; (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4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>)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 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>g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iám sát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và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kiểm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soát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lên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men 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để đảm bảo chất lượng sản phẩm đồng đều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>; (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5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) 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bảo quản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chủng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giống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sản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xuất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để các đặc tính mong muốn của chúng được giữ lại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>; (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6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>)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nâng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cao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hoạt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tính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chủng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giống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vi sinh vật bằng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chọn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lọc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di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truyền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và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(7)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thu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nhận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và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hoàn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thiện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sản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phẩm</w:t>
      </w:r>
      <w:proofErr w:type="spellEnd"/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.</w:t>
      </w:r>
    </w:p>
    <w:p w:rsidR="00324F73" w:rsidRPr="00324F73" w:rsidRDefault="00324F73" w:rsidP="00313C0E">
      <w:pPr>
        <w:suppressAutoHyphens w:val="0"/>
        <w:spacing w:after="120" w:line="252" w:lineRule="auto"/>
        <w:ind w:firstLine="397"/>
        <w:jc w:val="both"/>
        <w:rPr>
          <w:rFonts w:eastAsia="Times New Roman" w:cs="Times New Roman"/>
          <w:sz w:val="28"/>
          <w:u w:color="000000"/>
          <w14:cntxtAlts w14:val="0"/>
        </w:rPr>
      </w:pP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Quá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trình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lên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men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 điển hình bao gồm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2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giai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đoạn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: </w:t>
      </w:r>
      <w:proofErr w:type="spellStart"/>
      <w:r w:rsidR="00BF2B83">
        <w:rPr>
          <w:rFonts w:eastAsia="Times New Roman" w:cs="Times New Roman"/>
          <w:sz w:val="28"/>
          <w:u w:color="000000"/>
          <w14:cntxtAlts w14:val="0"/>
        </w:rPr>
        <w:t>g</w:t>
      </w:r>
      <w:r w:rsidR="00BF2B83" w:rsidRPr="00324F73">
        <w:rPr>
          <w:rFonts w:eastAsia="Times New Roman" w:cs="Times New Roman"/>
          <w:sz w:val="28"/>
          <w:u w:color="000000"/>
          <w14:cntxtAlts w14:val="0"/>
        </w:rPr>
        <w:t>iai</w:t>
      </w:r>
      <w:proofErr w:type="spellEnd"/>
      <w:r w:rsidR="00BF2B83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đoạn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lên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men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và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giai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đoạn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thu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nhận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sản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phẩm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(</w:t>
      </w:r>
      <w:r w:rsidR="006B1EDF" w:rsidRPr="00313C0E">
        <w:rPr>
          <w:rFonts w:eastAsia="Times New Roman" w:cs="Times New Roman"/>
          <w:i/>
          <w:sz w:val="28"/>
          <w:u w:color="000000"/>
          <w14:cntxtAlts w14:val="0"/>
        </w:rPr>
        <w:t>x.</w:t>
      </w:r>
      <w:r w:rsidR="006B1EDF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Pr="00313C0E">
        <w:rPr>
          <w:rFonts w:eastAsia="Times New Roman" w:cs="Times New Roman"/>
          <w:i/>
          <w:sz w:val="28"/>
          <w:u w:color="000000"/>
          <w:lang w:val="vi-VN"/>
          <w14:cntxtAlts w14:val="0"/>
        </w:rPr>
        <w:t>Hình</w:t>
      </w:r>
      <w:r w:rsidRPr="00313C0E">
        <w:rPr>
          <w:rFonts w:eastAsia="Times New Roman" w:cs="Times New Roman"/>
          <w:i/>
          <w:sz w:val="28"/>
          <w:u w:color="000000"/>
          <w14:cntxtAlts w14:val="0"/>
        </w:rPr>
        <w:t xml:space="preserve"> 1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).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</w:p>
    <w:p w:rsidR="004E7E2E" w:rsidRDefault="004E7E2E" w:rsidP="00313C0E">
      <w:pPr>
        <w:pStyle w:val="h1"/>
      </w:pPr>
      <w:r w:rsidRPr="00AE10DA">
        <w:rPr>
          <w:noProof/>
        </w:rPr>
        <w:drawing>
          <wp:inline distT="0" distB="0" distL="0" distR="0" wp14:anchorId="40978511" wp14:editId="0FD8A2F0">
            <wp:extent cx="3430259" cy="2307432"/>
            <wp:effectExtent l="0" t="0" r="0" b="0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718" cy="2308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E2E" w:rsidRPr="00F20F2C" w:rsidRDefault="004E7E2E" w:rsidP="00313C0E">
      <w:pPr>
        <w:pStyle w:val="h"/>
        <w:rPr>
          <w:i w:val="0"/>
          <w:szCs w:val="24"/>
          <w:u w:val="single"/>
        </w:rPr>
      </w:pPr>
      <w:proofErr w:type="spellStart"/>
      <w:r w:rsidRPr="0072388C">
        <w:rPr>
          <w:szCs w:val="24"/>
        </w:rPr>
        <w:t>Hình</w:t>
      </w:r>
      <w:proofErr w:type="spellEnd"/>
      <w:r w:rsidRPr="0072388C">
        <w:rPr>
          <w:szCs w:val="24"/>
        </w:rPr>
        <w:t xml:space="preserve"> 1. </w:t>
      </w:r>
      <w:proofErr w:type="spellStart"/>
      <w:r w:rsidRPr="0072388C">
        <w:rPr>
          <w:szCs w:val="24"/>
        </w:rPr>
        <w:t>Sơ</w:t>
      </w:r>
      <w:proofErr w:type="spellEnd"/>
      <w:r w:rsidRPr="0072388C">
        <w:rPr>
          <w:szCs w:val="24"/>
        </w:rPr>
        <w:t xml:space="preserve"> </w:t>
      </w:r>
      <w:proofErr w:type="spellStart"/>
      <w:r w:rsidRPr="0072388C">
        <w:rPr>
          <w:szCs w:val="24"/>
        </w:rPr>
        <w:t>đồ</w:t>
      </w:r>
      <w:proofErr w:type="spellEnd"/>
      <w:r w:rsidRPr="0072388C">
        <w:rPr>
          <w:szCs w:val="24"/>
        </w:rPr>
        <w:t xml:space="preserve"> </w:t>
      </w:r>
      <w:proofErr w:type="spellStart"/>
      <w:r w:rsidRPr="0072388C">
        <w:rPr>
          <w:szCs w:val="24"/>
        </w:rPr>
        <w:t>quy</w:t>
      </w:r>
      <w:proofErr w:type="spellEnd"/>
      <w:r w:rsidRPr="0072388C">
        <w:rPr>
          <w:szCs w:val="24"/>
        </w:rPr>
        <w:t xml:space="preserve"> </w:t>
      </w:r>
      <w:proofErr w:type="spellStart"/>
      <w:r w:rsidRPr="0072388C">
        <w:rPr>
          <w:szCs w:val="24"/>
        </w:rPr>
        <w:t>trình</w:t>
      </w:r>
      <w:proofErr w:type="spellEnd"/>
      <w:r w:rsidRPr="0072388C">
        <w:rPr>
          <w:szCs w:val="24"/>
        </w:rPr>
        <w:t xml:space="preserve"> </w:t>
      </w:r>
      <w:proofErr w:type="spellStart"/>
      <w:r w:rsidRPr="0072388C">
        <w:rPr>
          <w:szCs w:val="24"/>
        </w:rPr>
        <w:t>lên</w:t>
      </w:r>
      <w:proofErr w:type="spellEnd"/>
      <w:r w:rsidRPr="0072388C">
        <w:rPr>
          <w:szCs w:val="24"/>
        </w:rPr>
        <w:t xml:space="preserve"> men </w:t>
      </w:r>
      <w:proofErr w:type="spellStart"/>
      <w:r w:rsidRPr="0072388C">
        <w:rPr>
          <w:szCs w:val="24"/>
        </w:rPr>
        <w:t>sản</w:t>
      </w:r>
      <w:proofErr w:type="spellEnd"/>
      <w:r w:rsidRPr="0072388C">
        <w:rPr>
          <w:szCs w:val="24"/>
        </w:rPr>
        <w:t xml:space="preserve"> </w:t>
      </w:r>
      <w:proofErr w:type="spellStart"/>
      <w:r w:rsidRPr="0072388C">
        <w:rPr>
          <w:szCs w:val="24"/>
        </w:rPr>
        <w:t>xuất</w:t>
      </w:r>
      <w:proofErr w:type="spellEnd"/>
      <w:r w:rsidRPr="0072388C">
        <w:rPr>
          <w:szCs w:val="24"/>
        </w:rPr>
        <w:t xml:space="preserve"> </w:t>
      </w:r>
      <w:proofErr w:type="spellStart"/>
      <w:r w:rsidRPr="0072388C">
        <w:rPr>
          <w:szCs w:val="24"/>
        </w:rPr>
        <w:t>các</w:t>
      </w:r>
      <w:proofErr w:type="spellEnd"/>
      <w:r w:rsidRPr="0072388C">
        <w:rPr>
          <w:szCs w:val="24"/>
        </w:rPr>
        <w:t xml:space="preserve"> </w:t>
      </w:r>
      <w:proofErr w:type="spellStart"/>
      <w:r w:rsidRPr="0072388C">
        <w:rPr>
          <w:szCs w:val="24"/>
        </w:rPr>
        <w:t>sản</w:t>
      </w:r>
      <w:proofErr w:type="spellEnd"/>
      <w:r w:rsidRPr="0072388C">
        <w:rPr>
          <w:szCs w:val="24"/>
        </w:rPr>
        <w:t xml:space="preserve"> </w:t>
      </w:r>
      <w:proofErr w:type="spellStart"/>
      <w:r w:rsidRPr="0072388C">
        <w:rPr>
          <w:szCs w:val="24"/>
        </w:rPr>
        <w:t>phẩm</w:t>
      </w:r>
      <w:proofErr w:type="spellEnd"/>
      <w:r w:rsidRPr="0072388C">
        <w:rPr>
          <w:szCs w:val="24"/>
        </w:rPr>
        <w:t xml:space="preserve"> </w:t>
      </w:r>
      <w:proofErr w:type="spellStart"/>
      <w:r>
        <w:rPr>
          <w:szCs w:val="24"/>
        </w:rPr>
        <w:t>công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nghệ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sinh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học</w:t>
      </w:r>
      <w:proofErr w:type="spellEnd"/>
      <w:r w:rsidR="00347925">
        <w:rPr>
          <w:szCs w:val="24"/>
        </w:rPr>
        <w:t xml:space="preserve"> </w:t>
      </w:r>
      <w:r w:rsidR="00856B03">
        <w:rPr>
          <w:szCs w:val="24"/>
        </w:rPr>
        <w:br/>
      </w:r>
      <w:r w:rsidR="00347925" w:rsidRPr="00856B03">
        <w:rPr>
          <w:i w:val="0"/>
          <w:szCs w:val="24"/>
        </w:rPr>
        <w:t>(</w:t>
      </w:r>
      <w:proofErr w:type="spellStart"/>
      <w:r w:rsidR="00856B03">
        <w:rPr>
          <w:i w:val="0"/>
          <w:color w:val="000000"/>
          <w:szCs w:val="24"/>
        </w:rPr>
        <w:t>nguồn</w:t>
      </w:r>
      <w:proofErr w:type="spellEnd"/>
      <w:r w:rsidR="00856B03">
        <w:rPr>
          <w:i w:val="0"/>
          <w:color w:val="000000"/>
          <w:szCs w:val="24"/>
        </w:rPr>
        <w:t xml:space="preserve">: </w:t>
      </w:r>
      <w:r w:rsidR="00347925" w:rsidRPr="00F20F2C">
        <w:rPr>
          <w:i w:val="0"/>
          <w:color w:val="000000"/>
          <w:szCs w:val="24"/>
        </w:rPr>
        <w:t>Okafor N.,</w:t>
      </w:r>
      <w:r w:rsidR="00856B03">
        <w:rPr>
          <w:i w:val="0"/>
          <w:color w:val="000000"/>
          <w:szCs w:val="24"/>
        </w:rPr>
        <w:t xml:space="preserve"> </w:t>
      </w:r>
      <w:r w:rsidR="00347925" w:rsidRPr="00F20F2C">
        <w:rPr>
          <w:i w:val="0"/>
          <w:color w:val="000000"/>
          <w:szCs w:val="24"/>
        </w:rPr>
        <w:t>2007)</w:t>
      </w:r>
    </w:p>
    <w:p w:rsidR="00324F73" w:rsidRPr="00324F73" w:rsidRDefault="00324F73" w:rsidP="00313C0E">
      <w:pPr>
        <w:suppressAutoHyphens w:val="0"/>
        <w:spacing w:after="120" w:line="276" w:lineRule="auto"/>
        <w:ind w:firstLine="397"/>
        <w:jc w:val="both"/>
        <w:rPr>
          <w:rFonts w:eastAsia="Times New Roman" w:cs="Times New Roman"/>
          <w:color w:val="000000"/>
          <w:sz w:val="28"/>
          <w:u w:color="000000"/>
          <w14:cntxtAlts w14:val="0"/>
        </w:rPr>
      </w:pP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Giai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đoạn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lên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men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gồm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: (1)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giống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sản xuất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phải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phải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sạch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và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phù hợp</w:t>
      </w:r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với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mức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độ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sản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xuất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công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="006B1EDF" w:rsidRPr="00324F73">
        <w:rPr>
          <w:rFonts w:eastAsia="Times New Roman" w:cs="Times New Roman"/>
          <w:sz w:val="28"/>
          <w:u w:color="000000"/>
          <w14:cntxtAlts w14:val="0"/>
        </w:rPr>
        <w:t>nghiệp</w:t>
      </w:r>
      <w:proofErr w:type="spellEnd"/>
      <w:r w:rsidR="006B1EDF" w:rsidRPr="00324F73">
        <w:rPr>
          <w:rFonts w:eastAsia="Times New Roman" w:cs="Times New Roman"/>
          <w:sz w:val="28"/>
          <w:u w:color="000000"/>
          <w14:cntxtAlts w14:val="0"/>
        </w:rPr>
        <w:t xml:space="preserve">; (2) 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>m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ôi trường lên men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được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lựa chọn các nguồn năng lượng và carbon hiệu quả về chi phí phù hợp các chất dinh dưỡng thiết yếu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lastRenderedPageBreak/>
        <w:t xml:space="preserve">khác, cùng với việc tối ưu hóa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môi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trường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lên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men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ể đảm bảo tối đa hóa năng suất và lợi nhuận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; (3) </w:t>
      </w:r>
      <w:r w:rsidR="006B1EDF">
        <w:rPr>
          <w:rFonts w:eastAsia="Times New Roman" w:cs="Times New Roman"/>
          <w:sz w:val="28"/>
          <w:u w:color="000000"/>
          <w14:cntxtAlts w14:val="0"/>
        </w:rPr>
        <w:t>q</w:t>
      </w:r>
      <w:r w:rsidR="006B1EDF"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uá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trình lên men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thường được nuôi cấy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trong các điều kiện được kiểm soát chặt chẽ nhằm tối ưu sự phát triển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c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ủa sinh vật.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Quá trình lên men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công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nghiệp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được thực hiện trong các thiết bị lên men lớn thường có dung tích vài nghìn lít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(</w:t>
      </w:r>
      <w:r w:rsidR="006B1EDF" w:rsidRPr="00313C0E">
        <w:rPr>
          <w:rFonts w:eastAsia="Times New Roman" w:cs="Times New Roman"/>
          <w:i/>
          <w:sz w:val="28"/>
          <w:u w:color="000000"/>
          <w14:cntxtAlts w14:val="0"/>
        </w:rPr>
        <w:t>x.</w:t>
      </w:r>
      <w:r w:rsidR="006B1EDF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A2352B">
        <w:rPr>
          <w:rFonts w:eastAsia="Times New Roman" w:cs="Times New Roman"/>
          <w:i/>
          <w:sz w:val="28"/>
          <w:u w:color="000000"/>
          <w14:cntxtAlts w14:val="0"/>
        </w:rPr>
        <w:t>Hình</w:t>
      </w:r>
      <w:proofErr w:type="spellEnd"/>
      <w:r w:rsidRPr="00A2352B">
        <w:rPr>
          <w:rFonts w:eastAsia="Times New Roman" w:cs="Times New Roman"/>
          <w:i/>
          <w:sz w:val="28"/>
          <w:u w:color="000000"/>
          <w14:cntxtAlts w14:val="0"/>
        </w:rPr>
        <w:t xml:space="preserve"> 2</w:t>
      </w:r>
      <w:r w:rsidRPr="00324F73">
        <w:rPr>
          <w:rFonts w:eastAsia="Times New Roman" w:cs="Times New Roman"/>
          <w:sz w:val="28"/>
          <w:u w:color="000000"/>
          <w14:cntxtAlts w14:val="0"/>
        </w:rPr>
        <w:t>)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.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 xml:space="preserve">Phương thức hoạt động của thiết bị lên men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được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thực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hiện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theo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mẻ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bán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liên tục hoặc liên tục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, </w:t>
      </w:r>
      <w:proofErr w:type="spellStart"/>
      <w:r w:rsidRPr="00324F73">
        <w:rPr>
          <w:rFonts w:eastAsia="Times New Roman" w:cs="Times New Roman"/>
          <w:sz w:val="28"/>
          <w:u w:color="000000"/>
          <w14:cntxtAlts w14:val="0"/>
        </w:rPr>
        <w:t>có</w:t>
      </w:r>
      <w:proofErr w:type="spellEnd"/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sục khí và khuấy trộn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(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nếu cần</w:t>
      </w:r>
      <w:r w:rsidRPr="00324F73">
        <w:rPr>
          <w:rFonts w:eastAsia="Times New Roman" w:cs="Times New Roman"/>
          <w:sz w:val="28"/>
          <w:u w:color="000000"/>
          <w14:cntxtAlts w14:val="0"/>
        </w:rPr>
        <w:t>)</w:t>
      </w:r>
      <w:r w:rsidRPr="00324F73">
        <w:rPr>
          <w:rFonts w:eastAsia="Times New Roman" w:cs="Times New Roman"/>
          <w:sz w:val="28"/>
          <w:u w:color="000000"/>
          <w:lang w:val="vi-VN"/>
          <w14:cntxtAlts w14:val="0"/>
        </w:rPr>
        <w:t>.</w:t>
      </w:r>
      <w:r w:rsidRPr="00324F73">
        <w:rPr>
          <w:rFonts w:eastAsia="Times New Roman" w:cs="Times New Roman"/>
          <w:sz w:val="28"/>
          <w:u w:color="000000"/>
          <w14:cntxtAlts w14:val="0"/>
        </w:rPr>
        <w:t xml:space="preserve"> </w:t>
      </w:r>
    </w:p>
    <w:p w:rsidR="004E7E2E" w:rsidRDefault="004E7E2E" w:rsidP="004E7E2E">
      <w:pPr>
        <w:jc w:val="center"/>
      </w:pPr>
      <w:r>
        <w:rPr>
          <w:noProof/>
        </w:rPr>
        <w:drawing>
          <wp:inline distT="0" distB="0" distL="0" distR="0" wp14:anchorId="04EF88CA" wp14:editId="745F5850">
            <wp:extent cx="3439724" cy="3352800"/>
            <wp:effectExtent l="0" t="0" r="889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966" cy="337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F2C" w:rsidRDefault="004E7E2E" w:rsidP="0089418A">
      <w:pPr>
        <w:pStyle w:val="h"/>
        <w:rPr>
          <w:rFonts w:eastAsia="Times New Roman"/>
          <w:color w:val="000000"/>
          <w:szCs w:val="24"/>
        </w:rPr>
      </w:pP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Hình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2. </w:t>
      </w: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Sơ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proofErr w:type="spellStart"/>
      <w:r w:rsidRPr="00A2352B">
        <w:rPr>
          <w:rFonts w:ascii="Times New Roman Italic" w:hAnsi="Times New Roman Italic"/>
          <w:spacing w:val="-4"/>
        </w:rPr>
        <w:t>đồ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thiết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bị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phản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ứng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sinh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học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r w:rsidRPr="00A2352B">
        <w:rPr>
          <w:rStyle w:val="rynqvb"/>
          <w:rFonts w:ascii="Times New Roman Italic" w:hAnsi="Times New Roman Italic"/>
          <w:spacing w:val="-4"/>
          <w:szCs w:val="24"/>
          <w:lang w:val="vi-VN"/>
        </w:rPr>
        <w:t>trong</w:t>
      </w:r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lên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men</w:t>
      </w:r>
      <w:r w:rsidRPr="00A2352B">
        <w:rPr>
          <w:rStyle w:val="rynqvb"/>
          <w:rFonts w:ascii="Times New Roman Italic" w:hAnsi="Times New Roman Italic"/>
          <w:spacing w:val="-4"/>
          <w:szCs w:val="24"/>
          <w:lang w:val="vi-VN"/>
        </w:rPr>
        <w:t xml:space="preserve"> sản xuất sản phẩm </w:t>
      </w: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công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nghệ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sinh</w:t>
      </w:r>
      <w:proofErr w:type="spellEnd"/>
      <w:r w:rsidRPr="00A2352B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proofErr w:type="spellStart"/>
      <w:r w:rsidRPr="00A2352B">
        <w:rPr>
          <w:rStyle w:val="rynqvb"/>
          <w:rFonts w:ascii="Times New Roman Italic" w:hAnsi="Times New Roman Italic"/>
          <w:spacing w:val="-4"/>
          <w:szCs w:val="24"/>
        </w:rPr>
        <w:t>học</w:t>
      </w:r>
      <w:proofErr w:type="spellEnd"/>
      <w:r w:rsidR="00347925">
        <w:rPr>
          <w:rStyle w:val="rynqvb"/>
          <w:rFonts w:ascii="Times New Roman Italic" w:hAnsi="Times New Roman Italic"/>
          <w:spacing w:val="-4"/>
          <w:szCs w:val="24"/>
        </w:rPr>
        <w:t xml:space="preserve"> </w:t>
      </w:r>
      <w:r w:rsidR="0089418A" w:rsidRPr="00F20F2C">
        <w:rPr>
          <w:rFonts w:eastAsia="Times New Roman"/>
          <w:i w:val="0"/>
          <w:color w:val="000000"/>
          <w:szCs w:val="24"/>
        </w:rPr>
        <w:t>[6]</w:t>
      </w:r>
    </w:p>
    <w:p w:rsidR="00324F73" w:rsidRPr="00F20F2C" w:rsidRDefault="00324F73" w:rsidP="00F20F2C">
      <w:pPr>
        <w:pStyle w:val="h"/>
        <w:ind w:firstLine="360"/>
        <w:jc w:val="both"/>
        <w:rPr>
          <w:rFonts w:eastAsia="Times New Roman"/>
          <w:i w:val="0"/>
          <w:color w:val="000000"/>
          <w:sz w:val="28"/>
        </w:rPr>
      </w:pPr>
      <w:proofErr w:type="spellStart"/>
      <w:r w:rsidRPr="00F20F2C">
        <w:rPr>
          <w:rFonts w:eastAsia="Times New Roman"/>
          <w:i w:val="0"/>
          <w:color w:val="000000"/>
          <w:sz w:val="28"/>
        </w:rPr>
        <w:t>Giai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đoạn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thu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nhận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sản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phẩm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bao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gồm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các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công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đoạn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: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thu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nhận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sinh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khối</w:t>
      </w:r>
      <w:proofErr w:type="spellEnd"/>
      <w:r w:rsidRPr="00F20F2C">
        <w:rPr>
          <w:rFonts w:eastAsia="Times New Roman"/>
          <w:i w:val="0"/>
          <w:color w:val="000000"/>
          <w:sz w:val="28"/>
          <w:lang w:val="vi-VN"/>
        </w:rPr>
        <w:t xml:space="preserve">, phá vỡ tế bào,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tách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chiết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,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tinh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sạch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r w:rsidRPr="00F20F2C">
        <w:rPr>
          <w:rFonts w:eastAsia="Times New Roman"/>
          <w:i w:val="0"/>
          <w:color w:val="000000"/>
          <w:sz w:val="28"/>
          <w:lang w:val="vi-VN"/>
        </w:rPr>
        <w:t>và hoàn thiện</w:t>
      </w:r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sản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phẩm</w:t>
      </w:r>
      <w:proofErr w:type="spellEnd"/>
      <w:r w:rsidRPr="00F20F2C">
        <w:rPr>
          <w:rFonts w:eastAsia="Times New Roman"/>
          <w:i w:val="0"/>
          <w:color w:val="000000"/>
          <w:sz w:val="28"/>
          <w:lang w:val="vi-VN"/>
        </w:rPr>
        <w:t>.</w:t>
      </w:r>
      <w:r w:rsidRPr="00F20F2C">
        <w:rPr>
          <w:rFonts w:eastAsia="Times New Roman"/>
          <w:i w:val="0"/>
          <w:color w:val="000000"/>
          <w:sz w:val="28"/>
        </w:rPr>
        <w:t xml:space="preserve"> </w:t>
      </w:r>
      <w:r w:rsidRPr="00F20F2C">
        <w:rPr>
          <w:rFonts w:eastAsia="Times New Roman"/>
          <w:i w:val="0"/>
          <w:color w:val="000000"/>
          <w:sz w:val="28"/>
          <w:lang w:val="vi-VN"/>
        </w:rPr>
        <w:t xml:space="preserve">Nhìn chung,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quá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trình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proofErr w:type="spellStart"/>
      <w:r w:rsidRPr="00F20F2C">
        <w:rPr>
          <w:rFonts w:eastAsia="Times New Roman"/>
          <w:i w:val="0"/>
          <w:color w:val="000000"/>
          <w:sz w:val="28"/>
        </w:rPr>
        <w:t>này</w:t>
      </w:r>
      <w:proofErr w:type="spellEnd"/>
      <w:r w:rsidRPr="00F20F2C">
        <w:rPr>
          <w:rFonts w:eastAsia="Times New Roman"/>
          <w:i w:val="0"/>
          <w:color w:val="000000"/>
          <w:sz w:val="28"/>
        </w:rPr>
        <w:t xml:space="preserve"> </w:t>
      </w:r>
      <w:r w:rsidRPr="00F20F2C">
        <w:rPr>
          <w:rFonts w:eastAsia="Times New Roman"/>
          <w:i w:val="0"/>
          <w:color w:val="000000"/>
          <w:sz w:val="28"/>
          <w:lang w:val="vi-VN"/>
        </w:rPr>
        <w:t>phải sử dụng các phương pháp nhanh chóng</w:t>
      </w:r>
      <w:r w:rsidRPr="00F20F2C">
        <w:rPr>
          <w:rFonts w:eastAsia="Times New Roman"/>
          <w:i w:val="0"/>
          <w:color w:val="000000"/>
          <w:sz w:val="28"/>
        </w:rPr>
        <w:t xml:space="preserve"> </w:t>
      </w:r>
      <w:r w:rsidRPr="00F20F2C">
        <w:rPr>
          <w:rFonts w:eastAsia="Times New Roman"/>
          <w:i w:val="0"/>
          <w:color w:val="000000"/>
          <w:sz w:val="28"/>
          <w:lang w:val="vi-VN"/>
        </w:rPr>
        <w:t>và hiệu quả để tinh chế sản phẩm, đồng thời duy trì sản phẩm ở dạng ổn định.</w:t>
      </w:r>
    </w:p>
    <w:p w:rsidR="00324F73" w:rsidRPr="00324F73" w:rsidRDefault="00324F73" w:rsidP="00313C0E">
      <w:pPr>
        <w:suppressAutoHyphens w:val="0"/>
        <w:spacing w:after="120" w:line="276" w:lineRule="auto"/>
        <w:ind w:firstLine="397"/>
        <w:jc w:val="both"/>
        <w:rPr>
          <w:rFonts w:eastAsia="Times New Roman" w:cs="Times New Roman"/>
          <w:color w:val="000000"/>
          <w:sz w:val="28"/>
          <w:u w:color="000000"/>
          <w14:cntxtAlts w14:val="0"/>
        </w:rPr>
      </w:pP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Trong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công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nghệ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sinh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học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, v</w:t>
      </w:r>
      <w:r w:rsidRPr="00324F73">
        <w:rPr>
          <w:rFonts w:eastAsia="Times New Roman" w:cs="Times New Roman"/>
          <w:color w:val="000000"/>
          <w:sz w:val="28"/>
          <w:u w:color="000000"/>
          <w:lang w:val="vi-VN"/>
          <w14:cntxtAlts w14:val="0"/>
        </w:rPr>
        <w:t xml:space="preserve">iệc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cải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biến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:lang w:val="vi-VN"/>
          <w14:cntxtAlts w14:val="0"/>
        </w:rPr>
        <w:t xml:space="preserve"> các sinh vật để tạo ra một sản phẩm có nhiều ứng dụng trong</w:t>
      </w:r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thực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tế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color w:val="000000"/>
          <w:sz w:val="28"/>
          <w:u w:color="000000"/>
          <w:lang w:val="vi-VN"/>
          <w14:cntxtAlts w14:val="0"/>
        </w:rPr>
        <w:t>như</w:t>
      </w:r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trong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color w:val="000000"/>
          <w:sz w:val="28"/>
          <w:u w:color="000000"/>
          <w:lang w:val="vi-VN"/>
          <w14:cntxtAlts w14:val="0"/>
        </w:rPr>
        <w:t xml:space="preserve">y học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sản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xuất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color w:val="000000"/>
          <w:sz w:val="28"/>
          <w:u w:color="000000"/>
          <w:lang w:val="vi-VN"/>
          <w14:cntxtAlts w14:val="0"/>
        </w:rPr>
        <w:t>thuốc kháng sinh để điều trị nhiễm trùng</w:t>
      </w:r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, </w:t>
      </w:r>
      <w:r w:rsidR="00BF2B83">
        <w:rPr>
          <w:rFonts w:eastAsia="Times New Roman" w:cs="Times New Roman"/>
          <w:color w:val="000000"/>
          <w:sz w:val="28"/>
          <w:u w:color="000000"/>
          <w14:cntxtAlts w14:val="0"/>
        </w:rPr>
        <w:t>vaccine</w:t>
      </w:r>
      <w:r w:rsidR="00BF2B83"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để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phòng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chống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bệnh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lây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nhiễm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;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trong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color w:val="000000"/>
          <w:sz w:val="28"/>
          <w:u w:color="000000"/>
          <w:lang w:val="vi-VN"/>
          <w14:cntxtAlts w14:val="0"/>
        </w:rPr>
        <w:t>công nghiệp thực phẩm</w:t>
      </w:r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sản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xuất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các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loại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thực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phẩm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lên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men;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trong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c</w:t>
      </w:r>
      <w:r w:rsidRPr="00324F73">
        <w:rPr>
          <w:rFonts w:eastAsia="Times New Roman" w:cs="Times New Roman"/>
          <w:color w:val="000000"/>
          <w:sz w:val="28"/>
          <w:u w:color="000000"/>
          <w:lang w:val="vi-VN"/>
          <w14:cntxtAlts w14:val="0"/>
        </w:rPr>
        <w:t xml:space="preserve">ông nghiệp hóa chất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sản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xuất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các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loại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r w:rsidR="00BF2B83">
        <w:rPr>
          <w:rFonts w:eastAsia="Times New Roman" w:cs="Times New Roman"/>
          <w:color w:val="000000"/>
          <w:sz w:val="28"/>
          <w:u w:color="000000"/>
          <w14:cntxtAlts w14:val="0"/>
        </w:rPr>
        <w:t>acid</w:t>
      </w:r>
      <w:r w:rsidR="00BF2B83" w:rsidRPr="00324F73">
        <w:rPr>
          <w:rFonts w:eastAsia="Times New Roman" w:cs="Times New Roman"/>
          <w:color w:val="000000"/>
          <w:sz w:val="28"/>
          <w:u w:color="000000"/>
          <w:lang w:val="vi-VN"/>
          <w14:cntxtAlts w14:val="0"/>
        </w:rPr>
        <w:t xml:space="preserve"> </w:t>
      </w:r>
      <w:r w:rsidRPr="00324F73">
        <w:rPr>
          <w:rFonts w:eastAsia="Times New Roman" w:cs="Times New Roman"/>
          <w:color w:val="000000"/>
          <w:sz w:val="28"/>
          <w:u w:color="000000"/>
          <w:lang w:val="vi-VN"/>
          <w14:cntxtAlts w14:val="0"/>
        </w:rPr>
        <w:t>amin và dung môi hữu cơ</w:t>
      </w:r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và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trong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color w:val="000000"/>
          <w:sz w:val="28"/>
          <w:u w:color="000000"/>
          <w:lang w:val="vi-VN"/>
          <w14:cntxtAlts w14:val="0"/>
        </w:rPr>
        <w:t xml:space="preserve">nông nghiệp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sản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xuất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phân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bón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hữu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cơ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vi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sinh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, </w:t>
      </w:r>
      <w:r w:rsidRPr="00324F73">
        <w:rPr>
          <w:rFonts w:eastAsia="Times New Roman" w:cs="Times New Roman"/>
          <w:color w:val="000000"/>
          <w:sz w:val="28"/>
          <w:u w:color="000000"/>
          <w:lang w:val="vi-VN"/>
          <w14:cntxtAlts w14:val="0"/>
        </w:rPr>
        <w:t xml:space="preserve">thuốc trừ sâu sinh học và chế phẩm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kích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thích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sinh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proofErr w:type="spellStart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>trưởng</w:t>
      </w:r>
      <w:proofErr w:type="spellEnd"/>
      <w:r w:rsidRPr="00324F73">
        <w:rPr>
          <w:rFonts w:eastAsia="Times New Roman" w:cs="Times New Roman"/>
          <w:color w:val="000000"/>
          <w:sz w:val="28"/>
          <w:u w:color="000000"/>
          <w14:cntxtAlts w14:val="0"/>
        </w:rPr>
        <w:t xml:space="preserve"> </w:t>
      </w:r>
      <w:r w:rsidRPr="00324F73">
        <w:rPr>
          <w:rFonts w:eastAsia="Times New Roman" w:cs="Times New Roman"/>
          <w:color w:val="000000"/>
          <w:sz w:val="28"/>
          <w:u w:color="000000"/>
          <w:lang w:val="vi-VN"/>
          <w14:cntxtAlts w14:val="0"/>
        </w:rPr>
        <w:t>thực vật.</w:t>
      </w:r>
      <w:bookmarkStart w:id="8" w:name="_GoBack"/>
      <w:bookmarkEnd w:id="8"/>
    </w:p>
    <w:p w:rsidR="00324F73" w:rsidRPr="00A2352B" w:rsidRDefault="00324F73" w:rsidP="00A2352B">
      <w:pPr>
        <w:pStyle w:val="tac"/>
      </w:pPr>
      <w:r w:rsidRPr="00A2352B">
        <w:t>LÊ GIA HY</w:t>
      </w:r>
    </w:p>
    <w:p w:rsidR="00324F73" w:rsidRPr="00A2352B" w:rsidRDefault="00324F73" w:rsidP="00A2352B">
      <w:pPr>
        <w:pStyle w:val="Tl"/>
        <w:spacing w:line="240" w:lineRule="auto"/>
      </w:pPr>
      <w:r w:rsidRPr="00A2352B">
        <w:lastRenderedPageBreak/>
        <w:t>Tài liệu t</w:t>
      </w:r>
      <w:r w:rsidR="00BF2B83">
        <w:rPr>
          <w:lang w:val="en-US"/>
        </w:rPr>
        <w:t>h</w:t>
      </w:r>
      <w:r w:rsidRPr="00A2352B">
        <w:t>am khảo</w:t>
      </w:r>
    </w:p>
    <w:p w:rsidR="00324F73" w:rsidRPr="00324F73" w:rsidRDefault="00324F73" w:rsidP="00313C0E">
      <w:pPr>
        <w:pStyle w:val="Tk"/>
        <w:numPr>
          <w:ilvl w:val="0"/>
          <w:numId w:val="6"/>
        </w:numPr>
        <w:spacing w:line="240" w:lineRule="auto"/>
        <w:ind w:left="357"/>
        <w:rPr>
          <w:color w:val="000000"/>
          <w:szCs w:val="24"/>
          <w:u w:color="000000"/>
        </w:rPr>
      </w:pPr>
      <w:r w:rsidRPr="00324F73">
        <w:rPr>
          <w:color w:val="000000"/>
          <w:szCs w:val="24"/>
          <w:u w:color="000000"/>
        </w:rPr>
        <w:t>Okafor, N.</w:t>
      </w:r>
      <w:r w:rsidR="006B1EDF">
        <w:rPr>
          <w:color w:val="000000"/>
          <w:szCs w:val="24"/>
          <w:u w:color="000000"/>
        </w:rPr>
        <w:t xml:space="preserve">, </w:t>
      </w:r>
      <w:r w:rsidRPr="00324F73">
        <w:rPr>
          <w:i/>
          <w:color w:val="000000"/>
          <w:szCs w:val="24"/>
          <w:u w:color="000000"/>
        </w:rPr>
        <w:t>Modern Industrial Microbiology and Biotechnology</w:t>
      </w:r>
      <w:r w:rsidRPr="00324F73">
        <w:rPr>
          <w:color w:val="000000"/>
          <w:szCs w:val="24"/>
          <w:u w:color="000000"/>
        </w:rPr>
        <w:t>, Science Publishers, Enfield</w:t>
      </w:r>
      <w:r w:rsidR="006B1EDF">
        <w:rPr>
          <w:color w:val="000000"/>
          <w:szCs w:val="24"/>
          <w:u w:color="000000"/>
        </w:rPr>
        <w:t>, 2007</w:t>
      </w:r>
      <w:r w:rsidRPr="00324F73">
        <w:rPr>
          <w:color w:val="000000"/>
          <w:szCs w:val="24"/>
          <w:u w:color="000000"/>
        </w:rPr>
        <w:t>.</w:t>
      </w:r>
    </w:p>
    <w:p w:rsidR="00324F73" w:rsidRPr="00324F73" w:rsidRDefault="00324F73" w:rsidP="00313C0E">
      <w:pPr>
        <w:pStyle w:val="Tk"/>
        <w:numPr>
          <w:ilvl w:val="0"/>
          <w:numId w:val="6"/>
        </w:numPr>
        <w:spacing w:line="240" w:lineRule="auto"/>
        <w:ind w:left="357"/>
        <w:rPr>
          <w:color w:val="000000"/>
          <w:szCs w:val="24"/>
          <w:u w:color="000000"/>
        </w:rPr>
      </w:pPr>
      <w:r w:rsidRPr="00324F73">
        <w:rPr>
          <w:color w:val="000000"/>
          <w:szCs w:val="24"/>
          <w:u w:color="000000"/>
        </w:rPr>
        <w:t xml:space="preserve">Arnold L. </w:t>
      </w:r>
      <w:proofErr w:type="spellStart"/>
      <w:r w:rsidRPr="00324F73">
        <w:rPr>
          <w:color w:val="000000"/>
          <w:szCs w:val="24"/>
          <w:u w:color="000000"/>
        </w:rPr>
        <w:t>Demain</w:t>
      </w:r>
      <w:proofErr w:type="spellEnd"/>
      <w:r w:rsidR="006B1EDF">
        <w:rPr>
          <w:color w:val="000000"/>
          <w:szCs w:val="24"/>
          <w:u w:color="000000"/>
        </w:rPr>
        <w:t xml:space="preserve">, </w:t>
      </w:r>
      <w:r w:rsidRPr="00324F73">
        <w:rPr>
          <w:iCs/>
          <w:color w:val="000000"/>
          <w:szCs w:val="24"/>
          <w:u w:color="000000"/>
        </w:rPr>
        <w:t>History of Industrial Biotechnology in</w:t>
      </w:r>
      <w:r w:rsidRPr="00324F73">
        <w:rPr>
          <w:i/>
          <w:iCs/>
          <w:color w:val="000000"/>
          <w:szCs w:val="24"/>
          <w:u w:color="000000"/>
        </w:rPr>
        <w:t xml:space="preserve"> Industrial Biotechnology. Sustainable Growth and Economic Success</w:t>
      </w:r>
      <w:r w:rsidR="006B1EDF">
        <w:rPr>
          <w:i/>
          <w:iCs/>
          <w:color w:val="000000"/>
          <w:szCs w:val="24"/>
          <w:u w:color="000000"/>
        </w:rPr>
        <w:t xml:space="preserve">, </w:t>
      </w:r>
      <w:r w:rsidRPr="00324F73">
        <w:rPr>
          <w:color w:val="000000"/>
          <w:szCs w:val="24"/>
          <w:u w:color="000000"/>
        </w:rPr>
        <w:t xml:space="preserve">Edited by Wim </w:t>
      </w:r>
      <w:proofErr w:type="spellStart"/>
      <w:r w:rsidRPr="00324F73">
        <w:rPr>
          <w:color w:val="000000"/>
          <w:szCs w:val="24"/>
          <w:u w:color="000000"/>
        </w:rPr>
        <w:t>Soetaert</w:t>
      </w:r>
      <w:proofErr w:type="spellEnd"/>
      <w:r w:rsidRPr="00324F73">
        <w:rPr>
          <w:color w:val="000000"/>
          <w:szCs w:val="24"/>
          <w:u w:color="000000"/>
        </w:rPr>
        <w:t xml:space="preserve"> and Erick J. </w:t>
      </w:r>
      <w:proofErr w:type="spellStart"/>
      <w:r w:rsidRPr="00324F73">
        <w:rPr>
          <w:color w:val="000000"/>
          <w:szCs w:val="24"/>
          <w:u w:color="000000"/>
        </w:rPr>
        <w:t>Vandamme</w:t>
      </w:r>
      <w:proofErr w:type="spellEnd"/>
      <w:r w:rsidRPr="00324F73">
        <w:rPr>
          <w:color w:val="000000"/>
          <w:szCs w:val="24"/>
          <w:u w:color="000000"/>
        </w:rPr>
        <w:t xml:space="preserve">, WILEY-VCH Verlag GmbH &amp; Co. </w:t>
      </w:r>
      <w:proofErr w:type="spellStart"/>
      <w:r w:rsidRPr="00324F73">
        <w:rPr>
          <w:color w:val="000000"/>
          <w:szCs w:val="24"/>
          <w:u w:color="000000"/>
        </w:rPr>
        <w:t>KGaA</w:t>
      </w:r>
      <w:proofErr w:type="spellEnd"/>
      <w:r w:rsidRPr="00324F73">
        <w:rPr>
          <w:color w:val="000000"/>
          <w:szCs w:val="24"/>
          <w:u w:color="000000"/>
        </w:rPr>
        <w:t>, Weinheim</w:t>
      </w:r>
      <w:r w:rsidR="006B1EDF">
        <w:rPr>
          <w:color w:val="000000"/>
          <w:szCs w:val="24"/>
          <w:u w:color="000000"/>
        </w:rPr>
        <w:t>, 2010</w:t>
      </w:r>
      <w:r w:rsidRPr="00324F73">
        <w:rPr>
          <w:color w:val="000000"/>
          <w:szCs w:val="24"/>
          <w:u w:color="000000"/>
        </w:rPr>
        <w:t>.</w:t>
      </w:r>
    </w:p>
    <w:p w:rsidR="00324F73" w:rsidRPr="00324F73" w:rsidRDefault="00324F73" w:rsidP="00313C0E">
      <w:pPr>
        <w:pStyle w:val="Tk"/>
        <w:numPr>
          <w:ilvl w:val="0"/>
          <w:numId w:val="6"/>
        </w:numPr>
        <w:spacing w:line="240" w:lineRule="auto"/>
        <w:ind w:left="357"/>
        <w:rPr>
          <w:color w:val="000000"/>
          <w:szCs w:val="24"/>
          <w:u w:color="000000"/>
        </w:rPr>
      </w:pPr>
      <w:r w:rsidRPr="00324F73">
        <w:rPr>
          <w:color w:val="000000"/>
          <w:szCs w:val="24"/>
          <w:u w:color="000000"/>
        </w:rPr>
        <w:t>Ram S. Singh</w:t>
      </w:r>
      <w:r w:rsidR="006B1EDF">
        <w:rPr>
          <w:color w:val="000000"/>
          <w:szCs w:val="24"/>
          <w:u w:color="000000"/>
        </w:rPr>
        <w:t xml:space="preserve">, </w:t>
      </w:r>
      <w:r w:rsidRPr="00324F73">
        <w:rPr>
          <w:i/>
          <w:color w:val="000000"/>
          <w:szCs w:val="24"/>
          <w:u w:color="000000"/>
        </w:rPr>
        <w:t>Industrial Biotechnology: An Overview</w:t>
      </w:r>
      <w:r w:rsidRPr="00324F73">
        <w:rPr>
          <w:color w:val="000000"/>
          <w:szCs w:val="24"/>
          <w:u w:color="000000"/>
        </w:rPr>
        <w:t xml:space="preserve"> (in In book: Advances in </w:t>
      </w:r>
      <w:r w:rsidRPr="00313C0E">
        <w:rPr>
          <w:lang w:val="vi-VN"/>
        </w:rPr>
        <w:t>Industrial</w:t>
      </w:r>
      <w:r w:rsidRPr="00324F73">
        <w:rPr>
          <w:color w:val="000000"/>
          <w:szCs w:val="24"/>
          <w:u w:color="000000"/>
        </w:rPr>
        <w:t xml:space="preserve"> Biotechnology) I. K. International </w:t>
      </w:r>
      <w:proofErr w:type="spellStart"/>
      <w:r w:rsidRPr="00324F73">
        <w:rPr>
          <w:color w:val="000000"/>
          <w:szCs w:val="24"/>
          <w:u w:color="000000"/>
        </w:rPr>
        <w:t>Publishingh</w:t>
      </w:r>
      <w:proofErr w:type="spellEnd"/>
      <w:r w:rsidRPr="00324F73">
        <w:rPr>
          <w:color w:val="000000"/>
          <w:szCs w:val="24"/>
          <w:u w:color="000000"/>
        </w:rPr>
        <w:t xml:space="preserve"> House Pvt. Ltd., New Delhi, </w:t>
      </w:r>
      <w:proofErr w:type="spellStart"/>
      <w:r w:rsidRPr="00324F73">
        <w:rPr>
          <w:color w:val="000000"/>
          <w:szCs w:val="24"/>
          <w:u w:color="000000"/>
        </w:rPr>
        <w:t>Banglore</w:t>
      </w:r>
      <w:proofErr w:type="spellEnd"/>
      <w:r w:rsidRPr="00324F73">
        <w:rPr>
          <w:color w:val="000000"/>
          <w:szCs w:val="24"/>
          <w:u w:color="000000"/>
        </w:rPr>
        <w:t>, India</w:t>
      </w:r>
      <w:r w:rsidR="006B1EDF">
        <w:rPr>
          <w:color w:val="000000"/>
          <w:szCs w:val="24"/>
          <w:u w:color="000000"/>
        </w:rPr>
        <w:t>, 2014,</w:t>
      </w:r>
      <w:r w:rsidRPr="00324F73">
        <w:rPr>
          <w:color w:val="000000"/>
          <w:szCs w:val="24"/>
          <w:u w:color="000000"/>
        </w:rPr>
        <w:t xml:space="preserve"> https://www.researchgate.net/publication/311576484</w:t>
      </w:r>
    </w:p>
    <w:p w:rsidR="00324F73" w:rsidRPr="00324F73" w:rsidRDefault="00324F73" w:rsidP="00313C0E">
      <w:pPr>
        <w:pStyle w:val="Tk"/>
        <w:numPr>
          <w:ilvl w:val="0"/>
          <w:numId w:val="6"/>
        </w:numPr>
        <w:spacing w:line="240" w:lineRule="auto"/>
        <w:ind w:left="357"/>
        <w:rPr>
          <w:szCs w:val="24"/>
          <w:u w:color="000000"/>
        </w:rPr>
      </w:pPr>
      <w:proofErr w:type="spellStart"/>
      <w:r w:rsidRPr="00324F73">
        <w:rPr>
          <w:color w:val="000000"/>
          <w:szCs w:val="24"/>
          <w:u w:color="000000"/>
        </w:rPr>
        <w:t>Niel</w:t>
      </w:r>
      <w:proofErr w:type="spellEnd"/>
      <w:r w:rsidRPr="00324F73">
        <w:rPr>
          <w:color w:val="000000"/>
          <w:szCs w:val="24"/>
          <w:u w:color="000000"/>
        </w:rPr>
        <w:t>, E.V.</w:t>
      </w:r>
      <w:r w:rsidR="006B1EDF">
        <w:rPr>
          <w:color w:val="000000"/>
          <w:szCs w:val="24"/>
          <w:u w:color="000000"/>
        </w:rPr>
        <w:t xml:space="preserve">, </w:t>
      </w:r>
      <w:r w:rsidRPr="00324F73">
        <w:rPr>
          <w:color w:val="000000"/>
          <w:szCs w:val="24"/>
          <w:u w:color="000000"/>
        </w:rPr>
        <w:t>Industrial Microbiology</w:t>
      </w:r>
      <w:r w:rsidR="006B1EDF">
        <w:rPr>
          <w:color w:val="000000"/>
          <w:szCs w:val="24"/>
          <w:u w:color="000000"/>
        </w:rPr>
        <w:t>, 2019.</w:t>
      </w:r>
      <w:r w:rsidRPr="00324F73">
        <w:rPr>
          <w:color w:val="000000"/>
          <w:szCs w:val="24"/>
          <w:u w:color="000000"/>
        </w:rPr>
        <w:t xml:space="preserve"> http://www.tbiokem.lth.se/-fileadmin/_migrated/content_uploads/14_Industrial_Microbiology.pdf</w:t>
      </w:r>
    </w:p>
    <w:p w:rsidR="00324F73" w:rsidRDefault="00324F73" w:rsidP="00313C0E">
      <w:pPr>
        <w:pStyle w:val="Tk"/>
        <w:numPr>
          <w:ilvl w:val="0"/>
          <w:numId w:val="6"/>
        </w:numPr>
        <w:spacing w:line="240" w:lineRule="auto"/>
        <w:ind w:left="357"/>
        <w:rPr>
          <w:rFonts w:eastAsia="Times New Roman"/>
          <w:szCs w:val="24"/>
          <w:u w:color="000000"/>
        </w:rPr>
      </w:pPr>
      <w:r w:rsidRPr="00324F73">
        <w:rPr>
          <w:rFonts w:eastAsia="Times New Roman"/>
          <w:szCs w:val="24"/>
          <w:u w:color="000000"/>
        </w:rPr>
        <w:t xml:space="preserve">Radhika </w:t>
      </w:r>
      <w:proofErr w:type="spellStart"/>
      <w:r w:rsidRPr="00324F73">
        <w:rPr>
          <w:rFonts w:eastAsia="Times New Roman"/>
          <w:szCs w:val="24"/>
          <w:u w:color="000000"/>
        </w:rPr>
        <w:t>Kapur</w:t>
      </w:r>
      <w:proofErr w:type="spellEnd"/>
      <w:r w:rsidR="006B1EDF">
        <w:rPr>
          <w:rFonts w:eastAsia="Times New Roman"/>
          <w:szCs w:val="24"/>
          <w:u w:color="000000"/>
        </w:rPr>
        <w:t xml:space="preserve">, </w:t>
      </w:r>
      <w:r w:rsidRPr="00324F73">
        <w:rPr>
          <w:rFonts w:eastAsia="Times New Roman"/>
          <w:bCs/>
          <w:i/>
          <w:kern w:val="36"/>
          <w:szCs w:val="24"/>
          <w:u w:color="000000"/>
        </w:rPr>
        <w:t>Industrial Microbiology</w:t>
      </w:r>
      <w:r w:rsidRPr="00324F73">
        <w:rPr>
          <w:rFonts w:eastAsia="Times New Roman"/>
          <w:bCs/>
          <w:kern w:val="36"/>
          <w:szCs w:val="24"/>
          <w:u w:color="000000"/>
        </w:rPr>
        <w:t xml:space="preserve">, </w:t>
      </w:r>
      <w:r w:rsidR="006B1EDF">
        <w:rPr>
          <w:rFonts w:eastAsia="Times New Roman"/>
          <w:bCs/>
          <w:kern w:val="36"/>
          <w:szCs w:val="24"/>
          <w:u w:color="000000"/>
        </w:rPr>
        <w:t xml:space="preserve">2019, </w:t>
      </w:r>
      <w:r w:rsidR="00753DF4" w:rsidRPr="0007152F">
        <w:t>www.researchgate.net/publication/-334595897_Industrial_Microbiology</w:t>
      </w:r>
      <w:r w:rsidRPr="00324F73">
        <w:rPr>
          <w:rFonts w:eastAsia="Times New Roman"/>
          <w:szCs w:val="24"/>
          <w:u w:color="000000"/>
        </w:rPr>
        <w:t>.</w:t>
      </w:r>
    </w:p>
    <w:bookmarkEnd w:id="4"/>
    <w:bookmarkEnd w:id="5"/>
    <w:bookmarkEnd w:id="6"/>
    <w:p w:rsidR="006B1EDF" w:rsidRPr="006B1EDF" w:rsidRDefault="006B1EDF" w:rsidP="00313C0E">
      <w:pPr>
        <w:pStyle w:val="ListParagraph"/>
        <w:numPr>
          <w:ilvl w:val="0"/>
          <w:numId w:val="6"/>
        </w:numPr>
        <w:ind w:left="357"/>
        <w:jc w:val="both"/>
      </w:pPr>
      <w:r w:rsidRPr="00BF2B83">
        <w:rPr>
          <w:i/>
        </w:rPr>
        <w:t>Industrial microbiology</w:t>
      </w:r>
      <w:r w:rsidRPr="006B1EDF">
        <w:t>. From Wikipedia, the free encyclopedia (edited on 16 Decembe</w:t>
      </w:r>
      <w:r w:rsidR="0021689A">
        <w:t xml:space="preserve">r </w:t>
      </w:r>
      <w:r w:rsidRPr="006B1EDF">
        <w:t>2021) https://en.wikipedia.org/wiki/Industrial_microbiology#mw-head</w:t>
      </w:r>
    </w:p>
    <w:p w:rsidR="00A8504B" w:rsidRDefault="00A8504B"/>
    <w:sectPr w:rsidR="00A8504B" w:rsidSect="00A2352B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D379C9"/>
    <w:multiLevelType w:val="hybridMultilevel"/>
    <w:tmpl w:val="CA746CB6"/>
    <w:lvl w:ilvl="0" w:tplc="F5345F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1167E"/>
    <w:multiLevelType w:val="hybridMultilevel"/>
    <w:tmpl w:val="32728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D51"/>
    <w:rsid w:val="0007152F"/>
    <w:rsid w:val="0021689A"/>
    <w:rsid w:val="002E16F7"/>
    <w:rsid w:val="00313C0E"/>
    <w:rsid w:val="00324F73"/>
    <w:rsid w:val="00347925"/>
    <w:rsid w:val="004912A3"/>
    <w:rsid w:val="004E7E2E"/>
    <w:rsid w:val="006B1EDF"/>
    <w:rsid w:val="00753DF4"/>
    <w:rsid w:val="00856B03"/>
    <w:rsid w:val="0089418A"/>
    <w:rsid w:val="00A2352B"/>
    <w:rsid w:val="00A8504B"/>
    <w:rsid w:val="00BF2B83"/>
    <w:rsid w:val="00C10D51"/>
    <w:rsid w:val="00C35B2C"/>
    <w:rsid w:val="00E25F40"/>
    <w:rsid w:val="00F20F2C"/>
    <w:rsid w:val="00FD6BF9"/>
    <w:rsid w:val="00FF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23562"/>
  <w15:docId w15:val="{2880D3EA-BF44-4302-91C5-427E6FB2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sz w:val="24"/>
        <w:szCs w:val="28"/>
        <w:lang w:val="en-US" w:eastAsia="en-US" w:bidi="ar-SA"/>
        <w14:cntxtAlts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2A3"/>
    <w:pPr>
      <w:suppressAutoHyphens/>
      <w:spacing w:before="120" w:line="266" w:lineRule="auto"/>
    </w:pPr>
  </w:style>
  <w:style w:type="paragraph" w:styleId="Heading1">
    <w:name w:val="heading 1"/>
    <w:basedOn w:val="Normal"/>
    <w:next w:val="Normal"/>
    <w:link w:val="Heading1Char"/>
    <w:qFormat/>
    <w:rsid w:val="004912A3"/>
    <w:pPr>
      <w:spacing w:before="111" w:after="560"/>
      <w:outlineLvl w:val="0"/>
    </w:pPr>
    <w:rPr>
      <w:rFonts w:eastAsia="SimSun"/>
      <w:color w:val="002060"/>
      <w:sz w:val="52"/>
    </w:rPr>
  </w:style>
  <w:style w:type="paragraph" w:styleId="Heading2">
    <w:name w:val="heading 2"/>
    <w:basedOn w:val="Normal"/>
    <w:next w:val="Normal"/>
    <w:link w:val="Heading2Char"/>
    <w:qFormat/>
    <w:rsid w:val="004912A3"/>
    <w:pPr>
      <w:keepNext/>
      <w:spacing w:before="360" w:after="240"/>
      <w:outlineLvl w:val="1"/>
    </w:pPr>
    <w:rPr>
      <w:b/>
      <w:bCs/>
      <w:color w:val="694A77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912A3"/>
    <w:pPr>
      <w:keepNext/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next w:val="Normal"/>
    <w:link w:val="Heading4Char"/>
    <w:qFormat/>
    <w:rsid w:val="004912A3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next w:val="Normal"/>
    <w:link w:val="Heading5Char"/>
    <w:qFormat/>
    <w:rsid w:val="004912A3"/>
    <w:p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qFormat/>
    <w:rsid w:val="004912A3"/>
    <w:pPr>
      <w:keepNext/>
      <w:keepLines/>
      <w:tabs>
        <w:tab w:val="left" w:pos="0"/>
      </w:tabs>
      <w:spacing w:before="40"/>
      <w:outlineLvl w:val="5"/>
    </w:pPr>
    <w:rPr>
      <w:rFonts w:ascii="Corbel" w:eastAsia="SimHei" w:hAnsi="Corbel" w:cs="Corbel"/>
      <w:color w:val="0A273C"/>
    </w:rPr>
  </w:style>
  <w:style w:type="paragraph" w:styleId="Heading7">
    <w:name w:val="heading 7"/>
    <w:basedOn w:val="Normal"/>
    <w:next w:val="Normal"/>
    <w:link w:val="Heading7Char"/>
    <w:qFormat/>
    <w:rsid w:val="004912A3"/>
    <w:pPr>
      <w:keepNext/>
      <w:keepLines/>
      <w:tabs>
        <w:tab w:val="left" w:pos="0"/>
      </w:tabs>
      <w:spacing w:before="40"/>
      <w:outlineLvl w:val="6"/>
    </w:pPr>
    <w:rPr>
      <w:rFonts w:ascii="Corbel" w:eastAsia="SimHei" w:hAnsi="Corbel" w:cs="Corbel"/>
      <w:i/>
      <w:iCs/>
      <w:color w:val="0A273C"/>
    </w:rPr>
  </w:style>
  <w:style w:type="paragraph" w:styleId="Heading8">
    <w:name w:val="heading 8"/>
    <w:basedOn w:val="Normal"/>
    <w:next w:val="Normal"/>
    <w:link w:val="Heading8Char"/>
    <w:qFormat/>
    <w:rsid w:val="004912A3"/>
    <w:pPr>
      <w:keepNext/>
      <w:keepLines/>
      <w:tabs>
        <w:tab w:val="left" w:pos="0"/>
      </w:tabs>
      <w:spacing w:before="40"/>
      <w:outlineLvl w:val="7"/>
    </w:pPr>
    <w:rPr>
      <w:rFonts w:ascii="Corbel" w:eastAsia="SimHei" w:hAnsi="Corbel" w:cs="Corbel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4912A3"/>
    <w:pPr>
      <w:keepNext/>
      <w:keepLines/>
      <w:tabs>
        <w:tab w:val="left" w:pos="0"/>
      </w:tabs>
      <w:spacing w:before="40"/>
      <w:outlineLvl w:val="8"/>
    </w:pPr>
    <w:rPr>
      <w:rFonts w:ascii="Corbel" w:eastAsia="SimHei" w:hAnsi="Corbel" w:cs="Corbel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12A3"/>
    <w:rPr>
      <w:rFonts w:ascii="Calibri" w:eastAsia="SimSun" w:hAnsi="Calibri" w:cs="Calibri"/>
      <w:color w:val="002060"/>
      <w:sz w:val="5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4912A3"/>
    <w:rPr>
      <w:rFonts w:ascii="Calibri" w:eastAsia="Calibri" w:hAnsi="Calibri" w:cs="Calibri"/>
      <w:b/>
      <w:bCs/>
      <w:color w:val="694A77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4912A3"/>
    <w:rPr>
      <w:rFonts w:ascii="Calibri" w:eastAsia="Calibri" w:hAnsi="Calibri" w:cs="Calibri"/>
      <w:b/>
      <w:bCs/>
      <w:color w:val="694A77"/>
      <w:sz w:val="24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4912A3"/>
    <w:rPr>
      <w:rFonts w:ascii="Calibri" w:eastAsia="Calibri" w:hAnsi="Calibri" w:cs="Calibri"/>
      <w:b/>
      <w:sz w:val="25"/>
      <w:szCs w:val="25"/>
      <w:lang w:eastAsia="zh-CN"/>
    </w:rPr>
  </w:style>
  <w:style w:type="character" w:customStyle="1" w:styleId="Heading5Char">
    <w:name w:val="Heading 5 Char"/>
    <w:basedOn w:val="DefaultParagraphFont"/>
    <w:link w:val="Heading5"/>
    <w:rsid w:val="004912A3"/>
    <w:rPr>
      <w:rFonts w:ascii="Calibri" w:eastAsia="Calibri" w:hAnsi="Calibri" w:cs="Calibri"/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4912A3"/>
    <w:rPr>
      <w:rFonts w:ascii="Corbel" w:eastAsia="SimHei" w:hAnsi="Corbel" w:cs="Corbel"/>
      <w:color w:val="0A273C"/>
      <w:sz w:val="24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rsid w:val="004912A3"/>
    <w:rPr>
      <w:rFonts w:ascii="Corbel" w:eastAsia="SimHei" w:hAnsi="Corbel" w:cs="Corbel"/>
      <w:i/>
      <w:iCs/>
      <w:color w:val="0A273C"/>
      <w:sz w:val="24"/>
      <w:szCs w:val="28"/>
      <w:lang w:eastAsia="zh-CN"/>
    </w:rPr>
  </w:style>
  <w:style w:type="character" w:customStyle="1" w:styleId="Heading8Char">
    <w:name w:val="Heading 8 Char"/>
    <w:basedOn w:val="DefaultParagraphFont"/>
    <w:link w:val="Heading8"/>
    <w:rsid w:val="004912A3"/>
    <w:rPr>
      <w:rFonts w:ascii="Corbel" w:eastAsia="SimHei" w:hAnsi="Corbel" w:cs="Corbel"/>
      <w:color w:val="262626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rsid w:val="004912A3"/>
    <w:rPr>
      <w:rFonts w:ascii="Corbel" w:eastAsia="SimHei" w:hAnsi="Corbel" w:cs="Corbel"/>
      <w:i/>
      <w:iCs/>
      <w:color w:val="262626"/>
      <w:sz w:val="21"/>
      <w:szCs w:val="21"/>
      <w:lang w:eastAsia="zh-CN"/>
    </w:rPr>
  </w:style>
  <w:style w:type="paragraph" w:styleId="Caption">
    <w:name w:val="caption"/>
    <w:basedOn w:val="Normal"/>
    <w:qFormat/>
    <w:rsid w:val="004912A3"/>
    <w:pPr>
      <w:suppressLineNumbers/>
      <w:spacing w:after="120"/>
    </w:pPr>
    <w:rPr>
      <w:i/>
      <w:iCs/>
      <w:szCs w:val="24"/>
    </w:rPr>
  </w:style>
  <w:style w:type="paragraph" w:styleId="NoSpacing">
    <w:name w:val="No Spacing"/>
    <w:basedOn w:val="Normal"/>
    <w:qFormat/>
    <w:rsid w:val="004912A3"/>
    <w:pPr>
      <w:widowControl w:val="0"/>
      <w:spacing w:before="0"/>
    </w:pPr>
    <w:rPr>
      <w:sz w:val="18"/>
    </w:rPr>
  </w:style>
  <w:style w:type="character" w:customStyle="1" w:styleId="rynqvb">
    <w:name w:val="rynqvb"/>
    <w:basedOn w:val="DefaultParagraphFont"/>
    <w:rsid w:val="00C10D51"/>
  </w:style>
  <w:style w:type="character" w:styleId="Hyperlink">
    <w:name w:val="Hyperlink"/>
    <w:basedOn w:val="DefaultParagraphFont"/>
    <w:uiPriority w:val="99"/>
    <w:unhideWhenUsed/>
    <w:rsid w:val="00324F7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24F7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E2E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2E"/>
    <w:rPr>
      <w:rFonts w:ascii="Tahoma" w:hAnsi="Tahoma" w:cs="Tahoma"/>
      <w:sz w:val="16"/>
      <w:szCs w:val="16"/>
    </w:rPr>
  </w:style>
  <w:style w:type="paragraph" w:customStyle="1" w:styleId="t">
    <w:name w:val="t"/>
    <w:basedOn w:val="Normal"/>
    <w:qFormat/>
    <w:rsid w:val="004E7E2E"/>
    <w:pPr>
      <w:pageBreakBefore/>
      <w:suppressAutoHyphens w:val="0"/>
      <w:spacing w:before="80" w:after="80" w:line="264" w:lineRule="auto"/>
    </w:pPr>
    <w:rPr>
      <w:rFonts w:eastAsiaTheme="minorHAnsi" w:cstheme="minorBidi"/>
      <w:b/>
      <w:szCs w:val="22"/>
      <w14:cntxtAlts w14:val="0"/>
    </w:rPr>
  </w:style>
  <w:style w:type="paragraph" w:customStyle="1" w:styleId="ke">
    <w:name w:val="ke"/>
    <w:basedOn w:val="Normal"/>
    <w:qFormat/>
    <w:rsid w:val="004E7E2E"/>
    <w:pPr>
      <w:widowControl w:val="0"/>
      <w:suppressAutoHyphens w:val="0"/>
      <w:spacing w:after="80" w:line="264" w:lineRule="auto"/>
      <w:jc w:val="both"/>
    </w:pPr>
    <w:rPr>
      <w:rFonts w:eastAsia="MS Mincho" w:cs="Times New Roman"/>
      <w:bCs/>
      <w:iCs/>
      <w:sz w:val="28"/>
      <w:u w:color="000000"/>
      <w:lang w:eastAsia="vi-VN" w:bidi="vi-VN"/>
      <w14:cntxtAlts w14:val="0"/>
    </w:rPr>
  </w:style>
  <w:style w:type="paragraph" w:customStyle="1" w:styleId="h">
    <w:name w:val="h"/>
    <w:basedOn w:val="Normal"/>
    <w:qFormat/>
    <w:rsid w:val="004E7E2E"/>
    <w:pPr>
      <w:suppressAutoHyphens w:val="0"/>
      <w:spacing w:before="240" w:after="80" w:line="264" w:lineRule="auto"/>
      <w:jc w:val="center"/>
    </w:pPr>
    <w:rPr>
      <w:rFonts w:cs="Times New Roman"/>
      <w:i/>
      <w:u w:color="000000"/>
      <w14:cntxtAlts w14:val="0"/>
    </w:rPr>
  </w:style>
  <w:style w:type="paragraph" w:customStyle="1" w:styleId="h1">
    <w:name w:val="h1"/>
    <w:basedOn w:val="Normal"/>
    <w:qFormat/>
    <w:rsid w:val="004E7E2E"/>
    <w:pPr>
      <w:suppressAutoHyphens w:val="0"/>
      <w:spacing w:before="240" w:after="80" w:line="264" w:lineRule="auto"/>
      <w:jc w:val="center"/>
    </w:pPr>
    <w:rPr>
      <w:rFonts w:cs="Times New Roman"/>
      <w:i/>
      <w14:cntxtAlts w14:val="0"/>
    </w:rPr>
  </w:style>
  <w:style w:type="paragraph" w:customStyle="1" w:styleId="tac">
    <w:name w:val="tac"/>
    <w:basedOn w:val="Normal"/>
    <w:rsid w:val="00A2352B"/>
    <w:pPr>
      <w:suppressAutoHyphens w:val="0"/>
      <w:spacing w:before="240" w:after="120" w:line="240" w:lineRule="auto"/>
      <w:ind w:firstLine="567"/>
      <w:jc w:val="right"/>
    </w:pPr>
    <w:rPr>
      <w:rFonts w:cs="Times New Roman"/>
      <w:b/>
      <w:bCs/>
      <w:caps/>
      <w:color w:val="000000"/>
      <w:szCs w:val="22"/>
      <w14:cntxtAlts w14:val="0"/>
    </w:rPr>
  </w:style>
  <w:style w:type="paragraph" w:customStyle="1" w:styleId="Tl">
    <w:name w:val="Tl"/>
    <w:basedOn w:val="Normal"/>
    <w:qFormat/>
    <w:rsid w:val="00A2352B"/>
    <w:pPr>
      <w:suppressAutoHyphens w:val="0"/>
      <w:spacing w:before="0" w:after="120" w:line="276" w:lineRule="auto"/>
      <w:jc w:val="both"/>
    </w:pPr>
    <w:rPr>
      <w:rFonts w:cs="Times New Roman"/>
      <w:b/>
      <w:color w:val="000000"/>
      <w:lang w:val="vi-VN"/>
      <w14:cntxtAlts w14:val="0"/>
    </w:rPr>
  </w:style>
  <w:style w:type="paragraph" w:customStyle="1" w:styleId="Tk">
    <w:name w:val="Tk"/>
    <w:basedOn w:val="Normal"/>
    <w:qFormat/>
    <w:rsid w:val="00A2352B"/>
    <w:pPr>
      <w:suppressAutoHyphens w:val="0"/>
      <w:spacing w:before="80" w:after="80" w:line="264" w:lineRule="auto"/>
      <w:ind w:left="397" w:hanging="397"/>
      <w:jc w:val="both"/>
    </w:pPr>
    <w:rPr>
      <w:rFonts w:eastAsiaTheme="minorHAnsi" w:cs="Times New Roman"/>
      <w:szCs w:val="16"/>
      <w14:cntxtAlts w14:val="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1E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qFormat/>
    <w:rsid w:val="00BF2B83"/>
    <w:pPr>
      <w:ind w:left="720"/>
      <w:contextualSpacing/>
    </w:pPr>
  </w:style>
  <w:style w:type="paragraph" w:styleId="Revision">
    <w:name w:val="Revision"/>
    <w:hidden/>
    <w:uiPriority w:val="99"/>
    <w:semiHidden/>
    <w:rsid w:val="00313C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Lương</dc:creator>
  <cp:keywords/>
  <dc:description/>
  <cp:lastModifiedBy>Administrator</cp:lastModifiedBy>
  <cp:revision>9</cp:revision>
  <dcterms:created xsi:type="dcterms:W3CDTF">2023-12-09T03:37:00Z</dcterms:created>
  <dcterms:modified xsi:type="dcterms:W3CDTF">2024-05-18T22:17:00Z</dcterms:modified>
</cp:coreProperties>
</file>