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F9959" w14:textId="77777777" w:rsidR="00157C52" w:rsidRPr="00157C52" w:rsidRDefault="00157C52" w:rsidP="002B13C2">
      <w:pPr>
        <w:spacing w:before="100" w:beforeAutospacing="1" w:after="100" w:afterAutospacing="1" w:line="240" w:lineRule="auto"/>
        <w:jc w:val="center"/>
        <w:outlineLvl w:val="0"/>
        <w:rPr>
          <w:rFonts w:ascii="Times New Roman" w:eastAsia="Times New Roman" w:hAnsi="Times New Roman" w:cs="Times New Roman"/>
          <w:b/>
          <w:bCs/>
          <w:color w:val="FF0000"/>
          <w:kern w:val="36"/>
          <w:sz w:val="28"/>
          <w:szCs w:val="28"/>
        </w:rPr>
      </w:pPr>
      <w:r w:rsidRPr="00157C52">
        <w:rPr>
          <w:rFonts w:ascii="Times New Roman" w:eastAsia="Times New Roman" w:hAnsi="Times New Roman" w:cs="Times New Roman"/>
          <w:b/>
          <w:bCs/>
          <w:color w:val="FF0000"/>
          <w:kern w:val="36"/>
          <w:sz w:val="28"/>
          <w:szCs w:val="28"/>
        </w:rPr>
        <w:t>CÔN ĐẢO ĐẨY MẠNH ĐỔI MỚI SÁNG TẠO VÀ CHUYỂN ĐỔI SỐ TRONG HOẠT ĐỘNG Y TẾ</w:t>
      </w:r>
    </w:p>
    <w:p w14:paraId="322ACA91" w14:textId="77777777" w:rsidR="00157C52" w:rsidRPr="00157C52" w:rsidRDefault="00157C52" w:rsidP="00157C52">
      <w:pPr>
        <w:spacing w:before="100" w:beforeAutospacing="1" w:after="100" w:afterAutospacing="1" w:line="240" w:lineRule="auto"/>
        <w:jc w:val="both"/>
        <w:outlineLvl w:val="2"/>
        <w:rPr>
          <w:rFonts w:ascii="Times New Roman" w:eastAsia="Times New Roman" w:hAnsi="Times New Roman" w:cs="Times New Roman"/>
          <w:b/>
          <w:bCs/>
          <w:color w:val="0070C0"/>
          <w:sz w:val="28"/>
          <w:szCs w:val="28"/>
        </w:rPr>
      </w:pPr>
      <w:r w:rsidRPr="00157C52">
        <w:rPr>
          <w:rFonts w:ascii="Times New Roman" w:eastAsia="Times New Roman" w:hAnsi="Times New Roman" w:cs="Times New Roman"/>
          <w:b/>
          <w:bCs/>
          <w:color w:val="0070C0"/>
          <w:sz w:val="28"/>
          <w:szCs w:val="28"/>
        </w:rPr>
        <w:t>Hưởng ứng Ngày hội Đổi mới sáng tạo quốc gia năm 2026 với chủ đề “Đổi mới sáng tạo – Động lực phát triển của toàn xã hội”</w:t>
      </w:r>
    </w:p>
    <w:p w14:paraId="2E669A99" w14:textId="566689C4" w:rsidR="00157C52" w:rsidRDefault="00157C52" w:rsidP="00157C52">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6C00084" wp14:editId="3A4D20A8">
            <wp:extent cx="5760720" cy="3240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jpg"/>
                    <pic:cNvPicPr/>
                  </pic:nvPicPr>
                  <pic:blipFill>
                    <a:blip r:embed="rId4">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bookmarkStart w:id="0" w:name="_GoBack"/>
      <w:bookmarkEnd w:id="0"/>
    </w:p>
    <w:p w14:paraId="489CA08C" w14:textId="34F82315" w:rsidR="00157C52" w:rsidRPr="00157C52" w:rsidRDefault="00157C52" w:rsidP="00157C52">
      <w:pPr>
        <w:spacing w:before="100" w:beforeAutospacing="1" w:after="100" w:afterAutospacing="1" w:line="240" w:lineRule="auto"/>
        <w:ind w:firstLine="284"/>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Hưởng ứng </w:t>
      </w:r>
      <w:r w:rsidRPr="002B13C2">
        <w:rPr>
          <w:rFonts w:ascii="Times New Roman" w:eastAsia="Times New Roman" w:hAnsi="Times New Roman" w:cs="Times New Roman"/>
          <w:bCs/>
          <w:sz w:val="28"/>
          <w:szCs w:val="28"/>
        </w:rPr>
        <w:t>Ngày hội Đổi mới sáng tạo quốc gia năm 2026</w:t>
      </w:r>
      <w:r w:rsidRPr="00157C52">
        <w:rPr>
          <w:rFonts w:ascii="Times New Roman" w:eastAsia="Times New Roman" w:hAnsi="Times New Roman" w:cs="Times New Roman"/>
          <w:sz w:val="28"/>
          <w:szCs w:val="28"/>
        </w:rPr>
        <w:t xml:space="preserve">, với chủ đề </w:t>
      </w:r>
      <w:r w:rsidRPr="002B13C2">
        <w:rPr>
          <w:rFonts w:ascii="Times New Roman" w:eastAsia="Times New Roman" w:hAnsi="Times New Roman" w:cs="Times New Roman"/>
          <w:bCs/>
          <w:sz w:val="28"/>
          <w:szCs w:val="28"/>
        </w:rPr>
        <w:t>“Đổi mới sáng tạo - Động lực phát triển của toàn xã hội”</w:t>
      </w:r>
      <w:r w:rsidRPr="00157C52">
        <w:rPr>
          <w:rFonts w:ascii="Times New Roman" w:eastAsia="Times New Roman" w:hAnsi="Times New Roman" w:cs="Times New Roman"/>
          <w:sz w:val="28"/>
          <w:szCs w:val="28"/>
        </w:rPr>
        <w:t>, Trung tâm Y tế Quân dân y đặc khu Côn Đảo triển khai các hoạt động tuyên truyền, đồng thời giới thiệu những kết quả ứng dụng công nghệ thông tin, chuyển đổi số và đổi mới phương thức làm việc trong hoạt động quản lý, khám bệnh, chữa bệnh và phục vụ người dân.</w:t>
      </w:r>
    </w:p>
    <w:p w14:paraId="3BC8040F" w14:textId="77777777" w:rsidR="00157C52" w:rsidRPr="00157C52" w:rsidRDefault="00157C52" w:rsidP="00157C52">
      <w:pPr>
        <w:spacing w:before="100" w:beforeAutospacing="1" w:after="100" w:afterAutospacing="1" w:line="240" w:lineRule="auto"/>
        <w:ind w:firstLine="284"/>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Đối với ngành Y tế, đổi mới sáng tạo không chỉ là việc đưa những công nghệ mới vào sử dụng mà còn là quá trình </w:t>
      </w:r>
      <w:r w:rsidRPr="002B13C2">
        <w:rPr>
          <w:rFonts w:ascii="Times New Roman" w:eastAsia="Times New Roman" w:hAnsi="Times New Roman" w:cs="Times New Roman"/>
          <w:bCs/>
          <w:sz w:val="28"/>
          <w:szCs w:val="28"/>
        </w:rPr>
        <w:t>thay đổi phương thức quản lý, cải tiến quy trình, khai thác hiệu quả dữ liệu và ứng dụng công nghệ để hỗ trợ cán bộ y tế, nâng cao chất lượng phục vụ người bệnh</w:t>
      </w:r>
      <w:r w:rsidRPr="00157C52">
        <w:rPr>
          <w:rFonts w:ascii="Times New Roman" w:eastAsia="Times New Roman" w:hAnsi="Times New Roman" w:cs="Times New Roman"/>
          <w:sz w:val="28"/>
          <w:szCs w:val="28"/>
        </w:rPr>
        <w:t>.</w:t>
      </w:r>
    </w:p>
    <w:p w14:paraId="03508E31" w14:textId="77777777" w:rsidR="00157C52" w:rsidRPr="00157C52" w:rsidRDefault="00157C52" w:rsidP="00157C52">
      <w:pPr>
        <w:spacing w:before="100" w:beforeAutospacing="1" w:after="100" w:afterAutospacing="1" w:line="240" w:lineRule="auto"/>
        <w:ind w:firstLine="284"/>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Tại Trung tâm Y tế Quân dân y đặc khu Côn Đảo, quá trình chuyển đổi số đang từng bước được triển khai gắn với điều kiện thực tế của đơn vị.</w:t>
      </w:r>
    </w:p>
    <w:p w14:paraId="6FE614AA" w14:textId="77777777" w:rsidR="00157C52" w:rsidRPr="00157C52" w:rsidRDefault="00157C52" w:rsidP="00157C52">
      <w:pPr>
        <w:spacing w:before="100" w:beforeAutospacing="1" w:after="100" w:afterAutospacing="1" w:line="240" w:lineRule="auto"/>
        <w:jc w:val="both"/>
        <w:outlineLvl w:val="1"/>
        <w:rPr>
          <w:rFonts w:ascii="Times New Roman" w:eastAsia="Times New Roman" w:hAnsi="Times New Roman" w:cs="Times New Roman"/>
          <w:b/>
          <w:bCs/>
          <w:color w:val="7030A0"/>
          <w:sz w:val="28"/>
          <w:szCs w:val="28"/>
        </w:rPr>
      </w:pPr>
      <w:r w:rsidRPr="00157C52">
        <w:rPr>
          <w:rFonts w:ascii="Times New Roman" w:eastAsia="Times New Roman" w:hAnsi="Times New Roman" w:cs="Times New Roman"/>
          <w:b/>
          <w:bCs/>
          <w:color w:val="7030A0"/>
          <w:sz w:val="28"/>
          <w:szCs w:val="28"/>
        </w:rPr>
        <w:t>Đẩy mạnh ứng dụng công nghệ thông tin trong khám, chữa bệnh</w:t>
      </w:r>
    </w:p>
    <w:p w14:paraId="58B9552F" w14:textId="638C1E41" w:rsidR="00F719DC" w:rsidRDefault="00F719DC" w:rsidP="00157C52">
      <w:pPr>
        <w:spacing w:before="100" w:beforeAutospacing="1" w:after="100" w:afterAutospacing="1" w:line="240" w:lineRule="auto"/>
        <w:jc w:val="both"/>
        <w:rPr>
          <w:rFonts w:ascii="Times New Roman" w:eastAsia="Times New Roman" w:hAnsi="Times New Roman" w:cs="Times New Roman"/>
          <w:sz w:val="28"/>
          <w:szCs w:val="28"/>
        </w:rPr>
      </w:pPr>
      <w:r>
        <w:rPr>
          <w:noProof/>
        </w:rPr>
        <w:lastRenderedPageBreak/>
        <mc:AlternateContent>
          <mc:Choice Requires="wps">
            <w:drawing>
              <wp:inline distT="0" distB="0" distL="0" distR="0" wp14:anchorId="03AB73E9" wp14:editId="6A07E853">
                <wp:extent cx="302260" cy="302260"/>
                <wp:effectExtent l="0" t="0" r="0" b="0"/>
                <wp:docPr id="3" name="Rectangle 3" descr="Nhân viên y tế sử dụng hệ thống H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1FBBCD" id="Rectangle 3" o:spid="_x0000_s1026" alt="Nhân viên y tế sử dụng hệ thống HI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" filled="f" stroked="f">
                <o:lock v:ext="edit" aspectratio="t"/>
                <w10:anchorlock/>
              </v:rect>
            </w:pict>
          </mc:Fallback>
        </mc:AlternateContent>
      </w:r>
      <w:r>
        <w:rPr>
          <w:rFonts w:ascii="Times New Roman" w:eastAsia="Times New Roman" w:hAnsi="Times New Roman" w:cs="Times New Roman"/>
          <w:noProof/>
          <w:sz w:val="28"/>
          <w:szCs w:val="28"/>
        </w:rPr>
        <w:drawing>
          <wp:inline distT="0" distB="0" distL="0" distR="0" wp14:anchorId="1171991B" wp14:editId="5DCBD58F">
            <wp:extent cx="5760720" cy="3840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17fe883-62d7-4b2f-a42b-1d68ecb5bee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4F2CFEE9" w14:textId="4930304A"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Một trong những nền tảng quan trọng trong hoạt động chuyển đổi số của Trung tâm là việc ứng dụng </w:t>
      </w:r>
      <w:r w:rsidRPr="002B13C2">
        <w:rPr>
          <w:rFonts w:ascii="Times New Roman" w:eastAsia="Times New Roman" w:hAnsi="Times New Roman" w:cs="Times New Roman"/>
          <w:bCs/>
          <w:sz w:val="28"/>
          <w:szCs w:val="28"/>
        </w:rPr>
        <w:t>Hệ thống thông tin bệnh viện (HIS)</w:t>
      </w:r>
      <w:r w:rsidRPr="00157C52">
        <w:rPr>
          <w:rFonts w:ascii="Times New Roman" w:eastAsia="Times New Roman" w:hAnsi="Times New Roman" w:cs="Times New Roman"/>
          <w:sz w:val="28"/>
          <w:szCs w:val="28"/>
        </w:rPr>
        <w:t xml:space="preserve"> trong quản lý và phục vụ hoạt động khám, chữa bệnh.</w:t>
      </w:r>
    </w:p>
    <w:p w14:paraId="0C3C19B3"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Việc ứng dụng HIS giúp từng bước chuyển các quy trình quản lý và xử lý thông tin từ phương thức thủ công sang môi trường điện tử, hỗ trợ cán bộ y tế trong quá trình tiếp nhận, quản lý thông tin người bệnh và thực hiện các hoạt động chuyên môn.</w:t>
      </w:r>
    </w:p>
    <w:p w14:paraId="78B28E76"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Cùng với HIS, Trung tâm đang sử dụng các hệ thống chuyên môn như </w:t>
      </w:r>
      <w:r w:rsidRPr="002B13C2">
        <w:rPr>
          <w:rFonts w:ascii="Times New Roman" w:eastAsia="Times New Roman" w:hAnsi="Times New Roman" w:cs="Times New Roman"/>
          <w:bCs/>
          <w:sz w:val="28"/>
          <w:szCs w:val="28"/>
        </w:rPr>
        <w:t>Hệ thống thông tin xét nghiệm (LIS)</w:t>
      </w:r>
      <w:r w:rsidRPr="00157C52">
        <w:rPr>
          <w:rFonts w:ascii="Times New Roman" w:eastAsia="Times New Roman" w:hAnsi="Times New Roman" w:cs="Times New Roman"/>
          <w:sz w:val="28"/>
          <w:szCs w:val="28"/>
        </w:rPr>
        <w:t xml:space="preserve"> và </w:t>
      </w:r>
      <w:r w:rsidRPr="002B13C2">
        <w:rPr>
          <w:rFonts w:ascii="Times New Roman" w:eastAsia="Times New Roman" w:hAnsi="Times New Roman" w:cs="Times New Roman"/>
          <w:bCs/>
          <w:sz w:val="28"/>
          <w:szCs w:val="28"/>
        </w:rPr>
        <w:t>Hệ thống lưu trữ, truyền tải hình ảnh y tế (RIS/PACS)</w:t>
      </w:r>
      <w:r w:rsidRPr="00157C52">
        <w:rPr>
          <w:rFonts w:ascii="Times New Roman" w:eastAsia="Times New Roman" w:hAnsi="Times New Roman" w:cs="Times New Roman"/>
          <w:sz w:val="28"/>
          <w:szCs w:val="28"/>
        </w:rPr>
        <w:t>.</w:t>
      </w:r>
    </w:p>
    <w:p w14:paraId="45DC2E05" w14:textId="2B414D1F" w:rsidR="00F719DC" w:rsidRDefault="00F719DC" w:rsidP="00157C52">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3386EF7" wp14:editId="54CCA734">
            <wp:extent cx="5760720" cy="38404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624dcbd-263a-417e-94a0-e156b42a69d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0D41E930" w14:textId="34A555DF" w:rsidR="00157C52" w:rsidRPr="00157C52" w:rsidRDefault="00157C52" w:rsidP="002B13C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Việc ứng dụng LIS góp phần quản lý và khai thác thông tin xét nghiệm trên môi trường số, hạn chế việc xử lý thông tin hoàn toàn bằng phương thức thủ công.</w:t>
      </w:r>
    </w:p>
    <w:p w14:paraId="4E06A7AE" w14:textId="77777777" w:rsidR="00157C52" w:rsidRPr="00157C52" w:rsidRDefault="00157C52" w:rsidP="002B13C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Đối với chẩn đoán hình ảnh, hệ thống RIS/PACS hỗ trợ lưu trữ, truyền tải và khai thác hình ảnh y tế, tạo thuận lợi cho cán bộ chuyên môn trong quá trình xem xét và phục vụ công tác chẩn đoán.</w:t>
      </w:r>
    </w:p>
    <w:p w14:paraId="705B9799" w14:textId="77777777" w:rsidR="00157C52" w:rsidRPr="00157C52" w:rsidRDefault="00157C52" w:rsidP="002B13C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Việc kết hợp các hệ thống HIS, LIS và RIS/PACS tạo nền tảng quan trọng cho quá trình </w:t>
      </w:r>
      <w:r w:rsidRPr="002B13C2">
        <w:rPr>
          <w:rFonts w:ascii="Times New Roman" w:eastAsia="Times New Roman" w:hAnsi="Times New Roman" w:cs="Times New Roman"/>
          <w:bCs/>
          <w:sz w:val="28"/>
          <w:szCs w:val="28"/>
        </w:rPr>
        <w:t>số hóa dữ liệu và hình thành môi trường làm việc điện tử trong hoạt động khám, chữa bệnh</w:t>
      </w:r>
      <w:r w:rsidRPr="00157C52">
        <w:rPr>
          <w:rFonts w:ascii="Times New Roman" w:eastAsia="Times New Roman" w:hAnsi="Times New Roman" w:cs="Times New Roman"/>
          <w:sz w:val="28"/>
          <w:szCs w:val="28"/>
        </w:rPr>
        <w:t>.</w:t>
      </w:r>
    </w:p>
    <w:p w14:paraId="4A0D0CBD" w14:textId="77777777" w:rsidR="00157C52" w:rsidRPr="00157C52" w:rsidRDefault="00157C52" w:rsidP="00157C52">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rPr>
      </w:pPr>
      <w:r w:rsidRPr="00157C52">
        <w:rPr>
          <w:rFonts w:ascii="Times New Roman" w:eastAsia="Times New Roman" w:hAnsi="Times New Roman" w:cs="Times New Roman"/>
          <w:b/>
          <w:bCs/>
          <w:color w:val="C00000"/>
          <w:sz w:val="28"/>
          <w:szCs w:val="28"/>
        </w:rPr>
        <w:t>Từng bước hướng tới bệnh án điện tử</w:t>
      </w:r>
    </w:p>
    <w:p w14:paraId="4DA3A019" w14:textId="77777777" w:rsidR="00157C52" w:rsidRPr="00157C52" w:rsidRDefault="00157C52" w:rsidP="00157C5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Một nội dung quan trọng trong quá trình chuyển đổi số tại Trung tâm là </w:t>
      </w:r>
      <w:r w:rsidRPr="002B13C2">
        <w:rPr>
          <w:rFonts w:ascii="Times New Roman" w:eastAsia="Times New Roman" w:hAnsi="Times New Roman" w:cs="Times New Roman"/>
          <w:bCs/>
          <w:sz w:val="28"/>
          <w:szCs w:val="28"/>
        </w:rPr>
        <w:t>triển khai bệnh án điện tử (BADT)</w:t>
      </w:r>
      <w:r w:rsidRPr="00157C52">
        <w:rPr>
          <w:rFonts w:ascii="Times New Roman" w:eastAsia="Times New Roman" w:hAnsi="Times New Roman" w:cs="Times New Roman"/>
          <w:sz w:val="28"/>
          <w:szCs w:val="28"/>
        </w:rPr>
        <w:t>.</w:t>
      </w:r>
    </w:p>
    <w:p w14:paraId="1941B3AE" w14:textId="77777777" w:rsidR="00157C52" w:rsidRPr="00157C52" w:rsidRDefault="00157C52" w:rsidP="00157C5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Trên nền tảng hạ tầng công nghệ thông tin hiện có, Trung tâm từng bước chuẩn bị và tổ chức vận hành các thành phần cần thiết cho bệnh án điện tử, hướng tới việc giảm dần sự phụ thuộc vào hồ sơ giấy, tăng cường sử dụng dữ liệu điện tử trong hoạt động chuyên môn.</w:t>
      </w:r>
    </w:p>
    <w:p w14:paraId="1CC805D4" w14:textId="77777777" w:rsidR="00157C52" w:rsidRPr="00157C52" w:rsidRDefault="00157C52" w:rsidP="00157C5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Việc sử dụng </w:t>
      </w:r>
      <w:r w:rsidRPr="002B13C2">
        <w:rPr>
          <w:rFonts w:ascii="Times New Roman" w:eastAsia="Times New Roman" w:hAnsi="Times New Roman" w:cs="Times New Roman"/>
          <w:bCs/>
          <w:sz w:val="28"/>
          <w:szCs w:val="28"/>
        </w:rPr>
        <w:t>chữ ký số</w:t>
      </w:r>
      <w:r w:rsidRPr="00157C52">
        <w:rPr>
          <w:rFonts w:ascii="Times New Roman" w:eastAsia="Times New Roman" w:hAnsi="Times New Roman" w:cs="Times New Roman"/>
          <w:sz w:val="28"/>
          <w:szCs w:val="28"/>
        </w:rPr>
        <w:t xml:space="preserve"> trong môi trường điện tử là một trong những yếu tố quan trọng hỗ trợ quá trình số hóa hồ sơ và quy trình nghiệp vụ.</w:t>
      </w:r>
    </w:p>
    <w:p w14:paraId="40944A04" w14:textId="77777777" w:rsidR="00157C52" w:rsidRPr="00157C52" w:rsidRDefault="00157C52" w:rsidP="00157C52">
      <w:pPr>
        <w:spacing w:before="100" w:beforeAutospacing="1" w:after="100" w:afterAutospacing="1" w:line="240" w:lineRule="auto"/>
        <w:ind w:firstLine="426"/>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Khi các dữ liệu từ các hệ thống chuyên môn được kết nối, khai thác và quản lý đồng bộ, bệnh án điện tử sẽ trở thành một nền tảng quan trọng giúp cán bộ y tế </w:t>
      </w:r>
      <w:r w:rsidRPr="00157C52">
        <w:rPr>
          <w:rFonts w:ascii="Times New Roman" w:eastAsia="Times New Roman" w:hAnsi="Times New Roman" w:cs="Times New Roman"/>
          <w:sz w:val="28"/>
          <w:szCs w:val="28"/>
        </w:rPr>
        <w:lastRenderedPageBreak/>
        <w:t>tiếp cận thông tin người bệnh thuận tiện hơn, đồng thời góp phần nâng cao hiệu quả quản lý hồ sơ và dữ liệu y tế.</w:t>
      </w:r>
    </w:p>
    <w:p w14:paraId="53732C0A" w14:textId="77777777" w:rsidR="00157C52" w:rsidRPr="00157C52" w:rsidRDefault="00157C52" w:rsidP="00157C52">
      <w:pPr>
        <w:spacing w:before="100" w:beforeAutospacing="1" w:after="100" w:afterAutospacing="1" w:line="240" w:lineRule="auto"/>
        <w:jc w:val="both"/>
        <w:outlineLvl w:val="1"/>
        <w:rPr>
          <w:rFonts w:ascii="Times New Roman" w:eastAsia="Times New Roman" w:hAnsi="Times New Roman" w:cs="Times New Roman"/>
          <w:b/>
          <w:bCs/>
          <w:color w:val="00B050"/>
          <w:sz w:val="28"/>
          <w:szCs w:val="28"/>
        </w:rPr>
      </w:pPr>
      <w:r w:rsidRPr="00157C52">
        <w:rPr>
          <w:rFonts w:ascii="Times New Roman" w:eastAsia="Times New Roman" w:hAnsi="Times New Roman" w:cs="Times New Roman"/>
          <w:b/>
          <w:bCs/>
          <w:color w:val="00B050"/>
          <w:sz w:val="28"/>
          <w:szCs w:val="28"/>
        </w:rPr>
        <w:t>Đổi mới sáng tạo gắn với phục vụ người dân</w:t>
      </w:r>
    </w:p>
    <w:p w14:paraId="73F0D055" w14:textId="45F2DD9F" w:rsidR="00F719DC" w:rsidRDefault="00F719DC" w:rsidP="00157C52">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12CF8B4" wp14:editId="21FD224A">
            <wp:extent cx="5760720" cy="32423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f940027-e632-4aad-879a-ddce9ae952a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242310"/>
                    </a:xfrm>
                    <a:prstGeom prst="rect">
                      <a:avLst/>
                    </a:prstGeom>
                  </pic:spPr>
                </pic:pic>
              </a:graphicData>
            </a:graphic>
          </wp:inline>
        </w:drawing>
      </w:r>
    </w:p>
    <w:p w14:paraId="701BE425" w14:textId="03913026"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Chuyển đổi số tại Trung tâm không chỉ tập trung vào hệ thống phía sau mà còn hướng đến </w:t>
      </w:r>
      <w:r w:rsidRPr="002B13C2">
        <w:rPr>
          <w:rFonts w:ascii="Times New Roman" w:eastAsia="Times New Roman" w:hAnsi="Times New Roman" w:cs="Times New Roman"/>
          <w:bCs/>
          <w:sz w:val="28"/>
          <w:szCs w:val="28"/>
        </w:rPr>
        <w:t>cải thiện trải nghiệm và khả năng tiếp cận thông tin của người dân</w:t>
      </w:r>
      <w:r w:rsidRPr="00157C52">
        <w:rPr>
          <w:rFonts w:ascii="Times New Roman" w:eastAsia="Times New Roman" w:hAnsi="Times New Roman" w:cs="Times New Roman"/>
          <w:sz w:val="28"/>
          <w:szCs w:val="28"/>
        </w:rPr>
        <w:t>.</w:t>
      </w:r>
    </w:p>
    <w:p w14:paraId="790C5AFF"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Việc ứng dụng các giải pháp công nghệ thông tin trong tiếp nhận, quản lý và cung cấp thông tin góp phần từng bước hình thành phương thức phục vụ thuận tiện, minh bạch và phù hợp với yêu cầu chuyển đổi số của ngành Y tế.</w:t>
      </w:r>
    </w:p>
    <w:p w14:paraId="6A0BD6B4"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Trung tâm cũng chú trọng việc ứng dụng các giải pháp phục vụ </w:t>
      </w:r>
      <w:r w:rsidRPr="002B13C2">
        <w:rPr>
          <w:rFonts w:ascii="Times New Roman" w:eastAsia="Times New Roman" w:hAnsi="Times New Roman" w:cs="Times New Roman"/>
          <w:bCs/>
          <w:sz w:val="28"/>
          <w:szCs w:val="28"/>
        </w:rPr>
        <w:t>tiếp nhận phản hồi, cung cấp thông tin và tương tác với người dân</w:t>
      </w:r>
      <w:r w:rsidRPr="00157C52">
        <w:rPr>
          <w:rFonts w:ascii="Times New Roman" w:eastAsia="Times New Roman" w:hAnsi="Times New Roman" w:cs="Times New Roman"/>
          <w:sz w:val="28"/>
          <w:szCs w:val="28"/>
        </w:rPr>
        <w:t>, qua đó tạo thêm kênh để người dân tiếp cận thông tin và phản ánh những vấn đề trong quá trình sử dụng dịch vụ y tế.</w:t>
      </w:r>
    </w:p>
    <w:p w14:paraId="10F0DF04" w14:textId="77777777" w:rsidR="00157C52" w:rsidRPr="00157C52" w:rsidRDefault="00157C52" w:rsidP="00157C52">
      <w:pPr>
        <w:spacing w:before="100" w:beforeAutospacing="1" w:after="100" w:afterAutospacing="1" w:line="240" w:lineRule="auto"/>
        <w:jc w:val="both"/>
        <w:outlineLvl w:val="1"/>
        <w:rPr>
          <w:rFonts w:ascii="Times New Roman" w:eastAsia="Times New Roman" w:hAnsi="Times New Roman" w:cs="Times New Roman"/>
          <w:b/>
          <w:bCs/>
          <w:color w:val="0070C0"/>
          <w:sz w:val="28"/>
          <w:szCs w:val="28"/>
        </w:rPr>
      </w:pPr>
      <w:r w:rsidRPr="00157C52">
        <w:rPr>
          <w:rFonts w:ascii="Times New Roman" w:eastAsia="Times New Roman" w:hAnsi="Times New Roman" w:cs="Times New Roman"/>
          <w:b/>
          <w:bCs/>
          <w:color w:val="0070C0"/>
          <w:sz w:val="28"/>
          <w:szCs w:val="28"/>
        </w:rPr>
        <w:t>Đổi mới từ chính những công việc hằng ngày</w:t>
      </w:r>
    </w:p>
    <w:p w14:paraId="6C5CA021" w14:textId="77777777" w:rsidR="00157C52" w:rsidRPr="00157C52" w:rsidRDefault="00157C52" w:rsidP="002B13C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Đổi mới sáng tạo không nhất thiết phải bắt đầu từ những dự án lớn. Tại cơ sở y tế, đổi mới còn được thể hiện từ những việc rất cụ thể: </w:t>
      </w:r>
      <w:r w:rsidRPr="002B13C2">
        <w:rPr>
          <w:rFonts w:ascii="Times New Roman" w:eastAsia="Times New Roman" w:hAnsi="Times New Roman" w:cs="Times New Roman"/>
          <w:bCs/>
          <w:sz w:val="28"/>
          <w:szCs w:val="28"/>
        </w:rPr>
        <w:t>ứng dụng phần mềm thay thế thao tác thủ công, sử dụng dữ liệu điện tử, ký số văn bản và hồ sơ, khai thác hình ảnh y tế trên hệ thống, cải tiến quy trình xử lý công việc và tăng cường trao đổi thông tin trên môi trường số</w:t>
      </w:r>
      <w:r w:rsidRPr="00157C52">
        <w:rPr>
          <w:rFonts w:ascii="Times New Roman" w:eastAsia="Times New Roman" w:hAnsi="Times New Roman" w:cs="Times New Roman"/>
          <w:sz w:val="28"/>
          <w:szCs w:val="28"/>
        </w:rPr>
        <w:t>.</w:t>
      </w:r>
    </w:p>
    <w:p w14:paraId="3878000F" w14:textId="77777777" w:rsidR="00157C52" w:rsidRPr="00157C52" w:rsidRDefault="00157C52" w:rsidP="002B13C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Mỗi cải tiến dù nhỏ nhưng khi được áp dụng thường xuyên sẽ góp phần nâng cao hiệu quả công việc, tiết kiệm thời gian và tạo điều kiện để cán bộ y tế tập trung nhiều hơn cho nhiệm vụ chuyên môn.</w:t>
      </w:r>
    </w:p>
    <w:p w14:paraId="6EA712D8" w14:textId="77777777" w:rsidR="00157C52" w:rsidRPr="00157C52" w:rsidRDefault="00157C52" w:rsidP="002B13C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lastRenderedPageBreak/>
        <w:t xml:space="preserve">Đặc biệt, đối với một cơ sở y tế tại Côn Đảo, việc chủ động ứng dụng công nghệ thông tin và các giải pháp chuyển đổi số có ý nghĩa thiết thực trong việc </w:t>
      </w:r>
      <w:r w:rsidRPr="002B13C2">
        <w:rPr>
          <w:rFonts w:ascii="Times New Roman" w:eastAsia="Times New Roman" w:hAnsi="Times New Roman" w:cs="Times New Roman"/>
          <w:bCs/>
          <w:sz w:val="28"/>
          <w:szCs w:val="28"/>
        </w:rPr>
        <w:t>kết nối, khai thác thông tin chuyên môn và nâng cao hiệu quả phục vụ người dân trên địa bàn</w:t>
      </w:r>
      <w:r w:rsidRPr="00157C52">
        <w:rPr>
          <w:rFonts w:ascii="Times New Roman" w:eastAsia="Times New Roman" w:hAnsi="Times New Roman" w:cs="Times New Roman"/>
          <w:sz w:val="28"/>
          <w:szCs w:val="28"/>
        </w:rPr>
        <w:t>.</w:t>
      </w:r>
    </w:p>
    <w:p w14:paraId="59417761" w14:textId="77777777" w:rsidR="00157C52" w:rsidRPr="00157C52" w:rsidRDefault="00157C52" w:rsidP="00157C52">
      <w:pPr>
        <w:spacing w:before="100" w:beforeAutospacing="1" w:after="100" w:afterAutospacing="1" w:line="240" w:lineRule="auto"/>
        <w:jc w:val="both"/>
        <w:outlineLvl w:val="1"/>
        <w:rPr>
          <w:rFonts w:ascii="Times New Roman" w:eastAsia="Times New Roman" w:hAnsi="Times New Roman" w:cs="Times New Roman"/>
          <w:b/>
          <w:bCs/>
          <w:color w:val="FF0000"/>
          <w:sz w:val="28"/>
          <w:szCs w:val="28"/>
        </w:rPr>
      </w:pPr>
      <w:r w:rsidRPr="00157C52">
        <w:rPr>
          <w:rFonts w:ascii="Times New Roman" w:eastAsia="Times New Roman" w:hAnsi="Times New Roman" w:cs="Times New Roman"/>
          <w:b/>
          <w:bCs/>
          <w:color w:val="FF0000"/>
          <w:sz w:val="28"/>
          <w:szCs w:val="28"/>
        </w:rPr>
        <w:t>Tiếp tục lấy chuyển đổi số làm động lực phát triển</w:t>
      </w:r>
    </w:p>
    <w:p w14:paraId="36246061"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Hưởng ứng Ngày hội Đổi mới sáng tạo quốc gia năm 2026 là dịp để Trung tâm Y tế Quân dân y đặc khu Côn Đảo nhìn lại những kết quả bước đầu trong ứng dụng công nghệ thông tin, đồng thời tiếp tục lan tỏa tinh thần </w:t>
      </w:r>
      <w:r w:rsidRPr="002B13C2">
        <w:rPr>
          <w:rFonts w:ascii="Times New Roman" w:eastAsia="Times New Roman" w:hAnsi="Times New Roman" w:cs="Times New Roman"/>
          <w:bCs/>
          <w:sz w:val="28"/>
          <w:szCs w:val="28"/>
        </w:rPr>
        <w:t>chủ động đổi mới, sáng tạo và ứng dụng khoa học công nghệ trong thực hiện nhiệm vụ</w:t>
      </w:r>
      <w:r w:rsidRPr="00157C52">
        <w:rPr>
          <w:rFonts w:ascii="Times New Roman" w:eastAsia="Times New Roman" w:hAnsi="Times New Roman" w:cs="Times New Roman"/>
          <w:sz w:val="28"/>
          <w:szCs w:val="28"/>
        </w:rPr>
        <w:t>.</w:t>
      </w:r>
    </w:p>
    <w:p w14:paraId="2C923C8F"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Trong thời gian tới, Trung tâm tiếp tục phát huy nền tảng công nghệ thông tin hiện có, từng bước hoàn thiện các giải pháp chuyển đổi số, đẩy mạnh ứng dụng bệnh án điện tử và khai thác hiệu quả dữ liệu phục vụ công tác quản lý, chuyên môn và chăm sóc sức khỏe nhân dân.</w:t>
      </w:r>
    </w:p>
    <w:p w14:paraId="012A1331" w14:textId="77777777" w:rsidR="00157C52" w:rsidRPr="00157C52" w:rsidRDefault="00157C52" w:rsidP="00157C52">
      <w:pPr>
        <w:spacing w:before="100" w:beforeAutospacing="1" w:after="100" w:afterAutospacing="1" w:line="240" w:lineRule="auto"/>
        <w:ind w:firstLine="567"/>
        <w:jc w:val="both"/>
        <w:rPr>
          <w:rFonts w:ascii="Times New Roman" w:eastAsia="Times New Roman" w:hAnsi="Times New Roman" w:cs="Times New Roman"/>
          <w:sz w:val="28"/>
          <w:szCs w:val="28"/>
        </w:rPr>
      </w:pPr>
      <w:r w:rsidRPr="00157C52">
        <w:rPr>
          <w:rFonts w:ascii="Times New Roman" w:eastAsia="Times New Roman" w:hAnsi="Times New Roman" w:cs="Times New Roman"/>
          <w:sz w:val="28"/>
          <w:szCs w:val="28"/>
        </w:rPr>
        <w:t xml:space="preserve">Với phương châm </w:t>
      </w:r>
      <w:r w:rsidRPr="002B13C2">
        <w:rPr>
          <w:rFonts w:ascii="Times New Roman" w:eastAsia="Times New Roman" w:hAnsi="Times New Roman" w:cs="Times New Roman"/>
          <w:bCs/>
          <w:sz w:val="28"/>
          <w:szCs w:val="28"/>
        </w:rPr>
        <w:t>đổi mới từ thực tiễn, công nghệ phục vụ con người</w:t>
      </w:r>
      <w:r w:rsidRPr="00157C52">
        <w:rPr>
          <w:rFonts w:ascii="Times New Roman" w:eastAsia="Times New Roman" w:hAnsi="Times New Roman" w:cs="Times New Roman"/>
          <w:sz w:val="28"/>
          <w:szCs w:val="28"/>
        </w:rPr>
        <w:t>, mỗi cán bộ, viên chức Trung tâm cùng chung tay đưa những giải pháp phù hợp vào công việc hằng ngày, góp phần xây dựng môi trường y tế ngày càng hiện đại, hiệu quả và thuận tiện cho người dân.</w:t>
      </w:r>
    </w:p>
    <w:p w14:paraId="462EFF17" w14:textId="77777777" w:rsidR="00157C52" w:rsidRPr="00157C52" w:rsidRDefault="00157C52" w:rsidP="00157C52">
      <w:pPr>
        <w:spacing w:before="100" w:beforeAutospacing="1" w:after="100" w:afterAutospacing="1" w:line="240" w:lineRule="auto"/>
        <w:jc w:val="both"/>
        <w:rPr>
          <w:rFonts w:ascii="Times New Roman" w:eastAsia="Times New Roman" w:hAnsi="Times New Roman" w:cs="Times New Roman"/>
          <w:color w:val="002060"/>
          <w:sz w:val="28"/>
          <w:szCs w:val="28"/>
        </w:rPr>
      </w:pPr>
      <w:r w:rsidRPr="002B13C2">
        <w:rPr>
          <w:rFonts w:ascii="Times New Roman" w:eastAsia="Times New Roman" w:hAnsi="Times New Roman" w:cs="Times New Roman"/>
          <w:b/>
          <w:bCs/>
          <w:color w:val="002060"/>
          <w:sz w:val="28"/>
          <w:szCs w:val="28"/>
        </w:rPr>
        <w:t>Trung tâm Y tế Quân dân y đặc khu Côn Đảo – chung tay đổi mới, sáng tạo, chuyển đổi số vì sức khỏe nhân dân.</w:t>
      </w:r>
    </w:p>
    <w:p w14:paraId="71651394" w14:textId="77777777" w:rsidR="00596482" w:rsidRPr="00157C52" w:rsidRDefault="00596482" w:rsidP="00157C52">
      <w:pPr>
        <w:jc w:val="both"/>
        <w:rPr>
          <w:sz w:val="28"/>
          <w:szCs w:val="28"/>
        </w:rPr>
      </w:pPr>
    </w:p>
    <w:sectPr w:rsidR="00596482" w:rsidRPr="00157C52" w:rsidSect="002F7A1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10D"/>
    <w:rsid w:val="00157C52"/>
    <w:rsid w:val="002B13C2"/>
    <w:rsid w:val="002F7A13"/>
    <w:rsid w:val="00562EE7"/>
    <w:rsid w:val="00596482"/>
    <w:rsid w:val="008103CE"/>
    <w:rsid w:val="00A60E7A"/>
    <w:rsid w:val="00AC010D"/>
    <w:rsid w:val="00C75FC8"/>
    <w:rsid w:val="00F71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F18D3"/>
  <w15:chartTrackingRefBased/>
  <w15:docId w15:val="{70ADBD12-AA50-469F-9A49-5FF43D44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57C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57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57C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C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57C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7C52"/>
    <w:rPr>
      <w:rFonts w:ascii="Times New Roman" w:eastAsia="Times New Roman" w:hAnsi="Times New Roman" w:cs="Times New Roman"/>
      <w:b/>
      <w:bCs/>
      <w:sz w:val="27"/>
      <w:szCs w:val="27"/>
    </w:rPr>
  </w:style>
  <w:style w:type="paragraph" w:customStyle="1" w:styleId="isselectedend">
    <w:name w:val="isselectedend"/>
    <w:basedOn w:val="Normal"/>
    <w:rsid w:val="00157C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7C52"/>
    <w:rPr>
      <w:b/>
      <w:bCs/>
    </w:rPr>
  </w:style>
  <w:style w:type="paragraph" w:styleId="NormalWeb">
    <w:name w:val="Normal (Web)"/>
    <w:basedOn w:val="Normal"/>
    <w:uiPriority w:val="99"/>
    <w:semiHidden/>
    <w:unhideWhenUsed/>
    <w:rsid w:val="00157C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336330">
      <w:bodyDiv w:val="1"/>
      <w:marLeft w:val="0"/>
      <w:marRight w:val="0"/>
      <w:marTop w:val="0"/>
      <w:marBottom w:val="0"/>
      <w:divBdr>
        <w:top w:val="none" w:sz="0" w:space="0" w:color="auto"/>
        <w:left w:val="none" w:sz="0" w:space="0" w:color="auto"/>
        <w:bottom w:val="none" w:sz="0" w:space="0" w:color="auto"/>
        <w:right w:val="none" w:sz="0" w:space="0" w:color="auto"/>
      </w:divBdr>
      <w:divsChild>
        <w:div w:id="238104267">
          <w:marLeft w:val="0"/>
          <w:marRight w:val="0"/>
          <w:marTop w:val="0"/>
          <w:marBottom w:val="0"/>
          <w:divBdr>
            <w:top w:val="none" w:sz="0" w:space="0" w:color="auto"/>
            <w:left w:val="none" w:sz="0" w:space="0" w:color="auto"/>
            <w:bottom w:val="none" w:sz="0" w:space="0" w:color="auto"/>
            <w:right w:val="none" w:sz="0" w:space="0" w:color="auto"/>
          </w:divBdr>
        </w:div>
        <w:div w:id="1015694939">
          <w:marLeft w:val="0"/>
          <w:marRight w:val="0"/>
          <w:marTop w:val="0"/>
          <w:marBottom w:val="0"/>
          <w:divBdr>
            <w:top w:val="none" w:sz="0" w:space="0" w:color="auto"/>
            <w:left w:val="none" w:sz="0" w:space="0" w:color="auto"/>
            <w:bottom w:val="none" w:sz="0" w:space="0" w:color="auto"/>
            <w:right w:val="none" w:sz="0" w:space="0" w:color="auto"/>
          </w:divBdr>
        </w:div>
        <w:div w:id="863127775">
          <w:marLeft w:val="0"/>
          <w:marRight w:val="0"/>
          <w:marTop w:val="0"/>
          <w:marBottom w:val="0"/>
          <w:divBdr>
            <w:top w:val="none" w:sz="0" w:space="0" w:color="auto"/>
            <w:left w:val="none" w:sz="0" w:space="0" w:color="auto"/>
            <w:bottom w:val="none" w:sz="0" w:space="0" w:color="auto"/>
            <w:right w:val="none" w:sz="0" w:space="0" w:color="auto"/>
          </w:divBdr>
        </w:div>
        <w:div w:id="795610591">
          <w:marLeft w:val="0"/>
          <w:marRight w:val="0"/>
          <w:marTop w:val="0"/>
          <w:marBottom w:val="0"/>
          <w:divBdr>
            <w:top w:val="none" w:sz="0" w:space="0" w:color="auto"/>
            <w:left w:val="none" w:sz="0" w:space="0" w:color="auto"/>
            <w:bottom w:val="none" w:sz="0" w:space="0" w:color="auto"/>
            <w:right w:val="none" w:sz="0" w:space="0" w:color="auto"/>
          </w:divBdr>
        </w:div>
        <w:div w:id="514613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2026-10-02T06:55:00Z</dcterms:created>
  <dcterms:modified xsi:type="dcterms:W3CDTF">2026-10-02T06:58:00Z</dcterms:modified>
</cp:coreProperties>
</file>